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019A" w14:textId="77777777" w:rsidR="00AA3C4F" w:rsidRDefault="00AA3C4F" w:rsidP="00AA3C4F">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Pr>
          <w:rStyle w:val="Aucun"/>
          <w:rFonts w:asciiTheme="minorHAnsi" w:hAnsiTheme="minorHAnsi" w:cstheme="minorHAnsi"/>
          <w:b/>
          <w:bCs/>
          <w:sz w:val="22"/>
          <w:szCs w:val="22"/>
          <w:u w:val="single"/>
          <w:lang w:val="fr-FR"/>
        </w:rPr>
        <w:t xml:space="preserve"> 1</w:t>
      </w:r>
      <w:r w:rsidRPr="00930C9C">
        <w:rPr>
          <w:rStyle w:val="Aucun"/>
          <w:rFonts w:asciiTheme="minorHAnsi" w:hAnsiTheme="minorHAnsi" w:cstheme="minorHAnsi"/>
          <w:b/>
          <w:bCs/>
          <w:sz w:val="22"/>
          <w:szCs w:val="22"/>
          <w:u w:val="single"/>
          <w:lang w:val="fr-FR"/>
        </w:rPr>
        <w:t xml:space="preserve"> : </w:t>
      </w:r>
      <w:r w:rsidRPr="00190660">
        <w:rPr>
          <w:rStyle w:val="Aucun"/>
          <w:rFonts w:asciiTheme="minorHAnsi" w:hAnsiTheme="minorHAnsi" w:cstheme="minorHAnsi"/>
          <w:b/>
          <w:bCs/>
          <w:sz w:val="22"/>
          <w:szCs w:val="22"/>
          <w:u w:val="single"/>
          <w:lang w:val="fr-FR"/>
        </w:rPr>
        <w:t>Cadre de Bordereaux des Prix Estimatifs et quantitatifs</w:t>
      </w:r>
    </w:p>
    <w:p w14:paraId="57631F40" w14:textId="77777777" w:rsidR="00AA3C4F" w:rsidRPr="002207F3" w:rsidRDefault="00AA3C4F" w:rsidP="00AA3C4F">
      <w:pPr>
        <w:rPr>
          <w:rFonts w:asciiTheme="minorHAnsi" w:hAnsiTheme="minorHAnsi" w:cstheme="minorHAnsi"/>
          <w:b/>
          <w:bCs/>
          <w:sz w:val="22"/>
          <w:szCs w:val="22"/>
          <w:u w:val="single"/>
          <w:lang w:val="fr-FR"/>
        </w:rPr>
      </w:pPr>
      <w:r w:rsidRPr="002207F3">
        <w:rPr>
          <w:rFonts w:asciiTheme="minorHAnsi" w:eastAsia="Calibri" w:hAnsiTheme="minorHAnsi" w:cstheme="minorHAnsi"/>
          <w:b/>
          <w:bCs/>
          <w:iCs/>
          <w:sz w:val="22"/>
          <w:szCs w:val="22"/>
          <w:u w:val="single"/>
          <w:lang w:val="fr-FR"/>
        </w:rPr>
        <w:t>Lot E 3.3 : Banc Hydraulique</w:t>
      </w:r>
      <w:bookmarkStart w:id="0" w:name="_Hlk81669490"/>
      <w:bookmarkStart w:id="1" w:name="_Hlk81669610"/>
    </w:p>
    <w:tbl>
      <w:tblPr>
        <w:tblpPr w:leftFromText="180" w:rightFromText="180" w:vertAnchor="page" w:horzAnchor="margin" w:tblpY="2176"/>
        <w:tblW w:w="4888" w:type="pct"/>
        <w:tblCellMar>
          <w:left w:w="70" w:type="dxa"/>
          <w:right w:w="70" w:type="dxa"/>
        </w:tblCellMar>
        <w:tblLook w:val="04A0" w:firstRow="1" w:lastRow="0" w:firstColumn="1" w:lastColumn="0" w:noHBand="0" w:noVBand="1"/>
      </w:tblPr>
      <w:tblGrid>
        <w:gridCol w:w="866"/>
        <w:gridCol w:w="1239"/>
        <w:gridCol w:w="1460"/>
        <w:gridCol w:w="2041"/>
        <w:gridCol w:w="1694"/>
        <w:gridCol w:w="1551"/>
      </w:tblGrid>
      <w:tr w:rsidR="00AA3C4F" w:rsidRPr="003E0B5F" w14:paraId="6418C271" w14:textId="77777777" w:rsidTr="002A569E">
        <w:trPr>
          <w:cantSplit/>
          <w:trHeight w:val="830"/>
        </w:trPr>
        <w:tc>
          <w:tcPr>
            <w:tcW w:w="489" w:type="pct"/>
            <w:tcBorders>
              <w:top w:val="single" w:sz="4" w:space="0" w:color="auto"/>
              <w:left w:val="single" w:sz="4" w:space="0" w:color="auto"/>
              <w:bottom w:val="single" w:sz="4" w:space="0" w:color="auto"/>
              <w:right w:val="single" w:sz="4" w:space="0" w:color="auto"/>
            </w:tcBorders>
            <w:shd w:val="clear" w:color="000000" w:fill="BFBFBF"/>
            <w:vAlign w:val="center"/>
          </w:tcPr>
          <w:p w14:paraId="10B2BDD5" w14:textId="77777777" w:rsidR="00AA3C4F" w:rsidRPr="002207F3" w:rsidRDefault="00AA3C4F" w:rsidP="002A569E">
            <w:pPr>
              <w:rPr>
                <w:rFonts w:asciiTheme="minorHAnsi" w:eastAsia="Times New Roman" w:hAnsiTheme="minorHAnsi" w:cstheme="minorHAnsi"/>
                <w:b/>
                <w:bCs/>
                <w:color w:val="000000"/>
                <w:sz w:val="20"/>
                <w:szCs w:val="20"/>
                <w:lang w:eastAsia="fr-FR"/>
              </w:rPr>
            </w:pPr>
            <w:r w:rsidRPr="002207F3">
              <w:rPr>
                <w:rFonts w:asciiTheme="minorHAnsi" w:eastAsia="Times New Roman" w:hAnsiTheme="minorHAnsi" w:cstheme="minorHAnsi"/>
                <w:b/>
                <w:bCs/>
                <w:color w:val="000000"/>
                <w:sz w:val="20"/>
                <w:szCs w:val="20"/>
                <w:lang w:eastAsia="fr-FR"/>
              </w:rPr>
              <w:t>Item</w:t>
            </w:r>
          </w:p>
        </w:tc>
        <w:tc>
          <w:tcPr>
            <w:tcW w:w="700" w:type="pct"/>
            <w:tcBorders>
              <w:top w:val="single" w:sz="4" w:space="0" w:color="auto"/>
              <w:left w:val="nil"/>
              <w:bottom w:val="single" w:sz="4" w:space="0" w:color="auto"/>
              <w:right w:val="single" w:sz="4" w:space="0" w:color="auto"/>
            </w:tcBorders>
            <w:shd w:val="clear" w:color="000000" w:fill="BFBFBF"/>
            <w:vAlign w:val="center"/>
          </w:tcPr>
          <w:p w14:paraId="34295737" w14:textId="77777777" w:rsidR="00AA3C4F" w:rsidRPr="002207F3" w:rsidRDefault="00AA3C4F" w:rsidP="002A569E">
            <w:pP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Désignation</w:t>
            </w:r>
            <w:proofErr w:type="spellEnd"/>
          </w:p>
        </w:tc>
        <w:tc>
          <w:tcPr>
            <w:tcW w:w="825" w:type="pct"/>
            <w:tcBorders>
              <w:top w:val="single" w:sz="4" w:space="0" w:color="auto"/>
              <w:left w:val="nil"/>
              <w:bottom w:val="single" w:sz="4" w:space="0" w:color="auto"/>
              <w:right w:val="single" w:sz="4" w:space="0" w:color="auto"/>
            </w:tcBorders>
            <w:shd w:val="clear" w:color="000000" w:fill="BFBFBF"/>
            <w:vAlign w:val="center"/>
          </w:tcPr>
          <w:p w14:paraId="3103B3B8" w14:textId="77777777" w:rsidR="00AA3C4F" w:rsidRPr="002207F3" w:rsidRDefault="00AA3C4F" w:rsidP="002A569E">
            <w:pP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Unité</w:t>
            </w:r>
            <w:proofErr w:type="spellEnd"/>
          </w:p>
        </w:tc>
        <w:tc>
          <w:tcPr>
            <w:tcW w:w="1153" w:type="pct"/>
            <w:tcBorders>
              <w:top w:val="single" w:sz="4" w:space="0" w:color="auto"/>
              <w:left w:val="nil"/>
              <w:bottom w:val="single" w:sz="4" w:space="0" w:color="auto"/>
              <w:right w:val="single" w:sz="4" w:space="0" w:color="auto"/>
            </w:tcBorders>
            <w:shd w:val="clear" w:color="000000" w:fill="BFBFBF"/>
            <w:vAlign w:val="center"/>
          </w:tcPr>
          <w:p w14:paraId="76127268" w14:textId="77777777" w:rsidR="00AA3C4F" w:rsidRPr="002207F3" w:rsidRDefault="00AA3C4F" w:rsidP="002A569E">
            <w:pP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Quantité</w:t>
            </w:r>
            <w:proofErr w:type="spellEnd"/>
            <w:r w:rsidRPr="002207F3">
              <w:rPr>
                <w:rFonts w:asciiTheme="minorHAnsi" w:eastAsia="Times New Roman" w:hAnsiTheme="minorHAnsi" w:cstheme="minorHAnsi"/>
                <w:b/>
                <w:bCs/>
                <w:color w:val="000000"/>
                <w:sz w:val="20"/>
                <w:szCs w:val="20"/>
                <w:lang w:eastAsia="fr-FR"/>
              </w:rPr>
              <w:t xml:space="preserve"> ISMALA </w:t>
            </w:r>
            <w:proofErr w:type="spellStart"/>
            <w:r w:rsidRPr="002207F3">
              <w:rPr>
                <w:rFonts w:asciiTheme="minorHAnsi" w:eastAsia="Times New Roman" w:hAnsiTheme="minorHAnsi" w:cstheme="minorHAnsi"/>
                <w:b/>
                <w:bCs/>
                <w:color w:val="000000"/>
                <w:sz w:val="20"/>
                <w:szCs w:val="20"/>
                <w:lang w:eastAsia="fr-FR"/>
              </w:rPr>
              <w:t>Nouaceur</w:t>
            </w:r>
            <w:proofErr w:type="spellEnd"/>
          </w:p>
        </w:tc>
        <w:tc>
          <w:tcPr>
            <w:tcW w:w="957" w:type="pct"/>
            <w:tcBorders>
              <w:top w:val="single" w:sz="4" w:space="0" w:color="auto"/>
              <w:left w:val="nil"/>
              <w:bottom w:val="single" w:sz="4" w:space="0" w:color="auto"/>
              <w:right w:val="single" w:sz="4" w:space="0" w:color="auto"/>
            </w:tcBorders>
            <w:shd w:val="clear" w:color="000000" w:fill="BFBFBF"/>
            <w:vAlign w:val="center"/>
          </w:tcPr>
          <w:p w14:paraId="3CBBF472"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eastAsia="Times New Roman" w:hAnsiTheme="minorHAnsi" w:cstheme="minorHAnsi"/>
                <w:b/>
                <w:bCs/>
                <w:color w:val="000000"/>
                <w:sz w:val="20"/>
                <w:szCs w:val="20"/>
                <w:lang w:val="fr-FR" w:eastAsia="fr-FR"/>
              </w:rPr>
              <w:t>Prix unitaire HTVA Hors-Droits de Douane MAD/USD (Devise à préciser)</w:t>
            </w:r>
          </w:p>
        </w:tc>
        <w:tc>
          <w:tcPr>
            <w:tcW w:w="876" w:type="pct"/>
            <w:tcBorders>
              <w:top w:val="single" w:sz="4" w:space="0" w:color="auto"/>
              <w:left w:val="nil"/>
              <w:bottom w:val="single" w:sz="4" w:space="0" w:color="auto"/>
              <w:right w:val="single" w:sz="4" w:space="0" w:color="auto"/>
            </w:tcBorders>
            <w:shd w:val="clear" w:color="000000" w:fill="BFBFBF"/>
            <w:vAlign w:val="center"/>
          </w:tcPr>
          <w:p w14:paraId="119D8C37"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eastAsia="Times New Roman" w:hAnsiTheme="minorHAnsi" w:cstheme="minorHAnsi"/>
                <w:b/>
                <w:bCs/>
                <w:color w:val="000000"/>
                <w:sz w:val="20"/>
                <w:szCs w:val="20"/>
                <w:lang w:val="fr-FR" w:eastAsia="fr-FR"/>
              </w:rPr>
              <w:t>Prix total HTVA Hors-Droits de Douane MAD/USD (Devise à préciser)</w:t>
            </w:r>
          </w:p>
        </w:tc>
      </w:tr>
      <w:tr w:rsidR="00AA3C4F" w:rsidRPr="002207F3" w14:paraId="182C2783" w14:textId="77777777" w:rsidTr="002A569E">
        <w:trPr>
          <w:cantSplit/>
          <w:trHeight w:val="603"/>
        </w:trPr>
        <w:tc>
          <w:tcPr>
            <w:tcW w:w="489" w:type="pct"/>
            <w:tcBorders>
              <w:top w:val="nil"/>
              <w:left w:val="single" w:sz="4" w:space="0" w:color="auto"/>
              <w:bottom w:val="single" w:sz="4" w:space="0" w:color="auto"/>
              <w:right w:val="single" w:sz="4" w:space="0" w:color="auto"/>
            </w:tcBorders>
            <w:shd w:val="clear" w:color="auto" w:fill="auto"/>
            <w:noWrap/>
            <w:vAlign w:val="center"/>
            <w:hideMark/>
          </w:tcPr>
          <w:p w14:paraId="24E84630" w14:textId="77777777" w:rsidR="00AA3C4F" w:rsidRPr="002207F3" w:rsidRDefault="00AA3C4F" w:rsidP="002A569E">
            <w:pPr>
              <w:rPr>
                <w:rFonts w:asciiTheme="minorHAnsi" w:eastAsia="Times New Roman" w:hAnsiTheme="minorHAnsi" w:cstheme="minorHAnsi"/>
                <w:color w:val="000000"/>
                <w:sz w:val="20"/>
                <w:szCs w:val="20"/>
                <w:lang w:eastAsia="fr-FR"/>
              </w:rPr>
            </w:pPr>
            <w:r w:rsidRPr="002207F3">
              <w:rPr>
                <w:rFonts w:asciiTheme="minorHAnsi" w:hAnsiTheme="minorHAnsi" w:cstheme="minorHAnsi"/>
                <w:b/>
                <w:bCs/>
                <w:color w:val="000000"/>
                <w:sz w:val="20"/>
                <w:szCs w:val="20"/>
              </w:rPr>
              <w:t>1</w:t>
            </w:r>
          </w:p>
        </w:tc>
        <w:tc>
          <w:tcPr>
            <w:tcW w:w="700" w:type="pct"/>
            <w:tcBorders>
              <w:top w:val="nil"/>
              <w:left w:val="nil"/>
              <w:bottom w:val="single" w:sz="4" w:space="0" w:color="auto"/>
              <w:right w:val="single" w:sz="4" w:space="0" w:color="auto"/>
            </w:tcBorders>
            <w:shd w:val="clear" w:color="auto" w:fill="auto"/>
            <w:vAlign w:val="center"/>
          </w:tcPr>
          <w:p w14:paraId="7DD970CE" w14:textId="77777777" w:rsidR="00AA3C4F" w:rsidRPr="002207F3" w:rsidRDefault="00AA3C4F" w:rsidP="002A569E">
            <w:pPr>
              <w:rPr>
                <w:rFonts w:asciiTheme="minorHAnsi" w:eastAsia="Times New Roman" w:hAnsiTheme="minorHAnsi" w:cstheme="minorHAnsi"/>
                <w:b/>
                <w:bCs/>
                <w:color w:val="000000"/>
                <w:sz w:val="20"/>
                <w:szCs w:val="20"/>
                <w:lang w:eastAsia="fr-FR"/>
              </w:rPr>
            </w:pPr>
            <w:r w:rsidRPr="002207F3">
              <w:rPr>
                <w:rFonts w:asciiTheme="minorHAnsi" w:hAnsiTheme="minorHAnsi" w:cstheme="minorHAnsi"/>
                <w:b/>
                <w:bCs/>
                <w:color w:val="000000"/>
                <w:sz w:val="20"/>
                <w:szCs w:val="20"/>
              </w:rPr>
              <w:t xml:space="preserve">Banc d'essai </w:t>
            </w:r>
            <w:proofErr w:type="spellStart"/>
            <w:r w:rsidRPr="002207F3">
              <w:rPr>
                <w:rFonts w:asciiTheme="minorHAnsi" w:hAnsiTheme="minorHAnsi" w:cstheme="minorHAnsi"/>
                <w:b/>
                <w:bCs/>
                <w:color w:val="000000"/>
                <w:sz w:val="20"/>
                <w:szCs w:val="20"/>
              </w:rPr>
              <w:t>hydraulique</w:t>
            </w:r>
            <w:proofErr w:type="spellEnd"/>
          </w:p>
        </w:tc>
        <w:tc>
          <w:tcPr>
            <w:tcW w:w="825" w:type="pct"/>
            <w:tcBorders>
              <w:top w:val="nil"/>
              <w:left w:val="nil"/>
              <w:bottom w:val="single" w:sz="4" w:space="0" w:color="auto"/>
              <w:right w:val="single" w:sz="4" w:space="0" w:color="auto"/>
            </w:tcBorders>
            <w:shd w:val="clear" w:color="auto" w:fill="auto"/>
            <w:vAlign w:val="center"/>
          </w:tcPr>
          <w:p w14:paraId="19C99915"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U</w:t>
            </w:r>
          </w:p>
        </w:tc>
        <w:tc>
          <w:tcPr>
            <w:tcW w:w="1153" w:type="pct"/>
            <w:tcBorders>
              <w:top w:val="nil"/>
              <w:left w:val="nil"/>
              <w:bottom w:val="single" w:sz="4" w:space="0" w:color="auto"/>
              <w:right w:val="single" w:sz="4" w:space="0" w:color="auto"/>
            </w:tcBorders>
            <w:shd w:val="clear" w:color="auto" w:fill="auto"/>
            <w:vAlign w:val="center"/>
          </w:tcPr>
          <w:p w14:paraId="6602730C" w14:textId="77777777" w:rsidR="00AA3C4F" w:rsidRPr="002207F3" w:rsidRDefault="00AA3C4F" w:rsidP="002A569E">
            <w:pPr>
              <w:rPr>
                <w:rFonts w:asciiTheme="minorHAnsi" w:eastAsia="Times New Roman" w:hAnsiTheme="minorHAnsi" w:cstheme="minorHAnsi"/>
                <w:color w:val="000000"/>
                <w:sz w:val="20"/>
                <w:szCs w:val="20"/>
                <w:lang w:eastAsia="fr-FR"/>
              </w:rPr>
            </w:pPr>
          </w:p>
        </w:tc>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48AF3" w14:textId="77777777" w:rsidR="00AA3C4F" w:rsidRPr="002207F3" w:rsidRDefault="00AA3C4F" w:rsidP="002A569E">
            <w:pPr>
              <w:rPr>
                <w:rFonts w:asciiTheme="minorHAnsi" w:eastAsia="Times New Roman" w:hAnsiTheme="minorHAnsi" w:cstheme="minorHAnsi"/>
                <w:color w:val="000000"/>
                <w:sz w:val="20"/>
                <w:szCs w:val="20"/>
                <w:lang w:eastAsia="fr-FR"/>
              </w:rPr>
            </w:pPr>
          </w:p>
        </w:tc>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3BDB" w14:textId="77777777" w:rsidR="00AA3C4F" w:rsidRPr="002207F3" w:rsidRDefault="00AA3C4F" w:rsidP="002A569E">
            <w:pPr>
              <w:rPr>
                <w:rFonts w:asciiTheme="minorHAnsi" w:eastAsia="Times New Roman" w:hAnsiTheme="minorHAnsi" w:cstheme="minorHAnsi"/>
                <w:color w:val="000000"/>
                <w:sz w:val="20"/>
                <w:szCs w:val="20"/>
                <w:lang w:eastAsia="fr-FR"/>
              </w:rPr>
            </w:pPr>
          </w:p>
        </w:tc>
      </w:tr>
      <w:tr w:rsidR="00AA3C4F" w:rsidRPr="003E0B5F" w14:paraId="0EE64314" w14:textId="77777777" w:rsidTr="002A569E">
        <w:trPr>
          <w:cantSplit/>
          <w:trHeight w:val="603"/>
        </w:trPr>
        <w:tc>
          <w:tcPr>
            <w:tcW w:w="41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0F49618"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eastAsia="Times New Roman" w:hAnsiTheme="minorHAnsi" w:cstheme="minorHAnsi"/>
                <w:b/>
                <w:bCs/>
                <w:color w:val="000000"/>
                <w:sz w:val="20"/>
                <w:szCs w:val="20"/>
                <w:lang w:val="fr-FR" w:eastAsia="fr-FR"/>
              </w:rPr>
              <w:t>Montant total de l’offre (HTVA et HDD) (USD ou MAD)</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14:paraId="722EF7D3" w14:textId="77777777" w:rsidR="00AA3C4F" w:rsidRPr="002207F3" w:rsidRDefault="00AA3C4F" w:rsidP="002A569E">
            <w:pPr>
              <w:rPr>
                <w:rFonts w:asciiTheme="minorHAnsi" w:eastAsia="Times New Roman" w:hAnsiTheme="minorHAnsi" w:cstheme="minorHAnsi"/>
                <w:color w:val="000000"/>
                <w:sz w:val="20"/>
                <w:szCs w:val="20"/>
                <w:lang w:val="fr-FR" w:eastAsia="fr-FR"/>
              </w:rPr>
            </w:pPr>
          </w:p>
        </w:tc>
      </w:tr>
      <w:tr w:rsidR="00AA3C4F" w:rsidRPr="002207F3" w14:paraId="6E084120" w14:textId="77777777" w:rsidTr="002A569E">
        <w:trPr>
          <w:cantSplit/>
          <w:trHeight w:val="603"/>
        </w:trPr>
        <w:tc>
          <w:tcPr>
            <w:tcW w:w="41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A81F9F" w14:textId="77777777" w:rsidR="00AA3C4F" w:rsidRPr="002207F3" w:rsidRDefault="00AA3C4F" w:rsidP="002A569E">
            <w:pPr>
              <w:rPr>
                <w:rFonts w:asciiTheme="minorHAnsi" w:eastAsia="Times New Roman" w:hAnsiTheme="minorHAnsi" w:cstheme="minorHAnsi"/>
                <w:b/>
                <w:bCs/>
                <w:color w:val="000000"/>
                <w:sz w:val="20"/>
                <w:szCs w:val="20"/>
                <w:lang w:eastAsia="fr-FR"/>
              </w:rPr>
            </w:pPr>
            <w:proofErr w:type="spellStart"/>
            <w:r w:rsidRPr="002207F3">
              <w:rPr>
                <w:rFonts w:asciiTheme="minorHAnsi" w:hAnsiTheme="minorHAnsi" w:cstheme="minorHAnsi"/>
                <w:b/>
                <w:bCs/>
                <w:sz w:val="20"/>
                <w:szCs w:val="20"/>
              </w:rPr>
              <w:t>Délai</w:t>
            </w:r>
            <w:proofErr w:type="spellEnd"/>
            <w:r w:rsidRPr="002207F3">
              <w:rPr>
                <w:rFonts w:asciiTheme="minorHAnsi" w:hAnsiTheme="minorHAnsi" w:cstheme="minorHAnsi"/>
                <w:b/>
                <w:bCs/>
                <w:sz w:val="20"/>
                <w:szCs w:val="20"/>
              </w:rPr>
              <w:t xml:space="preserve"> de livraison </w:t>
            </w:r>
            <w:proofErr w:type="spellStart"/>
            <w:proofErr w:type="gramStart"/>
            <w:r w:rsidRPr="002207F3">
              <w:rPr>
                <w:rFonts w:asciiTheme="minorHAnsi" w:hAnsiTheme="minorHAnsi" w:cstheme="minorHAnsi"/>
                <w:b/>
                <w:bCs/>
                <w:sz w:val="20"/>
                <w:szCs w:val="20"/>
              </w:rPr>
              <w:t>proposé</w:t>
            </w:r>
            <w:proofErr w:type="spellEnd"/>
            <w:r w:rsidRPr="002207F3">
              <w:rPr>
                <w:rFonts w:asciiTheme="minorHAnsi" w:hAnsiTheme="minorHAnsi" w:cstheme="minorHAnsi"/>
                <w:b/>
                <w:bCs/>
                <w:sz w:val="20"/>
                <w:szCs w:val="20"/>
              </w:rPr>
              <w:t xml:space="preserve"> :</w:t>
            </w:r>
            <w:proofErr w:type="gramEnd"/>
          </w:p>
        </w:tc>
        <w:tc>
          <w:tcPr>
            <w:tcW w:w="876" w:type="pct"/>
            <w:tcBorders>
              <w:top w:val="single" w:sz="4" w:space="0" w:color="auto"/>
              <w:left w:val="nil"/>
              <w:bottom w:val="single" w:sz="4" w:space="0" w:color="auto"/>
              <w:right w:val="single" w:sz="4" w:space="0" w:color="auto"/>
            </w:tcBorders>
            <w:shd w:val="clear" w:color="auto" w:fill="auto"/>
            <w:noWrap/>
            <w:vAlign w:val="center"/>
          </w:tcPr>
          <w:p w14:paraId="76D1E9EE" w14:textId="77777777" w:rsidR="00AA3C4F" w:rsidRPr="002207F3" w:rsidRDefault="00AA3C4F" w:rsidP="002A569E">
            <w:pPr>
              <w:rPr>
                <w:rFonts w:asciiTheme="minorHAnsi" w:eastAsia="Times New Roman" w:hAnsiTheme="minorHAnsi" w:cstheme="minorHAnsi"/>
                <w:color w:val="000000"/>
                <w:sz w:val="20"/>
                <w:szCs w:val="20"/>
                <w:lang w:eastAsia="fr-FR"/>
              </w:rPr>
            </w:pPr>
          </w:p>
        </w:tc>
      </w:tr>
      <w:tr w:rsidR="00AA3C4F" w:rsidRPr="003E0B5F" w14:paraId="0A261C59" w14:textId="77777777" w:rsidTr="002A569E">
        <w:trPr>
          <w:cantSplit/>
          <w:trHeight w:val="603"/>
        </w:trPr>
        <w:tc>
          <w:tcPr>
            <w:tcW w:w="412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DB75798"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hAnsiTheme="minorHAnsi" w:cstheme="minorHAnsi"/>
                <w:b/>
                <w:bCs/>
                <w:sz w:val="20"/>
                <w:szCs w:val="20"/>
                <w:lang w:val="fr-FR"/>
              </w:rPr>
              <w:t>Période de validité du devis :</w:t>
            </w:r>
          </w:p>
        </w:tc>
        <w:tc>
          <w:tcPr>
            <w:tcW w:w="876" w:type="pct"/>
            <w:tcBorders>
              <w:top w:val="nil"/>
              <w:left w:val="nil"/>
              <w:bottom w:val="single" w:sz="4" w:space="0" w:color="auto"/>
              <w:right w:val="single" w:sz="4" w:space="0" w:color="auto"/>
            </w:tcBorders>
            <w:shd w:val="clear" w:color="auto" w:fill="auto"/>
            <w:noWrap/>
            <w:vAlign w:val="center"/>
          </w:tcPr>
          <w:p w14:paraId="0DA83C83" w14:textId="77777777" w:rsidR="00AA3C4F" w:rsidRPr="002207F3" w:rsidRDefault="00AA3C4F" w:rsidP="002A569E">
            <w:pPr>
              <w:rPr>
                <w:rFonts w:asciiTheme="minorHAnsi" w:eastAsia="Times New Roman" w:hAnsiTheme="minorHAnsi" w:cstheme="minorHAnsi"/>
                <w:color w:val="000000"/>
                <w:sz w:val="20"/>
                <w:szCs w:val="20"/>
                <w:lang w:val="fr-FR" w:eastAsia="fr-FR"/>
              </w:rPr>
            </w:pPr>
          </w:p>
        </w:tc>
      </w:tr>
    </w:tbl>
    <w:p w14:paraId="731A42FE" w14:textId="77777777" w:rsidR="00AA3C4F" w:rsidRPr="00EA5DCA" w:rsidRDefault="00AA3C4F" w:rsidP="00AA3C4F">
      <w:pPr>
        <w:rPr>
          <w:rFonts w:asciiTheme="minorHAnsi" w:eastAsia="Calibri" w:hAnsiTheme="minorHAnsi" w:cstheme="minorHAnsi"/>
          <w:b/>
          <w:bCs/>
          <w:iCs/>
          <w:sz w:val="22"/>
          <w:szCs w:val="22"/>
          <w:u w:val="single"/>
          <w:lang w:val="fr-FR"/>
        </w:rPr>
      </w:pPr>
    </w:p>
    <w:bookmarkEnd w:id="0"/>
    <w:bookmarkEnd w:id="1"/>
    <w:p w14:paraId="5189011C"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br w:type="page"/>
      </w:r>
    </w:p>
    <w:p w14:paraId="0FFC6C50" w14:textId="77777777" w:rsidR="00AA3C4F" w:rsidRDefault="00AA3C4F" w:rsidP="00AA3C4F">
      <w:pPr>
        <w:pStyle w:val="AStyle1"/>
        <w:rPr>
          <w:rFonts w:asciiTheme="minorHAnsi" w:eastAsiaTheme="minorHAnsi" w:hAnsiTheme="minorHAnsi" w:cstheme="minorBidi"/>
          <w:b/>
          <w:bCs/>
          <w:sz w:val="22"/>
          <w:szCs w:val="22"/>
        </w:rPr>
      </w:pPr>
      <w:r w:rsidRPr="00D65C83">
        <w:rPr>
          <w:rFonts w:asciiTheme="minorHAnsi" w:eastAsiaTheme="minorHAnsi" w:hAnsiTheme="minorHAnsi" w:cstheme="minorBidi"/>
          <w:b/>
          <w:bCs/>
          <w:sz w:val="22"/>
          <w:szCs w:val="22"/>
        </w:rPr>
        <w:lastRenderedPageBreak/>
        <w:t>Lot E 3.5 : Moteurs électriques</w:t>
      </w:r>
    </w:p>
    <w:tbl>
      <w:tblPr>
        <w:tblpPr w:leftFromText="180" w:rightFromText="180" w:vertAnchor="page" w:horzAnchor="margin" w:tblpY="2161"/>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1390"/>
        <w:gridCol w:w="599"/>
        <w:gridCol w:w="1345"/>
        <w:gridCol w:w="1120"/>
        <w:gridCol w:w="1013"/>
        <w:gridCol w:w="1015"/>
        <w:gridCol w:w="1427"/>
        <w:gridCol w:w="1081"/>
      </w:tblGrid>
      <w:tr w:rsidR="00AA3C4F" w:rsidRPr="003E0B5F" w14:paraId="3E766235" w14:textId="77777777" w:rsidTr="002A569E">
        <w:trPr>
          <w:trHeight w:val="1700"/>
        </w:trPr>
        <w:tc>
          <w:tcPr>
            <w:tcW w:w="287" w:type="pct"/>
            <w:shd w:val="clear" w:color="000000" w:fill="BFBFBF"/>
            <w:vAlign w:val="center"/>
            <w:hideMark/>
          </w:tcPr>
          <w:p w14:paraId="61D3E41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bookmarkStart w:id="2" w:name="_Hlk101530355"/>
            <w:r w:rsidRPr="002207F3">
              <w:rPr>
                <w:rFonts w:asciiTheme="minorHAnsi" w:eastAsia="Times New Roman" w:hAnsiTheme="minorHAnsi" w:cstheme="minorHAnsi"/>
                <w:b/>
                <w:bCs/>
                <w:color w:val="000000"/>
                <w:sz w:val="18"/>
                <w:szCs w:val="18"/>
                <w:lang w:eastAsia="fr-FR"/>
              </w:rPr>
              <w:t>Item</w:t>
            </w:r>
          </w:p>
        </w:tc>
        <w:tc>
          <w:tcPr>
            <w:tcW w:w="729" w:type="pct"/>
            <w:shd w:val="clear" w:color="000000" w:fill="BFBFBF"/>
            <w:vAlign w:val="center"/>
            <w:hideMark/>
          </w:tcPr>
          <w:p w14:paraId="18E16A6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Désignation</w:t>
            </w:r>
            <w:proofErr w:type="spellEnd"/>
            <w:r w:rsidRPr="002207F3">
              <w:rPr>
                <w:rFonts w:asciiTheme="minorHAnsi" w:eastAsia="Times New Roman" w:hAnsiTheme="minorHAnsi" w:cstheme="minorHAnsi"/>
                <w:b/>
                <w:bCs/>
                <w:color w:val="000000"/>
                <w:sz w:val="18"/>
                <w:szCs w:val="18"/>
                <w:lang w:eastAsia="fr-FR"/>
              </w:rPr>
              <w:t xml:space="preserve"> </w:t>
            </w:r>
          </w:p>
        </w:tc>
        <w:tc>
          <w:tcPr>
            <w:tcW w:w="314" w:type="pct"/>
            <w:shd w:val="clear" w:color="000000" w:fill="BFBFBF"/>
            <w:vAlign w:val="center"/>
            <w:hideMark/>
          </w:tcPr>
          <w:p w14:paraId="1ABC699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 xml:space="preserve"> </w:t>
            </w:r>
            <w:proofErr w:type="spellStart"/>
            <w:r w:rsidRPr="002207F3">
              <w:rPr>
                <w:rFonts w:asciiTheme="minorHAnsi" w:eastAsia="Times New Roman" w:hAnsiTheme="minorHAnsi" w:cstheme="minorHAnsi"/>
                <w:b/>
                <w:bCs/>
                <w:color w:val="000000"/>
                <w:sz w:val="18"/>
                <w:szCs w:val="18"/>
                <w:lang w:eastAsia="fr-FR"/>
              </w:rPr>
              <w:t>Unité</w:t>
            </w:r>
            <w:proofErr w:type="spellEnd"/>
            <w:r w:rsidRPr="002207F3">
              <w:rPr>
                <w:rFonts w:asciiTheme="minorHAnsi" w:eastAsia="Times New Roman" w:hAnsiTheme="minorHAnsi" w:cstheme="minorHAnsi"/>
                <w:b/>
                <w:bCs/>
                <w:color w:val="000000"/>
                <w:sz w:val="18"/>
                <w:szCs w:val="18"/>
                <w:lang w:eastAsia="fr-FR"/>
              </w:rPr>
              <w:t xml:space="preserve"> </w:t>
            </w:r>
          </w:p>
        </w:tc>
        <w:tc>
          <w:tcPr>
            <w:tcW w:w="705" w:type="pct"/>
            <w:shd w:val="clear" w:color="000000" w:fill="BFBFBF"/>
            <w:vAlign w:val="center"/>
            <w:hideMark/>
          </w:tcPr>
          <w:p w14:paraId="492B436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Quantité</w:t>
            </w:r>
            <w:proofErr w:type="spellEnd"/>
            <w:r w:rsidRPr="002207F3">
              <w:rPr>
                <w:rFonts w:asciiTheme="minorHAnsi" w:eastAsia="Times New Roman" w:hAnsiTheme="minorHAnsi" w:cstheme="minorHAnsi"/>
                <w:b/>
                <w:bCs/>
                <w:color w:val="000000"/>
                <w:sz w:val="18"/>
                <w:szCs w:val="18"/>
                <w:lang w:eastAsia="fr-FR"/>
              </w:rPr>
              <w:t xml:space="preserve"> ISB Casa</w:t>
            </w:r>
          </w:p>
        </w:tc>
        <w:tc>
          <w:tcPr>
            <w:tcW w:w="586" w:type="pct"/>
            <w:shd w:val="clear" w:color="000000" w:fill="BFBFBF"/>
            <w:vAlign w:val="center"/>
          </w:tcPr>
          <w:p w14:paraId="1BC4E0A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Quantité</w:t>
            </w:r>
            <w:proofErr w:type="spellEnd"/>
            <w:r w:rsidRPr="002207F3">
              <w:rPr>
                <w:rFonts w:asciiTheme="minorHAnsi" w:eastAsia="Times New Roman" w:hAnsiTheme="minorHAnsi" w:cstheme="minorHAnsi"/>
                <w:b/>
                <w:bCs/>
                <w:color w:val="000000"/>
                <w:sz w:val="18"/>
                <w:szCs w:val="18"/>
                <w:lang w:eastAsia="fr-FR"/>
              </w:rPr>
              <w:t xml:space="preserve"> Fahs </w:t>
            </w:r>
            <w:proofErr w:type="spellStart"/>
            <w:r w:rsidRPr="002207F3">
              <w:rPr>
                <w:rFonts w:asciiTheme="minorHAnsi" w:eastAsia="Times New Roman" w:hAnsiTheme="minorHAnsi" w:cstheme="minorHAnsi"/>
                <w:b/>
                <w:bCs/>
                <w:color w:val="000000"/>
                <w:sz w:val="18"/>
                <w:szCs w:val="18"/>
                <w:lang w:eastAsia="fr-FR"/>
              </w:rPr>
              <w:t>Anjra</w:t>
            </w:r>
            <w:proofErr w:type="spellEnd"/>
          </w:p>
        </w:tc>
        <w:tc>
          <w:tcPr>
            <w:tcW w:w="531" w:type="pct"/>
            <w:shd w:val="clear" w:color="000000" w:fill="BFBFBF"/>
            <w:vAlign w:val="center"/>
          </w:tcPr>
          <w:p w14:paraId="6AEBC05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Quantité</w:t>
            </w:r>
            <w:proofErr w:type="spellEnd"/>
            <w:r w:rsidRPr="002207F3">
              <w:rPr>
                <w:rFonts w:asciiTheme="minorHAnsi" w:eastAsia="Times New Roman" w:hAnsiTheme="minorHAnsi" w:cstheme="minorHAnsi"/>
                <w:b/>
                <w:bCs/>
                <w:color w:val="000000"/>
                <w:sz w:val="18"/>
                <w:szCs w:val="18"/>
                <w:lang w:eastAsia="fr-FR"/>
              </w:rPr>
              <w:t xml:space="preserve"> Had </w:t>
            </w:r>
            <w:proofErr w:type="spellStart"/>
            <w:r w:rsidRPr="002207F3">
              <w:rPr>
                <w:rFonts w:asciiTheme="minorHAnsi" w:eastAsia="Times New Roman" w:hAnsiTheme="minorHAnsi" w:cstheme="minorHAnsi"/>
                <w:b/>
                <w:bCs/>
                <w:color w:val="000000"/>
                <w:sz w:val="18"/>
                <w:szCs w:val="18"/>
                <w:lang w:eastAsia="fr-FR"/>
              </w:rPr>
              <w:t>Soualem</w:t>
            </w:r>
            <w:proofErr w:type="spellEnd"/>
          </w:p>
        </w:tc>
        <w:tc>
          <w:tcPr>
            <w:tcW w:w="532" w:type="pct"/>
            <w:shd w:val="clear" w:color="000000" w:fill="BFBFBF"/>
            <w:vAlign w:val="center"/>
          </w:tcPr>
          <w:p w14:paraId="713E704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Quantité</w:t>
            </w:r>
            <w:proofErr w:type="spellEnd"/>
            <w:r w:rsidRPr="002207F3">
              <w:rPr>
                <w:rFonts w:asciiTheme="minorHAnsi" w:eastAsia="Times New Roman" w:hAnsiTheme="minorHAnsi" w:cstheme="minorHAnsi"/>
                <w:b/>
                <w:bCs/>
                <w:color w:val="000000"/>
                <w:sz w:val="18"/>
                <w:szCs w:val="18"/>
                <w:lang w:eastAsia="fr-FR"/>
              </w:rPr>
              <w:t xml:space="preserve"> </w:t>
            </w:r>
            <w:proofErr w:type="spellStart"/>
            <w:r w:rsidRPr="002207F3">
              <w:rPr>
                <w:rFonts w:asciiTheme="minorHAnsi" w:eastAsia="Times New Roman" w:hAnsiTheme="minorHAnsi" w:cstheme="minorHAnsi"/>
                <w:b/>
                <w:bCs/>
                <w:color w:val="000000"/>
                <w:sz w:val="18"/>
                <w:szCs w:val="18"/>
                <w:lang w:eastAsia="fr-FR"/>
              </w:rPr>
              <w:t>Totale</w:t>
            </w:r>
            <w:proofErr w:type="spellEnd"/>
          </w:p>
        </w:tc>
        <w:tc>
          <w:tcPr>
            <w:tcW w:w="748" w:type="pct"/>
            <w:shd w:val="clear" w:color="000000" w:fill="BFBFBF"/>
            <w:vAlign w:val="center"/>
          </w:tcPr>
          <w:p w14:paraId="0365D66B"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 xml:space="preserve">Prix unitaire HTVA Hors-Droits de Douane MAD/USD (Devise à préciser) </w:t>
            </w:r>
          </w:p>
        </w:tc>
        <w:tc>
          <w:tcPr>
            <w:tcW w:w="567" w:type="pct"/>
            <w:shd w:val="clear" w:color="000000" w:fill="BFBFBF"/>
            <w:vAlign w:val="center"/>
            <w:hideMark/>
          </w:tcPr>
          <w:p w14:paraId="74DF8821"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Prix total HTVA Hors-Droits de Douane MAD/USD (Devise à préciser)</w:t>
            </w:r>
          </w:p>
        </w:tc>
      </w:tr>
      <w:tr w:rsidR="00AA3C4F" w:rsidRPr="002207F3" w14:paraId="17B16FEA" w14:textId="77777777" w:rsidTr="002A569E">
        <w:trPr>
          <w:trHeight w:val="270"/>
        </w:trPr>
        <w:tc>
          <w:tcPr>
            <w:tcW w:w="287" w:type="pct"/>
            <w:shd w:val="clear" w:color="auto" w:fill="auto"/>
            <w:noWrap/>
            <w:vAlign w:val="center"/>
            <w:hideMark/>
          </w:tcPr>
          <w:p w14:paraId="5EA26DC8"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bookmarkStart w:id="3" w:name="_Hlk101530393"/>
            <w:bookmarkEnd w:id="2"/>
            <w:r w:rsidRPr="002207F3">
              <w:rPr>
                <w:rFonts w:asciiTheme="minorHAnsi" w:hAnsiTheme="minorHAnsi" w:cstheme="minorHAnsi"/>
                <w:b/>
                <w:bCs/>
                <w:color w:val="000000"/>
                <w:sz w:val="18"/>
                <w:szCs w:val="18"/>
              </w:rPr>
              <w:t>1</w:t>
            </w:r>
          </w:p>
        </w:tc>
        <w:tc>
          <w:tcPr>
            <w:tcW w:w="729" w:type="pct"/>
            <w:shd w:val="clear" w:color="auto" w:fill="auto"/>
          </w:tcPr>
          <w:p w14:paraId="185A8C64"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 xml:space="preserve">Alimentation DC </w:t>
            </w:r>
          </w:p>
        </w:tc>
        <w:tc>
          <w:tcPr>
            <w:tcW w:w="314" w:type="pct"/>
            <w:shd w:val="clear" w:color="auto" w:fill="auto"/>
          </w:tcPr>
          <w:p w14:paraId="64C8A008"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7FB04C9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2977161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58977D7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46B45960"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0FD5A559"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12350946"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69725168" w14:textId="77777777" w:rsidTr="002A569E">
        <w:trPr>
          <w:trHeight w:val="542"/>
        </w:trPr>
        <w:tc>
          <w:tcPr>
            <w:tcW w:w="287" w:type="pct"/>
            <w:shd w:val="clear" w:color="auto" w:fill="auto"/>
            <w:noWrap/>
            <w:vAlign w:val="center"/>
            <w:hideMark/>
          </w:tcPr>
          <w:p w14:paraId="0D1F214D"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2</w:t>
            </w:r>
          </w:p>
        </w:tc>
        <w:tc>
          <w:tcPr>
            <w:tcW w:w="729" w:type="pct"/>
            <w:shd w:val="clear" w:color="auto" w:fill="auto"/>
          </w:tcPr>
          <w:p w14:paraId="7E4D50C6"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Transformateurs</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triphasés</w:t>
            </w:r>
            <w:proofErr w:type="spellEnd"/>
            <w:r w:rsidRPr="002207F3">
              <w:rPr>
                <w:rFonts w:asciiTheme="minorHAnsi" w:hAnsiTheme="minorHAnsi" w:cstheme="minorHAnsi"/>
                <w:b/>
                <w:bCs/>
                <w:color w:val="000000"/>
                <w:sz w:val="18"/>
                <w:szCs w:val="18"/>
              </w:rPr>
              <w:t xml:space="preserve">  </w:t>
            </w:r>
          </w:p>
        </w:tc>
        <w:tc>
          <w:tcPr>
            <w:tcW w:w="314" w:type="pct"/>
            <w:shd w:val="clear" w:color="auto" w:fill="auto"/>
          </w:tcPr>
          <w:p w14:paraId="7720B8E8"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3D629B9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0AF7945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5702DF6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2441D17B"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0C0E2BB6"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16AF984C"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12831B4B" w14:textId="77777777" w:rsidTr="002A569E">
        <w:trPr>
          <w:trHeight w:val="270"/>
        </w:trPr>
        <w:tc>
          <w:tcPr>
            <w:tcW w:w="287" w:type="pct"/>
            <w:shd w:val="clear" w:color="auto" w:fill="auto"/>
            <w:noWrap/>
            <w:vAlign w:val="center"/>
            <w:hideMark/>
          </w:tcPr>
          <w:p w14:paraId="61A9ECA7"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3</w:t>
            </w:r>
          </w:p>
        </w:tc>
        <w:tc>
          <w:tcPr>
            <w:tcW w:w="729" w:type="pct"/>
            <w:shd w:val="clear" w:color="auto" w:fill="auto"/>
          </w:tcPr>
          <w:p w14:paraId="4EE8B5C2"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 xml:space="preserve">Moteur asynchrone a doublé alimentation </w:t>
            </w:r>
          </w:p>
        </w:tc>
        <w:tc>
          <w:tcPr>
            <w:tcW w:w="314" w:type="pct"/>
            <w:shd w:val="clear" w:color="auto" w:fill="auto"/>
          </w:tcPr>
          <w:p w14:paraId="5091AD51"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7FB2CE1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09996E7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5E2FE641"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6EA144B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3BD54EE2"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01401570"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185AE1BA" w14:textId="77777777" w:rsidTr="002A569E">
        <w:trPr>
          <w:trHeight w:val="542"/>
        </w:trPr>
        <w:tc>
          <w:tcPr>
            <w:tcW w:w="287" w:type="pct"/>
            <w:shd w:val="clear" w:color="auto" w:fill="auto"/>
            <w:noWrap/>
            <w:vAlign w:val="center"/>
            <w:hideMark/>
          </w:tcPr>
          <w:p w14:paraId="4ABAC92A"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4</w:t>
            </w:r>
          </w:p>
        </w:tc>
        <w:tc>
          <w:tcPr>
            <w:tcW w:w="729" w:type="pct"/>
            <w:shd w:val="clear" w:color="auto" w:fill="auto"/>
          </w:tcPr>
          <w:p w14:paraId="7AC42915"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Moteur</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asynchrone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monophasé</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didactisé</w:t>
            </w:r>
            <w:proofErr w:type="spellEnd"/>
          </w:p>
        </w:tc>
        <w:tc>
          <w:tcPr>
            <w:tcW w:w="314" w:type="pct"/>
            <w:shd w:val="clear" w:color="auto" w:fill="auto"/>
          </w:tcPr>
          <w:p w14:paraId="52690476"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21DD0A3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37DCE62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30760C4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3BC2F7A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41A2DFE3"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2073DFBC"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6FBD4B66" w14:textId="77777777" w:rsidTr="002A569E">
        <w:trPr>
          <w:trHeight w:val="270"/>
        </w:trPr>
        <w:tc>
          <w:tcPr>
            <w:tcW w:w="287" w:type="pct"/>
            <w:shd w:val="clear" w:color="auto" w:fill="auto"/>
            <w:noWrap/>
            <w:vAlign w:val="center"/>
            <w:hideMark/>
          </w:tcPr>
          <w:p w14:paraId="71925969"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5</w:t>
            </w:r>
          </w:p>
        </w:tc>
        <w:tc>
          <w:tcPr>
            <w:tcW w:w="729" w:type="pct"/>
            <w:shd w:val="clear" w:color="auto" w:fill="auto"/>
          </w:tcPr>
          <w:p w14:paraId="167CFDDE"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Moteur asynchrone triphasé à bagues didactisé</w:t>
            </w:r>
          </w:p>
        </w:tc>
        <w:tc>
          <w:tcPr>
            <w:tcW w:w="314" w:type="pct"/>
            <w:shd w:val="clear" w:color="auto" w:fill="auto"/>
          </w:tcPr>
          <w:p w14:paraId="5423F6B4"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02BC350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094C0F8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45FBDBA0"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6A255B1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362440F8"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27DD4C1A"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bookmarkEnd w:id="3"/>
      <w:tr w:rsidR="00AA3C4F" w:rsidRPr="002207F3" w14:paraId="0B801D13" w14:textId="77777777" w:rsidTr="002A569E">
        <w:trPr>
          <w:trHeight w:val="542"/>
        </w:trPr>
        <w:tc>
          <w:tcPr>
            <w:tcW w:w="287" w:type="pct"/>
            <w:shd w:val="clear" w:color="auto" w:fill="auto"/>
            <w:noWrap/>
            <w:vAlign w:val="center"/>
            <w:hideMark/>
          </w:tcPr>
          <w:p w14:paraId="4C026C9C"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6</w:t>
            </w:r>
          </w:p>
        </w:tc>
        <w:tc>
          <w:tcPr>
            <w:tcW w:w="729" w:type="pct"/>
            <w:shd w:val="clear" w:color="auto" w:fill="auto"/>
          </w:tcPr>
          <w:p w14:paraId="140D6D86"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Moteur asynchrone triphasé à cage didactise</w:t>
            </w:r>
          </w:p>
        </w:tc>
        <w:tc>
          <w:tcPr>
            <w:tcW w:w="314" w:type="pct"/>
            <w:shd w:val="clear" w:color="auto" w:fill="auto"/>
            <w:noWrap/>
          </w:tcPr>
          <w:p w14:paraId="622F60C7"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4EA0ADD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053A4BD5"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287BD05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30F5838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55C2F881"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33C44461"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4740BB82" w14:textId="77777777" w:rsidTr="002A569E">
        <w:trPr>
          <w:trHeight w:val="270"/>
        </w:trPr>
        <w:tc>
          <w:tcPr>
            <w:tcW w:w="287" w:type="pct"/>
            <w:shd w:val="clear" w:color="auto" w:fill="auto"/>
            <w:noWrap/>
            <w:vAlign w:val="center"/>
            <w:hideMark/>
          </w:tcPr>
          <w:p w14:paraId="4CE82197"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7</w:t>
            </w:r>
          </w:p>
        </w:tc>
        <w:tc>
          <w:tcPr>
            <w:tcW w:w="729" w:type="pct"/>
            <w:shd w:val="clear" w:color="auto" w:fill="auto"/>
          </w:tcPr>
          <w:p w14:paraId="005D86D6"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Moteur asynchrone triphasé à deux vitesses (</w:t>
            </w:r>
            <w:proofErr w:type="spellStart"/>
            <w:r w:rsidRPr="002207F3">
              <w:rPr>
                <w:rFonts w:asciiTheme="minorHAnsi" w:hAnsiTheme="minorHAnsi" w:cstheme="minorHAnsi"/>
                <w:b/>
                <w:bCs/>
                <w:color w:val="000000"/>
                <w:sz w:val="18"/>
                <w:szCs w:val="18"/>
                <w:lang w:val="fr-FR"/>
              </w:rPr>
              <w:t>dahlander</w:t>
            </w:r>
            <w:proofErr w:type="spellEnd"/>
            <w:r w:rsidRPr="002207F3">
              <w:rPr>
                <w:rFonts w:asciiTheme="minorHAnsi" w:hAnsiTheme="minorHAnsi" w:cstheme="minorHAnsi"/>
                <w:b/>
                <w:bCs/>
                <w:color w:val="000000"/>
                <w:sz w:val="18"/>
                <w:szCs w:val="18"/>
                <w:lang w:val="fr-FR"/>
              </w:rPr>
              <w:t>) didactise</w:t>
            </w:r>
          </w:p>
        </w:tc>
        <w:tc>
          <w:tcPr>
            <w:tcW w:w="314" w:type="pct"/>
            <w:shd w:val="clear" w:color="auto" w:fill="auto"/>
          </w:tcPr>
          <w:p w14:paraId="1F0A5F37"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6BF37F8B" w14:textId="77777777" w:rsidR="00AA3C4F" w:rsidRPr="002207F3" w:rsidRDefault="00AA3C4F" w:rsidP="002A569E">
            <w:pPr>
              <w:jc w:val="center"/>
              <w:rPr>
                <w:rFonts w:asciiTheme="minorHAnsi" w:hAnsiTheme="minorHAnsi" w:cstheme="minorHAnsi"/>
                <w:b/>
                <w:bCs/>
                <w:color w:val="000000"/>
                <w:sz w:val="18"/>
                <w:szCs w:val="18"/>
              </w:rPr>
            </w:pPr>
          </w:p>
        </w:tc>
        <w:tc>
          <w:tcPr>
            <w:tcW w:w="586" w:type="pct"/>
            <w:shd w:val="clear" w:color="auto" w:fill="auto"/>
            <w:noWrap/>
            <w:hideMark/>
          </w:tcPr>
          <w:p w14:paraId="7770F96B"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441D7CE0"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2" w:type="pct"/>
          </w:tcPr>
          <w:p w14:paraId="3A4C72B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748" w:type="pct"/>
          </w:tcPr>
          <w:p w14:paraId="21D9D26A"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3C69F09E"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643527A3" w14:textId="77777777" w:rsidTr="002A569E">
        <w:trPr>
          <w:trHeight w:val="270"/>
        </w:trPr>
        <w:tc>
          <w:tcPr>
            <w:tcW w:w="287" w:type="pct"/>
            <w:shd w:val="clear" w:color="auto" w:fill="auto"/>
            <w:noWrap/>
            <w:vAlign w:val="center"/>
            <w:hideMark/>
          </w:tcPr>
          <w:p w14:paraId="19664977"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8</w:t>
            </w:r>
          </w:p>
        </w:tc>
        <w:tc>
          <w:tcPr>
            <w:tcW w:w="729" w:type="pct"/>
            <w:shd w:val="clear" w:color="auto" w:fill="auto"/>
          </w:tcPr>
          <w:p w14:paraId="041D088A"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Moteur shunt à courant continu didactise</w:t>
            </w:r>
          </w:p>
        </w:tc>
        <w:tc>
          <w:tcPr>
            <w:tcW w:w="314" w:type="pct"/>
            <w:shd w:val="clear" w:color="auto" w:fill="auto"/>
          </w:tcPr>
          <w:p w14:paraId="68DD5359"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0DD3668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02114A2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6C564601"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44C8890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5C3DBB44"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474604DB"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4D278C8D" w14:textId="77777777" w:rsidTr="002A569E">
        <w:trPr>
          <w:trHeight w:val="270"/>
        </w:trPr>
        <w:tc>
          <w:tcPr>
            <w:tcW w:w="287" w:type="pct"/>
            <w:shd w:val="clear" w:color="auto" w:fill="auto"/>
            <w:noWrap/>
            <w:vAlign w:val="center"/>
            <w:hideMark/>
          </w:tcPr>
          <w:p w14:paraId="663E8F80"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9</w:t>
            </w:r>
          </w:p>
        </w:tc>
        <w:tc>
          <w:tcPr>
            <w:tcW w:w="729" w:type="pct"/>
            <w:shd w:val="clear" w:color="auto" w:fill="auto"/>
          </w:tcPr>
          <w:p w14:paraId="091401F0"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Moteur</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universel</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didactisé</w:t>
            </w:r>
            <w:proofErr w:type="spellEnd"/>
          </w:p>
        </w:tc>
        <w:tc>
          <w:tcPr>
            <w:tcW w:w="314" w:type="pct"/>
            <w:shd w:val="clear" w:color="auto" w:fill="auto"/>
          </w:tcPr>
          <w:p w14:paraId="5F9AFEE5"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5831858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86" w:type="pct"/>
            <w:shd w:val="clear" w:color="auto" w:fill="auto"/>
            <w:noWrap/>
            <w:hideMark/>
          </w:tcPr>
          <w:p w14:paraId="7EDDAE2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31" w:type="pct"/>
          </w:tcPr>
          <w:p w14:paraId="196E8A3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40B8886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02553135"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194D7FAB"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2065630C" w14:textId="77777777" w:rsidTr="002A569E">
        <w:trPr>
          <w:trHeight w:val="270"/>
        </w:trPr>
        <w:tc>
          <w:tcPr>
            <w:tcW w:w="287" w:type="pct"/>
            <w:shd w:val="clear" w:color="auto" w:fill="auto"/>
            <w:noWrap/>
            <w:vAlign w:val="center"/>
            <w:hideMark/>
          </w:tcPr>
          <w:p w14:paraId="0147EE5E"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10</w:t>
            </w:r>
          </w:p>
        </w:tc>
        <w:tc>
          <w:tcPr>
            <w:tcW w:w="729" w:type="pct"/>
            <w:shd w:val="clear" w:color="auto" w:fill="auto"/>
          </w:tcPr>
          <w:p w14:paraId="3F904A44"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Variateur de vitesse industriel didactise et moteur asynchrone triphasé</w:t>
            </w:r>
          </w:p>
        </w:tc>
        <w:tc>
          <w:tcPr>
            <w:tcW w:w="314" w:type="pct"/>
            <w:shd w:val="clear" w:color="auto" w:fill="auto"/>
          </w:tcPr>
          <w:p w14:paraId="1D7DDC70"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05" w:type="pct"/>
            <w:shd w:val="clear" w:color="auto" w:fill="auto"/>
          </w:tcPr>
          <w:p w14:paraId="007E6971" w14:textId="77777777" w:rsidR="00AA3C4F" w:rsidRPr="002207F3" w:rsidRDefault="00AA3C4F" w:rsidP="002A569E">
            <w:pPr>
              <w:jc w:val="center"/>
              <w:rPr>
                <w:rFonts w:asciiTheme="minorHAnsi" w:hAnsiTheme="minorHAnsi" w:cstheme="minorHAnsi"/>
                <w:b/>
                <w:bCs/>
                <w:color w:val="000000"/>
                <w:sz w:val="18"/>
                <w:szCs w:val="18"/>
              </w:rPr>
            </w:pPr>
          </w:p>
        </w:tc>
        <w:tc>
          <w:tcPr>
            <w:tcW w:w="586" w:type="pct"/>
            <w:shd w:val="clear" w:color="auto" w:fill="auto"/>
            <w:noWrap/>
            <w:hideMark/>
          </w:tcPr>
          <w:p w14:paraId="0C9FC2BC"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1" w:type="pct"/>
          </w:tcPr>
          <w:p w14:paraId="67FE5FF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24B5735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6017C872"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hideMark/>
          </w:tcPr>
          <w:p w14:paraId="0B719B74"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5D553C96" w14:textId="77777777" w:rsidTr="002A569E">
        <w:trPr>
          <w:trHeight w:val="270"/>
        </w:trPr>
        <w:tc>
          <w:tcPr>
            <w:tcW w:w="287" w:type="pct"/>
            <w:shd w:val="clear" w:color="auto" w:fill="auto"/>
            <w:noWrap/>
            <w:vAlign w:val="center"/>
          </w:tcPr>
          <w:p w14:paraId="6C9575C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11</w:t>
            </w:r>
          </w:p>
        </w:tc>
        <w:tc>
          <w:tcPr>
            <w:tcW w:w="729" w:type="pct"/>
            <w:shd w:val="clear" w:color="auto" w:fill="auto"/>
          </w:tcPr>
          <w:p w14:paraId="3CD4833A"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Servomoteur</w:t>
            </w:r>
            <w:proofErr w:type="spellEnd"/>
            <w:r w:rsidRPr="002207F3">
              <w:rPr>
                <w:rFonts w:asciiTheme="minorHAnsi" w:hAnsiTheme="minorHAnsi" w:cstheme="minorHAnsi"/>
                <w:b/>
                <w:bCs/>
                <w:color w:val="000000"/>
                <w:sz w:val="18"/>
                <w:szCs w:val="18"/>
              </w:rPr>
              <w:t xml:space="preserve">  </w:t>
            </w:r>
          </w:p>
        </w:tc>
        <w:tc>
          <w:tcPr>
            <w:tcW w:w="314" w:type="pct"/>
            <w:shd w:val="clear" w:color="auto" w:fill="auto"/>
          </w:tcPr>
          <w:p w14:paraId="3FBB0E6E"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p>
        </w:tc>
        <w:tc>
          <w:tcPr>
            <w:tcW w:w="705" w:type="pct"/>
            <w:shd w:val="clear" w:color="auto" w:fill="auto"/>
          </w:tcPr>
          <w:p w14:paraId="06255AF2" w14:textId="77777777" w:rsidR="00AA3C4F" w:rsidRPr="002207F3" w:rsidRDefault="00AA3C4F" w:rsidP="002A569E">
            <w:pPr>
              <w:jc w:val="center"/>
              <w:rPr>
                <w:rFonts w:asciiTheme="minorHAnsi" w:hAnsiTheme="minorHAnsi" w:cstheme="minorHAnsi"/>
                <w:b/>
                <w:bCs/>
                <w:color w:val="000000"/>
                <w:sz w:val="18"/>
                <w:szCs w:val="18"/>
              </w:rPr>
            </w:pPr>
          </w:p>
        </w:tc>
        <w:tc>
          <w:tcPr>
            <w:tcW w:w="586" w:type="pct"/>
            <w:shd w:val="clear" w:color="auto" w:fill="auto"/>
            <w:noWrap/>
          </w:tcPr>
          <w:p w14:paraId="621EA63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1" w:type="pct"/>
          </w:tcPr>
          <w:p w14:paraId="4CDC786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410500FB"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78038209"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tcPr>
          <w:p w14:paraId="39A07FD7" w14:textId="77777777" w:rsidR="00AA3C4F" w:rsidRPr="002207F3" w:rsidRDefault="00AA3C4F" w:rsidP="002A569E">
            <w:pPr>
              <w:rPr>
                <w:rFonts w:asciiTheme="minorHAnsi" w:eastAsia="Times New Roman" w:hAnsiTheme="minorHAnsi" w:cstheme="minorHAnsi"/>
                <w:color w:val="000000"/>
                <w:sz w:val="18"/>
                <w:szCs w:val="18"/>
                <w:lang w:eastAsia="fr-FR"/>
              </w:rPr>
            </w:pPr>
          </w:p>
        </w:tc>
      </w:tr>
      <w:tr w:rsidR="00AA3C4F" w:rsidRPr="002207F3" w14:paraId="12000EAB" w14:textId="77777777" w:rsidTr="002A569E">
        <w:trPr>
          <w:trHeight w:val="270"/>
        </w:trPr>
        <w:tc>
          <w:tcPr>
            <w:tcW w:w="287" w:type="pct"/>
            <w:shd w:val="clear" w:color="auto" w:fill="auto"/>
            <w:noWrap/>
            <w:vAlign w:val="center"/>
          </w:tcPr>
          <w:p w14:paraId="2A022C65"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12</w:t>
            </w:r>
          </w:p>
        </w:tc>
        <w:tc>
          <w:tcPr>
            <w:tcW w:w="729" w:type="pct"/>
            <w:shd w:val="clear" w:color="auto" w:fill="auto"/>
          </w:tcPr>
          <w:p w14:paraId="306DF9BB"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Démarreur progressif pour moteur asynchrone triphasé</w:t>
            </w:r>
          </w:p>
        </w:tc>
        <w:tc>
          <w:tcPr>
            <w:tcW w:w="314" w:type="pct"/>
            <w:shd w:val="clear" w:color="auto" w:fill="auto"/>
          </w:tcPr>
          <w:p w14:paraId="06124903" w14:textId="77777777" w:rsidR="00AA3C4F" w:rsidRPr="002207F3" w:rsidRDefault="00AA3C4F" w:rsidP="002A569E">
            <w:pPr>
              <w:jc w:val="center"/>
              <w:rPr>
                <w:rFonts w:asciiTheme="minorHAnsi" w:eastAsia="Times New Roman" w:hAnsiTheme="minorHAnsi" w:cstheme="minorHAnsi"/>
                <w:color w:val="000000"/>
                <w:sz w:val="18"/>
                <w:szCs w:val="18"/>
                <w:lang w:val="fr-FR" w:eastAsia="fr-FR"/>
              </w:rPr>
            </w:pPr>
          </w:p>
        </w:tc>
        <w:tc>
          <w:tcPr>
            <w:tcW w:w="705" w:type="pct"/>
            <w:shd w:val="clear" w:color="auto" w:fill="auto"/>
          </w:tcPr>
          <w:p w14:paraId="0687B5E9" w14:textId="77777777" w:rsidR="00AA3C4F" w:rsidRPr="002207F3" w:rsidRDefault="00AA3C4F" w:rsidP="002A569E">
            <w:pPr>
              <w:jc w:val="center"/>
              <w:rPr>
                <w:rFonts w:asciiTheme="minorHAnsi" w:hAnsiTheme="minorHAnsi" w:cstheme="minorHAnsi"/>
                <w:b/>
                <w:bCs/>
                <w:color w:val="000000"/>
                <w:sz w:val="18"/>
                <w:szCs w:val="18"/>
                <w:lang w:val="fr-FR"/>
              </w:rPr>
            </w:pPr>
          </w:p>
        </w:tc>
        <w:tc>
          <w:tcPr>
            <w:tcW w:w="586" w:type="pct"/>
            <w:shd w:val="clear" w:color="auto" w:fill="auto"/>
            <w:noWrap/>
          </w:tcPr>
          <w:p w14:paraId="1F5A5981"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1" w:type="pct"/>
          </w:tcPr>
          <w:p w14:paraId="682863A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32" w:type="pct"/>
          </w:tcPr>
          <w:p w14:paraId="7083196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748" w:type="pct"/>
          </w:tcPr>
          <w:p w14:paraId="7072CFFF" w14:textId="77777777" w:rsidR="00AA3C4F" w:rsidRPr="002207F3" w:rsidRDefault="00AA3C4F" w:rsidP="002A569E">
            <w:pPr>
              <w:rPr>
                <w:rFonts w:asciiTheme="minorHAnsi" w:hAnsiTheme="minorHAnsi" w:cstheme="minorHAnsi"/>
                <w:b/>
                <w:bCs/>
                <w:color w:val="000000"/>
                <w:sz w:val="18"/>
                <w:szCs w:val="18"/>
              </w:rPr>
            </w:pPr>
          </w:p>
        </w:tc>
        <w:tc>
          <w:tcPr>
            <w:tcW w:w="567" w:type="pct"/>
            <w:shd w:val="clear" w:color="auto" w:fill="auto"/>
            <w:noWrap/>
            <w:vAlign w:val="bottom"/>
          </w:tcPr>
          <w:p w14:paraId="7FA25767" w14:textId="77777777" w:rsidR="00AA3C4F" w:rsidRPr="002207F3" w:rsidRDefault="00AA3C4F" w:rsidP="002A569E">
            <w:pPr>
              <w:rPr>
                <w:rFonts w:asciiTheme="minorHAnsi" w:eastAsia="Times New Roman" w:hAnsiTheme="minorHAnsi" w:cstheme="minorHAnsi"/>
                <w:color w:val="000000"/>
                <w:sz w:val="18"/>
                <w:szCs w:val="18"/>
                <w:lang w:eastAsia="fr-FR"/>
              </w:rPr>
            </w:pPr>
          </w:p>
        </w:tc>
      </w:tr>
      <w:tr w:rsidR="00AA3C4F" w:rsidRPr="003E0B5F" w14:paraId="6DD70D04" w14:textId="77777777" w:rsidTr="002A569E">
        <w:trPr>
          <w:trHeight w:val="270"/>
        </w:trPr>
        <w:tc>
          <w:tcPr>
            <w:tcW w:w="2622" w:type="pct"/>
            <w:gridSpan w:val="5"/>
            <w:shd w:val="clear" w:color="auto" w:fill="auto"/>
            <w:noWrap/>
            <w:vAlign w:val="center"/>
          </w:tcPr>
          <w:p w14:paraId="273F8087"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Montant total de l’offre (HTVA et HDD) (USD ou MAD)</w:t>
            </w:r>
          </w:p>
        </w:tc>
        <w:tc>
          <w:tcPr>
            <w:tcW w:w="531" w:type="pct"/>
          </w:tcPr>
          <w:p w14:paraId="4A327CAE"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32" w:type="pct"/>
          </w:tcPr>
          <w:p w14:paraId="0DE5FD8D"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748" w:type="pct"/>
          </w:tcPr>
          <w:p w14:paraId="4B3CB1A2"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67" w:type="pct"/>
            <w:shd w:val="clear" w:color="auto" w:fill="auto"/>
            <w:noWrap/>
            <w:vAlign w:val="center"/>
            <w:hideMark/>
          </w:tcPr>
          <w:p w14:paraId="72778285"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r>
      <w:tr w:rsidR="00AA3C4F" w:rsidRPr="002207F3" w14:paraId="570E7BDC" w14:textId="77777777" w:rsidTr="002A569E">
        <w:trPr>
          <w:trHeight w:val="270"/>
        </w:trPr>
        <w:tc>
          <w:tcPr>
            <w:tcW w:w="2622" w:type="pct"/>
            <w:gridSpan w:val="5"/>
            <w:shd w:val="clear" w:color="auto" w:fill="auto"/>
            <w:noWrap/>
            <w:vAlign w:val="center"/>
          </w:tcPr>
          <w:p w14:paraId="6E1B577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Délai</w:t>
            </w:r>
            <w:proofErr w:type="spellEnd"/>
            <w:r w:rsidRPr="002207F3">
              <w:rPr>
                <w:rFonts w:asciiTheme="minorHAnsi" w:hAnsiTheme="minorHAnsi" w:cstheme="minorHAnsi"/>
                <w:b/>
                <w:bCs/>
                <w:sz w:val="18"/>
                <w:szCs w:val="18"/>
              </w:rPr>
              <w:t xml:space="preserve"> de livraison </w:t>
            </w:r>
            <w:proofErr w:type="spellStart"/>
            <w:proofErr w:type="gramStart"/>
            <w:r w:rsidRPr="002207F3">
              <w:rPr>
                <w:rFonts w:asciiTheme="minorHAnsi" w:hAnsiTheme="minorHAnsi" w:cstheme="minorHAnsi"/>
                <w:b/>
                <w:bCs/>
                <w:sz w:val="18"/>
                <w:szCs w:val="18"/>
              </w:rPr>
              <w:t>proposé</w:t>
            </w:r>
            <w:proofErr w:type="spellEnd"/>
            <w:r w:rsidRPr="002207F3">
              <w:rPr>
                <w:rFonts w:asciiTheme="minorHAnsi" w:hAnsiTheme="minorHAnsi" w:cstheme="minorHAnsi"/>
                <w:b/>
                <w:bCs/>
                <w:sz w:val="18"/>
                <w:szCs w:val="18"/>
              </w:rPr>
              <w:t xml:space="preserve"> :</w:t>
            </w:r>
            <w:proofErr w:type="gramEnd"/>
          </w:p>
        </w:tc>
        <w:tc>
          <w:tcPr>
            <w:tcW w:w="531" w:type="pct"/>
          </w:tcPr>
          <w:p w14:paraId="29F6C08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32" w:type="pct"/>
          </w:tcPr>
          <w:p w14:paraId="7A43D3B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748" w:type="pct"/>
          </w:tcPr>
          <w:p w14:paraId="171E6F9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67" w:type="pct"/>
            <w:shd w:val="clear" w:color="auto" w:fill="auto"/>
            <w:noWrap/>
            <w:vAlign w:val="center"/>
          </w:tcPr>
          <w:p w14:paraId="05ACF3B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3E0B5F" w14:paraId="3CC89144" w14:textId="77777777" w:rsidTr="002A569E">
        <w:trPr>
          <w:trHeight w:val="270"/>
        </w:trPr>
        <w:tc>
          <w:tcPr>
            <w:tcW w:w="2622" w:type="pct"/>
            <w:gridSpan w:val="5"/>
            <w:shd w:val="clear" w:color="auto" w:fill="auto"/>
            <w:noWrap/>
            <w:vAlign w:val="center"/>
          </w:tcPr>
          <w:p w14:paraId="61B29298"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sz w:val="18"/>
                <w:szCs w:val="18"/>
                <w:lang w:val="fr-FR"/>
              </w:rPr>
              <w:t>Période de validité du devis :</w:t>
            </w:r>
          </w:p>
        </w:tc>
        <w:tc>
          <w:tcPr>
            <w:tcW w:w="531" w:type="pct"/>
          </w:tcPr>
          <w:p w14:paraId="1AAEABBC"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32" w:type="pct"/>
          </w:tcPr>
          <w:p w14:paraId="39FF0EF5"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748" w:type="pct"/>
          </w:tcPr>
          <w:p w14:paraId="08EDA7AC"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67" w:type="pct"/>
            <w:shd w:val="clear" w:color="auto" w:fill="auto"/>
            <w:noWrap/>
            <w:vAlign w:val="center"/>
          </w:tcPr>
          <w:p w14:paraId="20461CB8"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r>
    </w:tbl>
    <w:p w14:paraId="7579B00C" w14:textId="77777777" w:rsidR="00AA3C4F" w:rsidRDefault="00AA3C4F" w:rsidP="00AA3C4F">
      <w:pPr>
        <w:rPr>
          <w:rStyle w:val="Aucun"/>
          <w:rFonts w:asciiTheme="minorHAnsi" w:hAnsiTheme="minorHAnsi" w:cstheme="minorHAnsi"/>
          <w:b/>
          <w:bCs/>
          <w:sz w:val="22"/>
          <w:szCs w:val="22"/>
          <w:u w:val="single"/>
          <w:lang w:val="fr-FR"/>
        </w:rPr>
      </w:pPr>
    </w:p>
    <w:p w14:paraId="5863AE19" w14:textId="77777777" w:rsidR="00AA3C4F" w:rsidRDefault="00AA3C4F" w:rsidP="00AA3C4F">
      <w:pPr>
        <w:rPr>
          <w:rStyle w:val="Aucun"/>
          <w:rFonts w:asciiTheme="minorHAnsi" w:hAnsiTheme="minorHAnsi" w:cstheme="minorHAnsi"/>
          <w:b/>
          <w:bCs/>
          <w:sz w:val="22"/>
          <w:szCs w:val="22"/>
          <w:u w:val="single"/>
          <w:lang w:val="fr-FR"/>
        </w:rPr>
        <w:sectPr w:rsidR="00AA3C4F" w:rsidSect="002207F3">
          <w:footerReference w:type="default" r:id="rId7"/>
          <w:pgSz w:w="11900" w:h="16840"/>
          <w:pgMar w:top="1418" w:right="1418" w:bottom="1418" w:left="1418" w:header="113" w:footer="709" w:gutter="0"/>
          <w:cols w:space="720"/>
          <w:docGrid w:linePitch="326"/>
        </w:sectPr>
      </w:pPr>
    </w:p>
    <w:p w14:paraId="031AEB19"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fr-FR" w:eastAsia="fr-FR"/>
        </w:rPr>
      </w:pPr>
      <w:r w:rsidRPr="009F1609">
        <w:rPr>
          <w:rFonts w:asciiTheme="minorHAnsi" w:eastAsia="Times New Roman" w:hAnsiTheme="minorHAnsi" w:cstheme="minorHAnsi"/>
          <w:b/>
          <w:bCs/>
          <w:sz w:val="22"/>
          <w:szCs w:val="22"/>
          <w:lang w:val="fr-FR" w:eastAsia="fr-FR"/>
        </w:rPr>
        <w:lastRenderedPageBreak/>
        <w:t xml:space="preserve">Lot </w:t>
      </w:r>
      <w:r>
        <w:rPr>
          <w:rFonts w:asciiTheme="minorHAnsi" w:eastAsia="Times New Roman" w:hAnsiTheme="minorHAnsi" w:cstheme="minorHAnsi"/>
          <w:b/>
          <w:bCs/>
          <w:sz w:val="22"/>
          <w:szCs w:val="22"/>
          <w:lang w:val="fr-FR" w:eastAsia="fr-FR"/>
        </w:rPr>
        <w:t>E 3.13</w:t>
      </w:r>
      <w:r w:rsidRPr="009F1609">
        <w:rPr>
          <w:rFonts w:asciiTheme="minorHAnsi" w:eastAsia="Times New Roman" w:hAnsiTheme="minorHAnsi" w:cstheme="minorHAnsi"/>
          <w:b/>
          <w:bCs/>
          <w:sz w:val="22"/>
          <w:szCs w:val="22"/>
          <w:lang w:val="fr-FR" w:eastAsia="fr-FR"/>
        </w:rPr>
        <w:t xml:space="preserve"> : </w:t>
      </w:r>
      <w:r w:rsidRPr="002207F3">
        <w:rPr>
          <w:rFonts w:asciiTheme="minorHAnsi" w:eastAsiaTheme="minorHAnsi" w:hAnsiTheme="minorHAnsi" w:cstheme="minorBidi"/>
          <w:b/>
          <w:bCs/>
          <w:sz w:val="22"/>
          <w:szCs w:val="22"/>
          <w:lang w:val="fr-FR"/>
        </w:rPr>
        <w:t>Réparation engins et moteurs</w:t>
      </w:r>
      <w:r w:rsidRPr="002207F3">
        <w:rPr>
          <w:lang w:val="fr-FR" w:eastAsia="fr-FR"/>
        </w:rPr>
        <w:t xml:space="preserve"> </w:t>
      </w:r>
    </w:p>
    <w:p w14:paraId="3AB9D4C8"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fr-FR" w:eastAsia="fr-FR"/>
        </w:rPr>
      </w:pPr>
    </w:p>
    <w:p w14:paraId="0624C711"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fr-FR" w:eastAsia="fr-FR"/>
        </w:rPr>
      </w:pPr>
    </w:p>
    <w:tbl>
      <w:tblPr>
        <w:tblpPr w:leftFromText="180" w:rightFromText="180" w:vertAnchor="page" w:horzAnchor="margin" w:tblpY="19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1440"/>
        <w:gridCol w:w="678"/>
        <w:gridCol w:w="1534"/>
        <w:gridCol w:w="1272"/>
        <w:gridCol w:w="1163"/>
        <w:gridCol w:w="1163"/>
        <w:gridCol w:w="1162"/>
      </w:tblGrid>
      <w:tr w:rsidR="00AA3C4F" w:rsidRPr="003E0B5F" w14:paraId="47B482B0" w14:textId="77777777" w:rsidTr="002A569E">
        <w:trPr>
          <w:trHeight w:val="1560"/>
        </w:trPr>
        <w:tc>
          <w:tcPr>
            <w:tcW w:w="361" w:type="pct"/>
            <w:shd w:val="clear" w:color="000000" w:fill="BFBFBF"/>
            <w:vAlign w:val="center"/>
            <w:hideMark/>
          </w:tcPr>
          <w:p w14:paraId="4BF58974"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r w:rsidRPr="002207F3">
              <w:rPr>
                <w:rFonts w:asciiTheme="minorHAnsi" w:eastAsia="Times New Roman" w:hAnsiTheme="minorHAnsi" w:cstheme="minorHAnsi"/>
                <w:b/>
                <w:bCs/>
                <w:color w:val="000000"/>
                <w:sz w:val="20"/>
                <w:szCs w:val="20"/>
                <w:lang w:eastAsia="fr-FR"/>
              </w:rPr>
              <w:t>Item</w:t>
            </w:r>
          </w:p>
        </w:tc>
        <w:tc>
          <w:tcPr>
            <w:tcW w:w="748" w:type="pct"/>
            <w:shd w:val="clear" w:color="000000" w:fill="BFBFBF"/>
            <w:vAlign w:val="center"/>
            <w:hideMark/>
          </w:tcPr>
          <w:p w14:paraId="25A6FC69"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Désignation</w:t>
            </w:r>
            <w:proofErr w:type="spellEnd"/>
            <w:r w:rsidRPr="002207F3">
              <w:rPr>
                <w:rFonts w:asciiTheme="minorHAnsi" w:eastAsia="Times New Roman" w:hAnsiTheme="minorHAnsi" w:cstheme="minorHAnsi"/>
                <w:b/>
                <w:bCs/>
                <w:color w:val="000000"/>
                <w:sz w:val="20"/>
                <w:szCs w:val="20"/>
                <w:lang w:eastAsia="fr-FR"/>
              </w:rPr>
              <w:t xml:space="preserve"> </w:t>
            </w:r>
          </w:p>
        </w:tc>
        <w:tc>
          <w:tcPr>
            <w:tcW w:w="381" w:type="pct"/>
            <w:shd w:val="clear" w:color="000000" w:fill="BFBFBF"/>
            <w:vAlign w:val="center"/>
            <w:hideMark/>
          </w:tcPr>
          <w:p w14:paraId="122E16BF"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r w:rsidRPr="002207F3">
              <w:rPr>
                <w:rFonts w:asciiTheme="minorHAnsi" w:eastAsia="Times New Roman" w:hAnsiTheme="minorHAnsi" w:cstheme="minorHAnsi"/>
                <w:b/>
                <w:bCs/>
                <w:color w:val="000000"/>
                <w:sz w:val="20"/>
                <w:szCs w:val="20"/>
                <w:lang w:eastAsia="fr-FR"/>
              </w:rPr>
              <w:t xml:space="preserve"> </w:t>
            </w:r>
            <w:proofErr w:type="spellStart"/>
            <w:r w:rsidRPr="002207F3">
              <w:rPr>
                <w:rFonts w:asciiTheme="minorHAnsi" w:eastAsia="Times New Roman" w:hAnsiTheme="minorHAnsi" w:cstheme="minorHAnsi"/>
                <w:b/>
                <w:bCs/>
                <w:color w:val="000000"/>
                <w:sz w:val="20"/>
                <w:szCs w:val="20"/>
                <w:lang w:eastAsia="fr-FR"/>
              </w:rPr>
              <w:t>Unité</w:t>
            </w:r>
            <w:proofErr w:type="spellEnd"/>
            <w:r w:rsidRPr="002207F3">
              <w:rPr>
                <w:rFonts w:asciiTheme="minorHAnsi" w:eastAsia="Times New Roman" w:hAnsiTheme="minorHAnsi" w:cstheme="minorHAnsi"/>
                <w:b/>
                <w:bCs/>
                <w:color w:val="000000"/>
                <w:sz w:val="20"/>
                <w:szCs w:val="20"/>
                <w:lang w:eastAsia="fr-FR"/>
              </w:rPr>
              <w:t xml:space="preserve"> </w:t>
            </w:r>
          </w:p>
        </w:tc>
        <w:tc>
          <w:tcPr>
            <w:tcW w:w="854" w:type="pct"/>
            <w:shd w:val="clear" w:color="000000" w:fill="BFBFBF"/>
            <w:vAlign w:val="center"/>
            <w:hideMark/>
          </w:tcPr>
          <w:p w14:paraId="0D2B659F"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Quantité</w:t>
            </w:r>
            <w:proofErr w:type="spellEnd"/>
            <w:r w:rsidRPr="002207F3">
              <w:rPr>
                <w:rFonts w:asciiTheme="minorHAnsi" w:eastAsia="Times New Roman" w:hAnsiTheme="minorHAnsi" w:cstheme="minorHAnsi"/>
                <w:b/>
                <w:bCs/>
                <w:color w:val="000000"/>
                <w:sz w:val="20"/>
                <w:szCs w:val="20"/>
                <w:lang w:eastAsia="fr-FR"/>
              </w:rPr>
              <w:t xml:space="preserve"> Fahs </w:t>
            </w:r>
            <w:proofErr w:type="spellStart"/>
            <w:r w:rsidRPr="002207F3">
              <w:rPr>
                <w:rFonts w:asciiTheme="minorHAnsi" w:eastAsia="Times New Roman" w:hAnsiTheme="minorHAnsi" w:cstheme="minorHAnsi"/>
                <w:b/>
                <w:bCs/>
                <w:color w:val="000000"/>
                <w:sz w:val="20"/>
                <w:szCs w:val="20"/>
                <w:lang w:eastAsia="fr-FR"/>
              </w:rPr>
              <w:t>Anjra</w:t>
            </w:r>
            <w:proofErr w:type="spellEnd"/>
          </w:p>
        </w:tc>
        <w:tc>
          <w:tcPr>
            <w:tcW w:w="709" w:type="pct"/>
            <w:shd w:val="clear" w:color="000000" w:fill="BFBFBF"/>
            <w:vAlign w:val="center"/>
          </w:tcPr>
          <w:p w14:paraId="54E63C22"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Quantité</w:t>
            </w:r>
            <w:proofErr w:type="spellEnd"/>
            <w:r w:rsidRPr="002207F3">
              <w:rPr>
                <w:rFonts w:asciiTheme="minorHAnsi" w:eastAsia="Times New Roman" w:hAnsiTheme="minorHAnsi" w:cstheme="minorHAnsi"/>
                <w:b/>
                <w:bCs/>
                <w:color w:val="000000"/>
                <w:sz w:val="20"/>
                <w:szCs w:val="20"/>
                <w:lang w:eastAsia="fr-FR"/>
              </w:rPr>
              <w:t xml:space="preserve"> Had </w:t>
            </w:r>
            <w:proofErr w:type="spellStart"/>
            <w:r w:rsidRPr="002207F3">
              <w:rPr>
                <w:rFonts w:asciiTheme="minorHAnsi" w:eastAsia="Times New Roman" w:hAnsiTheme="minorHAnsi" w:cstheme="minorHAnsi"/>
                <w:b/>
                <w:bCs/>
                <w:color w:val="000000"/>
                <w:sz w:val="20"/>
                <w:szCs w:val="20"/>
                <w:lang w:eastAsia="fr-FR"/>
              </w:rPr>
              <w:t>Soualem</w:t>
            </w:r>
            <w:proofErr w:type="spellEnd"/>
          </w:p>
        </w:tc>
        <w:tc>
          <w:tcPr>
            <w:tcW w:w="649" w:type="pct"/>
            <w:shd w:val="clear" w:color="000000" w:fill="BFBFBF"/>
            <w:vAlign w:val="center"/>
          </w:tcPr>
          <w:p w14:paraId="1F9DC71C"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roofErr w:type="spellStart"/>
            <w:r w:rsidRPr="002207F3">
              <w:rPr>
                <w:rFonts w:asciiTheme="minorHAnsi" w:eastAsia="Times New Roman" w:hAnsiTheme="minorHAnsi" w:cstheme="minorHAnsi"/>
                <w:b/>
                <w:bCs/>
                <w:color w:val="000000"/>
                <w:sz w:val="20"/>
                <w:szCs w:val="20"/>
                <w:lang w:eastAsia="fr-FR"/>
              </w:rPr>
              <w:t>Quantité</w:t>
            </w:r>
            <w:proofErr w:type="spellEnd"/>
            <w:r w:rsidRPr="002207F3">
              <w:rPr>
                <w:rFonts w:asciiTheme="minorHAnsi" w:eastAsia="Times New Roman" w:hAnsiTheme="minorHAnsi" w:cstheme="minorHAnsi"/>
                <w:b/>
                <w:bCs/>
                <w:color w:val="000000"/>
                <w:sz w:val="20"/>
                <w:szCs w:val="20"/>
                <w:lang w:eastAsia="fr-FR"/>
              </w:rPr>
              <w:t xml:space="preserve"> </w:t>
            </w:r>
            <w:proofErr w:type="spellStart"/>
            <w:r w:rsidRPr="002207F3">
              <w:rPr>
                <w:rFonts w:asciiTheme="minorHAnsi" w:eastAsia="Times New Roman" w:hAnsiTheme="minorHAnsi" w:cstheme="minorHAnsi"/>
                <w:b/>
                <w:bCs/>
                <w:color w:val="000000"/>
                <w:sz w:val="20"/>
                <w:szCs w:val="20"/>
                <w:lang w:eastAsia="fr-FR"/>
              </w:rPr>
              <w:t>Totale</w:t>
            </w:r>
            <w:proofErr w:type="spellEnd"/>
          </w:p>
        </w:tc>
        <w:tc>
          <w:tcPr>
            <w:tcW w:w="649" w:type="pct"/>
            <w:shd w:val="clear" w:color="000000" w:fill="BFBFBF"/>
            <w:vAlign w:val="center"/>
          </w:tcPr>
          <w:p w14:paraId="02EC4016"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r w:rsidRPr="002207F3">
              <w:rPr>
                <w:rFonts w:asciiTheme="minorHAnsi" w:eastAsia="Times New Roman" w:hAnsiTheme="minorHAnsi" w:cstheme="minorHAnsi"/>
                <w:b/>
                <w:bCs/>
                <w:color w:val="000000"/>
                <w:sz w:val="20"/>
                <w:szCs w:val="20"/>
                <w:lang w:val="fr-FR" w:eastAsia="fr-FR"/>
              </w:rPr>
              <w:t xml:space="preserve">Prix unitaire HTVA Hors-Droits de Douane MAD/USD (Devise à préciser) </w:t>
            </w:r>
          </w:p>
        </w:tc>
        <w:tc>
          <w:tcPr>
            <w:tcW w:w="648" w:type="pct"/>
            <w:shd w:val="clear" w:color="000000" w:fill="BFBFBF"/>
            <w:vAlign w:val="center"/>
            <w:hideMark/>
          </w:tcPr>
          <w:p w14:paraId="3C634756"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r w:rsidRPr="002207F3">
              <w:rPr>
                <w:rFonts w:asciiTheme="minorHAnsi" w:eastAsia="Times New Roman" w:hAnsiTheme="minorHAnsi" w:cstheme="minorHAnsi"/>
                <w:b/>
                <w:bCs/>
                <w:color w:val="000000"/>
                <w:sz w:val="20"/>
                <w:szCs w:val="20"/>
                <w:lang w:val="fr-FR" w:eastAsia="fr-FR"/>
              </w:rPr>
              <w:t>Prix total HTVA Hors-Droits de Douane MAD/USD (Devise à préciser)</w:t>
            </w:r>
          </w:p>
        </w:tc>
      </w:tr>
      <w:tr w:rsidR="00AA3C4F" w:rsidRPr="002207F3" w14:paraId="19513082" w14:textId="77777777" w:rsidTr="002A569E">
        <w:trPr>
          <w:trHeight w:val="260"/>
        </w:trPr>
        <w:tc>
          <w:tcPr>
            <w:tcW w:w="361" w:type="pct"/>
            <w:shd w:val="clear" w:color="auto" w:fill="auto"/>
            <w:noWrap/>
            <w:hideMark/>
          </w:tcPr>
          <w:p w14:paraId="73067F9D"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hAnsiTheme="minorHAnsi" w:cstheme="minorHAnsi"/>
                <w:b/>
                <w:bCs/>
                <w:color w:val="000000"/>
                <w:sz w:val="20"/>
                <w:szCs w:val="20"/>
              </w:rPr>
              <w:t>1</w:t>
            </w:r>
          </w:p>
        </w:tc>
        <w:tc>
          <w:tcPr>
            <w:tcW w:w="748" w:type="pct"/>
            <w:shd w:val="clear" w:color="auto" w:fill="auto"/>
          </w:tcPr>
          <w:p w14:paraId="5B5A9688"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hAnsiTheme="minorHAnsi" w:cstheme="minorHAnsi"/>
                <w:b/>
                <w:bCs/>
                <w:color w:val="000000"/>
                <w:sz w:val="20"/>
                <w:szCs w:val="20"/>
                <w:lang w:val="fr-FR"/>
              </w:rPr>
              <w:t>Banc d’essais injecteurs Common rail</w:t>
            </w:r>
          </w:p>
        </w:tc>
        <w:tc>
          <w:tcPr>
            <w:tcW w:w="381" w:type="pct"/>
            <w:shd w:val="clear" w:color="auto" w:fill="auto"/>
          </w:tcPr>
          <w:p w14:paraId="3D4DB9D8"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U</w:t>
            </w:r>
          </w:p>
        </w:tc>
        <w:tc>
          <w:tcPr>
            <w:tcW w:w="854" w:type="pct"/>
            <w:shd w:val="clear" w:color="auto" w:fill="auto"/>
            <w:vAlign w:val="center"/>
          </w:tcPr>
          <w:p w14:paraId="69DF7686"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1</w:t>
            </w:r>
          </w:p>
        </w:tc>
        <w:tc>
          <w:tcPr>
            <w:tcW w:w="709" w:type="pct"/>
            <w:shd w:val="clear" w:color="auto" w:fill="auto"/>
            <w:noWrap/>
            <w:vAlign w:val="center"/>
            <w:hideMark/>
          </w:tcPr>
          <w:p w14:paraId="3CD2D177" w14:textId="77777777" w:rsidR="00AA3C4F" w:rsidRPr="002207F3" w:rsidRDefault="00AA3C4F" w:rsidP="002A569E">
            <w:pPr>
              <w:jc w:val="center"/>
              <w:rPr>
                <w:rFonts w:asciiTheme="minorHAnsi" w:hAnsiTheme="minorHAnsi" w:cstheme="minorHAnsi"/>
                <w:b/>
                <w:bCs/>
                <w:color w:val="000000"/>
                <w:sz w:val="20"/>
                <w:szCs w:val="20"/>
              </w:rPr>
            </w:pPr>
          </w:p>
        </w:tc>
        <w:tc>
          <w:tcPr>
            <w:tcW w:w="649" w:type="pct"/>
            <w:vAlign w:val="center"/>
          </w:tcPr>
          <w:p w14:paraId="7EBA9373"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1</w:t>
            </w:r>
          </w:p>
        </w:tc>
        <w:tc>
          <w:tcPr>
            <w:tcW w:w="649" w:type="pct"/>
          </w:tcPr>
          <w:p w14:paraId="56B79F15" w14:textId="77777777" w:rsidR="00AA3C4F" w:rsidRPr="002207F3" w:rsidRDefault="00AA3C4F" w:rsidP="002A569E">
            <w:pPr>
              <w:rPr>
                <w:rFonts w:asciiTheme="minorHAnsi" w:eastAsia="Times New Roman" w:hAnsiTheme="minorHAnsi" w:cstheme="minorHAnsi"/>
                <w:color w:val="000000"/>
                <w:sz w:val="20"/>
                <w:szCs w:val="20"/>
                <w:lang w:eastAsia="fr-FR"/>
              </w:rPr>
            </w:pPr>
          </w:p>
        </w:tc>
        <w:tc>
          <w:tcPr>
            <w:tcW w:w="648" w:type="pct"/>
            <w:shd w:val="clear" w:color="auto" w:fill="auto"/>
            <w:noWrap/>
            <w:vAlign w:val="bottom"/>
            <w:hideMark/>
          </w:tcPr>
          <w:p w14:paraId="5D5ECFA7" w14:textId="77777777" w:rsidR="00AA3C4F" w:rsidRPr="002207F3" w:rsidRDefault="00AA3C4F" w:rsidP="002A569E">
            <w:pP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 </w:t>
            </w:r>
          </w:p>
        </w:tc>
      </w:tr>
      <w:tr w:rsidR="00AA3C4F" w:rsidRPr="002207F3" w14:paraId="4DA62749" w14:textId="77777777" w:rsidTr="002A569E">
        <w:trPr>
          <w:trHeight w:val="520"/>
        </w:trPr>
        <w:tc>
          <w:tcPr>
            <w:tcW w:w="361" w:type="pct"/>
            <w:shd w:val="clear" w:color="auto" w:fill="auto"/>
            <w:noWrap/>
            <w:hideMark/>
          </w:tcPr>
          <w:p w14:paraId="5ABEA1D9"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hAnsiTheme="minorHAnsi" w:cstheme="minorHAnsi"/>
                <w:b/>
                <w:bCs/>
                <w:color w:val="000000"/>
                <w:sz w:val="20"/>
                <w:szCs w:val="20"/>
              </w:rPr>
              <w:t>2</w:t>
            </w:r>
          </w:p>
        </w:tc>
        <w:tc>
          <w:tcPr>
            <w:tcW w:w="748" w:type="pct"/>
            <w:shd w:val="clear" w:color="auto" w:fill="auto"/>
          </w:tcPr>
          <w:p w14:paraId="5E53EBA1"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hAnsiTheme="minorHAnsi" w:cstheme="minorHAnsi"/>
                <w:b/>
                <w:bCs/>
                <w:color w:val="000000"/>
                <w:sz w:val="20"/>
                <w:szCs w:val="20"/>
                <w:lang w:val="fr-FR"/>
              </w:rPr>
              <w:t>Banc d’essai pour montage et démontage des boîtes de vitesse</w:t>
            </w:r>
          </w:p>
        </w:tc>
        <w:tc>
          <w:tcPr>
            <w:tcW w:w="381" w:type="pct"/>
            <w:shd w:val="clear" w:color="auto" w:fill="auto"/>
          </w:tcPr>
          <w:p w14:paraId="54836B9C"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U</w:t>
            </w:r>
          </w:p>
        </w:tc>
        <w:tc>
          <w:tcPr>
            <w:tcW w:w="854" w:type="pct"/>
            <w:shd w:val="clear" w:color="auto" w:fill="auto"/>
            <w:vAlign w:val="center"/>
          </w:tcPr>
          <w:p w14:paraId="50C41DA2"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1</w:t>
            </w:r>
          </w:p>
        </w:tc>
        <w:tc>
          <w:tcPr>
            <w:tcW w:w="709" w:type="pct"/>
            <w:shd w:val="clear" w:color="auto" w:fill="auto"/>
            <w:noWrap/>
            <w:vAlign w:val="center"/>
            <w:hideMark/>
          </w:tcPr>
          <w:p w14:paraId="0EB1A127" w14:textId="77777777" w:rsidR="00AA3C4F" w:rsidRPr="002207F3" w:rsidRDefault="00AA3C4F" w:rsidP="002A569E">
            <w:pPr>
              <w:jc w:val="center"/>
              <w:rPr>
                <w:rFonts w:asciiTheme="minorHAnsi" w:hAnsiTheme="minorHAnsi" w:cstheme="minorHAnsi"/>
                <w:b/>
                <w:bCs/>
                <w:color w:val="000000"/>
                <w:sz w:val="20"/>
                <w:szCs w:val="20"/>
              </w:rPr>
            </w:pPr>
          </w:p>
        </w:tc>
        <w:tc>
          <w:tcPr>
            <w:tcW w:w="649" w:type="pct"/>
            <w:vAlign w:val="center"/>
          </w:tcPr>
          <w:p w14:paraId="4F800BB7"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1</w:t>
            </w:r>
          </w:p>
        </w:tc>
        <w:tc>
          <w:tcPr>
            <w:tcW w:w="649" w:type="pct"/>
          </w:tcPr>
          <w:p w14:paraId="7E4E4E4F" w14:textId="77777777" w:rsidR="00AA3C4F" w:rsidRPr="002207F3" w:rsidRDefault="00AA3C4F" w:rsidP="002A569E">
            <w:pPr>
              <w:rPr>
                <w:rFonts w:asciiTheme="minorHAnsi" w:eastAsia="Times New Roman" w:hAnsiTheme="minorHAnsi" w:cstheme="minorHAnsi"/>
                <w:color w:val="000000"/>
                <w:sz w:val="20"/>
                <w:szCs w:val="20"/>
                <w:lang w:eastAsia="fr-FR"/>
              </w:rPr>
            </w:pPr>
          </w:p>
        </w:tc>
        <w:tc>
          <w:tcPr>
            <w:tcW w:w="648" w:type="pct"/>
            <w:shd w:val="clear" w:color="auto" w:fill="auto"/>
            <w:noWrap/>
            <w:vAlign w:val="bottom"/>
            <w:hideMark/>
          </w:tcPr>
          <w:p w14:paraId="1D1F1CF2" w14:textId="77777777" w:rsidR="00AA3C4F" w:rsidRPr="002207F3" w:rsidRDefault="00AA3C4F" w:rsidP="002A569E">
            <w:pP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 </w:t>
            </w:r>
          </w:p>
        </w:tc>
      </w:tr>
      <w:tr w:rsidR="00AA3C4F" w:rsidRPr="002207F3" w14:paraId="55474561" w14:textId="77777777" w:rsidTr="002A569E">
        <w:trPr>
          <w:trHeight w:val="260"/>
        </w:trPr>
        <w:tc>
          <w:tcPr>
            <w:tcW w:w="361" w:type="pct"/>
            <w:shd w:val="clear" w:color="auto" w:fill="auto"/>
            <w:noWrap/>
            <w:hideMark/>
          </w:tcPr>
          <w:p w14:paraId="7A3DFE46"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hAnsiTheme="minorHAnsi" w:cstheme="minorHAnsi"/>
                <w:b/>
                <w:bCs/>
                <w:color w:val="000000"/>
                <w:sz w:val="20"/>
                <w:szCs w:val="20"/>
              </w:rPr>
              <w:t>3</w:t>
            </w:r>
          </w:p>
        </w:tc>
        <w:tc>
          <w:tcPr>
            <w:tcW w:w="748" w:type="pct"/>
            <w:shd w:val="clear" w:color="auto" w:fill="auto"/>
          </w:tcPr>
          <w:p w14:paraId="3750ACB4"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hAnsiTheme="minorHAnsi" w:cstheme="minorHAnsi"/>
                <w:b/>
                <w:bCs/>
                <w:color w:val="000000"/>
                <w:sz w:val="20"/>
                <w:szCs w:val="20"/>
                <w:lang w:val="fr-FR"/>
              </w:rPr>
              <w:t>Support moteur et vitesse rotatif</w:t>
            </w:r>
          </w:p>
        </w:tc>
        <w:tc>
          <w:tcPr>
            <w:tcW w:w="381" w:type="pct"/>
            <w:shd w:val="clear" w:color="auto" w:fill="auto"/>
          </w:tcPr>
          <w:p w14:paraId="2CFE572C"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U</w:t>
            </w:r>
          </w:p>
        </w:tc>
        <w:tc>
          <w:tcPr>
            <w:tcW w:w="854" w:type="pct"/>
            <w:shd w:val="clear" w:color="auto" w:fill="auto"/>
            <w:vAlign w:val="center"/>
          </w:tcPr>
          <w:p w14:paraId="34630E66"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6</w:t>
            </w:r>
          </w:p>
        </w:tc>
        <w:tc>
          <w:tcPr>
            <w:tcW w:w="709" w:type="pct"/>
            <w:shd w:val="clear" w:color="auto" w:fill="auto"/>
            <w:noWrap/>
            <w:vAlign w:val="center"/>
            <w:hideMark/>
          </w:tcPr>
          <w:p w14:paraId="572C299B" w14:textId="77777777" w:rsidR="00AA3C4F" w:rsidRPr="002207F3" w:rsidRDefault="00AA3C4F" w:rsidP="002A569E">
            <w:pPr>
              <w:jc w:val="center"/>
              <w:rPr>
                <w:rFonts w:asciiTheme="minorHAnsi" w:hAnsiTheme="minorHAnsi" w:cstheme="minorHAnsi"/>
                <w:b/>
                <w:bCs/>
                <w:color w:val="000000"/>
                <w:sz w:val="20"/>
                <w:szCs w:val="20"/>
              </w:rPr>
            </w:pPr>
          </w:p>
        </w:tc>
        <w:tc>
          <w:tcPr>
            <w:tcW w:w="649" w:type="pct"/>
            <w:vAlign w:val="center"/>
          </w:tcPr>
          <w:p w14:paraId="5445153F"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6</w:t>
            </w:r>
          </w:p>
        </w:tc>
        <w:tc>
          <w:tcPr>
            <w:tcW w:w="649" w:type="pct"/>
          </w:tcPr>
          <w:p w14:paraId="794CE7FA" w14:textId="77777777" w:rsidR="00AA3C4F" w:rsidRPr="002207F3" w:rsidRDefault="00AA3C4F" w:rsidP="002A569E">
            <w:pPr>
              <w:rPr>
                <w:rFonts w:asciiTheme="minorHAnsi" w:eastAsia="Times New Roman" w:hAnsiTheme="minorHAnsi" w:cstheme="minorHAnsi"/>
                <w:color w:val="000000"/>
                <w:sz w:val="20"/>
                <w:szCs w:val="20"/>
                <w:lang w:eastAsia="fr-FR"/>
              </w:rPr>
            </w:pPr>
          </w:p>
        </w:tc>
        <w:tc>
          <w:tcPr>
            <w:tcW w:w="648" w:type="pct"/>
            <w:shd w:val="clear" w:color="auto" w:fill="auto"/>
            <w:noWrap/>
            <w:vAlign w:val="bottom"/>
            <w:hideMark/>
          </w:tcPr>
          <w:p w14:paraId="166C56B6" w14:textId="77777777" w:rsidR="00AA3C4F" w:rsidRPr="002207F3" w:rsidRDefault="00AA3C4F" w:rsidP="002A569E">
            <w:pP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 </w:t>
            </w:r>
          </w:p>
        </w:tc>
      </w:tr>
      <w:tr w:rsidR="00AA3C4F" w:rsidRPr="002207F3" w14:paraId="550A88BD" w14:textId="77777777" w:rsidTr="002A569E">
        <w:trPr>
          <w:trHeight w:val="520"/>
        </w:trPr>
        <w:tc>
          <w:tcPr>
            <w:tcW w:w="361" w:type="pct"/>
            <w:shd w:val="clear" w:color="auto" w:fill="auto"/>
            <w:noWrap/>
            <w:hideMark/>
          </w:tcPr>
          <w:p w14:paraId="2A3D7C19"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hAnsiTheme="minorHAnsi" w:cstheme="minorHAnsi"/>
                <w:b/>
                <w:bCs/>
                <w:color w:val="000000"/>
                <w:sz w:val="20"/>
                <w:szCs w:val="20"/>
              </w:rPr>
              <w:t>4</w:t>
            </w:r>
          </w:p>
        </w:tc>
        <w:tc>
          <w:tcPr>
            <w:tcW w:w="748" w:type="pct"/>
            <w:shd w:val="clear" w:color="auto" w:fill="auto"/>
          </w:tcPr>
          <w:p w14:paraId="13CE871A" w14:textId="77777777" w:rsidR="00AA3C4F" w:rsidRPr="002207F3" w:rsidRDefault="00AA3C4F" w:rsidP="002A569E">
            <w:pPr>
              <w:rPr>
                <w:rFonts w:asciiTheme="minorHAnsi" w:eastAsia="Times New Roman" w:hAnsiTheme="minorHAnsi" w:cstheme="minorHAnsi"/>
                <w:b/>
                <w:bCs/>
                <w:color w:val="000000"/>
                <w:sz w:val="20"/>
                <w:szCs w:val="20"/>
                <w:lang w:val="fr-FR" w:eastAsia="fr-FR"/>
              </w:rPr>
            </w:pPr>
            <w:r w:rsidRPr="002207F3">
              <w:rPr>
                <w:rFonts w:asciiTheme="minorHAnsi" w:hAnsiTheme="minorHAnsi" w:cstheme="minorHAnsi"/>
                <w:b/>
                <w:bCs/>
                <w:color w:val="000000"/>
                <w:sz w:val="20"/>
                <w:szCs w:val="20"/>
                <w:lang w:val="fr-FR"/>
              </w:rPr>
              <w:t>Banc pour des systèmes d'entraînement mécanique</w:t>
            </w:r>
          </w:p>
        </w:tc>
        <w:tc>
          <w:tcPr>
            <w:tcW w:w="381" w:type="pct"/>
            <w:shd w:val="clear" w:color="auto" w:fill="auto"/>
          </w:tcPr>
          <w:p w14:paraId="7521B6E0" w14:textId="77777777" w:rsidR="00AA3C4F" w:rsidRPr="002207F3" w:rsidRDefault="00AA3C4F" w:rsidP="002A569E">
            <w:pPr>
              <w:jc w:val="cente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U</w:t>
            </w:r>
          </w:p>
        </w:tc>
        <w:tc>
          <w:tcPr>
            <w:tcW w:w="854" w:type="pct"/>
            <w:shd w:val="clear" w:color="auto" w:fill="auto"/>
            <w:vAlign w:val="center"/>
          </w:tcPr>
          <w:p w14:paraId="2971A5B0" w14:textId="77777777" w:rsidR="00AA3C4F" w:rsidRPr="002207F3" w:rsidRDefault="00AA3C4F" w:rsidP="002A569E">
            <w:pPr>
              <w:jc w:val="center"/>
              <w:rPr>
                <w:rFonts w:asciiTheme="minorHAnsi" w:hAnsiTheme="minorHAnsi" w:cstheme="minorHAnsi"/>
                <w:b/>
                <w:bCs/>
                <w:color w:val="000000"/>
                <w:sz w:val="20"/>
                <w:szCs w:val="20"/>
              </w:rPr>
            </w:pPr>
          </w:p>
        </w:tc>
        <w:tc>
          <w:tcPr>
            <w:tcW w:w="709" w:type="pct"/>
            <w:shd w:val="clear" w:color="auto" w:fill="auto"/>
            <w:noWrap/>
            <w:vAlign w:val="center"/>
            <w:hideMark/>
          </w:tcPr>
          <w:p w14:paraId="07EE2396"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1</w:t>
            </w:r>
          </w:p>
        </w:tc>
        <w:tc>
          <w:tcPr>
            <w:tcW w:w="649" w:type="pct"/>
            <w:vAlign w:val="center"/>
          </w:tcPr>
          <w:p w14:paraId="55D7F261" w14:textId="77777777" w:rsidR="00AA3C4F" w:rsidRPr="002207F3" w:rsidRDefault="00AA3C4F" w:rsidP="002A569E">
            <w:pPr>
              <w:jc w:val="center"/>
              <w:rPr>
                <w:rFonts w:asciiTheme="minorHAnsi" w:hAnsiTheme="minorHAnsi" w:cstheme="minorHAnsi"/>
                <w:b/>
                <w:bCs/>
                <w:color w:val="000000"/>
                <w:sz w:val="20"/>
                <w:szCs w:val="20"/>
              </w:rPr>
            </w:pPr>
            <w:r w:rsidRPr="002207F3">
              <w:rPr>
                <w:rFonts w:asciiTheme="minorHAnsi" w:hAnsiTheme="minorHAnsi" w:cstheme="minorHAnsi"/>
                <w:b/>
                <w:bCs/>
                <w:color w:val="000000"/>
                <w:sz w:val="20"/>
                <w:szCs w:val="20"/>
              </w:rPr>
              <w:t>1</w:t>
            </w:r>
          </w:p>
        </w:tc>
        <w:tc>
          <w:tcPr>
            <w:tcW w:w="649" w:type="pct"/>
          </w:tcPr>
          <w:p w14:paraId="587A589D" w14:textId="77777777" w:rsidR="00AA3C4F" w:rsidRPr="002207F3" w:rsidRDefault="00AA3C4F" w:rsidP="002A569E">
            <w:pPr>
              <w:rPr>
                <w:rFonts w:asciiTheme="minorHAnsi" w:eastAsia="Times New Roman" w:hAnsiTheme="minorHAnsi" w:cstheme="minorHAnsi"/>
                <w:color w:val="000000"/>
                <w:sz w:val="20"/>
                <w:szCs w:val="20"/>
                <w:lang w:eastAsia="fr-FR"/>
              </w:rPr>
            </w:pPr>
          </w:p>
        </w:tc>
        <w:tc>
          <w:tcPr>
            <w:tcW w:w="648" w:type="pct"/>
            <w:shd w:val="clear" w:color="auto" w:fill="auto"/>
            <w:noWrap/>
            <w:vAlign w:val="bottom"/>
            <w:hideMark/>
          </w:tcPr>
          <w:p w14:paraId="68A67605" w14:textId="77777777" w:rsidR="00AA3C4F" w:rsidRPr="002207F3" w:rsidRDefault="00AA3C4F" w:rsidP="002A569E">
            <w:pPr>
              <w:rPr>
                <w:rFonts w:asciiTheme="minorHAnsi" w:eastAsia="Times New Roman" w:hAnsiTheme="minorHAnsi" w:cstheme="minorHAnsi"/>
                <w:color w:val="000000"/>
                <w:sz w:val="20"/>
                <w:szCs w:val="20"/>
                <w:lang w:eastAsia="fr-FR"/>
              </w:rPr>
            </w:pPr>
            <w:r w:rsidRPr="002207F3">
              <w:rPr>
                <w:rFonts w:asciiTheme="minorHAnsi" w:eastAsia="Times New Roman" w:hAnsiTheme="minorHAnsi" w:cstheme="minorHAnsi"/>
                <w:color w:val="000000"/>
                <w:sz w:val="20"/>
                <w:szCs w:val="20"/>
                <w:lang w:eastAsia="fr-FR"/>
              </w:rPr>
              <w:t> </w:t>
            </w:r>
          </w:p>
        </w:tc>
      </w:tr>
      <w:tr w:rsidR="00AA3C4F" w:rsidRPr="003E0B5F" w14:paraId="3F2FB234" w14:textId="77777777" w:rsidTr="002A569E">
        <w:trPr>
          <w:trHeight w:val="260"/>
        </w:trPr>
        <w:tc>
          <w:tcPr>
            <w:tcW w:w="3053" w:type="pct"/>
            <w:gridSpan w:val="5"/>
            <w:shd w:val="clear" w:color="auto" w:fill="auto"/>
            <w:noWrap/>
            <w:vAlign w:val="center"/>
          </w:tcPr>
          <w:p w14:paraId="102C9C38"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r w:rsidRPr="002207F3">
              <w:rPr>
                <w:rFonts w:asciiTheme="minorHAnsi" w:eastAsia="Times New Roman" w:hAnsiTheme="minorHAnsi" w:cstheme="minorHAnsi"/>
                <w:b/>
                <w:bCs/>
                <w:color w:val="000000"/>
                <w:sz w:val="20"/>
                <w:szCs w:val="20"/>
                <w:lang w:val="fr-FR" w:eastAsia="fr-FR"/>
              </w:rPr>
              <w:t>Montant total de l’offre (HTVA et HDD) (USD ou MAD)</w:t>
            </w:r>
          </w:p>
        </w:tc>
        <w:tc>
          <w:tcPr>
            <w:tcW w:w="649" w:type="pct"/>
          </w:tcPr>
          <w:p w14:paraId="1A71D6DB"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p>
        </w:tc>
        <w:tc>
          <w:tcPr>
            <w:tcW w:w="649" w:type="pct"/>
          </w:tcPr>
          <w:p w14:paraId="1C4C401D"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p>
        </w:tc>
        <w:tc>
          <w:tcPr>
            <w:tcW w:w="648" w:type="pct"/>
            <w:shd w:val="clear" w:color="auto" w:fill="auto"/>
            <w:noWrap/>
            <w:vAlign w:val="center"/>
            <w:hideMark/>
          </w:tcPr>
          <w:p w14:paraId="344466FC"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p>
        </w:tc>
      </w:tr>
      <w:tr w:rsidR="00AA3C4F" w:rsidRPr="002207F3" w14:paraId="3AFE1C25" w14:textId="77777777" w:rsidTr="002A569E">
        <w:trPr>
          <w:trHeight w:val="260"/>
        </w:trPr>
        <w:tc>
          <w:tcPr>
            <w:tcW w:w="3053" w:type="pct"/>
            <w:gridSpan w:val="5"/>
            <w:shd w:val="clear" w:color="auto" w:fill="auto"/>
            <w:noWrap/>
          </w:tcPr>
          <w:p w14:paraId="23D45ADF"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roofErr w:type="spellStart"/>
            <w:r w:rsidRPr="002207F3">
              <w:rPr>
                <w:rFonts w:asciiTheme="minorHAnsi" w:hAnsiTheme="minorHAnsi" w:cstheme="minorHAnsi"/>
                <w:b/>
                <w:bCs/>
                <w:sz w:val="20"/>
                <w:szCs w:val="20"/>
              </w:rPr>
              <w:t>Délai</w:t>
            </w:r>
            <w:proofErr w:type="spellEnd"/>
            <w:r w:rsidRPr="002207F3">
              <w:rPr>
                <w:rFonts w:asciiTheme="minorHAnsi" w:hAnsiTheme="minorHAnsi" w:cstheme="minorHAnsi"/>
                <w:b/>
                <w:bCs/>
                <w:sz w:val="20"/>
                <w:szCs w:val="20"/>
              </w:rPr>
              <w:t xml:space="preserve"> de livraison </w:t>
            </w:r>
            <w:proofErr w:type="spellStart"/>
            <w:proofErr w:type="gramStart"/>
            <w:r w:rsidRPr="002207F3">
              <w:rPr>
                <w:rFonts w:asciiTheme="minorHAnsi" w:hAnsiTheme="minorHAnsi" w:cstheme="minorHAnsi"/>
                <w:b/>
                <w:bCs/>
                <w:sz w:val="20"/>
                <w:szCs w:val="20"/>
              </w:rPr>
              <w:t>proposé</w:t>
            </w:r>
            <w:proofErr w:type="spellEnd"/>
            <w:r w:rsidRPr="002207F3">
              <w:rPr>
                <w:rFonts w:asciiTheme="minorHAnsi" w:hAnsiTheme="minorHAnsi" w:cstheme="minorHAnsi"/>
                <w:b/>
                <w:bCs/>
                <w:sz w:val="20"/>
                <w:szCs w:val="20"/>
              </w:rPr>
              <w:t xml:space="preserve"> :</w:t>
            </w:r>
            <w:proofErr w:type="gramEnd"/>
          </w:p>
        </w:tc>
        <w:tc>
          <w:tcPr>
            <w:tcW w:w="649" w:type="pct"/>
          </w:tcPr>
          <w:p w14:paraId="24AED8A8"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
        </w:tc>
        <w:tc>
          <w:tcPr>
            <w:tcW w:w="649" w:type="pct"/>
          </w:tcPr>
          <w:p w14:paraId="62BA6EFC"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
        </w:tc>
        <w:tc>
          <w:tcPr>
            <w:tcW w:w="648" w:type="pct"/>
            <w:shd w:val="clear" w:color="auto" w:fill="auto"/>
            <w:noWrap/>
            <w:vAlign w:val="center"/>
          </w:tcPr>
          <w:p w14:paraId="25409E1A" w14:textId="77777777" w:rsidR="00AA3C4F" w:rsidRPr="002207F3" w:rsidRDefault="00AA3C4F" w:rsidP="002A569E">
            <w:pPr>
              <w:jc w:val="center"/>
              <w:rPr>
                <w:rFonts w:asciiTheme="minorHAnsi" w:eastAsia="Times New Roman" w:hAnsiTheme="minorHAnsi" w:cstheme="minorHAnsi"/>
                <w:b/>
                <w:bCs/>
                <w:color w:val="000000"/>
                <w:sz w:val="20"/>
                <w:szCs w:val="20"/>
                <w:lang w:eastAsia="fr-FR"/>
              </w:rPr>
            </w:pPr>
          </w:p>
        </w:tc>
      </w:tr>
      <w:tr w:rsidR="00AA3C4F" w:rsidRPr="003E0B5F" w14:paraId="7DEDF2BD" w14:textId="77777777" w:rsidTr="002A569E">
        <w:trPr>
          <w:trHeight w:val="260"/>
        </w:trPr>
        <w:tc>
          <w:tcPr>
            <w:tcW w:w="3053" w:type="pct"/>
            <w:gridSpan w:val="5"/>
            <w:shd w:val="clear" w:color="auto" w:fill="auto"/>
            <w:noWrap/>
          </w:tcPr>
          <w:p w14:paraId="418A82F8"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r w:rsidRPr="002207F3">
              <w:rPr>
                <w:rFonts w:asciiTheme="minorHAnsi" w:hAnsiTheme="minorHAnsi" w:cstheme="minorHAnsi"/>
                <w:b/>
                <w:bCs/>
                <w:sz w:val="20"/>
                <w:szCs w:val="20"/>
                <w:lang w:val="fr-FR"/>
              </w:rPr>
              <w:t>Période de validité du devis :</w:t>
            </w:r>
          </w:p>
        </w:tc>
        <w:tc>
          <w:tcPr>
            <w:tcW w:w="649" w:type="pct"/>
          </w:tcPr>
          <w:p w14:paraId="79CF4187"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p>
        </w:tc>
        <w:tc>
          <w:tcPr>
            <w:tcW w:w="649" w:type="pct"/>
          </w:tcPr>
          <w:p w14:paraId="1F11C54A"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p>
        </w:tc>
        <w:tc>
          <w:tcPr>
            <w:tcW w:w="648" w:type="pct"/>
            <w:shd w:val="clear" w:color="auto" w:fill="auto"/>
            <w:noWrap/>
            <w:vAlign w:val="center"/>
          </w:tcPr>
          <w:p w14:paraId="07CA7B6E" w14:textId="77777777" w:rsidR="00AA3C4F" w:rsidRPr="002207F3" w:rsidRDefault="00AA3C4F" w:rsidP="002A569E">
            <w:pPr>
              <w:jc w:val="center"/>
              <w:rPr>
                <w:rFonts w:asciiTheme="minorHAnsi" w:eastAsia="Times New Roman" w:hAnsiTheme="minorHAnsi" w:cstheme="minorHAnsi"/>
                <w:b/>
                <w:bCs/>
                <w:color w:val="000000"/>
                <w:sz w:val="20"/>
                <w:szCs w:val="20"/>
                <w:lang w:val="fr-FR" w:eastAsia="fr-FR"/>
              </w:rPr>
            </w:pPr>
          </w:p>
        </w:tc>
      </w:tr>
    </w:tbl>
    <w:p w14:paraId="2C863D50" w14:textId="77777777" w:rsidR="00AA3C4F" w:rsidRPr="009F1609" w:rsidRDefault="00AA3C4F" w:rsidP="00AA3C4F">
      <w:pPr>
        <w:pStyle w:val="AStyle1"/>
        <w:rPr>
          <w:rFonts w:asciiTheme="minorHAnsi" w:eastAsia="Times New Roman" w:hAnsiTheme="minorHAnsi" w:cstheme="minorHAnsi"/>
          <w:b/>
          <w:bCs/>
          <w:sz w:val="22"/>
          <w:szCs w:val="22"/>
          <w:lang w:val="fr-FR" w:eastAsia="fr-FR"/>
        </w:rPr>
      </w:pPr>
      <w:r>
        <w:rPr>
          <w:rStyle w:val="Aucun"/>
          <w:rFonts w:asciiTheme="minorHAnsi" w:hAnsiTheme="minorHAnsi" w:cstheme="minorHAnsi"/>
          <w:b/>
          <w:bCs/>
          <w:sz w:val="22"/>
          <w:szCs w:val="22"/>
          <w:u w:val="single"/>
          <w:lang w:val="fr-FR"/>
        </w:rPr>
        <w:br w:type="page"/>
      </w:r>
      <w:r w:rsidRPr="009F1609">
        <w:rPr>
          <w:rFonts w:asciiTheme="minorHAnsi" w:eastAsia="Times New Roman" w:hAnsiTheme="minorHAnsi" w:cstheme="minorHAnsi"/>
          <w:b/>
          <w:bCs/>
          <w:sz w:val="22"/>
          <w:szCs w:val="22"/>
          <w:lang w:val="fr-FR" w:eastAsia="fr-FR"/>
        </w:rPr>
        <w:lastRenderedPageBreak/>
        <w:t xml:space="preserve">Lot </w:t>
      </w:r>
      <w:r>
        <w:rPr>
          <w:rFonts w:asciiTheme="minorHAnsi" w:eastAsia="Times New Roman" w:hAnsiTheme="minorHAnsi" w:cstheme="minorHAnsi"/>
          <w:b/>
          <w:bCs/>
          <w:sz w:val="22"/>
          <w:szCs w:val="22"/>
          <w:lang w:val="fr-FR" w:eastAsia="fr-FR"/>
        </w:rPr>
        <w:t>E 7.1</w:t>
      </w:r>
      <w:r w:rsidRPr="009F1609">
        <w:rPr>
          <w:rFonts w:asciiTheme="minorHAnsi" w:eastAsia="Times New Roman" w:hAnsiTheme="minorHAnsi" w:cstheme="minorHAnsi"/>
          <w:b/>
          <w:bCs/>
          <w:sz w:val="22"/>
          <w:szCs w:val="22"/>
          <w:lang w:val="fr-FR" w:eastAsia="fr-FR"/>
        </w:rPr>
        <w:t xml:space="preserve"> : </w:t>
      </w:r>
      <w:r w:rsidRPr="00B82D9C">
        <w:rPr>
          <w:rFonts w:asciiTheme="minorHAnsi" w:eastAsiaTheme="minorHAnsi" w:hAnsiTheme="minorHAnsi" w:cstheme="minorBidi"/>
          <w:b/>
          <w:bCs/>
          <w:sz w:val="22"/>
          <w:szCs w:val="22"/>
        </w:rPr>
        <w:t>équipement gros œuvres/maçonnerie</w:t>
      </w:r>
    </w:p>
    <w:p w14:paraId="34EAFB42"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p>
    <w:p w14:paraId="35B5DA9C"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p>
    <w:p w14:paraId="1C905F07"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p>
    <w:tbl>
      <w:tblPr>
        <w:tblpPr w:leftFromText="180" w:rightFromText="180" w:vertAnchor="page" w:horzAnchor="margin" w:tblpY="1921"/>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1247"/>
        <w:gridCol w:w="627"/>
        <w:gridCol w:w="1412"/>
        <w:gridCol w:w="1173"/>
        <w:gridCol w:w="1070"/>
        <w:gridCol w:w="1070"/>
        <w:gridCol w:w="1072"/>
        <w:gridCol w:w="1070"/>
      </w:tblGrid>
      <w:tr w:rsidR="00AA3C4F" w:rsidRPr="003E0B5F" w14:paraId="7FE0FAF0" w14:textId="77777777" w:rsidTr="002A569E">
        <w:trPr>
          <w:trHeight w:val="1656"/>
        </w:trPr>
        <w:tc>
          <w:tcPr>
            <w:tcW w:w="319" w:type="pct"/>
            <w:shd w:val="clear" w:color="000000" w:fill="BFBFBF"/>
            <w:vAlign w:val="center"/>
            <w:hideMark/>
          </w:tcPr>
          <w:p w14:paraId="699A468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Item</w:t>
            </w:r>
          </w:p>
        </w:tc>
        <w:tc>
          <w:tcPr>
            <w:tcW w:w="668" w:type="pct"/>
            <w:shd w:val="clear" w:color="000000" w:fill="BFBFBF"/>
            <w:vAlign w:val="center"/>
            <w:hideMark/>
          </w:tcPr>
          <w:p w14:paraId="5E91026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Désignation</w:t>
            </w:r>
            <w:proofErr w:type="spellEnd"/>
            <w:r w:rsidRPr="002207F3">
              <w:rPr>
                <w:rFonts w:asciiTheme="minorHAnsi" w:eastAsia="Times New Roman" w:hAnsiTheme="minorHAnsi" w:cstheme="minorHAnsi"/>
                <w:b/>
                <w:bCs/>
                <w:color w:val="000000"/>
                <w:sz w:val="18"/>
                <w:szCs w:val="18"/>
                <w:lang w:eastAsia="fr-FR"/>
              </w:rPr>
              <w:t xml:space="preserve"> </w:t>
            </w:r>
          </w:p>
        </w:tc>
        <w:tc>
          <w:tcPr>
            <w:tcW w:w="336" w:type="pct"/>
            <w:shd w:val="clear" w:color="000000" w:fill="BFBFBF"/>
            <w:vAlign w:val="center"/>
            <w:hideMark/>
          </w:tcPr>
          <w:p w14:paraId="7C164DA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Unité</w:t>
            </w:r>
            <w:proofErr w:type="spellEnd"/>
          </w:p>
        </w:tc>
        <w:tc>
          <w:tcPr>
            <w:tcW w:w="756" w:type="pct"/>
            <w:shd w:val="clear" w:color="000000" w:fill="BFBFBF"/>
            <w:vAlign w:val="center"/>
          </w:tcPr>
          <w:p w14:paraId="7EAE2C3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ISB Casa</w:t>
            </w:r>
          </w:p>
        </w:tc>
        <w:tc>
          <w:tcPr>
            <w:tcW w:w="627" w:type="pct"/>
            <w:shd w:val="clear" w:color="000000" w:fill="BFBFBF"/>
            <w:vAlign w:val="center"/>
          </w:tcPr>
          <w:p w14:paraId="7AE3933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Fahs </w:t>
            </w:r>
            <w:proofErr w:type="spellStart"/>
            <w:r w:rsidRPr="002207F3">
              <w:rPr>
                <w:rFonts w:asciiTheme="minorHAnsi" w:hAnsiTheme="minorHAnsi" w:cstheme="minorHAnsi"/>
                <w:b/>
                <w:bCs/>
                <w:sz w:val="18"/>
                <w:szCs w:val="18"/>
              </w:rPr>
              <w:t>Anjra</w:t>
            </w:r>
            <w:proofErr w:type="spellEnd"/>
          </w:p>
        </w:tc>
        <w:tc>
          <w:tcPr>
            <w:tcW w:w="573" w:type="pct"/>
            <w:shd w:val="clear" w:color="000000" w:fill="BFBFBF"/>
            <w:vAlign w:val="center"/>
          </w:tcPr>
          <w:p w14:paraId="0792D53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ISMALA</w:t>
            </w:r>
          </w:p>
        </w:tc>
        <w:tc>
          <w:tcPr>
            <w:tcW w:w="573" w:type="pct"/>
            <w:shd w:val="clear" w:color="000000" w:fill="BFBFBF"/>
            <w:vAlign w:val="center"/>
          </w:tcPr>
          <w:p w14:paraId="270934D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 xml:space="preserve"> </w:t>
            </w:r>
            <w:proofErr w:type="spellStart"/>
            <w:r w:rsidRPr="002207F3">
              <w:rPr>
                <w:rFonts w:asciiTheme="minorHAnsi" w:eastAsia="Times New Roman" w:hAnsiTheme="minorHAnsi" w:cstheme="minorHAnsi"/>
                <w:b/>
                <w:bCs/>
                <w:color w:val="000000"/>
                <w:sz w:val="18"/>
                <w:szCs w:val="18"/>
                <w:lang w:eastAsia="fr-FR"/>
              </w:rPr>
              <w:t>Quantité</w:t>
            </w:r>
            <w:proofErr w:type="spellEnd"/>
          </w:p>
        </w:tc>
        <w:tc>
          <w:tcPr>
            <w:tcW w:w="574" w:type="pct"/>
            <w:shd w:val="clear" w:color="000000" w:fill="BFBFBF"/>
            <w:vAlign w:val="center"/>
          </w:tcPr>
          <w:p w14:paraId="273C912B"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 xml:space="preserve">Prix unitaire HTVA Hors-Droits de Douane MAD/USD (Devise à préciser) </w:t>
            </w:r>
          </w:p>
        </w:tc>
        <w:tc>
          <w:tcPr>
            <w:tcW w:w="574" w:type="pct"/>
            <w:shd w:val="clear" w:color="000000" w:fill="BFBFBF"/>
            <w:vAlign w:val="center"/>
            <w:hideMark/>
          </w:tcPr>
          <w:p w14:paraId="5999E487"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Prix total HTVA Hors-Droits de Douane MAD/USD (Devise à préciser)</w:t>
            </w:r>
          </w:p>
        </w:tc>
      </w:tr>
      <w:tr w:rsidR="00AA3C4F" w:rsidRPr="002207F3" w14:paraId="72858A19" w14:textId="77777777" w:rsidTr="002A569E">
        <w:trPr>
          <w:trHeight w:val="276"/>
        </w:trPr>
        <w:tc>
          <w:tcPr>
            <w:tcW w:w="319" w:type="pct"/>
            <w:shd w:val="clear" w:color="auto" w:fill="auto"/>
            <w:noWrap/>
            <w:hideMark/>
          </w:tcPr>
          <w:p w14:paraId="7507B89A"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1</w:t>
            </w:r>
          </w:p>
        </w:tc>
        <w:tc>
          <w:tcPr>
            <w:tcW w:w="668" w:type="pct"/>
            <w:shd w:val="clear" w:color="auto" w:fill="auto"/>
          </w:tcPr>
          <w:p w14:paraId="4441F00B"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Echafaudage</w:t>
            </w:r>
            <w:proofErr w:type="spellEnd"/>
            <w:r w:rsidRPr="002207F3">
              <w:rPr>
                <w:rFonts w:asciiTheme="minorHAnsi" w:hAnsiTheme="minorHAnsi" w:cstheme="minorHAnsi"/>
                <w:b/>
                <w:bCs/>
                <w:color w:val="000000"/>
                <w:sz w:val="18"/>
                <w:szCs w:val="18"/>
              </w:rPr>
              <w:t xml:space="preserve"> pliant </w:t>
            </w:r>
            <w:proofErr w:type="spellStart"/>
            <w:r w:rsidRPr="002207F3">
              <w:rPr>
                <w:rFonts w:asciiTheme="minorHAnsi" w:hAnsiTheme="minorHAnsi" w:cstheme="minorHAnsi"/>
                <w:b/>
                <w:bCs/>
                <w:color w:val="000000"/>
                <w:sz w:val="18"/>
                <w:szCs w:val="18"/>
              </w:rPr>
              <w:t>alu</w:t>
            </w:r>
            <w:proofErr w:type="spellEnd"/>
          </w:p>
        </w:tc>
        <w:tc>
          <w:tcPr>
            <w:tcW w:w="336" w:type="pct"/>
            <w:shd w:val="clear" w:color="auto" w:fill="auto"/>
          </w:tcPr>
          <w:p w14:paraId="30A2B8D4"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6D9966E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627" w:type="pct"/>
            <w:shd w:val="clear" w:color="auto" w:fill="auto"/>
            <w:noWrap/>
            <w:vAlign w:val="center"/>
            <w:hideMark/>
          </w:tcPr>
          <w:p w14:paraId="310D3CC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73" w:type="pct"/>
            <w:vAlign w:val="center"/>
          </w:tcPr>
          <w:p w14:paraId="63E1732F"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5B0CCA8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74" w:type="pct"/>
          </w:tcPr>
          <w:p w14:paraId="14C3ACCA"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31C876E2"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3F289EB7" w14:textId="77777777" w:rsidTr="002A569E">
        <w:trPr>
          <w:trHeight w:val="552"/>
        </w:trPr>
        <w:tc>
          <w:tcPr>
            <w:tcW w:w="319" w:type="pct"/>
            <w:shd w:val="clear" w:color="auto" w:fill="auto"/>
            <w:noWrap/>
            <w:hideMark/>
          </w:tcPr>
          <w:p w14:paraId="080FE4A9"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2</w:t>
            </w:r>
          </w:p>
        </w:tc>
        <w:tc>
          <w:tcPr>
            <w:tcW w:w="668" w:type="pct"/>
            <w:shd w:val="clear" w:color="auto" w:fill="auto"/>
          </w:tcPr>
          <w:p w14:paraId="64C3D95F"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Echelle transformable</w:t>
            </w:r>
          </w:p>
        </w:tc>
        <w:tc>
          <w:tcPr>
            <w:tcW w:w="336" w:type="pct"/>
            <w:shd w:val="clear" w:color="auto" w:fill="auto"/>
          </w:tcPr>
          <w:p w14:paraId="4876F145"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1612C32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627" w:type="pct"/>
            <w:shd w:val="clear" w:color="auto" w:fill="auto"/>
            <w:noWrap/>
            <w:vAlign w:val="center"/>
            <w:hideMark/>
          </w:tcPr>
          <w:p w14:paraId="68D575E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73" w:type="pct"/>
            <w:vAlign w:val="center"/>
          </w:tcPr>
          <w:p w14:paraId="6018E460"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35FE1F5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74" w:type="pct"/>
          </w:tcPr>
          <w:p w14:paraId="710494EE"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57D2703C"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7491BB95" w14:textId="77777777" w:rsidTr="002A569E">
        <w:trPr>
          <w:trHeight w:val="276"/>
        </w:trPr>
        <w:tc>
          <w:tcPr>
            <w:tcW w:w="319" w:type="pct"/>
            <w:shd w:val="clear" w:color="auto" w:fill="auto"/>
            <w:noWrap/>
            <w:hideMark/>
          </w:tcPr>
          <w:p w14:paraId="145DA20F"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3</w:t>
            </w:r>
          </w:p>
        </w:tc>
        <w:tc>
          <w:tcPr>
            <w:tcW w:w="668" w:type="pct"/>
            <w:shd w:val="clear" w:color="auto" w:fill="auto"/>
          </w:tcPr>
          <w:p w14:paraId="671EC92D"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Échafaudage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repliable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professionnel</w:t>
            </w:r>
            <w:proofErr w:type="spellEnd"/>
            <w:r w:rsidRPr="002207F3">
              <w:rPr>
                <w:rFonts w:asciiTheme="minorHAnsi" w:hAnsiTheme="minorHAnsi" w:cstheme="minorHAnsi"/>
                <w:b/>
                <w:bCs/>
                <w:color w:val="000000"/>
                <w:sz w:val="18"/>
                <w:szCs w:val="18"/>
              </w:rPr>
              <w:t xml:space="preserve"> 0,6*1,8</w:t>
            </w:r>
          </w:p>
        </w:tc>
        <w:tc>
          <w:tcPr>
            <w:tcW w:w="336" w:type="pct"/>
            <w:shd w:val="clear" w:color="auto" w:fill="auto"/>
          </w:tcPr>
          <w:p w14:paraId="2318B83D"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0660BD6D"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627" w:type="pct"/>
            <w:shd w:val="clear" w:color="auto" w:fill="auto"/>
            <w:noWrap/>
            <w:vAlign w:val="center"/>
            <w:hideMark/>
          </w:tcPr>
          <w:p w14:paraId="484FBA17"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35A2E6BD"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457AA71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w:t>
            </w:r>
          </w:p>
        </w:tc>
        <w:tc>
          <w:tcPr>
            <w:tcW w:w="574" w:type="pct"/>
          </w:tcPr>
          <w:p w14:paraId="0D6913AC"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132459B2"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6FFA8900" w14:textId="77777777" w:rsidTr="002A569E">
        <w:trPr>
          <w:trHeight w:val="552"/>
        </w:trPr>
        <w:tc>
          <w:tcPr>
            <w:tcW w:w="319" w:type="pct"/>
            <w:shd w:val="clear" w:color="auto" w:fill="auto"/>
            <w:noWrap/>
            <w:hideMark/>
          </w:tcPr>
          <w:p w14:paraId="15D62CA1"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4</w:t>
            </w:r>
          </w:p>
        </w:tc>
        <w:tc>
          <w:tcPr>
            <w:tcW w:w="668" w:type="pct"/>
            <w:shd w:val="clear" w:color="auto" w:fill="auto"/>
          </w:tcPr>
          <w:p w14:paraId="547AECBC"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Échafaudage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repliable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professionnel</w:t>
            </w:r>
            <w:proofErr w:type="spellEnd"/>
            <w:r w:rsidRPr="002207F3">
              <w:rPr>
                <w:rFonts w:asciiTheme="minorHAnsi" w:hAnsiTheme="minorHAnsi" w:cstheme="minorHAnsi"/>
                <w:b/>
                <w:bCs/>
                <w:color w:val="000000"/>
                <w:sz w:val="18"/>
                <w:szCs w:val="18"/>
              </w:rPr>
              <w:t xml:space="preserve"> 0,75*1,85</w:t>
            </w:r>
          </w:p>
        </w:tc>
        <w:tc>
          <w:tcPr>
            <w:tcW w:w="336" w:type="pct"/>
            <w:shd w:val="clear" w:color="auto" w:fill="auto"/>
          </w:tcPr>
          <w:p w14:paraId="0AD8D6BF"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3BB306D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627" w:type="pct"/>
            <w:shd w:val="clear" w:color="auto" w:fill="auto"/>
            <w:noWrap/>
            <w:vAlign w:val="center"/>
            <w:hideMark/>
          </w:tcPr>
          <w:p w14:paraId="5E199149"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15E7860C"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6E0E3CB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74" w:type="pct"/>
          </w:tcPr>
          <w:p w14:paraId="333D42AE"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5033D837"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4FCA9E50" w14:textId="77777777" w:rsidTr="002A569E">
        <w:trPr>
          <w:trHeight w:val="276"/>
        </w:trPr>
        <w:tc>
          <w:tcPr>
            <w:tcW w:w="319" w:type="pct"/>
            <w:shd w:val="clear" w:color="auto" w:fill="auto"/>
            <w:noWrap/>
            <w:hideMark/>
          </w:tcPr>
          <w:p w14:paraId="7966A8BA"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5</w:t>
            </w:r>
          </w:p>
        </w:tc>
        <w:tc>
          <w:tcPr>
            <w:tcW w:w="668" w:type="pct"/>
            <w:shd w:val="clear" w:color="auto" w:fill="auto"/>
          </w:tcPr>
          <w:p w14:paraId="7263DEC7"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Machine à couper les carreaux</w:t>
            </w:r>
          </w:p>
        </w:tc>
        <w:tc>
          <w:tcPr>
            <w:tcW w:w="336" w:type="pct"/>
            <w:shd w:val="clear" w:color="auto" w:fill="auto"/>
          </w:tcPr>
          <w:p w14:paraId="7C667831"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021DF26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5</w:t>
            </w:r>
          </w:p>
        </w:tc>
        <w:tc>
          <w:tcPr>
            <w:tcW w:w="627" w:type="pct"/>
            <w:shd w:val="clear" w:color="auto" w:fill="auto"/>
            <w:noWrap/>
            <w:vAlign w:val="center"/>
            <w:hideMark/>
          </w:tcPr>
          <w:p w14:paraId="51E923F9"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7815D708"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78E73B00"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5</w:t>
            </w:r>
          </w:p>
        </w:tc>
        <w:tc>
          <w:tcPr>
            <w:tcW w:w="574" w:type="pct"/>
          </w:tcPr>
          <w:p w14:paraId="59CF5AD2"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02DC12D1"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5350A53D" w14:textId="77777777" w:rsidTr="002A569E">
        <w:trPr>
          <w:trHeight w:val="552"/>
        </w:trPr>
        <w:tc>
          <w:tcPr>
            <w:tcW w:w="319" w:type="pct"/>
            <w:shd w:val="clear" w:color="auto" w:fill="auto"/>
            <w:noWrap/>
            <w:hideMark/>
          </w:tcPr>
          <w:p w14:paraId="2B283A5C"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6</w:t>
            </w:r>
          </w:p>
        </w:tc>
        <w:tc>
          <w:tcPr>
            <w:tcW w:w="668" w:type="pct"/>
            <w:shd w:val="clear" w:color="auto" w:fill="auto"/>
          </w:tcPr>
          <w:p w14:paraId="415396FD"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 xml:space="preserve">Echelle avec </w:t>
            </w:r>
            <w:proofErr w:type="spellStart"/>
            <w:r w:rsidRPr="002207F3">
              <w:rPr>
                <w:rFonts w:asciiTheme="minorHAnsi" w:hAnsiTheme="minorHAnsi" w:cstheme="minorHAnsi"/>
                <w:b/>
                <w:bCs/>
                <w:color w:val="000000"/>
                <w:sz w:val="18"/>
                <w:szCs w:val="18"/>
              </w:rPr>
              <w:t>plateforme</w:t>
            </w:r>
            <w:proofErr w:type="spellEnd"/>
            <w:r w:rsidRPr="002207F3">
              <w:rPr>
                <w:rFonts w:asciiTheme="minorHAnsi" w:hAnsiTheme="minorHAnsi" w:cstheme="minorHAnsi"/>
                <w:b/>
                <w:bCs/>
                <w:color w:val="000000"/>
                <w:sz w:val="18"/>
                <w:szCs w:val="18"/>
              </w:rPr>
              <w:t xml:space="preserve"> </w:t>
            </w:r>
          </w:p>
        </w:tc>
        <w:tc>
          <w:tcPr>
            <w:tcW w:w="336" w:type="pct"/>
            <w:shd w:val="clear" w:color="auto" w:fill="auto"/>
            <w:noWrap/>
          </w:tcPr>
          <w:p w14:paraId="3ED45142"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723E39A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627" w:type="pct"/>
            <w:shd w:val="clear" w:color="auto" w:fill="auto"/>
            <w:noWrap/>
            <w:vAlign w:val="center"/>
            <w:hideMark/>
          </w:tcPr>
          <w:p w14:paraId="58368BFD"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3FA55E53"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462061D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74" w:type="pct"/>
          </w:tcPr>
          <w:p w14:paraId="6355ED63"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7280D3F7"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727FA3DF" w14:textId="77777777" w:rsidTr="002A569E">
        <w:trPr>
          <w:trHeight w:val="276"/>
        </w:trPr>
        <w:tc>
          <w:tcPr>
            <w:tcW w:w="319" w:type="pct"/>
            <w:shd w:val="clear" w:color="auto" w:fill="auto"/>
            <w:noWrap/>
            <w:hideMark/>
          </w:tcPr>
          <w:p w14:paraId="57DFEE66"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7</w:t>
            </w:r>
          </w:p>
        </w:tc>
        <w:tc>
          <w:tcPr>
            <w:tcW w:w="668" w:type="pct"/>
            <w:shd w:val="clear" w:color="auto" w:fill="auto"/>
          </w:tcPr>
          <w:p w14:paraId="44C9A5B5"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Echafaudage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aluminium</w:t>
            </w:r>
            <w:proofErr w:type="spellEnd"/>
            <w:r w:rsidRPr="002207F3">
              <w:rPr>
                <w:rFonts w:asciiTheme="minorHAnsi" w:hAnsiTheme="minorHAnsi" w:cstheme="minorHAnsi"/>
                <w:b/>
                <w:bCs/>
                <w:color w:val="000000"/>
                <w:sz w:val="18"/>
                <w:szCs w:val="18"/>
              </w:rPr>
              <w:t xml:space="preserve"> domestique </w:t>
            </w:r>
            <w:proofErr w:type="spellStart"/>
            <w:r w:rsidRPr="002207F3">
              <w:rPr>
                <w:rFonts w:asciiTheme="minorHAnsi" w:hAnsiTheme="minorHAnsi" w:cstheme="minorHAnsi"/>
                <w:b/>
                <w:bCs/>
                <w:color w:val="000000"/>
                <w:sz w:val="18"/>
                <w:szCs w:val="18"/>
              </w:rPr>
              <w:t>repliable</w:t>
            </w:r>
            <w:proofErr w:type="spellEnd"/>
          </w:p>
        </w:tc>
        <w:tc>
          <w:tcPr>
            <w:tcW w:w="336" w:type="pct"/>
            <w:shd w:val="clear" w:color="auto" w:fill="auto"/>
          </w:tcPr>
          <w:p w14:paraId="06E6E4C1"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62E264F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10</w:t>
            </w:r>
          </w:p>
        </w:tc>
        <w:tc>
          <w:tcPr>
            <w:tcW w:w="627" w:type="pct"/>
            <w:shd w:val="clear" w:color="auto" w:fill="auto"/>
            <w:noWrap/>
            <w:vAlign w:val="center"/>
            <w:hideMark/>
          </w:tcPr>
          <w:p w14:paraId="2248B2BF"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59FE20C0"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053B5E0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10</w:t>
            </w:r>
          </w:p>
        </w:tc>
        <w:tc>
          <w:tcPr>
            <w:tcW w:w="574" w:type="pct"/>
          </w:tcPr>
          <w:p w14:paraId="51926105"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77A0E50A"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3FDC2114" w14:textId="77777777" w:rsidTr="002A569E">
        <w:trPr>
          <w:trHeight w:val="276"/>
        </w:trPr>
        <w:tc>
          <w:tcPr>
            <w:tcW w:w="319" w:type="pct"/>
            <w:shd w:val="clear" w:color="auto" w:fill="auto"/>
            <w:noWrap/>
            <w:hideMark/>
          </w:tcPr>
          <w:p w14:paraId="25BE89F0"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8</w:t>
            </w:r>
          </w:p>
        </w:tc>
        <w:tc>
          <w:tcPr>
            <w:tcW w:w="668" w:type="pct"/>
            <w:shd w:val="clear" w:color="auto" w:fill="auto"/>
          </w:tcPr>
          <w:p w14:paraId="19BE93A2"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Échafaudage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tubulaire</w:t>
            </w:r>
            <w:proofErr w:type="spellEnd"/>
          </w:p>
        </w:tc>
        <w:tc>
          <w:tcPr>
            <w:tcW w:w="336" w:type="pct"/>
            <w:shd w:val="clear" w:color="auto" w:fill="auto"/>
          </w:tcPr>
          <w:p w14:paraId="3F32605B"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0AA746D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627" w:type="pct"/>
            <w:shd w:val="clear" w:color="auto" w:fill="auto"/>
            <w:noWrap/>
            <w:vAlign w:val="center"/>
            <w:hideMark/>
          </w:tcPr>
          <w:p w14:paraId="4E569B3F"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6B8EAF9A"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5BF3A07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74" w:type="pct"/>
          </w:tcPr>
          <w:p w14:paraId="2C605A23"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076EC730"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30002F48" w14:textId="77777777" w:rsidTr="002A569E">
        <w:trPr>
          <w:trHeight w:val="276"/>
        </w:trPr>
        <w:tc>
          <w:tcPr>
            <w:tcW w:w="319" w:type="pct"/>
            <w:shd w:val="clear" w:color="auto" w:fill="auto"/>
            <w:noWrap/>
            <w:hideMark/>
          </w:tcPr>
          <w:p w14:paraId="7AEDCF48"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9</w:t>
            </w:r>
          </w:p>
        </w:tc>
        <w:tc>
          <w:tcPr>
            <w:tcW w:w="668" w:type="pct"/>
            <w:shd w:val="clear" w:color="auto" w:fill="auto"/>
          </w:tcPr>
          <w:p w14:paraId="10360741"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Échelle</w:t>
            </w:r>
            <w:proofErr w:type="spellEnd"/>
            <w:r w:rsidRPr="002207F3">
              <w:rPr>
                <w:rFonts w:asciiTheme="minorHAnsi" w:hAnsiTheme="minorHAnsi" w:cstheme="minorHAnsi"/>
                <w:b/>
                <w:bCs/>
                <w:color w:val="000000"/>
                <w:sz w:val="18"/>
                <w:szCs w:val="18"/>
              </w:rPr>
              <w:t xml:space="preserve"> à coulisse 6 m</w:t>
            </w:r>
          </w:p>
        </w:tc>
        <w:tc>
          <w:tcPr>
            <w:tcW w:w="336" w:type="pct"/>
            <w:shd w:val="clear" w:color="auto" w:fill="auto"/>
          </w:tcPr>
          <w:p w14:paraId="03C0F31A"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1C3ADF8D"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627" w:type="pct"/>
            <w:shd w:val="clear" w:color="auto" w:fill="auto"/>
            <w:noWrap/>
            <w:vAlign w:val="center"/>
            <w:hideMark/>
          </w:tcPr>
          <w:p w14:paraId="199ED30E"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7D1387B7"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714A6A31"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74" w:type="pct"/>
          </w:tcPr>
          <w:p w14:paraId="4ED8DD99"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70BA23E6"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7C495369" w14:textId="77777777" w:rsidTr="002A569E">
        <w:trPr>
          <w:trHeight w:val="276"/>
        </w:trPr>
        <w:tc>
          <w:tcPr>
            <w:tcW w:w="319" w:type="pct"/>
            <w:shd w:val="clear" w:color="auto" w:fill="auto"/>
            <w:noWrap/>
            <w:hideMark/>
          </w:tcPr>
          <w:p w14:paraId="1222B965"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hAnsiTheme="minorHAnsi" w:cstheme="minorHAnsi"/>
                <w:b/>
                <w:bCs/>
                <w:color w:val="000000"/>
                <w:sz w:val="18"/>
                <w:szCs w:val="18"/>
              </w:rPr>
              <w:t>10</w:t>
            </w:r>
          </w:p>
        </w:tc>
        <w:tc>
          <w:tcPr>
            <w:tcW w:w="668" w:type="pct"/>
            <w:shd w:val="clear" w:color="auto" w:fill="auto"/>
          </w:tcPr>
          <w:p w14:paraId="592F222B"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Echelle Extensible Télescopique en Aluminium 2 mètre</w:t>
            </w:r>
          </w:p>
        </w:tc>
        <w:tc>
          <w:tcPr>
            <w:tcW w:w="336" w:type="pct"/>
            <w:shd w:val="clear" w:color="auto" w:fill="auto"/>
          </w:tcPr>
          <w:p w14:paraId="003EBA98"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01890D1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627" w:type="pct"/>
            <w:shd w:val="clear" w:color="auto" w:fill="auto"/>
            <w:noWrap/>
            <w:vAlign w:val="center"/>
            <w:hideMark/>
          </w:tcPr>
          <w:p w14:paraId="01C739B2"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52FD0E75"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512084C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74" w:type="pct"/>
          </w:tcPr>
          <w:p w14:paraId="6792DB2C"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hideMark/>
          </w:tcPr>
          <w:p w14:paraId="07EF241E" w14:textId="77777777" w:rsidR="00AA3C4F" w:rsidRPr="002207F3" w:rsidRDefault="00AA3C4F" w:rsidP="002A569E">
            <w:pP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 </w:t>
            </w:r>
          </w:p>
        </w:tc>
      </w:tr>
      <w:tr w:rsidR="00AA3C4F" w:rsidRPr="002207F3" w14:paraId="7264C747" w14:textId="77777777" w:rsidTr="002A569E">
        <w:trPr>
          <w:trHeight w:val="276"/>
        </w:trPr>
        <w:tc>
          <w:tcPr>
            <w:tcW w:w="319" w:type="pct"/>
            <w:shd w:val="clear" w:color="auto" w:fill="auto"/>
            <w:noWrap/>
          </w:tcPr>
          <w:p w14:paraId="2411CC0C"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11</w:t>
            </w:r>
          </w:p>
        </w:tc>
        <w:tc>
          <w:tcPr>
            <w:tcW w:w="668" w:type="pct"/>
            <w:shd w:val="clear" w:color="auto" w:fill="auto"/>
          </w:tcPr>
          <w:p w14:paraId="59CDA739"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Echelle double 3 m</w:t>
            </w:r>
          </w:p>
        </w:tc>
        <w:tc>
          <w:tcPr>
            <w:tcW w:w="336" w:type="pct"/>
            <w:shd w:val="clear" w:color="auto" w:fill="auto"/>
          </w:tcPr>
          <w:p w14:paraId="41951EC2"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10C9C54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627" w:type="pct"/>
            <w:shd w:val="clear" w:color="auto" w:fill="auto"/>
            <w:noWrap/>
            <w:vAlign w:val="center"/>
          </w:tcPr>
          <w:p w14:paraId="27A2159A"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10238280"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3D521BE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w:t>
            </w:r>
          </w:p>
        </w:tc>
        <w:tc>
          <w:tcPr>
            <w:tcW w:w="574" w:type="pct"/>
          </w:tcPr>
          <w:p w14:paraId="120537A0"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tcPr>
          <w:p w14:paraId="6D33AC45" w14:textId="77777777" w:rsidR="00AA3C4F" w:rsidRPr="002207F3" w:rsidRDefault="00AA3C4F" w:rsidP="002A569E">
            <w:pPr>
              <w:rPr>
                <w:rFonts w:asciiTheme="minorHAnsi" w:eastAsia="Times New Roman" w:hAnsiTheme="minorHAnsi" w:cstheme="minorHAnsi"/>
                <w:color w:val="000000"/>
                <w:sz w:val="18"/>
                <w:szCs w:val="18"/>
                <w:lang w:eastAsia="fr-FR"/>
              </w:rPr>
            </w:pPr>
          </w:p>
        </w:tc>
      </w:tr>
      <w:tr w:rsidR="00AA3C4F" w:rsidRPr="002207F3" w14:paraId="7CA1826D" w14:textId="77777777" w:rsidTr="002A569E">
        <w:trPr>
          <w:trHeight w:val="276"/>
        </w:trPr>
        <w:tc>
          <w:tcPr>
            <w:tcW w:w="319" w:type="pct"/>
            <w:shd w:val="clear" w:color="auto" w:fill="auto"/>
            <w:noWrap/>
          </w:tcPr>
          <w:p w14:paraId="1F3DE48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12</w:t>
            </w:r>
          </w:p>
        </w:tc>
        <w:tc>
          <w:tcPr>
            <w:tcW w:w="668" w:type="pct"/>
            <w:shd w:val="clear" w:color="auto" w:fill="auto"/>
          </w:tcPr>
          <w:p w14:paraId="2474107E"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Ruban</w:t>
            </w:r>
            <w:proofErr w:type="spellEnd"/>
            <w:r w:rsidRPr="002207F3">
              <w:rPr>
                <w:rFonts w:asciiTheme="minorHAnsi" w:hAnsiTheme="minorHAnsi" w:cstheme="minorHAnsi"/>
                <w:b/>
                <w:bCs/>
                <w:color w:val="000000"/>
                <w:sz w:val="18"/>
                <w:szCs w:val="18"/>
              </w:rPr>
              <w:t xml:space="preserve"> de </w:t>
            </w:r>
            <w:proofErr w:type="spellStart"/>
            <w:r w:rsidRPr="002207F3">
              <w:rPr>
                <w:rFonts w:asciiTheme="minorHAnsi" w:hAnsiTheme="minorHAnsi" w:cstheme="minorHAnsi"/>
                <w:b/>
                <w:bCs/>
                <w:color w:val="000000"/>
                <w:sz w:val="18"/>
                <w:szCs w:val="18"/>
              </w:rPr>
              <w:t>mesure</w:t>
            </w:r>
            <w:proofErr w:type="spellEnd"/>
          </w:p>
        </w:tc>
        <w:tc>
          <w:tcPr>
            <w:tcW w:w="336" w:type="pct"/>
            <w:shd w:val="clear" w:color="auto" w:fill="auto"/>
          </w:tcPr>
          <w:p w14:paraId="13A96D45"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65D1AC15"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8</w:t>
            </w:r>
          </w:p>
        </w:tc>
        <w:tc>
          <w:tcPr>
            <w:tcW w:w="627" w:type="pct"/>
            <w:shd w:val="clear" w:color="auto" w:fill="auto"/>
            <w:noWrap/>
            <w:vAlign w:val="center"/>
          </w:tcPr>
          <w:p w14:paraId="37C38E6D"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643BBB8B"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6296BC6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8</w:t>
            </w:r>
          </w:p>
        </w:tc>
        <w:tc>
          <w:tcPr>
            <w:tcW w:w="574" w:type="pct"/>
          </w:tcPr>
          <w:p w14:paraId="4BC7A83E"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tcPr>
          <w:p w14:paraId="458E3C06" w14:textId="77777777" w:rsidR="00AA3C4F" w:rsidRPr="002207F3" w:rsidRDefault="00AA3C4F" w:rsidP="002A569E">
            <w:pPr>
              <w:rPr>
                <w:rFonts w:asciiTheme="minorHAnsi" w:eastAsia="Times New Roman" w:hAnsiTheme="minorHAnsi" w:cstheme="minorHAnsi"/>
                <w:color w:val="000000"/>
                <w:sz w:val="18"/>
                <w:szCs w:val="18"/>
                <w:lang w:eastAsia="fr-FR"/>
              </w:rPr>
            </w:pPr>
          </w:p>
        </w:tc>
      </w:tr>
      <w:tr w:rsidR="00AA3C4F" w:rsidRPr="002207F3" w14:paraId="683A059A" w14:textId="77777777" w:rsidTr="002A569E">
        <w:trPr>
          <w:trHeight w:val="276"/>
        </w:trPr>
        <w:tc>
          <w:tcPr>
            <w:tcW w:w="319" w:type="pct"/>
            <w:shd w:val="clear" w:color="auto" w:fill="auto"/>
            <w:noWrap/>
          </w:tcPr>
          <w:p w14:paraId="5B157E0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13</w:t>
            </w:r>
          </w:p>
        </w:tc>
        <w:tc>
          <w:tcPr>
            <w:tcW w:w="668" w:type="pct"/>
            <w:shd w:val="clear" w:color="auto" w:fill="auto"/>
          </w:tcPr>
          <w:p w14:paraId="62913BF1"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 xml:space="preserve">Fil à plomb </w:t>
            </w:r>
            <w:proofErr w:type="spellStart"/>
            <w:r w:rsidRPr="002207F3">
              <w:rPr>
                <w:rFonts w:asciiTheme="minorHAnsi" w:hAnsiTheme="minorHAnsi" w:cstheme="minorHAnsi"/>
                <w:b/>
                <w:bCs/>
                <w:color w:val="000000"/>
                <w:sz w:val="18"/>
                <w:szCs w:val="18"/>
              </w:rPr>
              <w:t>d’architecte</w:t>
            </w:r>
            <w:proofErr w:type="spellEnd"/>
          </w:p>
        </w:tc>
        <w:tc>
          <w:tcPr>
            <w:tcW w:w="336" w:type="pct"/>
            <w:shd w:val="clear" w:color="auto" w:fill="auto"/>
          </w:tcPr>
          <w:p w14:paraId="78B5857B"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66CEC65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7</w:t>
            </w:r>
          </w:p>
        </w:tc>
        <w:tc>
          <w:tcPr>
            <w:tcW w:w="627" w:type="pct"/>
            <w:shd w:val="clear" w:color="auto" w:fill="auto"/>
            <w:noWrap/>
            <w:vAlign w:val="center"/>
          </w:tcPr>
          <w:p w14:paraId="259B6E17"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56DB3F92"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3422AE5D"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7</w:t>
            </w:r>
          </w:p>
        </w:tc>
        <w:tc>
          <w:tcPr>
            <w:tcW w:w="574" w:type="pct"/>
          </w:tcPr>
          <w:p w14:paraId="3187F5F6"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tcPr>
          <w:p w14:paraId="47F39F7B" w14:textId="77777777" w:rsidR="00AA3C4F" w:rsidRPr="002207F3" w:rsidRDefault="00AA3C4F" w:rsidP="002A569E">
            <w:pPr>
              <w:rPr>
                <w:rFonts w:asciiTheme="minorHAnsi" w:eastAsia="Times New Roman" w:hAnsiTheme="minorHAnsi" w:cstheme="minorHAnsi"/>
                <w:color w:val="000000"/>
                <w:sz w:val="18"/>
                <w:szCs w:val="18"/>
                <w:lang w:eastAsia="fr-FR"/>
              </w:rPr>
            </w:pPr>
          </w:p>
        </w:tc>
      </w:tr>
      <w:tr w:rsidR="00AA3C4F" w:rsidRPr="002207F3" w14:paraId="44B25FB8" w14:textId="77777777" w:rsidTr="002A569E">
        <w:trPr>
          <w:trHeight w:val="276"/>
        </w:trPr>
        <w:tc>
          <w:tcPr>
            <w:tcW w:w="319" w:type="pct"/>
            <w:shd w:val="clear" w:color="auto" w:fill="auto"/>
            <w:noWrap/>
          </w:tcPr>
          <w:p w14:paraId="14F5CF9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14</w:t>
            </w:r>
          </w:p>
        </w:tc>
        <w:tc>
          <w:tcPr>
            <w:tcW w:w="668" w:type="pct"/>
            <w:shd w:val="clear" w:color="auto" w:fill="auto"/>
          </w:tcPr>
          <w:p w14:paraId="3528D9B9"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 xml:space="preserve">Banc de </w:t>
            </w:r>
            <w:proofErr w:type="spellStart"/>
            <w:r w:rsidRPr="002207F3">
              <w:rPr>
                <w:rFonts w:asciiTheme="minorHAnsi" w:hAnsiTheme="minorHAnsi" w:cstheme="minorHAnsi"/>
                <w:b/>
                <w:bCs/>
                <w:color w:val="000000"/>
                <w:sz w:val="18"/>
                <w:szCs w:val="18"/>
              </w:rPr>
              <w:t>polissage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manuel</w:t>
            </w:r>
            <w:proofErr w:type="spellEnd"/>
          </w:p>
        </w:tc>
        <w:tc>
          <w:tcPr>
            <w:tcW w:w="336" w:type="pct"/>
            <w:shd w:val="clear" w:color="auto" w:fill="auto"/>
          </w:tcPr>
          <w:p w14:paraId="7B356532" w14:textId="77777777" w:rsidR="00AA3C4F" w:rsidRPr="002207F3" w:rsidRDefault="00AA3C4F" w:rsidP="002A569E">
            <w:pPr>
              <w:jc w:val="center"/>
              <w:rPr>
                <w:rFonts w:asciiTheme="minorHAnsi" w:eastAsia="Times New Roman" w:hAnsiTheme="minorHAnsi" w:cstheme="minorHAnsi"/>
                <w:color w:val="000000"/>
                <w:sz w:val="18"/>
                <w:szCs w:val="18"/>
                <w:lang w:eastAsia="fr-FR"/>
              </w:rPr>
            </w:pPr>
            <w:r w:rsidRPr="002207F3">
              <w:rPr>
                <w:rFonts w:asciiTheme="minorHAnsi" w:eastAsia="Times New Roman" w:hAnsiTheme="minorHAnsi" w:cstheme="minorHAnsi"/>
                <w:color w:val="000000"/>
                <w:sz w:val="18"/>
                <w:szCs w:val="18"/>
                <w:lang w:eastAsia="fr-FR"/>
              </w:rPr>
              <w:t>U</w:t>
            </w:r>
          </w:p>
        </w:tc>
        <w:tc>
          <w:tcPr>
            <w:tcW w:w="756" w:type="pct"/>
            <w:shd w:val="clear" w:color="auto" w:fill="auto"/>
            <w:vAlign w:val="center"/>
          </w:tcPr>
          <w:p w14:paraId="4A782AF2" w14:textId="77777777" w:rsidR="00AA3C4F" w:rsidRPr="002207F3" w:rsidRDefault="00AA3C4F" w:rsidP="002A569E">
            <w:pPr>
              <w:jc w:val="center"/>
              <w:rPr>
                <w:rFonts w:asciiTheme="minorHAnsi" w:hAnsiTheme="minorHAnsi" w:cstheme="minorHAnsi"/>
                <w:b/>
                <w:bCs/>
                <w:color w:val="000000"/>
                <w:sz w:val="18"/>
                <w:szCs w:val="18"/>
              </w:rPr>
            </w:pPr>
          </w:p>
        </w:tc>
        <w:tc>
          <w:tcPr>
            <w:tcW w:w="627" w:type="pct"/>
            <w:shd w:val="clear" w:color="auto" w:fill="auto"/>
            <w:noWrap/>
            <w:vAlign w:val="center"/>
          </w:tcPr>
          <w:p w14:paraId="7F146272" w14:textId="77777777" w:rsidR="00AA3C4F" w:rsidRPr="002207F3" w:rsidRDefault="00AA3C4F" w:rsidP="002A569E">
            <w:pPr>
              <w:jc w:val="center"/>
              <w:rPr>
                <w:rFonts w:asciiTheme="minorHAnsi" w:hAnsiTheme="minorHAnsi" w:cstheme="minorHAnsi"/>
                <w:b/>
                <w:bCs/>
                <w:color w:val="000000"/>
                <w:sz w:val="18"/>
                <w:szCs w:val="18"/>
              </w:rPr>
            </w:pPr>
          </w:p>
        </w:tc>
        <w:tc>
          <w:tcPr>
            <w:tcW w:w="573" w:type="pct"/>
            <w:vAlign w:val="center"/>
          </w:tcPr>
          <w:p w14:paraId="4C11BC21"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73" w:type="pct"/>
            <w:vAlign w:val="center"/>
          </w:tcPr>
          <w:p w14:paraId="5F6B1C9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w:t>
            </w:r>
          </w:p>
        </w:tc>
        <w:tc>
          <w:tcPr>
            <w:tcW w:w="574" w:type="pct"/>
          </w:tcPr>
          <w:p w14:paraId="2B35E96A" w14:textId="77777777" w:rsidR="00AA3C4F" w:rsidRPr="002207F3" w:rsidRDefault="00AA3C4F" w:rsidP="002A569E">
            <w:pPr>
              <w:rPr>
                <w:rFonts w:asciiTheme="minorHAnsi" w:eastAsia="Times New Roman" w:hAnsiTheme="minorHAnsi" w:cstheme="minorHAnsi"/>
                <w:color w:val="000000"/>
                <w:sz w:val="18"/>
                <w:szCs w:val="18"/>
                <w:lang w:eastAsia="fr-FR"/>
              </w:rPr>
            </w:pPr>
          </w:p>
        </w:tc>
        <w:tc>
          <w:tcPr>
            <w:tcW w:w="574" w:type="pct"/>
            <w:shd w:val="clear" w:color="auto" w:fill="auto"/>
            <w:noWrap/>
            <w:vAlign w:val="bottom"/>
          </w:tcPr>
          <w:p w14:paraId="4E483F54" w14:textId="77777777" w:rsidR="00AA3C4F" w:rsidRPr="002207F3" w:rsidRDefault="00AA3C4F" w:rsidP="002A569E">
            <w:pPr>
              <w:rPr>
                <w:rFonts w:asciiTheme="minorHAnsi" w:eastAsia="Times New Roman" w:hAnsiTheme="minorHAnsi" w:cstheme="minorHAnsi"/>
                <w:color w:val="000000"/>
                <w:sz w:val="18"/>
                <w:szCs w:val="18"/>
                <w:lang w:eastAsia="fr-FR"/>
              </w:rPr>
            </w:pPr>
          </w:p>
        </w:tc>
      </w:tr>
      <w:tr w:rsidR="00AA3C4F" w:rsidRPr="003E0B5F" w14:paraId="59E45F82" w14:textId="77777777" w:rsidTr="002A569E">
        <w:trPr>
          <w:trHeight w:val="276"/>
        </w:trPr>
        <w:tc>
          <w:tcPr>
            <w:tcW w:w="2707" w:type="pct"/>
            <w:gridSpan w:val="5"/>
            <w:shd w:val="clear" w:color="auto" w:fill="auto"/>
            <w:noWrap/>
            <w:vAlign w:val="center"/>
          </w:tcPr>
          <w:p w14:paraId="0A0EE665"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Montant total de l’offre (HTVA et HDD) (USD ou MAD)</w:t>
            </w:r>
          </w:p>
        </w:tc>
        <w:tc>
          <w:tcPr>
            <w:tcW w:w="573" w:type="pct"/>
          </w:tcPr>
          <w:p w14:paraId="78A96E48"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73" w:type="pct"/>
          </w:tcPr>
          <w:p w14:paraId="16F8A5D6"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74" w:type="pct"/>
          </w:tcPr>
          <w:p w14:paraId="5BFEC8F3"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74" w:type="pct"/>
            <w:shd w:val="clear" w:color="auto" w:fill="auto"/>
            <w:noWrap/>
            <w:vAlign w:val="center"/>
            <w:hideMark/>
          </w:tcPr>
          <w:p w14:paraId="586FF3AF"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r>
      <w:tr w:rsidR="00AA3C4F" w:rsidRPr="002207F3" w14:paraId="1F2B071A" w14:textId="77777777" w:rsidTr="002A569E">
        <w:trPr>
          <w:trHeight w:val="276"/>
        </w:trPr>
        <w:tc>
          <w:tcPr>
            <w:tcW w:w="2707" w:type="pct"/>
            <w:gridSpan w:val="5"/>
            <w:shd w:val="clear" w:color="auto" w:fill="auto"/>
            <w:noWrap/>
          </w:tcPr>
          <w:p w14:paraId="2930DD6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Délai</w:t>
            </w:r>
            <w:proofErr w:type="spellEnd"/>
            <w:r w:rsidRPr="002207F3">
              <w:rPr>
                <w:rFonts w:asciiTheme="minorHAnsi" w:hAnsiTheme="minorHAnsi" w:cstheme="minorHAnsi"/>
                <w:b/>
                <w:bCs/>
                <w:sz w:val="18"/>
                <w:szCs w:val="18"/>
              </w:rPr>
              <w:t xml:space="preserve"> de livraison </w:t>
            </w:r>
            <w:proofErr w:type="spellStart"/>
            <w:proofErr w:type="gramStart"/>
            <w:r w:rsidRPr="002207F3">
              <w:rPr>
                <w:rFonts w:asciiTheme="minorHAnsi" w:hAnsiTheme="minorHAnsi" w:cstheme="minorHAnsi"/>
                <w:b/>
                <w:bCs/>
                <w:sz w:val="18"/>
                <w:szCs w:val="18"/>
              </w:rPr>
              <w:t>proposé</w:t>
            </w:r>
            <w:proofErr w:type="spellEnd"/>
            <w:r w:rsidRPr="002207F3">
              <w:rPr>
                <w:rFonts w:asciiTheme="minorHAnsi" w:hAnsiTheme="minorHAnsi" w:cstheme="minorHAnsi"/>
                <w:b/>
                <w:bCs/>
                <w:sz w:val="18"/>
                <w:szCs w:val="18"/>
              </w:rPr>
              <w:t xml:space="preserve"> :</w:t>
            </w:r>
            <w:proofErr w:type="gramEnd"/>
          </w:p>
        </w:tc>
        <w:tc>
          <w:tcPr>
            <w:tcW w:w="573" w:type="pct"/>
          </w:tcPr>
          <w:p w14:paraId="52A9ECA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73" w:type="pct"/>
          </w:tcPr>
          <w:p w14:paraId="5BE91D7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74" w:type="pct"/>
          </w:tcPr>
          <w:p w14:paraId="191BFA5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74" w:type="pct"/>
            <w:shd w:val="clear" w:color="auto" w:fill="auto"/>
            <w:noWrap/>
            <w:vAlign w:val="center"/>
          </w:tcPr>
          <w:p w14:paraId="615F46C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3E0B5F" w14:paraId="495A6E34" w14:textId="77777777" w:rsidTr="002A569E">
        <w:trPr>
          <w:trHeight w:val="276"/>
        </w:trPr>
        <w:tc>
          <w:tcPr>
            <w:tcW w:w="2707" w:type="pct"/>
            <w:gridSpan w:val="5"/>
            <w:shd w:val="clear" w:color="auto" w:fill="auto"/>
            <w:noWrap/>
          </w:tcPr>
          <w:p w14:paraId="50BC3CDF"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sz w:val="18"/>
                <w:szCs w:val="18"/>
                <w:lang w:val="fr-FR"/>
              </w:rPr>
              <w:t>Période de validité du devis :</w:t>
            </w:r>
          </w:p>
        </w:tc>
        <w:tc>
          <w:tcPr>
            <w:tcW w:w="573" w:type="pct"/>
          </w:tcPr>
          <w:p w14:paraId="60781B57"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73" w:type="pct"/>
          </w:tcPr>
          <w:p w14:paraId="7ABDBAC2"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74" w:type="pct"/>
          </w:tcPr>
          <w:p w14:paraId="5BB2A2BB"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574" w:type="pct"/>
            <w:shd w:val="clear" w:color="auto" w:fill="auto"/>
            <w:noWrap/>
            <w:vAlign w:val="center"/>
          </w:tcPr>
          <w:p w14:paraId="6F19BC51"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r>
    </w:tbl>
    <w:p w14:paraId="2D42A79E"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br w:type="page"/>
      </w:r>
    </w:p>
    <w:p w14:paraId="7125335C" w14:textId="77777777" w:rsidR="00AA3C4F" w:rsidRDefault="00AA3C4F" w:rsidP="00AA3C4F">
      <w:pPr>
        <w:pStyle w:val="AStyle1"/>
        <w:rPr>
          <w:rStyle w:val="Aucun"/>
          <w:rFonts w:asciiTheme="minorHAnsi" w:hAnsiTheme="minorHAnsi" w:cstheme="minorHAnsi"/>
          <w:b/>
          <w:bCs/>
          <w:sz w:val="22"/>
          <w:szCs w:val="22"/>
          <w:u w:val="single"/>
          <w:lang w:val="fr-FR"/>
        </w:rPr>
      </w:pPr>
      <w:r w:rsidRPr="009F1609">
        <w:rPr>
          <w:rFonts w:asciiTheme="minorHAnsi" w:eastAsia="Times New Roman" w:hAnsiTheme="minorHAnsi" w:cstheme="minorHAnsi"/>
          <w:b/>
          <w:bCs/>
          <w:sz w:val="22"/>
          <w:szCs w:val="22"/>
          <w:lang w:val="fr-FR" w:eastAsia="fr-FR"/>
        </w:rPr>
        <w:lastRenderedPageBreak/>
        <w:t xml:space="preserve">Lot </w:t>
      </w:r>
      <w:r>
        <w:rPr>
          <w:rFonts w:asciiTheme="minorHAnsi" w:eastAsia="Times New Roman" w:hAnsiTheme="minorHAnsi" w:cstheme="minorHAnsi"/>
          <w:b/>
          <w:bCs/>
          <w:sz w:val="22"/>
          <w:szCs w:val="22"/>
          <w:lang w:val="fr-FR" w:eastAsia="fr-FR"/>
        </w:rPr>
        <w:t>E 7.3</w:t>
      </w:r>
      <w:r w:rsidRPr="009F1609">
        <w:rPr>
          <w:rFonts w:asciiTheme="minorHAnsi" w:eastAsia="Times New Roman" w:hAnsiTheme="minorHAnsi" w:cstheme="minorHAnsi"/>
          <w:b/>
          <w:bCs/>
          <w:sz w:val="22"/>
          <w:szCs w:val="22"/>
          <w:lang w:val="fr-FR" w:eastAsia="fr-FR"/>
        </w:rPr>
        <w:t xml:space="preserve"> : </w:t>
      </w:r>
      <w:bookmarkStart w:id="4" w:name="_Hlk101448933"/>
      <w:r w:rsidRPr="006657FD">
        <w:rPr>
          <w:rFonts w:asciiTheme="minorHAnsi" w:eastAsiaTheme="minorHAnsi" w:hAnsiTheme="minorHAnsi" w:cstheme="minorBidi"/>
          <w:b/>
          <w:bCs/>
          <w:sz w:val="22"/>
          <w:szCs w:val="22"/>
        </w:rPr>
        <w:t>Outillage</w:t>
      </w:r>
      <w:bookmarkEnd w:id="4"/>
    </w:p>
    <w:tbl>
      <w:tblPr>
        <w:tblpPr w:leftFromText="180" w:rightFromText="180" w:vertAnchor="page" w:horzAnchor="margin" w:tblpY="1921"/>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1295"/>
        <w:gridCol w:w="574"/>
        <w:gridCol w:w="947"/>
        <w:gridCol w:w="988"/>
        <w:gridCol w:w="898"/>
        <w:gridCol w:w="810"/>
        <w:gridCol w:w="902"/>
        <w:gridCol w:w="1259"/>
        <w:gridCol w:w="1169"/>
      </w:tblGrid>
      <w:tr w:rsidR="00AA3C4F" w:rsidRPr="003E0B5F" w14:paraId="1AB31D67" w14:textId="77777777" w:rsidTr="002A569E">
        <w:trPr>
          <w:trHeight w:val="1560"/>
        </w:trPr>
        <w:tc>
          <w:tcPr>
            <w:tcW w:w="274" w:type="pct"/>
            <w:shd w:val="clear" w:color="000000" w:fill="BFBFBF"/>
            <w:vAlign w:val="center"/>
            <w:hideMark/>
          </w:tcPr>
          <w:p w14:paraId="3B303DE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Item</w:t>
            </w:r>
          </w:p>
        </w:tc>
        <w:tc>
          <w:tcPr>
            <w:tcW w:w="692" w:type="pct"/>
            <w:shd w:val="clear" w:color="000000" w:fill="BFBFBF"/>
            <w:vAlign w:val="center"/>
            <w:hideMark/>
          </w:tcPr>
          <w:p w14:paraId="44C33C3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Désignation</w:t>
            </w:r>
            <w:proofErr w:type="spellEnd"/>
          </w:p>
        </w:tc>
        <w:tc>
          <w:tcPr>
            <w:tcW w:w="307" w:type="pct"/>
            <w:shd w:val="clear" w:color="000000" w:fill="BFBFBF"/>
            <w:vAlign w:val="center"/>
            <w:hideMark/>
          </w:tcPr>
          <w:p w14:paraId="10E971B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Unité</w:t>
            </w:r>
            <w:proofErr w:type="spellEnd"/>
          </w:p>
        </w:tc>
        <w:tc>
          <w:tcPr>
            <w:tcW w:w="506" w:type="pct"/>
            <w:shd w:val="clear" w:color="000000" w:fill="BFBFBF"/>
            <w:vAlign w:val="center"/>
            <w:hideMark/>
          </w:tcPr>
          <w:p w14:paraId="66BBE5E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ISB Casa</w:t>
            </w:r>
          </w:p>
        </w:tc>
        <w:tc>
          <w:tcPr>
            <w:tcW w:w="528" w:type="pct"/>
            <w:shd w:val="clear" w:color="000000" w:fill="BFBFBF"/>
            <w:vAlign w:val="center"/>
          </w:tcPr>
          <w:p w14:paraId="51707F4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Fahs </w:t>
            </w:r>
            <w:proofErr w:type="spellStart"/>
            <w:r w:rsidRPr="002207F3">
              <w:rPr>
                <w:rFonts w:asciiTheme="minorHAnsi" w:hAnsiTheme="minorHAnsi" w:cstheme="minorHAnsi"/>
                <w:b/>
                <w:bCs/>
                <w:sz w:val="18"/>
                <w:szCs w:val="18"/>
              </w:rPr>
              <w:t>Anjra</w:t>
            </w:r>
            <w:proofErr w:type="spellEnd"/>
          </w:p>
        </w:tc>
        <w:tc>
          <w:tcPr>
            <w:tcW w:w="480" w:type="pct"/>
            <w:shd w:val="clear" w:color="000000" w:fill="BFBFBF"/>
            <w:vAlign w:val="center"/>
          </w:tcPr>
          <w:p w14:paraId="63CF99E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Had </w:t>
            </w:r>
            <w:proofErr w:type="spellStart"/>
            <w:r w:rsidRPr="002207F3">
              <w:rPr>
                <w:rFonts w:asciiTheme="minorHAnsi" w:hAnsiTheme="minorHAnsi" w:cstheme="minorHAnsi"/>
                <w:b/>
                <w:bCs/>
                <w:sz w:val="18"/>
                <w:szCs w:val="18"/>
              </w:rPr>
              <w:t>Soualem</w:t>
            </w:r>
            <w:proofErr w:type="spellEnd"/>
          </w:p>
        </w:tc>
        <w:tc>
          <w:tcPr>
            <w:tcW w:w="433" w:type="pct"/>
            <w:shd w:val="clear" w:color="000000" w:fill="BFBFBF"/>
            <w:vAlign w:val="center"/>
          </w:tcPr>
          <w:p w14:paraId="2E4F842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Quantité</w:t>
            </w:r>
            <w:proofErr w:type="spellEnd"/>
            <w:r w:rsidRPr="002207F3">
              <w:rPr>
                <w:rFonts w:asciiTheme="minorHAnsi" w:hAnsiTheme="minorHAnsi" w:cstheme="minorHAnsi"/>
                <w:b/>
                <w:bCs/>
                <w:sz w:val="18"/>
                <w:szCs w:val="18"/>
              </w:rPr>
              <w:t xml:space="preserve"> ISMALA</w:t>
            </w:r>
          </w:p>
        </w:tc>
        <w:tc>
          <w:tcPr>
            <w:tcW w:w="482" w:type="pct"/>
            <w:shd w:val="clear" w:color="000000" w:fill="BFBFBF"/>
            <w:vAlign w:val="center"/>
          </w:tcPr>
          <w:p w14:paraId="3B8E0BE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roofErr w:type="spellStart"/>
            <w:r w:rsidRPr="002207F3">
              <w:rPr>
                <w:rFonts w:asciiTheme="minorHAnsi" w:eastAsia="Times New Roman" w:hAnsiTheme="minorHAnsi" w:cstheme="minorHAnsi"/>
                <w:b/>
                <w:bCs/>
                <w:color w:val="000000"/>
                <w:sz w:val="18"/>
                <w:szCs w:val="18"/>
                <w:lang w:eastAsia="fr-FR"/>
              </w:rPr>
              <w:t>Quantité</w:t>
            </w:r>
            <w:proofErr w:type="spellEnd"/>
            <w:r w:rsidRPr="002207F3">
              <w:rPr>
                <w:rFonts w:asciiTheme="minorHAnsi" w:eastAsia="Times New Roman" w:hAnsiTheme="minorHAnsi" w:cstheme="minorHAnsi"/>
                <w:b/>
                <w:bCs/>
                <w:color w:val="000000"/>
                <w:sz w:val="18"/>
                <w:szCs w:val="18"/>
                <w:lang w:eastAsia="fr-FR"/>
              </w:rPr>
              <w:t xml:space="preserve"> </w:t>
            </w:r>
            <w:proofErr w:type="spellStart"/>
            <w:r w:rsidRPr="002207F3">
              <w:rPr>
                <w:rFonts w:asciiTheme="minorHAnsi" w:eastAsia="Times New Roman" w:hAnsiTheme="minorHAnsi" w:cstheme="minorHAnsi"/>
                <w:b/>
                <w:bCs/>
                <w:color w:val="000000"/>
                <w:sz w:val="18"/>
                <w:szCs w:val="18"/>
                <w:lang w:eastAsia="fr-FR"/>
              </w:rPr>
              <w:t>Totale</w:t>
            </w:r>
            <w:proofErr w:type="spellEnd"/>
          </w:p>
        </w:tc>
        <w:tc>
          <w:tcPr>
            <w:tcW w:w="673" w:type="pct"/>
            <w:shd w:val="clear" w:color="000000" w:fill="BFBFBF"/>
            <w:vAlign w:val="center"/>
          </w:tcPr>
          <w:p w14:paraId="536BBC84"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Prix unitaire HTVA Hors-Droits de Douane MAD/USD (Devise à préciser)</w:t>
            </w:r>
          </w:p>
        </w:tc>
        <w:tc>
          <w:tcPr>
            <w:tcW w:w="625" w:type="pct"/>
            <w:shd w:val="clear" w:color="000000" w:fill="BFBFBF"/>
            <w:vAlign w:val="center"/>
            <w:hideMark/>
          </w:tcPr>
          <w:p w14:paraId="672BE9BE"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Prix total HTVA Hors-Droits de Douane MAD/USD (Devise à préciser)</w:t>
            </w:r>
          </w:p>
        </w:tc>
      </w:tr>
      <w:tr w:rsidR="00AA3C4F" w:rsidRPr="002207F3" w14:paraId="644F1A61" w14:textId="77777777" w:rsidTr="002A569E">
        <w:trPr>
          <w:trHeight w:val="260"/>
        </w:trPr>
        <w:tc>
          <w:tcPr>
            <w:tcW w:w="274" w:type="pct"/>
            <w:shd w:val="clear" w:color="auto" w:fill="auto"/>
            <w:noWrap/>
            <w:vAlign w:val="center"/>
            <w:hideMark/>
          </w:tcPr>
          <w:p w14:paraId="647BCA2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692" w:type="pct"/>
            <w:shd w:val="clear" w:color="auto" w:fill="auto"/>
            <w:vAlign w:val="center"/>
          </w:tcPr>
          <w:p w14:paraId="7C078D9D"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 xml:space="preserve">Valise </w:t>
            </w:r>
            <w:proofErr w:type="spellStart"/>
            <w:r w:rsidRPr="002207F3">
              <w:rPr>
                <w:rFonts w:asciiTheme="minorHAnsi" w:hAnsiTheme="minorHAnsi" w:cstheme="minorHAnsi"/>
                <w:b/>
                <w:bCs/>
                <w:color w:val="000000"/>
                <w:sz w:val="18"/>
                <w:szCs w:val="18"/>
              </w:rPr>
              <w:t>d’outillage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électronique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équipée</w:t>
            </w:r>
            <w:proofErr w:type="spellEnd"/>
          </w:p>
        </w:tc>
        <w:tc>
          <w:tcPr>
            <w:tcW w:w="307" w:type="pct"/>
            <w:shd w:val="clear" w:color="auto" w:fill="auto"/>
            <w:vAlign w:val="center"/>
          </w:tcPr>
          <w:p w14:paraId="48D0B08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0910111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486B889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6064441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0195703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16</w:t>
            </w:r>
          </w:p>
        </w:tc>
        <w:tc>
          <w:tcPr>
            <w:tcW w:w="482" w:type="pct"/>
            <w:vAlign w:val="center"/>
          </w:tcPr>
          <w:p w14:paraId="5CFEAE7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16</w:t>
            </w:r>
          </w:p>
        </w:tc>
        <w:tc>
          <w:tcPr>
            <w:tcW w:w="673" w:type="pct"/>
            <w:vAlign w:val="center"/>
          </w:tcPr>
          <w:p w14:paraId="317900A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0A1BB72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3698A7D2" w14:textId="77777777" w:rsidTr="002A569E">
        <w:trPr>
          <w:trHeight w:val="520"/>
        </w:trPr>
        <w:tc>
          <w:tcPr>
            <w:tcW w:w="274" w:type="pct"/>
            <w:shd w:val="clear" w:color="auto" w:fill="auto"/>
            <w:noWrap/>
            <w:vAlign w:val="center"/>
            <w:hideMark/>
          </w:tcPr>
          <w:p w14:paraId="49B3DDB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692" w:type="pct"/>
            <w:shd w:val="clear" w:color="auto" w:fill="auto"/>
            <w:vAlign w:val="center"/>
          </w:tcPr>
          <w:p w14:paraId="144CC311"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Micromètres</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d’intérieur</w:t>
            </w:r>
            <w:proofErr w:type="spellEnd"/>
            <w:r w:rsidRPr="002207F3">
              <w:rPr>
                <w:rFonts w:asciiTheme="minorHAnsi" w:hAnsiTheme="minorHAnsi" w:cstheme="minorHAnsi"/>
                <w:b/>
                <w:bCs/>
                <w:color w:val="000000"/>
                <w:sz w:val="18"/>
                <w:szCs w:val="18"/>
              </w:rPr>
              <w:t xml:space="preserve"> à 3 touches</w:t>
            </w:r>
          </w:p>
        </w:tc>
        <w:tc>
          <w:tcPr>
            <w:tcW w:w="307" w:type="pct"/>
            <w:shd w:val="clear" w:color="auto" w:fill="auto"/>
            <w:vAlign w:val="center"/>
          </w:tcPr>
          <w:p w14:paraId="5FE42F0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4FEC0C4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2DA10F7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6DAF6C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693968F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5A7C823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759BE0C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780A1A1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6BCADE7A" w14:textId="77777777" w:rsidTr="002A569E">
        <w:trPr>
          <w:trHeight w:val="260"/>
        </w:trPr>
        <w:tc>
          <w:tcPr>
            <w:tcW w:w="274" w:type="pct"/>
            <w:shd w:val="clear" w:color="auto" w:fill="auto"/>
            <w:noWrap/>
            <w:vAlign w:val="center"/>
            <w:hideMark/>
          </w:tcPr>
          <w:p w14:paraId="196B02A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3</w:t>
            </w:r>
          </w:p>
        </w:tc>
        <w:tc>
          <w:tcPr>
            <w:tcW w:w="692" w:type="pct"/>
            <w:shd w:val="clear" w:color="auto" w:fill="auto"/>
            <w:vAlign w:val="center"/>
          </w:tcPr>
          <w:p w14:paraId="39526317"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Micromètres d’intérieurs à 3 touches (</w:t>
            </w:r>
            <w:r w:rsidRPr="002207F3">
              <w:rPr>
                <w:rFonts w:asciiTheme="minorHAnsi" w:hAnsiTheme="minorHAnsi" w:cstheme="minorHAnsi"/>
                <w:b/>
                <w:bCs/>
                <w:color w:val="000000"/>
                <w:sz w:val="18"/>
                <w:szCs w:val="18"/>
              </w:rPr>
              <w:t>Ф</w:t>
            </w:r>
            <w:r w:rsidRPr="002207F3">
              <w:rPr>
                <w:rFonts w:asciiTheme="minorHAnsi" w:hAnsiTheme="minorHAnsi" w:cstheme="minorHAnsi"/>
                <w:b/>
                <w:bCs/>
                <w:color w:val="000000"/>
                <w:sz w:val="18"/>
                <w:szCs w:val="18"/>
                <w:lang w:val="fr-FR"/>
              </w:rPr>
              <w:t>11 à 100 mm) avec bagues d’étalonnages et rallonge</w:t>
            </w:r>
          </w:p>
        </w:tc>
        <w:tc>
          <w:tcPr>
            <w:tcW w:w="307" w:type="pct"/>
            <w:shd w:val="clear" w:color="auto" w:fill="auto"/>
            <w:vAlign w:val="center"/>
          </w:tcPr>
          <w:p w14:paraId="28B044B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0D48244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23A37EF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5249DFA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77151BE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482" w:type="pct"/>
            <w:vAlign w:val="center"/>
          </w:tcPr>
          <w:p w14:paraId="7FDC1C6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3A3B3B5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0D6160C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3928DE93" w14:textId="77777777" w:rsidTr="002A569E">
        <w:trPr>
          <w:trHeight w:val="520"/>
        </w:trPr>
        <w:tc>
          <w:tcPr>
            <w:tcW w:w="274" w:type="pct"/>
            <w:shd w:val="clear" w:color="auto" w:fill="auto"/>
            <w:noWrap/>
            <w:vAlign w:val="center"/>
            <w:hideMark/>
          </w:tcPr>
          <w:p w14:paraId="60C5D7E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4</w:t>
            </w:r>
          </w:p>
        </w:tc>
        <w:tc>
          <w:tcPr>
            <w:tcW w:w="692" w:type="pct"/>
            <w:shd w:val="clear" w:color="auto" w:fill="auto"/>
            <w:vAlign w:val="center"/>
          </w:tcPr>
          <w:p w14:paraId="20F8437C"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Micromètres</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extérieurs</w:t>
            </w:r>
            <w:proofErr w:type="spellEnd"/>
            <w:r w:rsidRPr="002207F3">
              <w:rPr>
                <w:rFonts w:asciiTheme="minorHAnsi" w:hAnsiTheme="minorHAnsi" w:cstheme="minorHAnsi"/>
                <w:b/>
                <w:bCs/>
                <w:color w:val="000000"/>
                <w:sz w:val="18"/>
                <w:szCs w:val="18"/>
              </w:rPr>
              <w:t xml:space="preserve"> 25-50</w:t>
            </w:r>
          </w:p>
        </w:tc>
        <w:tc>
          <w:tcPr>
            <w:tcW w:w="307" w:type="pct"/>
            <w:shd w:val="clear" w:color="auto" w:fill="auto"/>
            <w:vAlign w:val="center"/>
          </w:tcPr>
          <w:p w14:paraId="6F41B6F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471560D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1A3232F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2D8F88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28C4317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09AB29F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0676440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021D4D3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21212744" w14:textId="77777777" w:rsidTr="002A569E">
        <w:trPr>
          <w:trHeight w:val="260"/>
        </w:trPr>
        <w:tc>
          <w:tcPr>
            <w:tcW w:w="274" w:type="pct"/>
            <w:shd w:val="clear" w:color="auto" w:fill="auto"/>
            <w:noWrap/>
            <w:vAlign w:val="center"/>
            <w:hideMark/>
          </w:tcPr>
          <w:p w14:paraId="6FEF76D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5</w:t>
            </w:r>
          </w:p>
        </w:tc>
        <w:tc>
          <w:tcPr>
            <w:tcW w:w="692" w:type="pct"/>
            <w:shd w:val="clear" w:color="auto" w:fill="auto"/>
            <w:vAlign w:val="center"/>
          </w:tcPr>
          <w:p w14:paraId="50AEBA85"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Outillage pour réalisation des montages de vide</w:t>
            </w:r>
          </w:p>
        </w:tc>
        <w:tc>
          <w:tcPr>
            <w:tcW w:w="307" w:type="pct"/>
            <w:shd w:val="clear" w:color="auto" w:fill="auto"/>
            <w:vAlign w:val="center"/>
          </w:tcPr>
          <w:p w14:paraId="5A3664F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73CB6F9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5E846E8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9915BA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7876065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6</w:t>
            </w:r>
          </w:p>
        </w:tc>
        <w:tc>
          <w:tcPr>
            <w:tcW w:w="482" w:type="pct"/>
            <w:vAlign w:val="center"/>
          </w:tcPr>
          <w:p w14:paraId="62DED87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6</w:t>
            </w:r>
          </w:p>
        </w:tc>
        <w:tc>
          <w:tcPr>
            <w:tcW w:w="673" w:type="pct"/>
            <w:vAlign w:val="center"/>
          </w:tcPr>
          <w:p w14:paraId="1A22BCA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41ACE6D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4D2B633" w14:textId="77777777" w:rsidTr="002A569E">
        <w:trPr>
          <w:trHeight w:val="520"/>
        </w:trPr>
        <w:tc>
          <w:tcPr>
            <w:tcW w:w="274" w:type="pct"/>
            <w:shd w:val="clear" w:color="auto" w:fill="auto"/>
            <w:noWrap/>
            <w:vAlign w:val="center"/>
            <w:hideMark/>
          </w:tcPr>
          <w:p w14:paraId="0FEC2F0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6</w:t>
            </w:r>
          </w:p>
        </w:tc>
        <w:tc>
          <w:tcPr>
            <w:tcW w:w="692" w:type="pct"/>
            <w:shd w:val="clear" w:color="auto" w:fill="auto"/>
            <w:vAlign w:val="center"/>
          </w:tcPr>
          <w:p w14:paraId="72D4D26B"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Pied à coulisse au 1/50ème</w:t>
            </w:r>
          </w:p>
        </w:tc>
        <w:tc>
          <w:tcPr>
            <w:tcW w:w="307" w:type="pct"/>
            <w:shd w:val="clear" w:color="auto" w:fill="auto"/>
            <w:noWrap/>
            <w:vAlign w:val="center"/>
          </w:tcPr>
          <w:p w14:paraId="6999398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6409DD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67F380D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03A1B19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6D2785C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4</w:t>
            </w:r>
          </w:p>
        </w:tc>
        <w:tc>
          <w:tcPr>
            <w:tcW w:w="482" w:type="pct"/>
            <w:vAlign w:val="center"/>
          </w:tcPr>
          <w:p w14:paraId="2044613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673" w:type="pct"/>
            <w:vAlign w:val="center"/>
          </w:tcPr>
          <w:p w14:paraId="7A53265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62F1E45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69E4490" w14:textId="77777777" w:rsidTr="002A569E">
        <w:trPr>
          <w:trHeight w:val="260"/>
        </w:trPr>
        <w:tc>
          <w:tcPr>
            <w:tcW w:w="274" w:type="pct"/>
            <w:shd w:val="clear" w:color="auto" w:fill="auto"/>
            <w:noWrap/>
            <w:vAlign w:val="center"/>
            <w:hideMark/>
          </w:tcPr>
          <w:p w14:paraId="52A4AA6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7</w:t>
            </w:r>
          </w:p>
        </w:tc>
        <w:tc>
          <w:tcPr>
            <w:tcW w:w="692" w:type="pct"/>
            <w:shd w:val="clear" w:color="auto" w:fill="auto"/>
            <w:vAlign w:val="center"/>
          </w:tcPr>
          <w:p w14:paraId="12291BCA"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Trusquin universel de mécanicien (Hauteur : 400 mm)</w:t>
            </w:r>
          </w:p>
        </w:tc>
        <w:tc>
          <w:tcPr>
            <w:tcW w:w="307" w:type="pct"/>
            <w:shd w:val="clear" w:color="auto" w:fill="auto"/>
            <w:vAlign w:val="center"/>
          </w:tcPr>
          <w:p w14:paraId="4E1BD1F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C53232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3C77BBD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586E4E4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1ABD902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4</w:t>
            </w:r>
          </w:p>
        </w:tc>
        <w:tc>
          <w:tcPr>
            <w:tcW w:w="482" w:type="pct"/>
            <w:vAlign w:val="center"/>
          </w:tcPr>
          <w:p w14:paraId="754ED40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673" w:type="pct"/>
            <w:vAlign w:val="center"/>
          </w:tcPr>
          <w:p w14:paraId="6C29A19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1428A71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4D1D4F87" w14:textId="77777777" w:rsidTr="002A569E">
        <w:trPr>
          <w:trHeight w:val="260"/>
        </w:trPr>
        <w:tc>
          <w:tcPr>
            <w:tcW w:w="274" w:type="pct"/>
            <w:shd w:val="clear" w:color="auto" w:fill="auto"/>
            <w:noWrap/>
            <w:vAlign w:val="center"/>
            <w:hideMark/>
          </w:tcPr>
          <w:p w14:paraId="30B93F2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8</w:t>
            </w:r>
          </w:p>
        </w:tc>
        <w:tc>
          <w:tcPr>
            <w:tcW w:w="692" w:type="pct"/>
            <w:shd w:val="clear" w:color="auto" w:fill="auto"/>
            <w:vAlign w:val="center"/>
          </w:tcPr>
          <w:p w14:paraId="4DB871F1"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Chanfreineuse</w:t>
            </w:r>
            <w:proofErr w:type="spellEnd"/>
            <w:r w:rsidRPr="002207F3">
              <w:rPr>
                <w:rFonts w:asciiTheme="minorHAnsi" w:hAnsiTheme="minorHAnsi" w:cstheme="minorHAnsi"/>
                <w:b/>
                <w:bCs/>
                <w:color w:val="000000"/>
                <w:sz w:val="18"/>
                <w:szCs w:val="18"/>
              </w:rPr>
              <w:t xml:space="preserve"> portative</w:t>
            </w:r>
          </w:p>
        </w:tc>
        <w:tc>
          <w:tcPr>
            <w:tcW w:w="307" w:type="pct"/>
            <w:shd w:val="clear" w:color="auto" w:fill="auto"/>
            <w:vAlign w:val="center"/>
          </w:tcPr>
          <w:p w14:paraId="37F7FBE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F88709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705515B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0B300AA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4D150FB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3C08CD0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38AE4E7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1204618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5341B00D" w14:textId="77777777" w:rsidTr="002A569E">
        <w:trPr>
          <w:trHeight w:val="260"/>
        </w:trPr>
        <w:tc>
          <w:tcPr>
            <w:tcW w:w="274" w:type="pct"/>
            <w:shd w:val="clear" w:color="auto" w:fill="auto"/>
            <w:noWrap/>
            <w:vAlign w:val="center"/>
            <w:hideMark/>
          </w:tcPr>
          <w:p w14:paraId="7880DAB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9</w:t>
            </w:r>
          </w:p>
        </w:tc>
        <w:tc>
          <w:tcPr>
            <w:tcW w:w="692" w:type="pct"/>
            <w:shd w:val="clear" w:color="auto" w:fill="auto"/>
            <w:vAlign w:val="center"/>
          </w:tcPr>
          <w:p w14:paraId="02527A51"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Disqueuse</w:t>
            </w:r>
            <w:proofErr w:type="spellEnd"/>
            <w:r w:rsidRPr="002207F3">
              <w:rPr>
                <w:rFonts w:asciiTheme="minorHAnsi" w:hAnsiTheme="minorHAnsi" w:cstheme="minorHAnsi"/>
                <w:b/>
                <w:bCs/>
                <w:color w:val="000000"/>
                <w:sz w:val="18"/>
                <w:szCs w:val="18"/>
              </w:rPr>
              <w:t xml:space="preserve"> à </w:t>
            </w:r>
            <w:proofErr w:type="spellStart"/>
            <w:r w:rsidRPr="002207F3">
              <w:rPr>
                <w:rFonts w:asciiTheme="minorHAnsi" w:hAnsiTheme="minorHAnsi" w:cstheme="minorHAnsi"/>
                <w:b/>
                <w:bCs/>
                <w:color w:val="000000"/>
                <w:sz w:val="18"/>
                <w:szCs w:val="18"/>
              </w:rPr>
              <w:t>disque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diamant</w:t>
            </w:r>
            <w:proofErr w:type="spellEnd"/>
          </w:p>
        </w:tc>
        <w:tc>
          <w:tcPr>
            <w:tcW w:w="307" w:type="pct"/>
            <w:shd w:val="clear" w:color="auto" w:fill="auto"/>
            <w:vAlign w:val="center"/>
          </w:tcPr>
          <w:p w14:paraId="312B29F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5FF535C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5D1D16B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3FFD5B3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75A267E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72784DC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0C4D7F5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141A628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2FE8B04C" w14:textId="77777777" w:rsidTr="002A569E">
        <w:trPr>
          <w:trHeight w:val="260"/>
        </w:trPr>
        <w:tc>
          <w:tcPr>
            <w:tcW w:w="274" w:type="pct"/>
            <w:shd w:val="clear" w:color="auto" w:fill="auto"/>
            <w:noWrap/>
            <w:vAlign w:val="center"/>
            <w:hideMark/>
          </w:tcPr>
          <w:p w14:paraId="1A0BBD9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10</w:t>
            </w:r>
          </w:p>
        </w:tc>
        <w:tc>
          <w:tcPr>
            <w:tcW w:w="692" w:type="pct"/>
            <w:shd w:val="clear" w:color="auto" w:fill="auto"/>
            <w:vAlign w:val="center"/>
          </w:tcPr>
          <w:p w14:paraId="4F75F02C"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Perceuse</w:t>
            </w:r>
            <w:proofErr w:type="spellEnd"/>
            <w:r w:rsidRPr="002207F3">
              <w:rPr>
                <w:rFonts w:asciiTheme="minorHAnsi" w:hAnsiTheme="minorHAnsi" w:cstheme="minorHAnsi"/>
                <w:b/>
                <w:bCs/>
                <w:color w:val="000000"/>
                <w:sz w:val="18"/>
                <w:szCs w:val="18"/>
              </w:rPr>
              <w:t xml:space="preserve"> portative </w:t>
            </w:r>
            <w:proofErr w:type="spellStart"/>
            <w:r w:rsidRPr="002207F3">
              <w:rPr>
                <w:rFonts w:asciiTheme="minorHAnsi" w:hAnsiTheme="minorHAnsi" w:cstheme="minorHAnsi"/>
                <w:b/>
                <w:bCs/>
                <w:color w:val="000000"/>
                <w:sz w:val="18"/>
                <w:szCs w:val="18"/>
              </w:rPr>
              <w:t>angulaire</w:t>
            </w:r>
            <w:proofErr w:type="spellEnd"/>
          </w:p>
        </w:tc>
        <w:tc>
          <w:tcPr>
            <w:tcW w:w="307" w:type="pct"/>
            <w:shd w:val="clear" w:color="auto" w:fill="auto"/>
            <w:vAlign w:val="center"/>
          </w:tcPr>
          <w:p w14:paraId="7A8BB46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5C94CD4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hideMark/>
          </w:tcPr>
          <w:p w14:paraId="5392F79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4830AEC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0EACC84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482" w:type="pct"/>
            <w:vAlign w:val="center"/>
          </w:tcPr>
          <w:p w14:paraId="158B2A8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16EC1AE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hideMark/>
          </w:tcPr>
          <w:p w14:paraId="7AD09B7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1875E3A3" w14:textId="77777777" w:rsidTr="002A569E">
        <w:trPr>
          <w:trHeight w:val="260"/>
        </w:trPr>
        <w:tc>
          <w:tcPr>
            <w:tcW w:w="274" w:type="pct"/>
            <w:shd w:val="clear" w:color="auto" w:fill="auto"/>
            <w:noWrap/>
            <w:vAlign w:val="center"/>
          </w:tcPr>
          <w:p w14:paraId="0CC0108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11</w:t>
            </w:r>
          </w:p>
        </w:tc>
        <w:tc>
          <w:tcPr>
            <w:tcW w:w="692" w:type="pct"/>
            <w:shd w:val="clear" w:color="auto" w:fill="auto"/>
            <w:vAlign w:val="center"/>
          </w:tcPr>
          <w:p w14:paraId="3F46D85F"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Perceuse</w:t>
            </w:r>
            <w:proofErr w:type="spellEnd"/>
            <w:r w:rsidRPr="002207F3">
              <w:rPr>
                <w:rFonts w:asciiTheme="minorHAnsi" w:hAnsiTheme="minorHAnsi" w:cstheme="minorHAnsi"/>
                <w:b/>
                <w:bCs/>
                <w:color w:val="000000"/>
                <w:sz w:val="18"/>
                <w:szCs w:val="18"/>
              </w:rPr>
              <w:t xml:space="preserve"> portative </w:t>
            </w:r>
            <w:proofErr w:type="spellStart"/>
            <w:r w:rsidRPr="002207F3">
              <w:rPr>
                <w:rFonts w:asciiTheme="minorHAnsi" w:hAnsiTheme="minorHAnsi" w:cstheme="minorHAnsi"/>
                <w:b/>
                <w:bCs/>
                <w:color w:val="000000"/>
                <w:sz w:val="18"/>
                <w:szCs w:val="18"/>
              </w:rPr>
              <w:t>automatique</w:t>
            </w:r>
            <w:proofErr w:type="spellEnd"/>
          </w:p>
        </w:tc>
        <w:tc>
          <w:tcPr>
            <w:tcW w:w="307" w:type="pct"/>
            <w:shd w:val="clear" w:color="auto" w:fill="auto"/>
            <w:vAlign w:val="center"/>
          </w:tcPr>
          <w:p w14:paraId="1BE7796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A28089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0CDDF22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399F9A9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3AFA2CD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2A97A88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1728E3C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16B77E5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563F7D26" w14:textId="77777777" w:rsidTr="002A569E">
        <w:trPr>
          <w:trHeight w:val="260"/>
        </w:trPr>
        <w:tc>
          <w:tcPr>
            <w:tcW w:w="274" w:type="pct"/>
            <w:shd w:val="clear" w:color="auto" w:fill="auto"/>
            <w:noWrap/>
            <w:vAlign w:val="center"/>
          </w:tcPr>
          <w:p w14:paraId="7DAAA181"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12</w:t>
            </w:r>
          </w:p>
        </w:tc>
        <w:tc>
          <w:tcPr>
            <w:tcW w:w="692" w:type="pct"/>
            <w:shd w:val="clear" w:color="auto" w:fill="auto"/>
            <w:vAlign w:val="center"/>
          </w:tcPr>
          <w:p w14:paraId="1602C209"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Perceuse</w:t>
            </w:r>
            <w:proofErr w:type="spellEnd"/>
            <w:r w:rsidRPr="002207F3">
              <w:rPr>
                <w:rFonts w:asciiTheme="minorHAnsi" w:hAnsiTheme="minorHAnsi" w:cstheme="minorHAnsi"/>
                <w:b/>
                <w:bCs/>
                <w:color w:val="000000"/>
                <w:sz w:val="18"/>
                <w:szCs w:val="18"/>
              </w:rPr>
              <w:t xml:space="preserve"> portative </w:t>
            </w:r>
            <w:proofErr w:type="spellStart"/>
            <w:r w:rsidRPr="002207F3">
              <w:rPr>
                <w:rFonts w:asciiTheme="minorHAnsi" w:hAnsiTheme="minorHAnsi" w:cstheme="minorHAnsi"/>
                <w:b/>
                <w:bCs/>
                <w:color w:val="000000"/>
                <w:sz w:val="18"/>
                <w:szCs w:val="18"/>
              </w:rPr>
              <w:t>automatique</w:t>
            </w:r>
            <w:proofErr w:type="spellEnd"/>
          </w:p>
        </w:tc>
        <w:tc>
          <w:tcPr>
            <w:tcW w:w="307" w:type="pct"/>
            <w:shd w:val="clear" w:color="auto" w:fill="auto"/>
            <w:vAlign w:val="center"/>
          </w:tcPr>
          <w:p w14:paraId="02DA839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3F7647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14D6FC7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69F03D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6D624C6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6F1AFA3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78FD08B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1E44F38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3422C9E2" w14:textId="77777777" w:rsidTr="002A569E">
        <w:trPr>
          <w:trHeight w:val="260"/>
        </w:trPr>
        <w:tc>
          <w:tcPr>
            <w:tcW w:w="274" w:type="pct"/>
            <w:shd w:val="clear" w:color="auto" w:fill="auto"/>
            <w:noWrap/>
            <w:vAlign w:val="center"/>
          </w:tcPr>
          <w:p w14:paraId="5CB1055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13</w:t>
            </w:r>
          </w:p>
        </w:tc>
        <w:tc>
          <w:tcPr>
            <w:tcW w:w="692" w:type="pct"/>
            <w:shd w:val="clear" w:color="auto" w:fill="auto"/>
            <w:vAlign w:val="center"/>
          </w:tcPr>
          <w:p w14:paraId="0E2732C7"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 xml:space="preserve">Ponceuse à bande pneumatique (type </w:t>
            </w:r>
            <w:proofErr w:type="spellStart"/>
            <w:r w:rsidRPr="002207F3">
              <w:rPr>
                <w:rFonts w:asciiTheme="minorHAnsi" w:hAnsiTheme="minorHAnsi" w:cstheme="minorHAnsi"/>
                <w:b/>
                <w:bCs/>
                <w:color w:val="000000"/>
                <w:sz w:val="18"/>
                <w:szCs w:val="18"/>
                <w:lang w:val="fr-FR"/>
              </w:rPr>
              <w:t>Dynafile</w:t>
            </w:r>
            <w:proofErr w:type="spellEnd"/>
            <w:r w:rsidRPr="002207F3">
              <w:rPr>
                <w:rFonts w:asciiTheme="minorHAnsi" w:hAnsiTheme="minorHAnsi" w:cstheme="minorHAnsi"/>
                <w:b/>
                <w:bCs/>
                <w:color w:val="000000"/>
                <w:sz w:val="18"/>
                <w:szCs w:val="18"/>
                <w:lang w:val="fr-FR"/>
              </w:rPr>
              <w:t xml:space="preserve"> modèle 40352 ou équivalent)</w:t>
            </w:r>
          </w:p>
        </w:tc>
        <w:tc>
          <w:tcPr>
            <w:tcW w:w="307" w:type="pct"/>
            <w:shd w:val="clear" w:color="auto" w:fill="auto"/>
            <w:vAlign w:val="center"/>
          </w:tcPr>
          <w:p w14:paraId="10D3B10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243BC80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247607B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5F11E5E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4CAD5EC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482" w:type="pct"/>
            <w:vAlign w:val="center"/>
          </w:tcPr>
          <w:p w14:paraId="321ACBC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4909051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7A15DF4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E82381B" w14:textId="77777777" w:rsidTr="002A569E">
        <w:trPr>
          <w:trHeight w:val="260"/>
        </w:trPr>
        <w:tc>
          <w:tcPr>
            <w:tcW w:w="274" w:type="pct"/>
            <w:shd w:val="clear" w:color="auto" w:fill="auto"/>
            <w:noWrap/>
            <w:vAlign w:val="center"/>
          </w:tcPr>
          <w:p w14:paraId="35A7B3F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14</w:t>
            </w:r>
          </w:p>
        </w:tc>
        <w:tc>
          <w:tcPr>
            <w:tcW w:w="692" w:type="pct"/>
            <w:shd w:val="clear" w:color="auto" w:fill="auto"/>
            <w:vAlign w:val="center"/>
          </w:tcPr>
          <w:p w14:paraId="7DAF4ABD"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Ponceuse</w:t>
            </w:r>
            <w:proofErr w:type="spellEnd"/>
            <w:r w:rsidRPr="002207F3">
              <w:rPr>
                <w:rFonts w:asciiTheme="minorHAnsi" w:hAnsiTheme="minorHAnsi" w:cstheme="minorHAnsi"/>
                <w:b/>
                <w:bCs/>
                <w:color w:val="000000"/>
                <w:sz w:val="18"/>
                <w:szCs w:val="18"/>
              </w:rPr>
              <w:t xml:space="preserve"> portative </w:t>
            </w:r>
            <w:proofErr w:type="spellStart"/>
            <w:r w:rsidRPr="002207F3">
              <w:rPr>
                <w:rFonts w:asciiTheme="minorHAnsi" w:hAnsiTheme="minorHAnsi" w:cstheme="minorHAnsi"/>
                <w:b/>
                <w:bCs/>
                <w:color w:val="000000"/>
                <w:sz w:val="18"/>
                <w:szCs w:val="18"/>
              </w:rPr>
              <w:lastRenderedPageBreak/>
              <w:t>orbitale</w:t>
            </w:r>
            <w:proofErr w:type="spellEnd"/>
            <w:r w:rsidRPr="002207F3">
              <w:rPr>
                <w:rFonts w:asciiTheme="minorHAnsi" w:hAnsiTheme="minorHAnsi" w:cstheme="minorHAnsi"/>
                <w:b/>
                <w:bCs/>
                <w:color w:val="000000"/>
                <w:sz w:val="18"/>
                <w:szCs w:val="18"/>
              </w:rPr>
              <w:t xml:space="preserve"> pneumatique</w:t>
            </w:r>
          </w:p>
        </w:tc>
        <w:tc>
          <w:tcPr>
            <w:tcW w:w="307" w:type="pct"/>
            <w:shd w:val="clear" w:color="auto" w:fill="auto"/>
            <w:vAlign w:val="center"/>
          </w:tcPr>
          <w:p w14:paraId="48D3303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lastRenderedPageBreak/>
              <w:t>U</w:t>
            </w:r>
          </w:p>
        </w:tc>
        <w:tc>
          <w:tcPr>
            <w:tcW w:w="506" w:type="pct"/>
            <w:shd w:val="clear" w:color="auto" w:fill="auto"/>
            <w:vAlign w:val="center"/>
          </w:tcPr>
          <w:p w14:paraId="68ED9C0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7E88720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538BE93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397F898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3</w:t>
            </w:r>
          </w:p>
        </w:tc>
        <w:tc>
          <w:tcPr>
            <w:tcW w:w="482" w:type="pct"/>
            <w:vAlign w:val="center"/>
          </w:tcPr>
          <w:p w14:paraId="6CCBB4A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3</w:t>
            </w:r>
          </w:p>
        </w:tc>
        <w:tc>
          <w:tcPr>
            <w:tcW w:w="673" w:type="pct"/>
            <w:vAlign w:val="center"/>
          </w:tcPr>
          <w:p w14:paraId="5DDDE50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24A8E5B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2646202" w14:textId="77777777" w:rsidTr="002A569E">
        <w:trPr>
          <w:trHeight w:val="260"/>
        </w:trPr>
        <w:tc>
          <w:tcPr>
            <w:tcW w:w="274" w:type="pct"/>
            <w:shd w:val="clear" w:color="auto" w:fill="auto"/>
            <w:noWrap/>
            <w:vAlign w:val="center"/>
          </w:tcPr>
          <w:p w14:paraId="64AF69B4"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15</w:t>
            </w:r>
          </w:p>
        </w:tc>
        <w:tc>
          <w:tcPr>
            <w:tcW w:w="692" w:type="pct"/>
            <w:shd w:val="clear" w:color="auto" w:fill="auto"/>
            <w:vAlign w:val="center"/>
          </w:tcPr>
          <w:p w14:paraId="38770F02"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 xml:space="preserve">Ponceuse portative orbitale pneumatique (type </w:t>
            </w:r>
            <w:proofErr w:type="spellStart"/>
            <w:r w:rsidRPr="002207F3">
              <w:rPr>
                <w:rFonts w:asciiTheme="minorHAnsi" w:hAnsiTheme="minorHAnsi" w:cstheme="minorHAnsi"/>
                <w:b/>
                <w:bCs/>
                <w:color w:val="000000"/>
                <w:sz w:val="18"/>
                <w:szCs w:val="18"/>
                <w:lang w:val="fr-FR"/>
              </w:rPr>
              <w:t>Dynalock</w:t>
            </w:r>
            <w:proofErr w:type="spellEnd"/>
            <w:r w:rsidRPr="002207F3">
              <w:rPr>
                <w:rFonts w:asciiTheme="minorHAnsi" w:hAnsiTheme="minorHAnsi" w:cstheme="minorHAnsi"/>
                <w:b/>
                <w:bCs/>
                <w:color w:val="000000"/>
                <w:sz w:val="18"/>
                <w:szCs w:val="18"/>
                <w:lang w:val="fr-FR"/>
              </w:rPr>
              <w:t xml:space="preserve"> 52760 et tête 61318 ou équivalent)</w:t>
            </w:r>
          </w:p>
        </w:tc>
        <w:tc>
          <w:tcPr>
            <w:tcW w:w="307" w:type="pct"/>
            <w:shd w:val="clear" w:color="auto" w:fill="auto"/>
            <w:vAlign w:val="center"/>
          </w:tcPr>
          <w:p w14:paraId="4A8799C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4F23C0F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29AE6A6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334740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2E548B2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6</w:t>
            </w:r>
          </w:p>
        </w:tc>
        <w:tc>
          <w:tcPr>
            <w:tcW w:w="482" w:type="pct"/>
            <w:vAlign w:val="center"/>
          </w:tcPr>
          <w:p w14:paraId="7C6C64F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6</w:t>
            </w:r>
          </w:p>
        </w:tc>
        <w:tc>
          <w:tcPr>
            <w:tcW w:w="673" w:type="pct"/>
            <w:vAlign w:val="center"/>
          </w:tcPr>
          <w:p w14:paraId="656A17D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32228C1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006E9C05" w14:textId="77777777" w:rsidTr="002A569E">
        <w:trPr>
          <w:trHeight w:val="260"/>
        </w:trPr>
        <w:tc>
          <w:tcPr>
            <w:tcW w:w="274" w:type="pct"/>
            <w:shd w:val="clear" w:color="auto" w:fill="auto"/>
            <w:noWrap/>
            <w:vAlign w:val="center"/>
          </w:tcPr>
          <w:p w14:paraId="1010CDE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16</w:t>
            </w:r>
          </w:p>
        </w:tc>
        <w:tc>
          <w:tcPr>
            <w:tcW w:w="692" w:type="pct"/>
            <w:shd w:val="clear" w:color="auto" w:fill="auto"/>
            <w:vAlign w:val="center"/>
          </w:tcPr>
          <w:p w14:paraId="6FB7F566"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Riveteuse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manuelle</w:t>
            </w:r>
            <w:proofErr w:type="spellEnd"/>
          </w:p>
        </w:tc>
        <w:tc>
          <w:tcPr>
            <w:tcW w:w="307" w:type="pct"/>
            <w:shd w:val="clear" w:color="auto" w:fill="auto"/>
            <w:vAlign w:val="center"/>
          </w:tcPr>
          <w:p w14:paraId="7F4E4C2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79CB746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0D3DEC0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B94F3E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3C5DCE9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6</w:t>
            </w:r>
          </w:p>
        </w:tc>
        <w:tc>
          <w:tcPr>
            <w:tcW w:w="482" w:type="pct"/>
            <w:vAlign w:val="center"/>
          </w:tcPr>
          <w:p w14:paraId="75CA6ED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6</w:t>
            </w:r>
          </w:p>
        </w:tc>
        <w:tc>
          <w:tcPr>
            <w:tcW w:w="673" w:type="pct"/>
            <w:vAlign w:val="center"/>
          </w:tcPr>
          <w:p w14:paraId="720BD41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4AD5A02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5DC28680" w14:textId="77777777" w:rsidTr="002A569E">
        <w:trPr>
          <w:trHeight w:val="260"/>
        </w:trPr>
        <w:tc>
          <w:tcPr>
            <w:tcW w:w="274" w:type="pct"/>
            <w:shd w:val="clear" w:color="auto" w:fill="auto"/>
            <w:noWrap/>
            <w:vAlign w:val="center"/>
          </w:tcPr>
          <w:p w14:paraId="2E640BBD"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17</w:t>
            </w:r>
          </w:p>
        </w:tc>
        <w:tc>
          <w:tcPr>
            <w:tcW w:w="692" w:type="pct"/>
            <w:shd w:val="clear" w:color="auto" w:fill="auto"/>
            <w:vAlign w:val="center"/>
          </w:tcPr>
          <w:p w14:paraId="4F2313AC"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Riveteuse</w:t>
            </w:r>
            <w:proofErr w:type="spellEnd"/>
            <w:r w:rsidRPr="002207F3">
              <w:rPr>
                <w:rFonts w:asciiTheme="minorHAnsi" w:hAnsiTheme="minorHAnsi" w:cstheme="minorHAnsi"/>
                <w:b/>
                <w:bCs/>
                <w:color w:val="000000"/>
                <w:sz w:val="18"/>
                <w:szCs w:val="18"/>
              </w:rPr>
              <w:t xml:space="preserve"> portative pneumatique</w:t>
            </w:r>
          </w:p>
        </w:tc>
        <w:tc>
          <w:tcPr>
            <w:tcW w:w="307" w:type="pct"/>
            <w:shd w:val="clear" w:color="auto" w:fill="auto"/>
            <w:vAlign w:val="center"/>
          </w:tcPr>
          <w:p w14:paraId="0FB693C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A50E74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3CC482E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59DEAD0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4EA1194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4</w:t>
            </w:r>
          </w:p>
        </w:tc>
        <w:tc>
          <w:tcPr>
            <w:tcW w:w="482" w:type="pct"/>
            <w:vAlign w:val="center"/>
          </w:tcPr>
          <w:p w14:paraId="1554491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673" w:type="pct"/>
            <w:vAlign w:val="center"/>
          </w:tcPr>
          <w:p w14:paraId="5D84879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40537BD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610C8DB" w14:textId="77777777" w:rsidTr="002A569E">
        <w:trPr>
          <w:trHeight w:val="260"/>
        </w:trPr>
        <w:tc>
          <w:tcPr>
            <w:tcW w:w="274" w:type="pct"/>
            <w:shd w:val="clear" w:color="auto" w:fill="auto"/>
            <w:noWrap/>
            <w:vAlign w:val="center"/>
          </w:tcPr>
          <w:p w14:paraId="0AAEBA7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18</w:t>
            </w:r>
          </w:p>
        </w:tc>
        <w:tc>
          <w:tcPr>
            <w:tcW w:w="692" w:type="pct"/>
            <w:shd w:val="clear" w:color="auto" w:fill="auto"/>
            <w:vAlign w:val="center"/>
          </w:tcPr>
          <w:p w14:paraId="6C341229"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Perceuse</w:t>
            </w:r>
            <w:proofErr w:type="spellEnd"/>
          </w:p>
        </w:tc>
        <w:tc>
          <w:tcPr>
            <w:tcW w:w="307" w:type="pct"/>
            <w:shd w:val="clear" w:color="auto" w:fill="auto"/>
            <w:vAlign w:val="center"/>
          </w:tcPr>
          <w:p w14:paraId="24A9B22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D24FE7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2F42720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31D076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2BB1CF3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9</w:t>
            </w:r>
          </w:p>
        </w:tc>
        <w:tc>
          <w:tcPr>
            <w:tcW w:w="482" w:type="pct"/>
            <w:vAlign w:val="center"/>
          </w:tcPr>
          <w:p w14:paraId="5F68225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9</w:t>
            </w:r>
          </w:p>
        </w:tc>
        <w:tc>
          <w:tcPr>
            <w:tcW w:w="673" w:type="pct"/>
            <w:vAlign w:val="center"/>
          </w:tcPr>
          <w:p w14:paraId="38F9380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4BE6F34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19CD45EA" w14:textId="77777777" w:rsidTr="002A569E">
        <w:trPr>
          <w:trHeight w:val="260"/>
        </w:trPr>
        <w:tc>
          <w:tcPr>
            <w:tcW w:w="274" w:type="pct"/>
            <w:shd w:val="clear" w:color="auto" w:fill="auto"/>
            <w:noWrap/>
            <w:vAlign w:val="center"/>
          </w:tcPr>
          <w:p w14:paraId="7CF66B5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19</w:t>
            </w:r>
          </w:p>
        </w:tc>
        <w:tc>
          <w:tcPr>
            <w:tcW w:w="692" w:type="pct"/>
            <w:shd w:val="clear" w:color="auto" w:fill="auto"/>
            <w:vAlign w:val="center"/>
          </w:tcPr>
          <w:p w14:paraId="1482186C"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Meule</w:t>
            </w:r>
            <w:proofErr w:type="spellEnd"/>
          </w:p>
        </w:tc>
        <w:tc>
          <w:tcPr>
            <w:tcW w:w="307" w:type="pct"/>
            <w:shd w:val="clear" w:color="auto" w:fill="auto"/>
            <w:vAlign w:val="center"/>
          </w:tcPr>
          <w:p w14:paraId="5DEF92E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4AE4173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2B5C5F2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1BADC1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489958E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3DF4A93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6E0CF3F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01F7C85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3084DAA1" w14:textId="77777777" w:rsidTr="002A569E">
        <w:trPr>
          <w:trHeight w:val="260"/>
        </w:trPr>
        <w:tc>
          <w:tcPr>
            <w:tcW w:w="274" w:type="pct"/>
            <w:shd w:val="clear" w:color="auto" w:fill="auto"/>
            <w:noWrap/>
            <w:vAlign w:val="center"/>
          </w:tcPr>
          <w:p w14:paraId="72FFDE1A"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20</w:t>
            </w:r>
          </w:p>
        </w:tc>
        <w:tc>
          <w:tcPr>
            <w:tcW w:w="692" w:type="pct"/>
            <w:shd w:val="clear" w:color="auto" w:fill="auto"/>
            <w:vAlign w:val="center"/>
          </w:tcPr>
          <w:p w14:paraId="5CF86FD9"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Ponceuse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orbitale</w:t>
            </w:r>
            <w:proofErr w:type="spellEnd"/>
          </w:p>
        </w:tc>
        <w:tc>
          <w:tcPr>
            <w:tcW w:w="307" w:type="pct"/>
            <w:shd w:val="clear" w:color="auto" w:fill="auto"/>
            <w:vAlign w:val="center"/>
          </w:tcPr>
          <w:p w14:paraId="41E7C0F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72E24AC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6E5B6A9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4415FD6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1AA70F5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10</w:t>
            </w:r>
          </w:p>
        </w:tc>
        <w:tc>
          <w:tcPr>
            <w:tcW w:w="482" w:type="pct"/>
            <w:vAlign w:val="center"/>
          </w:tcPr>
          <w:p w14:paraId="16045BE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10</w:t>
            </w:r>
          </w:p>
        </w:tc>
        <w:tc>
          <w:tcPr>
            <w:tcW w:w="673" w:type="pct"/>
            <w:vAlign w:val="center"/>
          </w:tcPr>
          <w:p w14:paraId="4046FBA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7E30C86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28CE1D2D" w14:textId="77777777" w:rsidTr="002A569E">
        <w:trPr>
          <w:trHeight w:val="260"/>
        </w:trPr>
        <w:tc>
          <w:tcPr>
            <w:tcW w:w="274" w:type="pct"/>
            <w:shd w:val="clear" w:color="auto" w:fill="auto"/>
            <w:noWrap/>
            <w:vAlign w:val="center"/>
          </w:tcPr>
          <w:p w14:paraId="73C429C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21</w:t>
            </w:r>
          </w:p>
        </w:tc>
        <w:tc>
          <w:tcPr>
            <w:tcW w:w="692" w:type="pct"/>
            <w:shd w:val="clear" w:color="auto" w:fill="auto"/>
            <w:vAlign w:val="center"/>
          </w:tcPr>
          <w:p w14:paraId="4783A896"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Ponceuse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axiale</w:t>
            </w:r>
            <w:proofErr w:type="spellEnd"/>
          </w:p>
        </w:tc>
        <w:tc>
          <w:tcPr>
            <w:tcW w:w="307" w:type="pct"/>
            <w:shd w:val="clear" w:color="auto" w:fill="auto"/>
            <w:vAlign w:val="center"/>
          </w:tcPr>
          <w:p w14:paraId="20E74E8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4BD125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4475B0B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7209CBF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7CE2173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10</w:t>
            </w:r>
          </w:p>
        </w:tc>
        <w:tc>
          <w:tcPr>
            <w:tcW w:w="482" w:type="pct"/>
            <w:vAlign w:val="center"/>
          </w:tcPr>
          <w:p w14:paraId="08A0C4F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10</w:t>
            </w:r>
          </w:p>
        </w:tc>
        <w:tc>
          <w:tcPr>
            <w:tcW w:w="673" w:type="pct"/>
            <w:vAlign w:val="center"/>
          </w:tcPr>
          <w:p w14:paraId="1AB1E01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34EDFB4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457A1EAC" w14:textId="77777777" w:rsidTr="002A569E">
        <w:trPr>
          <w:trHeight w:val="260"/>
        </w:trPr>
        <w:tc>
          <w:tcPr>
            <w:tcW w:w="274" w:type="pct"/>
            <w:shd w:val="clear" w:color="auto" w:fill="auto"/>
            <w:noWrap/>
            <w:vAlign w:val="center"/>
          </w:tcPr>
          <w:p w14:paraId="0642124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22</w:t>
            </w:r>
          </w:p>
        </w:tc>
        <w:tc>
          <w:tcPr>
            <w:tcW w:w="692" w:type="pct"/>
            <w:shd w:val="clear" w:color="auto" w:fill="auto"/>
            <w:vAlign w:val="center"/>
          </w:tcPr>
          <w:p w14:paraId="2FC3F9D9"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Meuleuse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d’angle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électrique</w:t>
            </w:r>
            <w:proofErr w:type="spellEnd"/>
          </w:p>
        </w:tc>
        <w:tc>
          <w:tcPr>
            <w:tcW w:w="307" w:type="pct"/>
            <w:shd w:val="clear" w:color="auto" w:fill="auto"/>
            <w:vAlign w:val="center"/>
          </w:tcPr>
          <w:p w14:paraId="0C54BB5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29A3093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6EA44C7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480" w:type="pct"/>
            <w:vAlign w:val="center"/>
          </w:tcPr>
          <w:p w14:paraId="3015EC1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40DE74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346E2A8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0161EBB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249D66B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0FBE04BF" w14:textId="77777777" w:rsidTr="002A569E">
        <w:trPr>
          <w:trHeight w:val="260"/>
        </w:trPr>
        <w:tc>
          <w:tcPr>
            <w:tcW w:w="274" w:type="pct"/>
            <w:shd w:val="clear" w:color="auto" w:fill="auto"/>
            <w:noWrap/>
            <w:vAlign w:val="center"/>
          </w:tcPr>
          <w:p w14:paraId="78F7878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23</w:t>
            </w:r>
          </w:p>
        </w:tc>
        <w:tc>
          <w:tcPr>
            <w:tcW w:w="692" w:type="pct"/>
            <w:shd w:val="clear" w:color="auto" w:fill="auto"/>
            <w:vAlign w:val="center"/>
          </w:tcPr>
          <w:p w14:paraId="4B185DA7"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Scie a onglet radiale électrique</w:t>
            </w:r>
          </w:p>
        </w:tc>
        <w:tc>
          <w:tcPr>
            <w:tcW w:w="307" w:type="pct"/>
            <w:shd w:val="clear" w:color="auto" w:fill="auto"/>
            <w:vAlign w:val="center"/>
          </w:tcPr>
          <w:p w14:paraId="00CDAE4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DA4A99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610C16F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7D933B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433" w:type="pct"/>
            <w:vAlign w:val="center"/>
          </w:tcPr>
          <w:p w14:paraId="52A2636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3ACC316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673" w:type="pct"/>
            <w:vAlign w:val="center"/>
          </w:tcPr>
          <w:p w14:paraId="4690CF4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3C6BD45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2F508FE1" w14:textId="77777777" w:rsidTr="002A569E">
        <w:trPr>
          <w:trHeight w:val="260"/>
        </w:trPr>
        <w:tc>
          <w:tcPr>
            <w:tcW w:w="274" w:type="pct"/>
            <w:shd w:val="clear" w:color="auto" w:fill="auto"/>
            <w:noWrap/>
            <w:vAlign w:val="center"/>
          </w:tcPr>
          <w:p w14:paraId="07C8BF86"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24</w:t>
            </w:r>
          </w:p>
        </w:tc>
        <w:tc>
          <w:tcPr>
            <w:tcW w:w="692" w:type="pct"/>
            <w:shd w:val="clear" w:color="auto" w:fill="auto"/>
            <w:vAlign w:val="center"/>
          </w:tcPr>
          <w:p w14:paraId="3B682AA2"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Touret à meuler pour affûtage</w:t>
            </w:r>
          </w:p>
        </w:tc>
        <w:tc>
          <w:tcPr>
            <w:tcW w:w="307" w:type="pct"/>
            <w:shd w:val="clear" w:color="auto" w:fill="auto"/>
            <w:vAlign w:val="center"/>
          </w:tcPr>
          <w:p w14:paraId="2638501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5966120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3BCF21F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456BEC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433" w:type="pct"/>
            <w:vAlign w:val="center"/>
          </w:tcPr>
          <w:p w14:paraId="5EE174B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0A467E1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4D5F553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5D555FF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0BC42A47" w14:textId="77777777" w:rsidTr="002A569E">
        <w:trPr>
          <w:trHeight w:val="260"/>
        </w:trPr>
        <w:tc>
          <w:tcPr>
            <w:tcW w:w="274" w:type="pct"/>
            <w:shd w:val="clear" w:color="auto" w:fill="auto"/>
            <w:noWrap/>
            <w:vAlign w:val="center"/>
          </w:tcPr>
          <w:p w14:paraId="40AC873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25</w:t>
            </w:r>
          </w:p>
        </w:tc>
        <w:tc>
          <w:tcPr>
            <w:tcW w:w="692" w:type="pct"/>
            <w:shd w:val="clear" w:color="auto" w:fill="auto"/>
            <w:vAlign w:val="center"/>
          </w:tcPr>
          <w:p w14:paraId="35CB8EE9"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Perceuse</w:t>
            </w:r>
            <w:proofErr w:type="spellEnd"/>
            <w:r w:rsidRPr="002207F3">
              <w:rPr>
                <w:rFonts w:asciiTheme="minorHAnsi" w:hAnsiTheme="minorHAnsi" w:cstheme="minorHAnsi"/>
                <w:b/>
                <w:bCs/>
                <w:color w:val="000000"/>
                <w:sz w:val="18"/>
                <w:szCs w:val="18"/>
              </w:rPr>
              <w:t xml:space="preserve"> portative </w:t>
            </w:r>
            <w:proofErr w:type="spellStart"/>
            <w:r w:rsidRPr="002207F3">
              <w:rPr>
                <w:rFonts w:asciiTheme="minorHAnsi" w:hAnsiTheme="minorHAnsi" w:cstheme="minorHAnsi"/>
                <w:b/>
                <w:bCs/>
                <w:color w:val="000000"/>
                <w:sz w:val="18"/>
                <w:szCs w:val="18"/>
              </w:rPr>
              <w:t>Visseuse</w:t>
            </w:r>
            <w:proofErr w:type="spellEnd"/>
          </w:p>
        </w:tc>
        <w:tc>
          <w:tcPr>
            <w:tcW w:w="307" w:type="pct"/>
            <w:shd w:val="clear" w:color="auto" w:fill="auto"/>
            <w:vAlign w:val="center"/>
          </w:tcPr>
          <w:p w14:paraId="5D36634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0A8A699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7B01897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050287C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10</w:t>
            </w:r>
          </w:p>
        </w:tc>
        <w:tc>
          <w:tcPr>
            <w:tcW w:w="433" w:type="pct"/>
            <w:vAlign w:val="center"/>
          </w:tcPr>
          <w:p w14:paraId="4D1E802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26283DB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10</w:t>
            </w:r>
          </w:p>
        </w:tc>
        <w:tc>
          <w:tcPr>
            <w:tcW w:w="673" w:type="pct"/>
            <w:vAlign w:val="center"/>
          </w:tcPr>
          <w:p w14:paraId="70D4DA5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30C835C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06D397F5" w14:textId="77777777" w:rsidTr="002A569E">
        <w:trPr>
          <w:trHeight w:val="260"/>
        </w:trPr>
        <w:tc>
          <w:tcPr>
            <w:tcW w:w="274" w:type="pct"/>
            <w:shd w:val="clear" w:color="auto" w:fill="auto"/>
            <w:noWrap/>
            <w:vAlign w:val="center"/>
          </w:tcPr>
          <w:p w14:paraId="7F96997D"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26</w:t>
            </w:r>
          </w:p>
        </w:tc>
        <w:tc>
          <w:tcPr>
            <w:tcW w:w="692" w:type="pct"/>
            <w:shd w:val="clear" w:color="auto" w:fill="auto"/>
            <w:vAlign w:val="center"/>
          </w:tcPr>
          <w:p w14:paraId="4F8B5D5A"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 xml:space="preserve">Perceuse électrique </w:t>
            </w:r>
            <w:proofErr w:type="spellStart"/>
            <w:r w:rsidRPr="002207F3">
              <w:rPr>
                <w:rFonts w:asciiTheme="minorHAnsi" w:hAnsiTheme="minorHAnsi" w:cstheme="minorHAnsi"/>
                <w:b/>
                <w:bCs/>
                <w:color w:val="000000"/>
                <w:sz w:val="18"/>
                <w:szCs w:val="18"/>
                <w:lang w:val="fr-FR"/>
              </w:rPr>
              <w:t>a</w:t>
            </w:r>
            <w:proofErr w:type="spellEnd"/>
            <w:r w:rsidRPr="002207F3">
              <w:rPr>
                <w:rFonts w:asciiTheme="minorHAnsi" w:hAnsiTheme="minorHAnsi" w:cstheme="minorHAnsi"/>
                <w:b/>
                <w:bCs/>
                <w:color w:val="000000"/>
                <w:sz w:val="18"/>
                <w:szCs w:val="18"/>
                <w:lang w:val="fr-FR"/>
              </w:rPr>
              <w:t xml:space="preserve"> percussion professionnelle</w:t>
            </w:r>
          </w:p>
        </w:tc>
        <w:tc>
          <w:tcPr>
            <w:tcW w:w="307" w:type="pct"/>
            <w:shd w:val="clear" w:color="auto" w:fill="auto"/>
            <w:vAlign w:val="center"/>
          </w:tcPr>
          <w:p w14:paraId="308912C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5A2F26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273B230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2BB9EC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433" w:type="pct"/>
            <w:vAlign w:val="center"/>
          </w:tcPr>
          <w:p w14:paraId="12C827D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23AC54B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673" w:type="pct"/>
            <w:vAlign w:val="center"/>
          </w:tcPr>
          <w:p w14:paraId="253BD25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030235B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0529AC6A" w14:textId="77777777" w:rsidTr="002A569E">
        <w:trPr>
          <w:trHeight w:val="260"/>
        </w:trPr>
        <w:tc>
          <w:tcPr>
            <w:tcW w:w="274" w:type="pct"/>
            <w:shd w:val="clear" w:color="auto" w:fill="auto"/>
            <w:noWrap/>
            <w:vAlign w:val="center"/>
          </w:tcPr>
          <w:p w14:paraId="7E7949C0"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27</w:t>
            </w:r>
          </w:p>
        </w:tc>
        <w:tc>
          <w:tcPr>
            <w:tcW w:w="692" w:type="pct"/>
            <w:shd w:val="clear" w:color="auto" w:fill="auto"/>
            <w:vAlign w:val="center"/>
          </w:tcPr>
          <w:p w14:paraId="0E0F40FB"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Clé de rivetage pneumatique d’établi</w:t>
            </w:r>
          </w:p>
        </w:tc>
        <w:tc>
          <w:tcPr>
            <w:tcW w:w="307" w:type="pct"/>
            <w:shd w:val="clear" w:color="auto" w:fill="auto"/>
            <w:vAlign w:val="center"/>
          </w:tcPr>
          <w:p w14:paraId="7A3C99A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01DF658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7247899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3D766EF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038C46D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482" w:type="pct"/>
            <w:vAlign w:val="center"/>
          </w:tcPr>
          <w:p w14:paraId="378552C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10C6A05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2F02454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DAA56D3" w14:textId="77777777" w:rsidTr="002A569E">
        <w:trPr>
          <w:trHeight w:val="260"/>
        </w:trPr>
        <w:tc>
          <w:tcPr>
            <w:tcW w:w="274" w:type="pct"/>
            <w:shd w:val="clear" w:color="auto" w:fill="auto"/>
            <w:noWrap/>
            <w:vAlign w:val="center"/>
          </w:tcPr>
          <w:p w14:paraId="2AC80147"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28</w:t>
            </w:r>
          </w:p>
        </w:tc>
        <w:tc>
          <w:tcPr>
            <w:tcW w:w="692" w:type="pct"/>
            <w:shd w:val="clear" w:color="auto" w:fill="auto"/>
            <w:vAlign w:val="center"/>
          </w:tcPr>
          <w:p w14:paraId="55E5BF0F"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Meuleuse</w:t>
            </w:r>
            <w:proofErr w:type="spellEnd"/>
            <w:r w:rsidRPr="002207F3">
              <w:rPr>
                <w:rFonts w:asciiTheme="minorHAnsi" w:hAnsiTheme="minorHAnsi" w:cstheme="minorHAnsi"/>
                <w:b/>
                <w:bCs/>
                <w:color w:val="000000"/>
                <w:sz w:val="18"/>
                <w:szCs w:val="18"/>
              </w:rPr>
              <w:t xml:space="preserve"> droite pneumatique</w:t>
            </w:r>
          </w:p>
        </w:tc>
        <w:tc>
          <w:tcPr>
            <w:tcW w:w="307" w:type="pct"/>
            <w:shd w:val="clear" w:color="auto" w:fill="auto"/>
            <w:vAlign w:val="center"/>
          </w:tcPr>
          <w:p w14:paraId="69DF7A1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D5C984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244BC62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09FD632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8D2276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482" w:type="pct"/>
            <w:vAlign w:val="center"/>
          </w:tcPr>
          <w:p w14:paraId="113EC93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30BA86F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7ED99EB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16F7C8DD" w14:textId="77777777" w:rsidTr="002A569E">
        <w:trPr>
          <w:trHeight w:val="260"/>
        </w:trPr>
        <w:tc>
          <w:tcPr>
            <w:tcW w:w="274" w:type="pct"/>
            <w:shd w:val="clear" w:color="auto" w:fill="auto"/>
            <w:noWrap/>
            <w:vAlign w:val="center"/>
          </w:tcPr>
          <w:p w14:paraId="0AD1CB2D"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29</w:t>
            </w:r>
          </w:p>
        </w:tc>
        <w:tc>
          <w:tcPr>
            <w:tcW w:w="692" w:type="pct"/>
            <w:shd w:val="clear" w:color="auto" w:fill="auto"/>
            <w:vAlign w:val="center"/>
          </w:tcPr>
          <w:p w14:paraId="2D6C2DD4"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Meuleuse</w:t>
            </w:r>
            <w:proofErr w:type="spellEnd"/>
            <w:r w:rsidRPr="002207F3">
              <w:rPr>
                <w:rFonts w:asciiTheme="minorHAnsi" w:hAnsiTheme="minorHAnsi" w:cstheme="minorHAnsi"/>
                <w:b/>
                <w:bCs/>
                <w:color w:val="000000"/>
                <w:sz w:val="18"/>
                <w:szCs w:val="18"/>
              </w:rPr>
              <w:t xml:space="preserve"> droite pneumatique</w:t>
            </w:r>
          </w:p>
        </w:tc>
        <w:tc>
          <w:tcPr>
            <w:tcW w:w="307" w:type="pct"/>
            <w:shd w:val="clear" w:color="auto" w:fill="auto"/>
            <w:vAlign w:val="center"/>
          </w:tcPr>
          <w:p w14:paraId="2A26E58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13F1DE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5D6B7F9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000B693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0CFA81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6</w:t>
            </w:r>
          </w:p>
        </w:tc>
        <w:tc>
          <w:tcPr>
            <w:tcW w:w="482" w:type="pct"/>
            <w:vAlign w:val="center"/>
          </w:tcPr>
          <w:p w14:paraId="497036A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6</w:t>
            </w:r>
          </w:p>
        </w:tc>
        <w:tc>
          <w:tcPr>
            <w:tcW w:w="673" w:type="pct"/>
            <w:vAlign w:val="center"/>
          </w:tcPr>
          <w:p w14:paraId="70EE546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0229C1A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17267728" w14:textId="77777777" w:rsidTr="002A569E">
        <w:trPr>
          <w:trHeight w:val="260"/>
        </w:trPr>
        <w:tc>
          <w:tcPr>
            <w:tcW w:w="274" w:type="pct"/>
            <w:shd w:val="clear" w:color="auto" w:fill="auto"/>
            <w:noWrap/>
            <w:vAlign w:val="center"/>
          </w:tcPr>
          <w:p w14:paraId="3AE196E9"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30</w:t>
            </w:r>
          </w:p>
        </w:tc>
        <w:tc>
          <w:tcPr>
            <w:tcW w:w="692" w:type="pct"/>
            <w:shd w:val="clear" w:color="auto" w:fill="auto"/>
            <w:vAlign w:val="center"/>
          </w:tcPr>
          <w:p w14:paraId="7B674434"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Meuleuse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d’angle</w:t>
            </w:r>
            <w:proofErr w:type="spellEnd"/>
          </w:p>
        </w:tc>
        <w:tc>
          <w:tcPr>
            <w:tcW w:w="307" w:type="pct"/>
            <w:shd w:val="clear" w:color="auto" w:fill="auto"/>
            <w:vAlign w:val="center"/>
          </w:tcPr>
          <w:p w14:paraId="43B07DB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4D4CFC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53347C8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F9B3D5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433" w:type="pct"/>
            <w:vAlign w:val="center"/>
          </w:tcPr>
          <w:p w14:paraId="218BE4D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0ED7614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77BBB1B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769D99E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393D38CA" w14:textId="77777777" w:rsidTr="002A569E">
        <w:trPr>
          <w:trHeight w:val="260"/>
        </w:trPr>
        <w:tc>
          <w:tcPr>
            <w:tcW w:w="274" w:type="pct"/>
            <w:shd w:val="clear" w:color="auto" w:fill="auto"/>
            <w:noWrap/>
            <w:vAlign w:val="center"/>
          </w:tcPr>
          <w:p w14:paraId="39B60895"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31</w:t>
            </w:r>
          </w:p>
        </w:tc>
        <w:tc>
          <w:tcPr>
            <w:tcW w:w="692" w:type="pct"/>
            <w:shd w:val="clear" w:color="auto" w:fill="auto"/>
            <w:vAlign w:val="center"/>
          </w:tcPr>
          <w:p w14:paraId="177407CF"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Meuleuse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d’angle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électrique</w:t>
            </w:r>
            <w:proofErr w:type="spellEnd"/>
          </w:p>
        </w:tc>
        <w:tc>
          <w:tcPr>
            <w:tcW w:w="307" w:type="pct"/>
            <w:shd w:val="clear" w:color="auto" w:fill="auto"/>
            <w:vAlign w:val="center"/>
          </w:tcPr>
          <w:p w14:paraId="595C553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463DB74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48AC331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132056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3</w:t>
            </w:r>
          </w:p>
        </w:tc>
        <w:tc>
          <w:tcPr>
            <w:tcW w:w="433" w:type="pct"/>
            <w:vAlign w:val="center"/>
          </w:tcPr>
          <w:p w14:paraId="4707064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7388D04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3</w:t>
            </w:r>
          </w:p>
        </w:tc>
        <w:tc>
          <w:tcPr>
            <w:tcW w:w="673" w:type="pct"/>
            <w:vAlign w:val="center"/>
          </w:tcPr>
          <w:p w14:paraId="62AAD84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4F382DA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7366E3FA" w14:textId="77777777" w:rsidTr="002A569E">
        <w:trPr>
          <w:trHeight w:val="260"/>
        </w:trPr>
        <w:tc>
          <w:tcPr>
            <w:tcW w:w="274" w:type="pct"/>
            <w:shd w:val="clear" w:color="auto" w:fill="auto"/>
            <w:noWrap/>
            <w:vAlign w:val="center"/>
          </w:tcPr>
          <w:p w14:paraId="7CB8694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32</w:t>
            </w:r>
          </w:p>
        </w:tc>
        <w:tc>
          <w:tcPr>
            <w:tcW w:w="692" w:type="pct"/>
            <w:shd w:val="clear" w:color="auto" w:fill="auto"/>
            <w:vAlign w:val="center"/>
          </w:tcPr>
          <w:p w14:paraId="49ABEF6F"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Sableuse</w:t>
            </w:r>
            <w:proofErr w:type="spellEnd"/>
            <w:r w:rsidRPr="002207F3">
              <w:rPr>
                <w:rFonts w:asciiTheme="minorHAnsi" w:hAnsiTheme="minorHAnsi" w:cstheme="minorHAnsi"/>
                <w:b/>
                <w:bCs/>
                <w:color w:val="000000"/>
                <w:sz w:val="18"/>
                <w:szCs w:val="18"/>
              </w:rPr>
              <w:t xml:space="preserve"> portative</w:t>
            </w:r>
          </w:p>
        </w:tc>
        <w:tc>
          <w:tcPr>
            <w:tcW w:w="307" w:type="pct"/>
            <w:shd w:val="clear" w:color="auto" w:fill="auto"/>
            <w:vAlign w:val="center"/>
          </w:tcPr>
          <w:p w14:paraId="640D4DF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D74D1F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35A9189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3321944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2A413FF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482" w:type="pct"/>
            <w:vAlign w:val="center"/>
          </w:tcPr>
          <w:p w14:paraId="243F524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2C44311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4F1BAA7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40654D03" w14:textId="77777777" w:rsidTr="002A569E">
        <w:trPr>
          <w:trHeight w:val="260"/>
        </w:trPr>
        <w:tc>
          <w:tcPr>
            <w:tcW w:w="274" w:type="pct"/>
            <w:shd w:val="clear" w:color="auto" w:fill="auto"/>
            <w:noWrap/>
            <w:vAlign w:val="center"/>
          </w:tcPr>
          <w:p w14:paraId="4D44E4BB"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33</w:t>
            </w:r>
          </w:p>
        </w:tc>
        <w:tc>
          <w:tcPr>
            <w:tcW w:w="692" w:type="pct"/>
            <w:shd w:val="clear" w:color="auto" w:fill="auto"/>
            <w:vAlign w:val="center"/>
          </w:tcPr>
          <w:p w14:paraId="6707BDF6"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Cisaille</w:t>
            </w:r>
            <w:proofErr w:type="spellEnd"/>
            <w:r w:rsidRPr="002207F3">
              <w:rPr>
                <w:rFonts w:asciiTheme="minorHAnsi" w:hAnsiTheme="minorHAnsi" w:cstheme="minorHAnsi"/>
                <w:b/>
                <w:bCs/>
                <w:color w:val="000000"/>
                <w:sz w:val="18"/>
                <w:szCs w:val="18"/>
              </w:rPr>
              <w:t xml:space="preserve"> a levier</w:t>
            </w:r>
          </w:p>
        </w:tc>
        <w:tc>
          <w:tcPr>
            <w:tcW w:w="307" w:type="pct"/>
            <w:shd w:val="clear" w:color="auto" w:fill="auto"/>
            <w:vAlign w:val="center"/>
          </w:tcPr>
          <w:p w14:paraId="2F0F730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7EBC227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12830A0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4825278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433" w:type="pct"/>
            <w:vAlign w:val="center"/>
          </w:tcPr>
          <w:p w14:paraId="546A569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0E888B9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275FE43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24C1F87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28241D20" w14:textId="77777777" w:rsidTr="002A569E">
        <w:trPr>
          <w:trHeight w:val="260"/>
        </w:trPr>
        <w:tc>
          <w:tcPr>
            <w:tcW w:w="274" w:type="pct"/>
            <w:shd w:val="clear" w:color="auto" w:fill="auto"/>
            <w:noWrap/>
            <w:vAlign w:val="center"/>
          </w:tcPr>
          <w:p w14:paraId="094841E3"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34</w:t>
            </w:r>
          </w:p>
        </w:tc>
        <w:tc>
          <w:tcPr>
            <w:tcW w:w="692" w:type="pct"/>
            <w:shd w:val="clear" w:color="auto" w:fill="auto"/>
            <w:vAlign w:val="center"/>
          </w:tcPr>
          <w:p w14:paraId="3414541E"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Trousse à outils de base</w:t>
            </w:r>
          </w:p>
        </w:tc>
        <w:tc>
          <w:tcPr>
            <w:tcW w:w="307" w:type="pct"/>
            <w:shd w:val="clear" w:color="auto" w:fill="auto"/>
            <w:vAlign w:val="center"/>
          </w:tcPr>
          <w:p w14:paraId="0AEBD4A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4499E4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674ABA1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38D15D6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15</w:t>
            </w:r>
          </w:p>
        </w:tc>
        <w:tc>
          <w:tcPr>
            <w:tcW w:w="433" w:type="pct"/>
            <w:vAlign w:val="center"/>
          </w:tcPr>
          <w:p w14:paraId="52F8B42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2A23E21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15</w:t>
            </w:r>
          </w:p>
        </w:tc>
        <w:tc>
          <w:tcPr>
            <w:tcW w:w="673" w:type="pct"/>
            <w:vAlign w:val="center"/>
          </w:tcPr>
          <w:p w14:paraId="3DA5160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014AA83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50B1CECC" w14:textId="77777777" w:rsidTr="002A569E">
        <w:trPr>
          <w:trHeight w:val="260"/>
        </w:trPr>
        <w:tc>
          <w:tcPr>
            <w:tcW w:w="274" w:type="pct"/>
            <w:shd w:val="clear" w:color="auto" w:fill="auto"/>
            <w:noWrap/>
            <w:vAlign w:val="center"/>
          </w:tcPr>
          <w:p w14:paraId="0C7E119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35</w:t>
            </w:r>
          </w:p>
        </w:tc>
        <w:tc>
          <w:tcPr>
            <w:tcW w:w="692" w:type="pct"/>
            <w:shd w:val="clear" w:color="auto" w:fill="auto"/>
            <w:vAlign w:val="center"/>
          </w:tcPr>
          <w:p w14:paraId="5B76BA31"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Etau à mors parallèle en acier</w:t>
            </w:r>
          </w:p>
        </w:tc>
        <w:tc>
          <w:tcPr>
            <w:tcW w:w="307" w:type="pct"/>
            <w:shd w:val="clear" w:color="auto" w:fill="auto"/>
            <w:vAlign w:val="center"/>
          </w:tcPr>
          <w:p w14:paraId="74D1DF8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279FC0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0CC6E0F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44B1AC6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4</w:t>
            </w:r>
          </w:p>
        </w:tc>
        <w:tc>
          <w:tcPr>
            <w:tcW w:w="433" w:type="pct"/>
            <w:vAlign w:val="center"/>
          </w:tcPr>
          <w:p w14:paraId="6F2F3C6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022E72C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4</w:t>
            </w:r>
          </w:p>
        </w:tc>
        <w:tc>
          <w:tcPr>
            <w:tcW w:w="673" w:type="pct"/>
            <w:vAlign w:val="center"/>
          </w:tcPr>
          <w:p w14:paraId="4AF6DB5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7B4993A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6B69E3C2" w14:textId="77777777" w:rsidTr="002A569E">
        <w:trPr>
          <w:trHeight w:val="260"/>
        </w:trPr>
        <w:tc>
          <w:tcPr>
            <w:tcW w:w="274" w:type="pct"/>
            <w:shd w:val="clear" w:color="auto" w:fill="auto"/>
            <w:noWrap/>
            <w:vAlign w:val="center"/>
          </w:tcPr>
          <w:p w14:paraId="5057483E"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lastRenderedPageBreak/>
              <w:t>36</w:t>
            </w:r>
          </w:p>
        </w:tc>
        <w:tc>
          <w:tcPr>
            <w:tcW w:w="692" w:type="pct"/>
            <w:shd w:val="clear" w:color="auto" w:fill="auto"/>
            <w:vAlign w:val="center"/>
          </w:tcPr>
          <w:p w14:paraId="3F7B4E16"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Etau d'établi à mors parallèles tout acier trempé</w:t>
            </w:r>
          </w:p>
        </w:tc>
        <w:tc>
          <w:tcPr>
            <w:tcW w:w="307" w:type="pct"/>
            <w:shd w:val="clear" w:color="auto" w:fill="auto"/>
            <w:vAlign w:val="center"/>
          </w:tcPr>
          <w:p w14:paraId="786F7A7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7BAAE6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7FC0961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1A4A6B1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12</w:t>
            </w:r>
          </w:p>
        </w:tc>
        <w:tc>
          <w:tcPr>
            <w:tcW w:w="433" w:type="pct"/>
            <w:vAlign w:val="center"/>
          </w:tcPr>
          <w:p w14:paraId="33FBF61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641D109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12</w:t>
            </w:r>
          </w:p>
        </w:tc>
        <w:tc>
          <w:tcPr>
            <w:tcW w:w="673" w:type="pct"/>
            <w:vAlign w:val="center"/>
          </w:tcPr>
          <w:p w14:paraId="4A13810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694A88A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67986DD6" w14:textId="77777777" w:rsidTr="002A569E">
        <w:trPr>
          <w:trHeight w:val="260"/>
        </w:trPr>
        <w:tc>
          <w:tcPr>
            <w:tcW w:w="274" w:type="pct"/>
            <w:shd w:val="clear" w:color="auto" w:fill="auto"/>
            <w:noWrap/>
            <w:vAlign w:val="center"/>
          </w:tcPr>
          <w:p w14:paraId="585368E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37</w:t>
            </w:r>
          </w:p>
        </w:tc>
        <w:tc>
          <w:tcPr>
            <w:tcW w:w="692" w:type="pct"/>
            <w:shd w:val="clear" w:color="auto" w:fill="auto"/>
            <w:vAlign w:val="center"/>
          </w:tcPr>
          <w:p w14:paraId="12ED828D"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Jeu de 4 de fraises</w:t>
            </w:r>
          </w:p>
        </w:tc>
        <w:tc>
          <w:tcPr>
            <w:tcW w:w="307" w:type="pct"/>
            <w:shd w:val="clear" w:color="auto" w:fill="auto"/>
            <w:vAlign w:val="center"/>
          </w:tcPr>
          <w:p w14:paraId="3CB61A0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110C72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6BB5B3E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34C3ABB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433" w:type="pct"/>
            <w:vAlign w:val="center"/>
          </w:tcPr>
          <w:p w14:paraId="519F5CA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69B15B7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540EA8F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5173EEA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0B5608EB" w14:textId="77777777" w:rsidTr="002A569E">
        <w:trPr>
          <w:trHeight w:val="260"/>
        </w:trPr>
        <w:tc>
          <w:tcPr>
            <w:tcW w:w="274" w:type="pct"/>
            <w:shd w:val="clear" w:color="auto" w:fill="auto"/>
            <w:noWrap/>
            <w:vAlign w:val="center"/>
          </w:tcPr>
          <w:p w14:paraId="5DBAA8C5"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38</w:t>
            </w:r>
          </w:p>
        </w:tc>
        <w:tc>
          <w:tcPr>
            <w:tcW w:w="692" w:type="pct"/>
            <w:shd w:val="clear" w:color="auto" w:fill="auto"/>
            <w:vAlign w:val="center"/>
          </w:tcPr>
          <w:p w14:paraId="5CE97B56"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Echafaudage pliant roulant en aluminium</w:t>
            </w:r>
          </w:p>
        </w:tc>
        <w:tc>
          <w:tcPr>
            <w:tcW w:w="307" w:type="pct"/>
            <w:shd w:val="clear" w:color="auto" w:fill="auto"/>
            <w:vAlign w:val="center"/>
          </w:tcPr>
          <w:p w14:paraId="042D700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5E308C7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0788D69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79C5AC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3452956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2</w:t>
            </w:r>
          </w:p>
        </w:tc>
        <w:tc>
          <w:tcPr>
            <w:tcW w:w="482" w:type="pct"/>
            <w:vAlign w:val="center"/>
          </w:tcPr>
          <w:p w14:paraId="5F3A4A7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5A486E7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27C3530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3D55F71B" w14:textId="77777777" w:rsidTr="002A569E">
        <w:trPr>
          <w:trHeight w:val="260"/>
        </w:trPr>
        <w:tc>
          <w:tcPr>
            <w:tcW w:w="274" w:type="pct"/>
            <w:shd w:val="clear" w:color="auto" w:fill="auto"/>
            <w:noWrap/>
            <w:vAlign w:val="center"/>
          </w:tcPr>
          <w:p w14:paraId="7EA0E81F"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39</w:t>
            </w:r>
          </w:p>
        </w:tc>
        <w:tc>
          <w:tcPr>
            <w:tcW w:w="692" w:type="pct"/>
            <w:shd w:val="clear" w:color="auto" w:fill="auto"/>
            <w:vAlign w:val="center"/>
          </w:tcPr>
          <w:p w14:paraId="7DF5FBC6"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color w:val="000000"/>
                <w:sz w:val="18"/>
                <w:szCs w:val="18"/>
                <w:lang w:val="fr-FR"/>
              </w:rPr>
              <w:t>Echelle en alliage aluminium transformable</w:t>
            </w:r>
          </w:p>
        </w:tc>
        <w:tc>
          <w:tcPr>
            <w:tcW w:w="307" w:type="pct"/>
            <w:shd w:val="clear" w:color="auto" w:fill="auto"/>
            <w:vAlign w:val="center"/>
          </w:tcPr>
          <w:p w14:paraId="60C8C75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11949B3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0D14614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61E5C79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47281A3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6883A38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1D2628B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5BF411A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293C9238" w14:textId="77777777" w:rsidTr="002A569E">
        <w:trPr>
          <w:trHeight w:val="260"/>
        </w:trPr>
        <w:tc>
          <w:tcPr>
            <w:tcW w:w="274" w:type="pct"/>
            <w:shd w:val="clear" w:color="auto" w:fill="auto"/>
            <w:noWrap/>
            <w:vAlign w:val="center"/>
          </w:tcPr>
          <w:p w14:paraId="25F58C9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40</w:t>
            </w:r>
          </w:p>
        </w:tc>
        <w:tc>
          <w:tcPr>
            <w:tcW w:w="692" w:type="pct"/>
            <w:shd w:val="clear" w:color="auto" w:fill="auto"/>
            <w:vAlign w:val="center"/>
          </w:tcPr>
          <w:p w14:paraId="581E74A2"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Marbre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d'ajusteur</w:t>
            </w:r>
            <w:proofErr w:type="spellEnd"/>
          </w:p>
        </w:tc>
        <w:tc>
          <w:tcPr>
            <w:tcW w:w="307" w:type="pct"/>
            <w:shd w:val="clear" w:color="auto" w:fill="auto"/>
            <w:vAlign w:val="center"/>
          </w:tcPr>
          <w:p w14:paraId="236D628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669188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78DDC95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480" w:type="pct"/>
            <w:vAlign w:val="center"/>
          </w:tcPr>
          <w:p w14:paraId="6F818BC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7DB6F3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18464D7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4</w:t>
            </w:r>
          </w:p>
        </w:tc>
        <w:tc>
          <w:tcPr>
            <w:tcW w:w="673" w:type="pct"/>
            <w:vAlign w:val="center"/>
          </w:tcPr>
          <w:p w14:paraId="5C15FEA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52D7509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536F5DE9" w14:textId="77777777" w:rsidTr="002A569E">
        <w:trPr>
          <w:trHeight w:val="260"/>
        </w:trPr>
        <w:tc>
          <w:tcPr>
            <w:tcW w:w="274" w:type="pct"/>
            <w:shd w:val="clear" w:color="auto" w:fill="auto"/>
            <w:noWrap/>
            <w:vAlign w:val="center"/>
          </w:tcPr>
          <w:p w14:paraId="13C23980"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41</w:t>
            </w:r>
          </w:p>
        </w:tc>
        <w:tc>
          <w:tcPr>
            <w:tcW w:w="692" w:type="pct"/>
            <w:shd w:val="clear" w:color="auto" w:fill="auto"/>
            <w:vAlign w:val="center"/>
          </w:tcPr>
          <w:p w14:paraId="1D249E19"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Servante</w:t>
            </w:r>
            <w:proofErr w:type="spellEnd"/>
            <w:r w:rsidRPr="002207F3">
              <w:rPr>
                <w:rFonts w:asciiTheme="minorHAnsi" w:hAnsiTheme="minorHAnsi" w:cstheme="minorHAnsi"/>
                <w:b/>
                <w:bCs/>
                <w:color w:val="000000"/>
                <w:sz w:val="18"/>
                <w:szCs w:val="18"/>
              </w:rPr>
              <w:t xml:space="preserve"> à </w:t>
            </w:r>
            <w:proofErr w:type="spellStart"/>
            <w:r w:rsidRPr="002207F3">
              <w:rPr>
                <w:rFonts w:asciiTheme="minorHAnsi" w:hAnsiTheme="minorHAnsi" w:cstheme="minorHAnsi"/>
                <w:b/>
                <w:bCs/>
                <w:color w:val="000000"/>
                <w:sz w:val="18"/>
                <w:szCs w:val="18"/>
              </w:rPr>
              <w:t>tiroirs</w:t>
            </w:r>
            <w:proofErr w:type="spellEnd"/>
          </w:p>
        </w:tc>
        <w:tc>
          <w:tcPr>
            <w:tcW w:w="307" w:type="pct"/>
            <w:shd w:val="clear" w:color="auto" w:fill="auto"/>
            <w:vAlign w:val="center"/>
          </w:tcPr>
          <w:p w14:paraId="20D1DA3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2DACF4C7"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5F3741B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65E212DA"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2CFA269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482" w:type="pct"/>
            <w:vAlign w:val="center"/>
          </w:tcPr>
          <w:p w14:paraId="13A6355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6A58E19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6ED3EE71"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445AD088" w14:textId="77777777" w:rsidTr="002A569E">
        <w:trPr>
          <w:trHeight w:val="260"/>
        </w:trPr>
        <w:tc>
          <w:tcPr>
            <w:tcW w:w="274" w:type="pct"/>
            <w:shd w:val="clear" w:color="auto" w:fill="auto"/>
            <w:noWrap/>
            <w:vAlign w:val="center"/>
          </w:tcPr>
          <w:p w14:paraId="72728D0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42</w:t>
            </w:r>
          </w:p>
        </w:tc>
        <w:tc>
          <w:tcPr>
            <w:tcW w:w="692" w:type="pct"/>
            <w:shd w:val="clear" w:color="auto" w:fill="auto"/>
            <w:vAlign w:val="center"/>
          </w:tcPr>
          <w:p w14:paraId="2F99607F"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Servante</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d’atelier</w:t>
            </w:r>
            <w:proofErr w:type="spellEnd"/>
            <w:r w:rsidRPr="002207F3">
              <w:rPr>
                <w:rFonts w:asciiTheme="minorHAnsi" w:hAnsiTheme="minorHAnsi" w:cstheme="minorHAnsi"/>
                <w:b/>
                <w:bCs/>
                <w:color w:val="000000"/>
                <w:sz w:val="18"/>
                <w:szCs w:val="18"/>
              </w:rPr>
              <w:t xml:space="preserve"> (</w:t>
            </w:r>
            <w:proofErr w:type="spellStart"/>
            <w:r w:rsidRPr="002207F3">
              <w:rPr>
                <w:rFonts w:asciiTheme="minorHAnsi" w:hAnsiTheme="minorHAnsi" w:cstheme="minorHAnsi"/>
                <w:b/>
                <w:bCs/>
                <w:color w:val="000000"/>
                <w:sz w:val="18"/>
                <w:szCs w:val="18"/>
              </w:rPr>
              <w:t>Outillage</w:t>
            </w:r>
            <w:proofErr w:type="spellEnd"/>
            <w:r w:rsidRPr="002207F3">
              <w:rPr>
                <w:rFonts w:asciiTheme="minorHAnsi" w:hAnsiTheme="minorHAnsi" w:cstheme="minorHAnsi"/>
                <w:b/>
                <w:bCs/>
                <w:color w:val="000000"/>
                <w:sz w:val="18"/>
                <w:szCs w:val="18"/>
              </w:rPr>
              <w:t>)</w:t>
            </w:r>
          </w:p>
        </w:tc>
        <w:tc>
          <w:tcPr>
            <w:tcW w:w="307" w:type="pct"/>
            <w:shd w:val="clear" w:color="auto" w:fill="auto"/>
            <w:vAlign w:val="center"/>
          </w:tcPr>
          <w:p w14:paraId="2A17B3E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A5CFDC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528" w:type="pct"/>
            <w:shd w:val="clear" w:color="auto" w:fill="auto"/>
            <w:noWrap/>
            <w:vAlign w:val="center"/>
          </w:tcPr>
          <w:p w14:paraId="0C81A8B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65326F5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AE7186D"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8</w:t>
            </w:r>
          </w:p>
        </w:tc>
        <w:tc>
          <w:tcPr>
            <w:tcW w:w="482" w:type="pct"/>
            <w:vAlign w:val="center"/>
          </w:tcPr>
          <w:p w14:paraId="6EA0FF0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8</w:t>
            </w:r>
          </w:p>
        </w:tc>
        <w:tc>
          <w:tcPr>
            <w:tcW w:w="673" w:type="pct"/>
            <w:vAlign w:val="center"/>
          </w:tcPr>
          <w:p w14:paraId="3164FC9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0A3C3F7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6115B70B" w14:textId="77777777" w:rsidTr="002A569E">
        <w:trPr>
          <w:trHeight w:val="260"/>
        </w:trPr>
        <w:tc>
          <w:tcPr>
            <w:tcW w:w="274" w:type="pct"/>
            <w:shd w:val="clear" w:color="auto" w:fill="auto"/>
            <w:noWrap/>
            <w:vAlign w:val="center"/>
          </w:tcPr>
          <w:p w14:paraId="6AFEBC42"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43</w:t>
            </w:r>
          </w:p>
        </w:tc>
        <w:tc>
          <w:tcPr>
            <w:tcW w:w="692" w:type="pct"/>
            <w:shd w:val="clear" w:color="auto" w:fill="auto"/>
            <w:vAlign w:val="center"/>
          </w:tcPr>
          <w:p w14:paraId="49891B6C"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color w:val="000000"/>
                <w:sz w:val="18"/>
                <w:szCs w:val="18"/>
              </w:rPr>
              <w:t>Pistolet</w:t>
            </w:r>
            <w:proofErr w:type="spellEnd"/>
            <w:r w:rsidRPr="002207F3">
              <w:rPr>
                <w:rFonts w:asciiTheme="minorHAnsi" w:hAnsiTheme="minorHAnsi" w:cstheme="minorHAnsi"/>
                <w:b/>
                <w:bCs/>
                <w:color w:val="000000"/>
                <w:sz w:val="18"/>
                <w:szCs w:val="18"/>
              </w:rPr>
              <w:t xml:space="preserve"> de vernissage</w:t>
            </w:r>
          </w:p>
        </w:tc>
        <w:tc>
          <w:tcPr>
            <w:tcW w:w="307" w:type="pct"/>
            <w:shd w:val="clear" w:color="auto" w:fill="auto"/>
            <w:vAlign w:val="center"/>
          </w:tcPr>
          <w:p w14:paraId="2BEDEA5C"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6144830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1</w:t>
            </w:r>
          </w:p>
        </w:tc>
        <w:tc>
          <w:tcPr>
            <w:tcW w:w="528" w:type="pct"/>
            <w:shd w:val="clear" w:color="auto" w:fill="auto"/>
            <w:noWrap/>
            <w:vAlign w:val="center"/>
          </w:tcPr>
          <w:p w14:paraId="1C63281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306BD7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49EA13E"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649CB7C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1</w:t>
            </w:r>
          </w:p>
        </w:tc>
        <w:tc>
          <w:tcPr>
            <w:tcW w:w="673" w:type="pct"/>
            <w:vAlign w:val="center"/>
          </w:tcPr>
          <w:p w14:paraId="6B42B7C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79919533"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2207F3" w14:paraId="5487AF33" w14:textId="77777777" w:rsidTr="002A569E">
        <w:trPr>
          <w:trHeight w:val="260"/>
        </w:trPr>
        <w:tc>
          <w:tcPr>
            <w:tcW w:w="274" w:type="pct"/>
            <w:shd w:val="clear" w:color="auto" w:fill="auto"/>
            <w:noWrap/>
            <w:vAlign w:val="center"/>
          </w:tcPr>
          <w:p w14:paraId="191C0208" w14:textId="77777777" w:rsidR="00AA3C4F" w:rsidRPr="002207F3" w:rsidRDefault="00AA3C4F" w:rsidP="002A569E">
            <w:pPr>
              <w:jc w:val="center"/>
              <w:rPr>
                <w:rFonts w:asciiTheme="minorHAnsi" w:hAnsiTheme="minorHAnsi" w:cstheme="minorHAnsi"/>
                <w:b/>
                <w:bCs/>
                <w:color w:val="000000"/>
                <w:sz w:val="18"/>
                <w:szCs w:val="18"/>
              </w:rPr>
            </w:pPr>
            <w:r w:rsidRPr="002207F3">
              <w:rPr>
                <w:rFonts w:asciiTheme="minorHAnsi" w:hAnsiTheme="minorHAnsi" w:cstheme="minorHAnsi"/>
                <w:b/>
                <w:bCs/>
                <w:color w:val="000000"/>
                <w:sz w:val="18"/>
                <w:szCs w:val="18"/>
              </w:rPr>
              <w:t>44</w:t>
            </w:r>
          </w:p>
        </w:tc>
        <w:tc>
          <w:tcPr>
            <w:tcW w:w="692" w:type="pct"/>
            <w:shd w:val="clear" w:color="auto" w:fill="auto"/>
            <w:vAlign w:val="center"/>
          </w:tcPr>
          <w:p w14:paraId="6286A8FF" w14:textId="77777777" w:rsidR="00AA3C4F" w:rsidRPr="002207F3" w:rsidRDefault="00AA3C4F" w:rsidP="002A569E">
            <w:pP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color w:val="000000"/>
                <w:sz w:val="18"/>
                <w:szCs w:val="18"/>
              </w:rPr>
              <w:t>Jeu de 4 de fraises</w:t>
            </w:r>
          </w:p>
        </w:tc>
        <w:tc>
          <w:tcPr>
            <w:tcW w:w="307" w:type="pct"/>
            <w:shd w:val="clear" w:color="auto" w:fill="auto"/>
            <w:vAlign w:val="center"/>
          </w:tcPr>
          <w:p w14:paraId="630E326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eastAsia="Times New Roman" w:hAnsiTheme="minorHAnsi" w:cstheme="minorHAnsi"/>
                <w:b/>
                <w:bCs/>
                <w:color w:val="000000"/>
                <w:sz w:val="18"/>
                <w:szCs w:val="18"/>
                <w:lang w:eastAsia="fr-FR"/>
              </w:rPr>
              <w:t>U</w:t>
            </w:r>
          </w:p>
        </w:tc>
        <w:tc>
          <w:tcPr>
            <w:tcW w:w="506" w:type="pct"/>
            <w:shd w:val="clear" w:color="auto" w:fill="auto"/>
            <w:vAlign w:val="center"/>
          </w:tcPr>
          <w:p w14:paraId="32B0653F"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528" w:type="pct"/>
            <w:shd w:val="clear" w:color="auto" w:fill="auto"/>
            <w:noWrap/>
            <w:vAlign w:val="center"/>
          </w:tcPr>
          <w:p w14:paraId="3428F4D5"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0" w:type="pct"/>
            <w:vAlign w:val="center"/>
          </w:tcPr>
          <w:p w14:paraId="22456C2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5C5275F8"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6284A394"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r w:rsidRPr="002207F3">
              <w:rPr>
                <w:rFonts w:asciiTheme="minorHAnsi" w:hAnsiTheme="minorHAnsi" w:cstheme="minorHAnsi"/>
                <w:b/>
                <w:bCs/>
                <w:sz w:val="18"/>
                <w:szCs w:val="18"/>
              </w:rPr>
              <w:t>2</w:t>
            </w:r>
          </w:p>
        </w:tc>
        <w:tc>
          <w:tcPr>
            <w:tcW w:w="673" w:type="pct"/>
            <w:vAlign w:val="center"/>
          </w:tcPr>
          <w:p w14:paraId="1584419B"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0DD58CD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3E0B5F" w14:paraId="7DC1989D" w14:textId="77777777" w:rsidTr="002A569E">
        <w:trPr>
          <w:trHeight w:val="260"/>
        </w:trPr>
        <w:tc>
          <w:tcPr>
            <w:tcW w:w="2307" w:type="pct"/>
            <w:gridSpan w:val="5"/>
            <w:shd w:val="clear" w:color="auto" w:fill="auto"/>
            <w:noWrap/>
            <w:vAlign w:val="center"/>
          </w:tcPr>
          <w:p w14:paraId="745914BC"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eastAsia="Times New Roman" w:hAnsiTheme="minorHAnsi" w:cstheme="minorHAnsi"/>
                <w:b/>
                <w:bCs/>
                <w:color w:val="000000"/>
                <w:sz w:val="18"/>
                <w:szCs w:val="18"/>
                <w:lang w:val="fr-FR" w:eastAsia="fr-FR"/>
              </w:rPr>
              <w:t>Montant total de l’offre (HTVA et HDD) (USD ou MAD)</w:t>
            </w:r>
          </w:p>
        </w:tc>
        <w:tc>
          <w:tcPr>
            <w:tcW w:w="480" w:type="pct"/>
            <w:vAlign w:val="center"/>
          </w:tcPr>
          <w:p w14:paraId="187D6F01"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433" w:type="pct"/>
            <w:vAlign w:val="center"/>
          </w:tcPr>
          <w:p w14:paraId="1F1832D6"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482" w:type="pct"/>
            <w:vAlign w:val="center"/>
          </w:tcPr>
          <w:p w14:paraId="7E62FB6E"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673" w:type="pct"/>
            <w:vAlign w:val="center"/>
          </w:tcPr>
          <w:p w14:paraId="365493F0"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625" w:type="pct"/>
            <w:shd w:val="clear" w:color="auto" w:fill="auto"/>
            <w:noWrap/>
            <w:vAlign w:val="center"/>
            <w:hideMark/>
          </w:tcPr>
          <w:p w14:paraId="65BC2418"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r>
      <w:tr w:rsidR="00AA3C4F" w:rsidRPr="002207F3" w14:paraId="0A9705EB" w14:textId="77777777" w:rsidTr="002A569E">
        <w:trPr>
          <w:trHeight w:val="260"/>
        </w:trPr>
        <w:tc>
          <w:tcPr>
            <w:tcW w:w="2307" w:type="pct"/>
            <w:gridSpan w:val="5"/>
            <w:shd w:val="clear" w:color="auto" w:fill="auto"/>
            <w:noWrap/>
            <w:vAlign w:val="center"/>
          </w:tcPr>
          <w:p w14:paraId="0708AE75" w14:textId="77777777" w:rsidR="00AA3C4F" w:rsidRPr="002207F3" w:rsidRDefault="00AA3C4F" w:rsidP="002A569E">
            <w:pPr>
              <w:rPr>
                <w:rFonts w:asciiTheme="minorHAnsi" w:eastAsia="Times New Roman" w:hAnsiTheme="minorHAnsi" w:cstheme="minorHAnsi"/>
                <w:b/>
                <w:bCs/>
                <w:color w:val="000000"/>
                <w:sz w:val="18"/>
                <w:szCs w:val="18"/>
                <w:lang w:eastAsia="fr-FR"/>
              </w:rPr>
            </w:pPr>
            <w:proofErr w:type="spellStart"/>
            <w:r w:rsidRPr="002207F3">
              <w:rPr>
                <w:rFonts w:asciiTheme="minorHAnsi" w:hAnsiTheme="minorHAnsi" w:cstheme="minorHAnsi"/>
                <w:b/>
                <w:bCs/>
                <w:sz w:val="18"/>
                <w:szCs w:val="18"/>
              </w:rPr>
              <w:t>Délai</w:t>
            </w:r>
            <w:proofErr w:type="spellEnd"/>
            <w:r w:rsidRPr="002207F3">
              <w:rPr>
                <w:rFonts w:asciiTheme="minorHAnsi" w:hAnsiTheme="minorHAnsi" w:cstheme="minorHAnsi"/>
                <w:b/>
                <w:bCs/>
                <w:sz w:val="18"/>
                <w:szCs w:val="18"/>
              </w:rPr>
              <w:t xml:space="preserve"> de livraison </w:t>
            </w:r>
            <w:proofErr w:type="spellStart"/>
            <w:proofErr w:type="gramStart"/>
            <w:r w:rsidRPr="002207F3">
              <w:rPr>
                <w:rFonts w:asciiTheme="minorHAnsi" w:hAnsiTheme="minorHAnsi" w:cstheme="minorHAnsi"/>
                <w:b/>
                <w:bCs/>
                <w:sz w:val="18"/>
                <w:szCs w:val="18"/>
              </w:rPr>
              <w:t>proposé</w:t>
            </w:r>
            <w:proofErr w:type="spellEnd"/>
            <w:r w:rsidRPr="002207F3">
              <w:rPr>
                <w:rFonts w:asciiTheme="minorHAnsi" w:hAnsiTheme="minorHAnsi" w:cstheme="minorHAnsi"/>
                <w:b/>
                <w:bCs/>
                <w:sz w:val="18"/>
                <w:szCs w:val="18"/>
              </w:rPr>
              <w:t xml:space="preserve"> :</w:t>
            </w:r>
            <w:proofErr w:type="gramEnd"/>
          </w:p>
        </w:tc>
        <w:tc>
          <w:tcPr>
            <w:tcW w:w="480" w:type="pct"/>
            <w:vAlign w:val="center"/>
          </w:tcPr>
          <w:p w14:paraId="731975E0"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33" w:type="pct"/>
            <w:vAlign w:val="center"/>
          </w:tcPr>
          <w:p w14:paraId="32CBF522"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482" w:type="pct"/>
            <w:vAlign w:val="center"/>
          </w:tcPr>
          <w:p w14:paraId="5587DC6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73" w:type="pct"/>
            <w:vAlign w:val="center"/>
          </w:tcPr>
          <w:p w14:paraId="581F97C9"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c>
          <w:tcPr>
            <w:tcW w:w="625" w:type="pct"/>
            <w:shd w:val="clear" w:color="auto" w:fill="auto"/>
            <w:noWrap/>
            <w:vAlign w:val="center"/>
          </w:tcPr>
          <w:p w14:paraId="4F0EEC96" w14:textId="77777777" w:rsidR="00AA3C4F" w:rsidRPr="002207F3" w:rsidRDefault="00AA3C4F" w:rsidP="002A569E">
            <w:pPr>
              <w:jc w:val="center"/>
              <w:rPr>
                <w:rFonts w:asciiTheme="minorHAnsi" w:eastAsia="Times New Roman" w:hAnsiTheme="minorHAnsi" w:cstheme="minorHAnsi"/>
                <w:b/>
                <w:bCs/>
                <w:color w:val="000000"/>
                <w:sz w:val="18"/>
                <w:szCs w:val="18"/>
                <w:lang w:eastAsia="fr-FR"/>
              </w:rPr>
            </w:pPr>
          </w:p>
        </w:tc>
      </w:tr>
      <w:tr w:rsidR="00AA3C4F" w:rsidRPr="003E0B5F" w14:paraId="5C5BDB37" w14:textId="77777777" w:rsidTr="002A569E">
        <w:trPr>
          <w:trHeight w:val="260"/>
        </w:trPr>
        <w:tc>
          <w:tcPr>
            <w:tcW w:w="2307" w:type="pct"/>
            <w:gridSpan w:val="5"/>
            <w:shd w:val="clear" w:color="auto" w:fill="auto"/>
            <w:noWrap/>
            <w:vAlign w:val="center"/>
          </w:tcPr>
          <w:p w14:paraId="5ECAD087" w14:textId="77777777" w:rsidR="00AA3C4F" w:rsidRPr="002207F3" w:rsidRDefault="00AA3C4F" w:rsidP="002A569E">
            <w:pPr>
              <w:rPr>
                <w:rFonts w:asciiTheme="minorHAnsi" w:eastAsia="Times New Roman" w:hAnsiTheme="minorHAnsi" w:cstheme="minorHAnsi"/>
                <w:b/>
                <w:bCs/>
                <w:color w:val="000000"/>
                <w:sz w:val="18"/>
                <w:szCs w:val="18"/>
                <w:lang w:val="fr-FR" w:eastAsia="fr-FR"/>
              </w:rPr>
            </w:pPr>
            <w:r w:rsidRPr="002207F3">
              <w:rPr>
                <w:rFonts w:asciiTheme="minorHAnsi" w:hAnsiTheme="minorHAnsi" w:cstheme="minorHAnsi"/>
                <w:b/>
                <w:bCs/>
                <w:sz w:val="18"/>
                <w:szCs w:val="18"/>
                <w:lang w:val="fr-FR"/>
              </w:rPr>
              <w:t>Période de validité du devis :</w:t>
            </w:r>
          </w:p>
        </w:tc>
        <w:tc>
          <w:tcPr>
            <w:tcW w:w="480" w:type="pct"/>
            <w:vAlign w:val="center"/>
          </w:tcPr>
          <w:p w14:paraId="25AEA1D0"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433" w:type="pct"/>
            <w:vAlign w:val="center"/>
          </w:tcPr>
          <w:p w14:paraId="37826914"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482" w:type="pct"/>
            <w:vAlign w:val="center"/>
          </w:tcPr>
          <w:p w14:paraId="2105E6CE"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673" w:type="pct"/>
            <w:vAlign w:val="center"/>
          </w:tcPr>
          <w:p w14:paraId="7A742BB3"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c>
          <w:tcPr>
            <w:tcW w:w="625" w:type="pct"/>
            <w:shd w:val="clear" w:color="auto" w:fill="auto"/>
            <w:noWrap/>
            <w:vAlign w:val="center"/>
          </w:tcPr>
          <w:p w14:paraId="55BD5B13" w14:textId="77777777" w:rsidR="00AA3C4F" w:rsidRPr="002207F3" w:rsidRDefault="00AA3C4F" w:rsidP="002A569E">
            <w:pPr>
              <w:jc w:val="center"/>
              <w:rPr>
                <w:rFonts w:asciiTheme="minorHAnsi" w:eastAsia="Times New Roman" w:hAnsiTheme="minorHAnsi" w:cstheme="minorHAnsi"/>
                <w:b/>
                <w:bCs/>
                <w:color w:val="000000"/>
                <w:sz w:val="18"/>
                <w:szCs w:val="18"/>
                <w:lang w:val="fr-FR" w:eastAsia="fr-FR"/>
              </w:rPr>
            </w:pPr>
          </w:p>
        </w:tc>
      </w:tr>
    </w:tbl>
    <w:p w14:paraId="4AF5BBB9"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p>
    <w:p w14:paraId="502F93E1" w14:textId="77777777" w:rsidR="00AA3C4F"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hAnsiTheme="minorHAnsi" w:cstheme="minorHAnsi"/>
          <w:b/>
          <w:bCs/>
          <w:sz w:val="22"/>
          <w:szCs w:val="22"/>
          <w:u w:val="single"/>
          <w:lang w:val="fr-FR"/>
        </w:rPr>
      </w:pPr>
      <w:r>
        <w:rPr>
          <w:rStyle w:val="Aucun"/>
          <w:rFonts w:asciiTheme="minorHAnsi" w:hAnsiTheme="minorHAnsi" w:cstheme="minorHAnsi"/>
          <w:b/>
          <w:bCs/>
          <w:sz w:val="22"/>
          <w:szCs w:val="22"/>
          <w:u w:val="single"/>
          <w:lang w:val="fr-FR"/>
        </w:rPr>
        <w:br w:type="page"/>
      </w:r>
    </w:p>
    <w:p w14:paraId="4C48F940" w14:textId="77777777" w:rsidR="00AA3C4F" w:rsidRPr="00906BC0" w:rsidRDefault="00AA3C4F" w:rsidP="00AA3C4F">
      <w:pPr>
        <w:jc w:val="center"/>
        <w:rPr>
          <w:rStyle w:val="Aucun"/>
          <w:rFonts w:asciiTheme="minorHAnsi" w:hAnsiTheme="minorHAnsi" w:cstheme="minorHAnsi"/>
          <w:b/>
          <w:bCs/>
          <w:sz w:val="22"/>
          <w:szCs w:val="22"/>
          <w:u w:val="single"/>
          <w:lang w:val="fr-FR"/>
        </w:rPr>
      </w:pPr>
      <w:r w:rsidRPr="00906BC0">
        <w:rPr>
          <w:rStyle w:val="Aucun"/>
          <w:rFonts w:asciiTheme="minorHAnsi" w:hAnsiTheme="minorHAnsi" w:cstheme="minorHAnsi"/>
          <w:b/>
          <w:bCs/>
          <w:sz w:val="22"/>
          <w:szCs w:val="22"/>
          <w:u w:val="single"/>
          <w:lang w:val="fr-FR"/>
        </w:rPr>
        <w:lastRenderedPageBreak/>
        <w:t>ANNEXE A 2 : Bordereau Technique</w:t>
      </w:r>
    </w:p>
    <w:p w14:paraId="268EF647" w14:textId="77777777" w:rsidR="00AA3C4F" w:rsidRPr="00906BC0" w:rsidRDefault="00AA3C4F" w:rsidP="00AA3C4F">
      <w:pPr>
        <w:jc w:val="center"/>
        <w:rPr>
          <w:rStyle w:val="Aucun"/>
          <w:rFonts w:asciiTheme="minorHAnsi" w:hAnsiTheme="minorHAnsi" w:cstheme="minorHAnsi"/>
          <w:b/>
          <w:bCs/>
          <w:sz w:val="22"/>
          <w:szCs w:val="22"/>
          <w:u w:val="single"/>
          <w:lang w:val="fr-FR"/>
        </w:rPr>
      </w:pPr>
    </w:p>
    <w:p w14:paraId="558AB618" w14:textId="77777777" w:rsidR="00AA3C4F" w:rsidRDefault="00AA3C4F" w:rsidP="00AA3C4F">
      <w:pPr>
        <w:jc w:val="center"/>
        <w:rPr>
          <w:rStyle w:val="Aucun"/>
          <w:rFonts w:asciiTheme="minorHAnsi" w:hAnsiTheme="minorHAnsi" w:cstheme="minorHAnsi"/>
          <w:b/>
          <w:bCs/>
          <w:sz w:val="22"/>
          <w:szCs w:val="22"/>
          <w:lang w:val="fr-FR"/>
        </w:rPr>
      </w:pPr>
      <w:r w:rsidRPr="00906BC0">
        <w:rPr>
          <w:rStyle w:val="Aucun"/>
          <w:rFonts w:asciiTheme="minorHAnsi" w:hAnsiTheme="minorHAnsi" w:cstheme="minorHAnsi"/>
          <w:b/>
          <w:bCs/>
          <w:sz w:val="22"/>
          <w:szCs w:val="22"/>
          <w:lang w:val="fr-FR"/>
        </w:rPr>
        <w:t xml:space="preserve">Ce tableau donne le cadre de bordereau qui fera office d’offre technique </w:t>
      </w:r>
    </w:p>
    <w:p w14:paraId="45788851"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eastAsia="Times New Roman" w:hAnsiTheme="minorHAnsi" w:cstheme="minorHAnsi"/>
          <w:b/>
          <w:bCs/>
          <w:sz w:val="22"/>
          <w:szCs w:val="22"/>
          <w:bdr w:val="none" w:sz="0" w:space="0" w:color="auto"/>
          <w:lang w:val="fr-FR" w:eastAsia="fr-FR"/>
        </w:rPr>
      </w:pPr>
      <w:r w:rsidRPr="00255082">
        <w:rPr>
          <w:rFonts w:asciiTheme="minorHAnsi" w:eastAsia="Times New Roman" w:hAnsiTheme="minorHAnsi" w:cstheme="minorHAnsi"/>
          <w:b/>
          <w:bCs/>
          <w:sz w:val="22"/>
          <w:szCs w:val="22"/>
          <w:bdr w:val="none" w:sz="0" w:space="0" w:color="auto"/>
          <w:lang w:val="fr-FR" w:eastAsia="fr-FR"/>
        </w:rPr>
        <w:t xml:space="preserve">Lot E 3.3 : </w:t>
      </w:r>
      <w:r w:rsidRPr="00255082">
        <w:rPr>
          <w:rFonts w:asciiTheme="minorHAnsi" w:eastAsiaTheme="minorHAnsi" w:hAnsiTheme="minorHAnsi" w:cstheme="minorBidi"/>
          <w:b/>
          <w:bCs/>
          <w:sz w:val="22"/>
          <w:szCs w:val="22"/>
          <w:bdr w:val="none" w:sz="0" w:space="0" w:color="auto"/>
          <w:lang w:val="fr-CA"/>
        </w:rPr>
        <w:t>Banc Hydraulique</w:t>
      </w:r>
    </w:p>
    <w:p w14:paraId="3C125DD9"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sz w:val="22"/>
          <w:szCs w:val="22"/>
          <w:bdr w:val="none" w:sz="0" w:space="0" w:color="auto"/>
          <w:lang w:val="fr-FR"/>
        </w:rPr>
      </w:pPr>
    </w:p>
    <w:tbl>
      <w:tblPr>
        <w:tblW w:w="5000" w:type="pct"/>
        <w:tblCellMar>
          <w:left w:w="70" w:type="dxa"/>
          <w:right w:w="70" w:type="dxa"/>
        </w:tblCellMar>
        <w:tblLook w:val="04A0" w:firstRow="1" w:lastRow="0" w:firstColumn="1" w:lastColumn="0" w:noHBand="0" w:noVBand="1"/>
      </w:tblPr>
      <w:tblGrid>
        <w:gridCol w:w="523"/>
        <w:gridCol w:w="1990"/>
        <w:gridCol w:w="4760"/>
        <w:gridCol w:w="1776"/>
      </w:tblGrid>
      <w:tr w:rsidR="00AA3C4F" w:rsidRPr="003E0B5F" w14:paraId="156DC539" w14:textId="77777777" w:rsidTr="002A569E">
        <w:trPr>
          <w:trHeight w:val="903"/>
          <w:tblHeader/>
        </w:trPr>
        <w:tc>
          <w:tcPr>
            <w:tcW w:w="294"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7A7202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ITEM</w:t>
            </w:r>
          </w:p>
        </w:tc>
        <w:tc>
          <w:tcPr>
            <w:tcW w:w="1118" w:type="pct"/>
            <w:tcBorders>
              <w:top w:val="single" w:sz="8" w:space="0" w:color="auto"/>
              <w:left w:val="nil"/>
              <w:bottom w:val="single" w:sz="8" w:space="0" w:color="auto"/>
              <w:right w:val="single" w:sz="8" w:space="0" w:color="auto"/>
            </w:tcBorders>
            <w:shd w:val="clear" w:color="auto" w:fill="FFFFFF" w:themeFill="background1"/>
            <w:vAlign w:val="center"/>
            <w:hideMark/>
          </w:tcPr>
          <w:p w14:paraId="518A501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DESIGNATION</w:t>
            </w:r>
          </w:p>
        </w:tc>
        <w:tc>
          <w:tcPr>
            <w:tcW w:w="2656" w:type="pct"/>
            <w:tcBorders>
              <w:top w:val="single" w:sz="8" w:space="0" w:color="auto"/>
              <w:left w:val="nil"/>
              <w:bottom w:val="single" w:sz="8" w:space="0" w:color="auto"/>
              <w:right w:val="single" w:sz="4" w:space="0" w:color="auto"/>
            </w:tcBorders>
            <w:shd w:val="clear" w:color="auto" w:fill="FFFFFF" w:themeFill="background1"/>
            <w:vAlign w:val="center"/>
            <w:hideMark/>
          </w:tcPr>
          <w:p w14:paraId="422F51D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CARACTERISTIQUES MINIMALES</w:t>
            </w:r>
          </w:p>
        </w:tc>
        <w:tc>
          <w:tcPr>
            <w:tcW w:w="932" w:type="pct"/>
            <w:tcBorders>
              <w:top w:val="single" w:sz="8" w:space="0" w:color="auto"/>
              <w:left w:val="nil"/>
              <w:bottom w:val="single" w:sz="8" w:space="0" w:color="auto"/>
              <w:right w:val="single" w:sz="4" w:space="0" w:color="auto"/>
            </w:tcBorders>
            <w:shd w:val="clear" w:color="auto" w:fill="FFFFFF" w:themeFill="background1"/>
          </w:tcPr>
          <w:p w14:paraId="2C640DA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sz w:val="20"/>
                <w:szCs w:val="20"/>
                <w:bdr w:val="none" w:sz="0" w:space="0" w:color="auto"/>
                <w:lang w:val="fr-FR"/>
              </w:rPr>
              <w:t>CARACTERISTIQUES PROPOSEES PAR LE SOUMISSIONNAIRE</w:t>
            </w:r>
          </w:p>
        </w:tc>
      </w:tr>
      <w:tr w:rsidR="00AA3C4F" w:rsidRPr="003E0B5F" w14:paraId="0E149C14" w14:textId="77777777" w:rsidTr="002A569E">
        <w:trPr>
          <w:trHeight w:val="412"/>
        </w:trPr>
        <w:tc>
          <w:tcPr>
            <w:tcW w:w="294" w:type="pct"/>
            <w:tcBorders>
              <w:top w:val="nil"/>
              <w:left w:val="single" w:sz="8" w:space="0" w:color="auto"/>
              <w:bottom w:val="single" w:sz="4" w:space="0" w:color="auto"/>
              <w:right w:val="single" w:sz="8" w:space="0" w:color="auto"/>
            </w:tcBorders>
            <w:shd w:val="clear" w:color="auto" w:fill="auto"/>
            <w:vAlign w:val="center"/>
            <w:hideMark/>
          </w:tcPr>
          <w:p w14:paraId="2F33DC9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w:t>
            </w:r>
          </w:p>
        </w:tc>
        <w:tc>
          <w:tcPr>
            <w:tcW w:w="1118" w:type="pct"/>
            <w:tcBorders>
              <w:top w:val="nil"/>
              <w:left w:val="nil"/>
              <w:bottom w:val="single" w:sz="4" w:space="0" w:color="auto"/>
              <w:right w:val="single" w:sz="8" w:space="0" w:color="auto"/>
            </w:tcBorders>
            <w:shd w:val="clear" w:color="auto" w:fill="auto"/>
            <w:noWrap/>
            <w:vAlign w:val="center"/>
            <w:hideMark/>
          </w:tcPr>
          <w:p w14:paraId="73A2989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d'essai hydraulique</w:t>
            </w:r>
          </w:p>
        </w:tc>
        <w:tc>
          <w:tcPr>
            <w:tcW w:w="2656" w:type="pct"/>
            <w:tcBorders>
              <w:top w:val="nil"/>
              <w:left w:val="nil"/>
              <w:bottom w:val="single" w:sz="4" w:space="0" w:color="auto"/>
              <w:right w:val="single" w:sz="8" w:space="0" w:color="auto"/>
            </w:tcBorders>
            <w:shd w:val="clear" w:color="auto" w:fill="auto"/>
            <w:hideMark/>
          </w:tcPr>
          <w:p w14:paraId="3FC4F63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d'essai hydraulique pour le test et la purge des freins des avions et des régulateurs et de débit allant jusqu’à max. 350 bar/5000 psi de type PFB6S de chez TEST-FUCHS ou équivalent, de caractéristiques minimales :</w:t>
            </w:r>
          </w:p>
          <w:p w14:paraId="022613D1"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Banc d'essai en acier inoxydable avec une façade de commande anodisée, adaptable pour divers freins d'avion, régulateurs de débit, vérins hydrauliques, pompes, et modules hydrauliques nécessitant différents paramètres ;</w:t>
            </w:r>
          </w:p>
          <w:p w14:paraId="09D2F41F"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Actionnement manuel ;</w:t>
            </w:r>
          </w:p>
          <w:p w14:paraId="7CEC0FC5"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Deux connecteurs de test et une ligne de retour libre,</w:t>
            </w:r>
          </w:p>
          <w:p w14:paraId="0725E67B"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Circuit de refroidissement avec une pompe séparée,</w:t>
            </w:r>
          </w:p>
          <w:p w14:paraId="5407B2DB"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Portes en verre de sécurité pour protéger l'utilisateur lors des tests haute pression.</w:t>
            </w:r>
          </w:p>
          <w:p w14:paraId="466561E9"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Plan de travail pour la manipulation des Unités sous test</w:t>
            </w:r>
          </w:p>
          <w:p w14:paraId="3A6A0621"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Ouverture par le haut pour placés les Unités sous test avec une grue</w:t>
            </w:r>
          </w:p>
          <w:p w14:paraId="1079FBB4"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Pression de test réglable manuellement via le régulateur de pression</w:t>
            </w:r>
          </w:p>
          <w:p w14:paraId="32B9E875"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La taille des mailles du filtre de 3μm</w:t>
            </w:r>
          </w:p>
          <w:p w14:paraId="21178F99"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Soupape de sécurité</w:t>
            </w:r>
          </w:p>
          <w:p w14:paraId="1FEC91D0"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Des ouvertures pour le transport avec chariot élévateur</w:t>
            </w:r>
          </w:p>
          <w:p w14:paraId="51A29900"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 xml:space="preserve">Fluide : </w:t>
            </w:r>
            <w:proofErr w:type="spellStart"/>
            <w:r w:rsidRPr="00255082">
              <w:rPr>
                <w:rFonts w:asciiTheme="minorHAnsi" w:hAnsiTheme="minorHAnsi" w:cstheme="minorHAnsi"/>
                <w:b/>
                <w:bCs/>
                <w:color w:val="000000"/>
                <w:sz w:val="18"/>
                <w:szCs w:val="18"/>
                <w:lang w:val="fr-FR"/>
              </w:rPr>
              <w:t>Skydrol</w:t>
            </w:r>
            <w:proofErr w:type="spellEnd"/>
            <w:r w:rsidRPr="00255082">
              <w:rPr>
                <w:rFonts w:asciiTheme="minorHAnsi" w:hAnsiTheme="minorHAnsi" w:cstheme="minorHAnsi"/>
                <w:b/>
                <w:bCs/>
                <w:color w:val="000000"/>
                <w:sz w:val="18"/>
                <w:szCs w:val="18"/>
                <w:lang w:val="fr-FR"/>
              </w:rPr>
              <w:t xml:space="preserve">, </w:t>
            </w:r>
            <w:proofErr w:type="spellStart"/>
            <w:r w:rsidRPr="00255082">
              <w:rPr>
                <w:rFonts w:asciiTheme="minorHAnsi" w:hAnsiTheme="minorHAnsi" w:cstheme="minorHAnsi"/>
                <w:b/>
                <w:bCs/>
                <w:color w:val="000000"/>
                <w:sz w:val="18"/>
                <w:szCs w:val="18"/>
                <w:lang w:val="fr-FR"/>
              </w:rPr>
              <w:t>Hyjet</w:t>
            </w:r>
            <w:proofErr w:type="spellEnd"/>
          </w:p>
          <w:p w14:paraId="65D476EE"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Débit : max. 20l/min à 20bar / max. 3lpm à 350bar</w:t>
            </w:r>
          </w:p>
          <w:p w14:paraId="22E371D0"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Filtration : 3 μm</w:t>
            </w:r>
          </w:p>
          <w:p w14:paraId="0A91FAE1"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Réservoir d’un volume minimal de : 55litres</w:t>
            </w:r>
          </w:p>
          <w:p w14:paraId="1D5233B3"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Alimentation : 3/N/PE AC 50Hz 400V</w:t>
            </w:r>
          </w:p>
          <w:p w14:paraId="75962913" w14:textId="77777777" w:rsidR="00AA3C4F" w:rsidRPr="00255082" w:rsidRDefault="00AA3C4F" w:rsidP="00073D96">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b/>
                <w:bCs/>
                <w:color w:val="000000"/>
                <w:sz w:val="18"/>
                <w:szCs w:val="18"/>
                <w:lang w:val="fr-FR"/>
              </w:rPr>
            </w:pPr>
            <w:r w:rsidRPr="00255082">
              <w:rPr>
                <w:rFonts w:asciiTheme="minorHAnsi" w:hAnsiTheme="minorHAnsi" w:cstheme="minorHAnsi"/>
                <w:b/>
                <w:bCs/>
                <w:color w:val="000000"/>
                <w:sz w:val="18"/>
                <w:szCs w:val="18"/>
                <w:lang w:val="fr-FR"/>
              </w:rPr>
              <w:t>A livrer avec les accessoires (connecteur, adaptateurs,) nécessaires au raccordement de différents unités sous test.</w:t>
            </w:r>
          </w:p>
        </w:tc>
        <w:tc>
          <w:tcPr>
            <w:tcW w:w="932" w:type="pct"/>
            <w:tcBorders>
              <w:top w:val="nil"/>
              <w:left w:val="nil"/>
              <w:bottom w:val="single" w:sz="4" w:space="0" w:color="auto"/>
              <w:right w:val="single" w:sz="8" w:space="0" w:color="auto"/>
            </w:tcBorders>
          </w:tcPr>
          <w:p w14:paraId="1CB2AFF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bl>
    <w:p w14:paraId="47B4517B"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p>
    <w:p w14:paraId="6BA6A795"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r w:rsidRPr="00255082">
        <w:rPr>
          <w:rFonts w:asciiTheme="minorHAnsi" w:eastAsiaTheme="minorHAnsi" w:hAnsiTheme="minorHAnsi" w:cstheme="minorBidi"/>
          <w:sz w:val="22"/>
          <w:szCs w:val="22"/>
          <w:bdr w:val="none" w:sz="0" w:space="0" w:color="auto"/>
          <w:lang w:val="fr-FR"/>
        </w:rPr>
        <w:br w:type="page"/>
      </w:r>
    </w:p>
    <w:p w14:paraId="7377FF67"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eastAsia="Times New Roman" w:hAnsiTheme="minorHAnsi" w:cstheme="minorHAnsi"/>
          <w:b/>
          <w:bCs/>
          <w:sz w:val="22"/>
          <w:szCs w:val="22"/>
          <w:bdr w:val="none" w:sz="0" w:space="0" w:color="auto"/>
          <w:lang w:val="fr-FR" w:eastAsia="fr-FR"/>
        </w:rPr>
      </w:pPr>
      <w:r w:rsidRPr="00255082">
        <w:rPr>
          <w:rFonts w:asciiTheme="minorHAnsi" w:eastAsia="Times New Roman" w:hAnsiTheme="minorHAnsi" w:cstheme="minorHAnsi"/>
          <w:b/>
          <w:bCs/>
          <w:sz w:val="22"/>
          <w:szCs w:val="22"/>
          <w:bdr w:val="none" w:sz="0" w:space="0" w:color="auto"/>
          <w:lang w:val="fr-FR" w:eastAsia="fr-FR"/>
        </w:rPr>
        <w:lastRenderedPageBreak/>
        <w:t xml:space="preserve">Lot E 3.5 : </w:t>
      </w:r>
      <w:r w:rsidRPr="00255082">
        <w:rPr>
          <w:rFonts w:asciiTheme="minorHAnsi" w:eastAsiaTheme="minorHAnsi" w:hAnsiTheme="minorHAnsi" w:cstheme="minorBidi"/>
          <w:b/>
          <w:bCs/>
          <w:sz w:val="22"/>
          <w:szCs w:val="22"/>
          <w:bdr w:val="none" w:sz="0" w:space="0" w:color="auto"/>
          <w:lang w:val="fr-CA"/>
        </w:rPr>
        <w:t>Moteurs électriques</w:t>
      </w:r>
    </w:p>
    <w:p w14:paraId="5D8E116C"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sz w:val="22"/>
          <w:szCs w:val="22"/>
          <w:bdr w:val="none" w:sz="0" w:space="0" w:color="auto"/>
          <w:lang w:val="fr-FR"/>
        </w:rPr>
      </w:pPr>
    </w:p>
    <w:tbl>
      <w:tblPr>
        <w:tblW w:w="5000" w:type="pct"/>
        <w:tblLayout w:type="fixed"/>
        <w:tblCellMar>
          <w:left w:w="70" w:type="dxa"/>
          <w:right w:w="70" w:type="dxa"/>
        </w:tblCellMar>
        <w:tblLook w:val="04A0" w:firstRow="1" w:lastRow="0" w:firstColumn="1" w:lastColumn="0" w:noHBand="0" w:noVBand="1"/>
      </w:tblPr>
      <w:tblGrid>
        <w:gridCol w:w="710"/>
        <w:gridCol w:w="1261"/>
        <w:gridCol w:w="5219"/>
        <w:gridCol w:w="1859"/>
      </w:tblGrid>
      <w:tr w:rsidR="00AA3C4F" w:rsidRPr="003E0B5F" w14:paraId="56DE9F12" w14:textId="77777777" w:rsidTr="002A569E">
        <w:trPr>
          <w:trHeight w:val="331"/>
          <w:tblHeader/>
        </w:trPr>
        <w:tc>
          <w:tcPr>
            <w:tcW w:w="392"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E3F319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ITEM</w:t>
            </w:r>
          </w:p>
        </w:tc>
        <w:tc>
          <w:tcPr>
            <w:tcW w:w="697" w:type="pct"/>
            <w:tcBorders>
              <w:top w:val="single" w:sz="8" w:space="0" w:color="auto"/>
              <w:left w:val="nil"/>
              <w:bottom w:val="single" w:sz="8" w:space="0" w:color="auto"/>
              <w:right w:val="single" w:sz="8" w:space="0" w:color="auto"/>
            </w:tcBorders>
            <w:shd w:val="clear" w:color="auto" w:fill="FFFFFF" w:themeFill="background1"/>
            <w:vAlign w:val="center"/>
            <w:hideMark/>
          </w:tcPr>
          <w:p w14:paraId="495DD05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DESIGNATION</w:t>
            </w:r>
          </w:p>
        </w:tc>
        <w:tc>
          <w:tcPr>
            <w:tcW w:w="2884" w:type="pct"/>
            <w:tcBorders>
              <w:top w:val="single" w:sz="8" w:space="0" w:color="auto"/>
              <w:left w:val="nil"/>
              <w:bottom w:val="single" w:sz="8" w:space="0" w:color="auto"/>
              <w:right w:val="single" w:sz="4" w:space="0" w:color="auto"/>
            </w:tcBorders>
            <w:shd w:val="clear" w:color="auto" w:fill="FFFFFF" w:themeFill="background1"/>
            <w:vAlign w:val="center"/>
            <w:hideMark/>
          </w:tcPr>
          <w:p w14:paraId="2F0E375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CARACTERISTIQUES MINIMALES</w:t>
            </w:r>
          </w:p>
        </w:tc>
        <w:tc>
          <w:tcPr>
            <w:tcW w:w="1027" w:type="pct"/>
            <w:tcBorders>
              <w:top w:val="single" w:sz="8" w:space="0" w:color="auto"/>
              <w:left w:val="nil"/>
              <w:bottom w:val="single" w:sz="8" w:space="0" w:color="auto"/>
              <w:right w:val="single" w:sz="4" w:space="0" w:color="auto"/>
            </w:tcBorders>
            <w:shd w:val="clear" w:color="auto" w:fill="FFFFFF" w:themeFill="background1"/>
          </w:tcPr>
          <w:p w14:paraId="4F6E55C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sz w:val="20"/>
                <w:szCs w:val="20"/>
                <w:bdr w:val="none" w:sz="0" w:space="0" w:color="auto"/>
                <w:lang w:val="fr-FR"/>
              </w:rPr>
              <w:t>CARACTERISTIQUES PROPOSEES PAR LE SOUMISSIONNAIRE</w:t>
            </w:r>
          </w:p>
        </w:tc>
      </w:tr>
      <w:tr w:rsidR="00AA3C4F" w:rsidRPr="003E0B5F" w14:paraId="7FA4176D" w14:textId="77777777" w:rsidTr="002A569E">
        <w:trPr>
          <w:trHeight w:val="412"/>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35894A3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w:t>
            </w:r>
          </w:p>
        </w:tc>
        <w:tc>
          <w:tcPr>
            <w:tcW w:w="697" w:type="pct"/>
            <w:tcBorders>
              <w:top w:val="nil"/>
              <w:left w:val="nil"/>
              <w:bottom w:val="single" w:sz="4" w:space="0" w:color="auto"/>
              <w:right w:val="single" w:sz="8" w:space="0" w:color="auto"/>
            </w:tcBorders>
            <w:shd w:val="clear" w:color="auto" w:fill="auto"/>
            <w:noWrap/>
            <w:vAlign w:val="center"/>
          </w:tcPr>
          <w:p w14:paraId="6EF0B6D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Alimentation DC</w:t>
            </w:r>
          </w:p>
        </w:tc>
        <w:tc>
          <w:tcPr>
            <w:tcW w:w="2884" w:type="pct"/>
            <w:tcBorders>
              <w:top w:val="nil"/>
              <w:left w:val="nil"/>
              <w:bottom w:val="single" w:sz="4" w:space="0" w:color="auto"/>
              <w:right w:val="single" w:sz="8" w:space="0" w:color="auto"/>
            </w:tcBorders>
            <w:shd w:val="clear" w:color="auto" w:fill="auto"/>
            <w:vAlign w:val="center"/>
          </w:tcPr>
          <w:p w14:paraId="23A2F29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ALIMENTATION DC POUR MOTEUR CC</w:t>
            </w:r>
            <w:r w:rsidRPr="00255082">
              <w:rPr>
                <w:rFonts w:asciiTheme="minorHAnsi" w:eastAsiaTheme="minorHAnsi" w:hAnsiTheme="minorHAnsi" w:cstheme="minorHAnsi"/>
                <w:b/>
                <w:bCs/>
                <w:color w:val="000000"/>
                <w:sz w:val="18"/>
                <w:szCs w:val="18"/>
                <w:bdr w:val="none" w:sz="0" w:space="0" w:color="auto"/>
                <w:lang w:val="fr-FR"/>
              </w:rPr>
              <w:br/>
              <w:t xml:space="preserve">Tension de sortie variable minimale 220 V </w:t>
            </w:r>
            <w:r w:rsidRPr="00255082">
              <w:rPr>
                <w:rFonts w:asciiTheme="minorHAnsi" w:eastAsiaTheme="minorHAnsi" w:hAnsiTheme="minorHAnsi" w:cstheme="minorHAnsi"/>
                <w:b/>
                <w:bCs/>
                <w:color w:val="000000"/>
                <w:sz w:val="18"/>
                <w:szCs w:val="18"/>
                <w:bdr w:val="none" w:sz="0" w:space="0" w:color="auto"/>
                <w:lang w:val="fr-FR"/>
              </w:rPr>
              <w:br/>
              <w:t>Courant de sortie variable minimal 2A</w:t>
            </w:r>
            <w:r w:rsidRPr="00255082">
              <w:rPr>
                <w:rFonts w:asciiTheme="minorHAnsi" w:eastAsiaTheme="minorHAnsi" w:hAnsiTheme="minorHAnsi" w:cstheme="minorHAnsi"/>
                <w:b/>
                <w:bCs/>
                <w:color w:val="000000"/>
                <w:sz w:val="18"/>
                <w:szCs w:val="18"/>
                <w:bdr w:val="none" w:sz="0" w:space="0" w:color="auto"/>
                <w:lang w:val="fr-FR"/>
              </w:rPr>
              <w:br/>
              <w:t xml:space="preserve">Tension de sortie fixe minimale 220V </w:t>
            </w:r>
            <w:r w:rsidRPr="00255082">
              <w:rPr>
                <w:rFonts w:asciiTheme="minorHAnsi" w:eastAsiaTheme="minorHAnsi" w:hAnsiTheme="minorHAnsi" w:cstheme="minorHAnsi"/>
                <w:b/>
                <w:bCs/>
                <w:color w:val="000000"/>
                <w:sz w:val="18"/>
                <w:szCs w:val="18"/>
                <w:bdr w:val="none" w:sz="0" w:space="0" w:color="auto"/>
                <w:lang w:val="fr-FR"/>
              </w:rPr>
              <w:br/>
              <w:t>Courant de sortie fixe minimal 4 A</w:t>
            </w:r>
            <w:r w:rsidRPr="00255082">
              <w:rPr>
                <w:rFonts w:asciiTheme="minorHAnsi" w:eastAsiaTheme="minorHAnsi" w:hAnsiTheme="minorHAnsi" w:cstheme="minorHAnsi"/>
                <w:b/>
                <w:bCs/>
                <w:color w:val="000000"/>
                <w:sz w:val="18"/>
                <w:szCs w:val="18"/>
                <w:bdr w:val="none" w:sz="0" w:space="0" w:color="auto"/>
                <w:lang w:val="fr-FR"/>
              </w:rPr>
              <w:br/>
              <w:t>Protection contre les surtensions, surintensités, surchauffe</w:t>
            </w:r>
            <w:r w:rsidRPr="00255082">
              <w:rPr>
                <w:rFonts w:asciiTheme="minorHAnsi" w:eastAsiaTheme="minorHAnsi" w:hAnsiTheme="minorHAnsi" w:cstheme="minorHAnsi"/>
                <w:b/>
                <w:bCs/>
                <w:color w:val="000000"/>
                <w:sz w:val="18"/>
                <w:szCs w:val="18"/>
                <w:bdr w:val="none" w:sz="0" w:space="0" w:color="auto"/>
                <w:lang w:val="fr-FR"/>
              </w:rPr>
              <w:br/>
              <w:t>Aspect didactique et esthétique conforment aux normes en vigueur</w:t>
            </w:r>
            <w:r w:rsidRPr="00255082">
              <w:rPr>
                <w:rFonts w:asciiTheme="minorHAnsi" w:eastAsiaTheme="minorHAnsi" w:hAnsiTheme="minorHAnsi" w:cstheme="minorHAnsi"/>
                <w:b/>
                <w:bCs/>
                <w:color w:val="000000"/>
                <w:sz w:val="18"/>
                <w:szCs w:val="18"/>
                <w:bdr w:val="none" w:sz="0" w:space="0" w:color="auto"/>
                <w:lang w:val="fr-FR"/>
              </w:rPr>
              <w:br/>
              <w:t>Tout accessoire nécessaire au bon fonctionnement</w:t>
            </w:r>
          </w:p>
        </w:tc>
        <w:tc>
          <w:tcPr>
            <w:tcW w:w="1027" w:type="pct"/>
            <w:tcBorders>
              <w:top w:val="nil"/>
              <w:left w:val="nil"/>
              <w:bottom w:val="single" w:sz="4" w:space="0" w:color="auto"/>
              <w:right w:val="single" w:sz="8" w:space="0" w:color="auto"/>
            </w:tcBorders>
          </w:tcPr>
          <w:p w14:paraId="3D40F28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D44E270" w14:textId="77777777" w:rsidTr="002A569E">
        <w:trPr>
          <w:trHeight w:val="481"/>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5523A54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w:t>
            </w:r>
          </w:p>
        </w:tc>
        <w:tc>
          <w:tcPr>
            <w:tcW w:w="697" w:type="pct"/>
            <w:tcBorders>
              <w:top w:val="nil"/>
              <w:left w:val="nil"/>
              <w:bottom w:val="single" w:sz="4" w:space="0" w:color="auto"/>
              <w:right w:val="single" w:sz="8" w:space="0" w:color="auto"/>
            </w:tcBorders>
            <w:shd w:val="clear" w:color="auto" w:fill="auto"/>
            <w:vAlign w:val="center"/>
          </w:tcPr>
          <w:p w14:paraId="5387CE2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Transformateurs triphasés</w:t>
            </w:r>
          </w:p>
        </w:tc>
        <w:tc>
          <w:tcPr>
            <w:tcW w:w="2884" w:type="pct"/>
            <w:tcBorders>
              <w:top w:val="nil"/>
              <w:left w:val="nil"/>
              <w:bottom w:val="single" w:sz="4" w:space="0" w:color="auto"/>
              <w:right w:val="single" w:sz="8" w:space="0" w:color="auto"/>
            </w:tcBorders>
            <w:shd w:val="clear" w:color="auto" w:fill="auto"/>
            <w:vAlign w:val="center"/>
          </w:tcPr>
          <w:p w14:paraId="1BFBE38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TRANSFORMATEURS TRIPHASES  </w:t>
            </w:r>
            <w:r w:rsidRPr="00255082">
              <w:rPr>
                <w:rFonts w:asciiTheme="minorHAnsi" w:eastAsiaTheme="minorHAnsi" w:hAnsiTheme="minorHAnsi" w:cstheme="minorHAnsi"/>
                <w:b/>
                <w:bCs/>
                <w:color w:val="000000"/>
                <w:sz w:val="18"/>
                <w:szCs w:val="18"/>
                <w:bdr w:val="none" w:sz="0" w:space="0" w:color="auto"/>
                <w:lang w:val="fr-FR"/>
              </w:rPr>
              <w:br/>
              <w:t xml:space="preserve">Transformateur triphasé LD </w:t>
            </w:r>
            <w:proofErr w:type="spellStart"/>
            <w:r w:rsidRPr="00255082">
              <w:rPr>
                <w:rFonts w:asciiTheme="minorHAnsi" w:eastAsiaTheme="minorHAnsi" w:hAnsiTheme="minorHAnsi" w:cstheme="minorHAnsi"/>
                <w:b/>
                <w:bCs/>
                <w:color w:val="000000"/>
                <w:sz w:val="18"/>
                <w:szCs w:val="18"/>
                <w:bdr w:val="none" w:sz="0" w:space="0" w:color="auto"/>
                <w:lang w:val="fr-FR"/>
              </w:rPr>
              <w:t>didactic</w:t>
            </w:r>
            <w:proofErr w:type="spellEnd"/>
            <w:r w:rsidRPr="00255082">
              <w:rPr>
                <w:rFonts w:asciiTheme="minorHAnsi" w:eastAsiaTheme="minorHAnsi" w:hAnsiTheme="minorHAnsi" w:cstheme="minorHAnsi"/>
                <w:b/>
                <w:bCs/>
                <w:color w:val="000000"/>
                <w:sz w:val="18"/>
                <w:szCs w:val="18"/>
                <w:bdr w:val="none" w:sz="0" w:space="0" w:color="auto"/>
                <w:lang w:val="fr-FR"/>
              </w:rPr>
              <w:t xml:space="preserve"> ou équivalent</w:t>
            </w:r>
            <w:r w:rsidRPr="00255082">
              <w:rPr>
                <w:rFonts w:asciiTheme="minorHAnsi" w:eastAsiaTheme="minorHAnsi" w:hAnsiTheme="minorHAnsi" w:cstheme="minorHAnsi"/>
                <w:b/>
                <w:bCs/>
                <w:color w:val="000000"/>
                <w:sz w:val="18"/>
                <w:szCs w:val="18"/>
                <w:bdr w:val="none" w:sz="0" w:space="0" w:color="auto"/>
                <w:lang w:val="fr-FR"/>
              </w:rPr>
              <w:br/>
              <w:t>3 enroulements au primaire et 3 enroulements au secondaire</w:t>
            </w:r>
            <w:r w:rsidRPr="00255082">
              <w:rPr>
                <w:rFonts w:asciiTheme="minorHAnsi" w:eastAsiaTheme="minorHAnsi" w:hAnsiTheme="minorHAnsi" w:cstheme="minorHAnsi"/>
                <w:b/>
                <w:bCs/>
                <w:color w:val="000000"/>
                <w:sz w:val="18"/>
                <w:szCs w:val="18"/>
                <w:bdr w:val="none" w:sz="0" w:space="0" w:color="auto"/>
                <w:lang w:val="fr-FR"/>
              </w:rPr>
              <w:br/>
              <w:t xml:space="preserve">Puissance minimale : 1 kVA </w:t>
            </w:r>
            <w:r w:rsidRPr="00255082">
              <w:rPr>
                <w:rFonts w:asciiTheme="minorHAnsi" w:eastAsiaTheme="minorHAnsi" w:hAnsiTheme="minorHAnsi" w:cstheme="minorHAnsi"/>
                <w:b/>
                <w:bCs/>
                <w:color w:val="000000"/>
                <w:sz w:val="18"/>
                <w:szCs w:val="18"/>
                <w:bdr w:val="none" w:sz="0" w:space="0" w:color="auto"/>
                <w:lang w:val="fr-FR"/>
              </w:rPr>
              <w:br/>
              <w:t>Tension 400 /240V, 50Hz</w:t>
            </w:r>
            <w:r w:rsidRPr="00255082">
              <w:rPr>
                <w:rFonts w:asciiTheme="minorHAnsi" w:eastAsiaTheme="minorHAnsi" w:hAnsiTheme="minorHAnsi" w:cstheme="minorHAnsi"/>
                <w:b/>
                <w:bCs/>
                <w:color w:val="000000"/>
                <w:sz w:val="18"/>
                <w:szCs w:val="18"/>
                <w:bdr w:val="none" w:sz="0" w:space="0" w:color="auto"/>
                <w:lang w:val="fr-FR"/>
              </w:rPr>
              <w:br/>
              <w:t>Couplage séparé</w:t>
            </w:r>
            <w:r w:rsidRPr="00255082">
              <w:rPr>
                <w:rFonts w:asciiTheme="minorHAnsi" w:eastAsiaTheme="minorHAnsi" w:hAnsiTheme="minorHAnsi" w:cstheme="minorHAnsi"/>
                <w:b/>
                <w:bCs/>
                <w:color w:val="000000"/>
                <w:sz w:val="18"/>
                <w:szCs w:val="18"/>
                <w:bdr w:val="none" w:sz="0" w:space="0" w:color="auto"/>
                <w:lang w:val="fr-FR"/>
              </w:rPr>
              <w:br/>
              <w:t>Bornes de sécurité</w:t>
            </w:r>
            <w:r w:rsidRPr="00255082">
              <w:rPr>
                <w:rFonts w:asciiTheme="minorHAnsi" w:eastAsiaTheme="minorHAnsi" w:hAnsiTheme="minorHAnsi" w:cstheme="minorHAnsi"/>
                <w:b/>
                <w:bCs/>
                <w:color w:val="000000"/>
                <w:sz w:val="18"/>
                <w:szCs w:val="18"/>
                <w:bdr w:val="none" w:sz="0" w:space="0" w:color="auto"/>
                <w:lang w:val="fr-FR"/>
              </w:rPr>
              <w:br/>
              <w:t>Aspect didactique et esthétique conforment aux normes en vigueur</w:t>
            </w:r>
            <w:r w:rsidRPr="00255082">
              <w:rPr>
                <w:rFonts w:asciiTheme="minorHAnsi" w:eastAsiaTheme="minorHAnsi" w:hAnsiTheme="minorHAnsi" w:cstheme="minorHAnsi"/>
                <w:b/>
                <w:bCs/>
                <w:color w:val="000000"/>
                <w:sz w:val="18"/>
                <w:szCs w:val="18"/>
                <w:bdr w:val="none" w:sz="0" w:space="0" w:color="auto"/>
                <w:lang w:val="fr-FR"/>
              </w:rPr>
              <w:br/>
              <w:t>Module crochet en aluminium avec étiquette PVC et bornes de sécurité pour le raccordement électrique</w:t>
            </w:r>
            <w:r w:rsidRPr="00255082">
              <w:rPr>
                <w:rFonts w:asciiTheme="minorHAnsi" w:eastAsiaTheme="minorHAnsi" w:hAnsiTheme="minorHAnsi" w:cstheme="minorHAnsi"/>
                <w:b/>
                <w:bCs/>
                <w:color w:val="000000"/>
                <w:sz w:val="18"/>
                <w:szCs w:val="18"/>
                <w:bdr w:val="none" w:sz="0" w:space="0" w:color="auto"/>
                <w:lang w:val="fr-FR"/>
              </w:rPr>
              <w:br/>
              <w:t>Un schéma de principe affiché sur le module accroché</w:t>
            </w:r>
            <w:r w:rsidRPr="00255082">
              <w:rPr>
                <w:rFonts w:asciiTheme="minorHAnsi" w:eastAsiaTheme="minorHAnsi" w:hAnsiTheme="minorHAnsi" w:cstheme="minorHAnsi"/>
                <w:b/>
                <w:bCs/>
                <w:color w:val="000000"/>
                <w:sz w:val="18"/>
                <w:szCs w:val="18"/>
                <w:bdr w:val="none" w:sz="0" w:space="0" w:color="auto"/>
                <w:lang w:val="fr-FR"/>
              </w:rPr>
              <w:br/>
              <w:t>Tout accessoire nécessaire au bon fonctionnement</w:t>
            </w:r>
          </w:p>
        </w:tc>
        <w:tc>
          <w:tcPr>
            <w:tcW w:w="1027" w:type="pct"/>
            <w:tcBorders>
              <w:top w:val="nil"/>
              <w:left w:val="nil"/>
              <w:bottom w:val="single" w:sz="4" w:space="0" w:color="auto"/>
              <w:right w:val="single" w:sz="8" w:space="0" w:color="auto"/>
            </w:tcBorders>
          </w:tcPr>
          <w:p w14:paraId="2955024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4F3B253A" w14:textId="77777777" w:rsidTr="002A569E">
        <w:trPr>
          <w:trHeight w:val="553"/>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16AFC69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w:t>
            </w:r>
          </w:p>
        </w:tc>
        <w:tc>
          <w:tcPr>
            <w:tcW w:w="697" w:type="pct"/>
            <w:tcBorders>
              <w:top w:val="nil"/>
              <w:left w:val="nil"/>
              <w:bottom w:val="single" w:sz="4" w:space="0" w:color="auto"/>
              <w:right w:val="single" w:sz="8" w:space="0" w:color="auto"/>
            </w:tcBorders>
            <w:shd w:val="clear" w:color="auto" w:fill="auto"/>
            <w:noWrap/>
            <w:vAlign w:val="center"/>
          </w:tcPr>
          <w:p w14:paraId="7061876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a doublé alimentation</w:t>
            </w:r>
          </w:p>
        </w:tc>
        <w:tc>
          <w:tcPr>
            <w:tcW w:w="2884" w:type="pct"/>
            <w:tcBorders>
              <w:top w:val="nil"/>
              <w:left w:val="nil"/>
              <w:bottom w:val="single" w:sz="4" w:space="0" w:color="auto"/>
              <w:right w:val="single" w:sz="8" w:space="0" w:color="auto"/>
            </w:tcBorders>
            <w:shd w:val="clear" w:color="auto" w:fill="auto"/>
            <w:vAlign w:val="center"/>
          </w:tcPr>
          <w:p w14:paraId="6893AB3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MOTEUR ASYNCHRONE A DOUBLE ALIMENTATION </w:t>
            </w:r>
            <w:r w:rsidRPr="00255082">
              <w:rPr>
                <w:rFonts w:asciiTheme="minorHAnsi" w:eastAsiaTheme="minorHAnsi" w:hAnsiTheme="minorHAnsi" w:cstheme="minorHAnsi"/>
                <w:b/>
                <w:bCs/>
                <w:color w:val="000000"/>
                <w:sz w:val="18"/>
                <w:szCs w:val="18"/>
                <w:bdr w:val="none" w:sz="0" w:space="0" w:color="auto"/>
                <w:lang w:val="fr-FR"/>
              </w:rPr>
              <w:br/>
              <w:t>Moteur asynchrone à double alimentation didactisé LEYBOLD ou équivalent</w:t>
            </w:r>
            <w:r w:rsidRPr="00255082">
              <w:rPr>
                <w:rFonts w:asciiTheme="minorHAnsi" w:eastAsiaTheme="minorHAnsi" w:hAnsiTheme="minorHAnsi" w:cstheme="minorHAnsi"/>
                <w:b/>
                <w:bCs/>
                <w:color w:val="000000"/>
                <w:sz w:val="18"/>
                <w:szCs w:val="18"/>
                <w:bdr w:val="none" w:sz="0" w:space="0" w:color="auto"/>
                <w:lang w:val="fr-FR"/>
              </w:rPr>
              <w:br/>
              <w:t>Puissance minimale : 900W</w:t>
            </w:r>
            <w:r w:rsidRPr="00255082">
              <w:rPr>
                <w:rFonts w:asciiTheme="minorHAnsi" w:eastAsiaTheme="minorHAnsi" w:hAnsiTheme="minorHAnsi" w:cstheme="minorHAnsi"/>
                <w:b/>
                <w:bCs/>
                <w:color w:val="000000"/>
                <w:sz w:val="18"/>
                <w:szCs w:val="18"/>
                <w:bdr w:val="none" w:sz="0" w:space="0" w:color="auto"/>
                <w:lang w:val="fr-FR"/>
              </w:rPr>
              <w:br/>
              <w:t>Alimentation : 380V, 50Hz</w:t>
            </w:r>
            <w:r w:rsidRPr="00255082">
              <w:rPr>
                <w:rFonts w:asciiTheme="minorHAnsi" w:eastAsiaTheme="minorHAnsi" w:hAnsiTheme="minorHAnsi" w:cstheme="minorHAnsi"/>
                <w:b/>
                <w:bCs/>
                <w:color w:val="000000"/>
                <w:sz w:val="18"/>
                <w:szCs w:val="18"/>
                <w:bdr w:val="none" w:sz="0" w:space="0" w:color="auto"/>
                <w:lang w:val="fr-FR"/>
              </w:rPr>
              <w:br/>
              <w:t>Courant minimal : 2,2/3 A</w:t>
            </w:r>
            <w:r w:rsidRPr="00255082">
              <w:rPr>
                <w:rFonts w:asciiTheme="minorHAnsi" w:eastAsiaTheme="minorHAnsi" w:hAnsiTheme="minorHAnsi" w:cstheme="minorHAnsi"/>
                <w:b/>
                <w:bCs/>
                <w:color w:val="000000"/>
                <w:sz w:val="18"/>
                <w:szCs w:val="18"/>
                <w:bdr w:val="none" w:sz="0" w:space="0" w:color="auto"/>
                <w:lang w:val="fr-FR"/>
              </w:rPr>
              <w:br/>
              <w:t>Vitesse de rotation minimale 1400/2800 tr/min</w:t>
            </w:r>
            <w:r w:rsidRPr="00255082">
              <w:rPr>
                <w:rFonts w:asciiTheme="minorHAnsi" w:eastAsiaTheme="minorHAnsi" w:hAnsiTheme="minorHAnsi" w:cstheme="minorHAnsi"/>
                <w:b/>
                <w:bCs/>
                <w:color w:val="000000"/>
                <w:sz w:val="18"/>
                <w:szCs w:val="18"/>
                <w:bdr w:val="none" w:sz="0" w:space="0" w:color="auto"/>
                <w:lang w:val="fr-FR"/>
              </w:rPr>
              <w:br/>
              <w:t>Appartenance à la même marque que les autres moteurs</w:t>
            </w:r>
            <w:r w:rsidRPr="00255082">
              <w:rPr>
                <w:rFonts w:asciiTheme="minorHAnsi" w:eastAsiaTheme="minorHAnsi" w:hAnsiTheme="minorHAnsi" w:cstheme="minorHAnsi"/>
                <w:b/>
                <w:bCs/>
                <w:color w:val="000000"/>
                <w:sz w:val="18"/>
                <w:szCs w:val="18"/>
                <w:bdr w:val="none" w:sz="0" w:space="0" w:color="auto"/>
                <w:lang w:val="fr-FR"/>
              </w:rPr>
              <w:br/>
              <w:t>Aspect didactique et esthétique conforment aux normes en vigueur</w:t>
            </w:r>
            <w:r w:rsidRPr="00255082">
              <w:rPr>
                <w:rFonts w:asciiTheme="minorHAnsi" w:eastAsiaTheme="minorHAnsi" w:hAnsiTheme="minorHAnsi" w:cstheme="minorHAnsi"/>
                <w:b/>
                <w:bCs/>
                <w:color w:val="000000"/>
                <w:sz w:val="18"/>
                <w:szCs w:val="18"/>
                <w:bdr w:val="none" w:sz="0" w:space="0" w:color="auto"/>
                <w:lang w:val="fr-FR"/>
              </w:rPr>
              <w:br/>
              <w:t>Possibilité de couplage par un moyeu et une couronne dentée élastique</w:t>
            </w:r>
            <w:r w:rsidRPr="00255082">
              <w:rPr>
                <w:rFonts w:asciiTheme="minorHAnsi" w:eastAsiaTheme="minorHAnsi" w:hAnsiTheme="minorHAnsi" w:cstheme="minorHAnsi"/>
                <w:b/>
                <w:bCs/>
                <w:color w:val="000000"/>
                <w:sz w:val="18"/>
                <w:szCs w:val="18"/>
                <w:bdr w:val="none" w:sz="0" w:space="0" w:color="auto"/>
                <w:lang w:val="fr-FR"/>
              </w:rPr>
              <w:br/>
              <w:t>Module crochet en aluminium avec étiquette PVC et bornes de sécurité pour le raccordement électrique</w:t>
            </w:r>
            <w:r w:rsidRPr="00255082">
              <w:rPr>
                <w:rFonts w:asciiTheme="minorHAnsi" w:eastAsiaTheme="minorHAnsi" w:hAnsiTheme="minorHAnsi" w:cstheme="minorHAnsi"/>
                <w:b/>
                <w:bCs/>
                <w:color w:val="000000"/>
                <w:sz w:val="18"/>
                <w:szCs w:val="18"/>
                <w:bdr w:val="none" w:sz="0" w:space="0" w:color="auto"/>
                <w:lang w:val="fr-FR"/>
              </w:rPr>
              <w:br/>
              <w:t>Un schéma de principe affiché sur le module accroché</w:t>
            </w:r>
            <w:r w:rsidRPr="00255082">
              <w:rPr>
                <w:rFonts w:asciiTheme="minorHAnsi" w:eastAsiaTheme="minorHAnsi" w:hAnsiTheme="minorHAnsi" w:cstheme="minorHAnsi"/>
                <w:b/>
                <w:bCs/>
                <w:color w:val="000000"/>
                <w:sz w:val="18"/>
                <w:szCs w:val="18"/>
                <w:bdr w:val="none" w:sz="0" w:space="0" w:color="auto"/>
                <w:lang w:val="fr-FR"/>
              </w:rPr>
              <w:br/>
              <w:t>Le moteur est monté sur un socle</w:t>
            </w:r>
            <w:r w:rsidRPr="00255082">
              <w:rPr>
                <w:rFonts w:asciiTheme="minorHAnsi" w:eastAsiaTheme="minorHAnsi" w:hAnsiTheme="minorHAnsi" w:cstheme="minorHAnsi"/>
                <w:b/>
                <w:bCs/>
                <w:color w:val="000000"/>
                <w:sz w:val="18"/>
                <w:szCs w:val="18"/>
                <w:bdr w:val="none" w:sz="0" w:space="0" w:color="auto"/>
                <w:lang w:val="fr-FR"/>
              </w:rPr>
              <w:br/>
              <w:t>Le moteur doit être fourni avec un manuel théorique et pratique en langue française</w:t>
            </w:r>
            <w:r w:rsidRPr="00255082">
              <w:rPr>
                <w:rFonts w:asciiTheme="minorHAnsi" w:eastAsiaTheme="minorHAnsi" w:hAnsiTheme="minorHAnsi" w:cstheme="minorHAnsi"/>
                <w:b/>
                <w:bCs/>
                <w:color w:val="000000"/>
                <w:sz w:val="18"/>
                <w:szCs w:val="18"/>
                <w:bdr w:val="none" w:sz="0" w:space="0" w:color="auto"/>
                <w:lang w:val="fr-FR"/>
              </w:rPr>
              <w:br/>
              <w:t>Tout accessoire nécessaire au bon fonctionnement</w:t>
            </w:r>
          </w:p>
        </w:tc>
        <w:tc>
          <w:tcPr>
            <w:tcW w:w="1027" w:type="pct"/>
            <w:tcBorders>
              <w:top w:val="nil"/>
              <w:left w:val="nil"/>
              <w:bottom w:val="single" w:sz="4" w:space="0" w:color="auto"/>
              <w:right w:val="single" w:sz="8" w:space="0" w:color="auto"/>
            </w:tcBorders>
          </w:tcPr>
          <w:p w14:paraId="041C5D7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80C5273" w14:textId="77777777" w:rsidTr="002A569E">
        <w:trPr>
          <w:trHeight w:val="508"/>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2B10115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w:t>
            </w:r>
          </w:p>
        </w:tc>
        <w:tc>
          <w:tcPr>
            <w:tcW w:w="697" w:type="pct"/>
            <w:tcBorders>
              <w:top w:val="nil"/>
              <w:left w:val="nil"/>
              <w:bottom w:val="single" w:sz="4" w:space="0" w:color="auto"/>
              <w:right w:val="single" w:sz="8" w:space="0" w:color="auto"/>
            </w:tcBorders>
            <w:shd w:val="clear" w:color="auto" w:fill="auto"/>
            <w:noWrap/>
            <w:vAlign w:val="center"/>
          </w:tcPr>
          <w:p w14:paraId="2276065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monophasé didactisé</w:t>
            </w:r>
          </w:p>
        </w:tc>
        <w:tc>
          <w:tcPr>
            <w:tcW w:w="2884" w:type="pct"/>
            <w:tcBorders>
              <w:top w:val="nil"/>
              <w:left w:val="nil"/>
              <w:bottom w:val="single" w:sz="4" w:space="0" w:color="auto"/>
              <w:right w:val="single" w:sz="8" w:space="0" w:color="auto"/>
            </w:tcBorders>
            <w:shd w:val="clear" w:color="auto" w:fill="auto"/>
            <w:vAlign w:val="center"/>
          </w:tcPr>
          <w:p w14:paraId="24DDA88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MONOPHASE DIDACTISÉ</w:t>
            </w:r>
            <w:r w:rsidRPr="00255082">
              <w:rPr>
                <w:rFonts w:asciiTheme="minorHAnsi" w:eastAsiaTheme="minorHAnsi" w:hAnsiTheme="minorHAnsi" w:cstheme="minorHAnsi"/>
                <w:b/>
                <w:bCs/>
                <w:color w:val="000000"/>
                <w:sz w:val="18"/>
                <w:szCs w:val="18"/>
                <w:bdr w:val="none" w:sz="0" w:space="0" w:color="auto"/>
                <w:lang w:val="fr-FR"/>
              </w:rPr>
              <w:br/>
              <w:t>Moteur asynchrone monophasé didactisé LEYBOLD ou équivalent</w:t>
            </w:r>
            <w:r w:rsidRPr="00255082">
              <w:rPr>
                <w:rFonts w:asciiTheme="minorHAnsi" w:eastAsiaTheme="minorHAnsi" w:hAnsiTheme="minorHAnsi" w:cstheme="minorHAnsi"/>
                <w:b/>
                <w:bCs/>
                <w:color w:val="000000"/>
                <w:sz w:val="18"/>
                <w:szCs w:val="18"/>
                <w:bdr w:val="none" w:sz="0" w:space="0" w:color="auto"/>
                <w:lang w:val="fr-FR"/>
              </w:rPr>
              <w:br/>
              <w:t>Puissance minimale : 300W</w:t>
            </w:r>
            <w:r w:rsidRPr="00255082">
              <w:rPr>
                <w:rFonts w:asciiTheme="minorHAnsi" w:eastAsiaTheme="minorHAnsi" w:hAnsiTheme="minorHAnsi" w:cstheme="minorHAnsi"/>
                <w:b/>
                <w:bCs/>
                <w:color w:val="000000"/>
                <w:sz w:val="18"/>
                <w:szCs w:val="18"/>
                <w:bdr w:val="none" w:sz="0" w:space="0" w:color="auto"/>
                <w:lang w:val="fr-FR"/>
              </w:rPr>
              <w:br/>
              <w:t>Vitesse de rotation minimale : 2700 tr/min</w:t>
            </w:r>
            <w:r w:rsidRPr="00255082">
              <w:rPr>
                <w:rFonts w:asciiTheme="minorHAnsi" w:eastAsiaTheme="minorHAnsi" w:hAnsiTheme="minorHAnsi" w:cstheme="minorHAnsi"/>
                <w:b/>
                <w:bCs/>
                <w:color w:val="000000"/>
                <w:sz w:val="18"/>
                <w:szCs w:val="18"/>
                <w:bdr w:val="none" w:sz="0" w:space="0" w:color="auto"/>
                <w:lang w:val="fr-FR"/>
              </w:rPr>
              <w:br/>
              <w:t>Alimentation : 220V, 50Hz</w:t>
            </w:r>
            <w:r w:rsidRPr="00255082">
              <w:rPr>
                <w:rFonts w:asciiTheme="minorHAnsi" w:eastAsiaTheme="minorHAnsi" w:hAnsiTheme="minorHAnsi" w:cstheme="minorHAnsi"/>
                <w:b/>
                <w:bCs/>
                <w:color w:val="000000"/>
                <w:sz w:val="18"/>
                <w:szCs w:val="18"/>
                <w:bdr w:val="none" w:sz="0" w:space="0" w:color="auto"/>
                <w:lang w:val="fr-FR"/>
              </w:rPr>
              <w:br/>
              <w:t>Courant minimal : 3 A</w:t>
            </w:r>
            <w:r w:rsidRPr="00255082">
              <w:rPr>
                <w:rFonts w:asciiTheme="minorHAnsi" w:eastAsiaTheme="minorHAnsi" w:hAnsiTheme="minorHAnsi" w:cstheme="minorHAnsi"/>
                <w:b/>
                <w:bCs/>
                <w:color w:val="000000"/>
                <w:sz w:val="18"/>
                <w:szCs w:val="18"/>
                <w:bdr w:val="none" w:sz="0" w:space="0" w:color="auto"/>
                <w:lang w:val="fr-FR"/>
              </w:rPr>
              <w:br/>
              <w:t>Protection thermique NC</w:t>
            </w:r>
            <w:r w:rsidRPr="00255082">
              <w:rPr>
                <w:rFonts w:asciiTheme="minorHAnsi" w:eastAsiaTheme="minorHAnsi" w:hAnsiTheme="minorHAnsi" w:cstheme="minorHAnsi"/>
                <w:b/>
                <w:bCs/>
                <w:color w:val="000000"/>
                <w:sz w:val="18"/>
                <w:szCs w:val="18"/>
                <w:bdr w:val="none" w:sz="0" w:space="0" w:color="auto"/>
                <w:lang w:val="fr-FR"/>
              </w:rPr>
              <w:br/>
              <w:t>Appartenance à la même marque que les autres moteurs</w:t>
            </w:r>
            <w:r w:rsidRPr="00255082">
              <w:rPr>
                <w:rFonts w:asciiTheme="minorHAnsi" w:eastAsiaTheme="minorHAnsi" w:hAnsiTheme="minorHAnsi" w:cstheme="minorHAnsi"/>
                <w:b/>
                <w:bCs/>
                <w:color w:val="000000"/>
                <w:sz w:val="18"/>
                <w:szCs w:val="18"/>
                <w:bdr w:val="none" w:sz="0" w:space="0" w:color="auto"/>
                <w:lang w:val="fr-FR"/>
              </w:rPr>
              <w:br/>
              <w:t>Aspect didactique et esthétique conforment aux normes en vigueur</w:t>
            </w:r>
            <w:r w:rsidRPr="00255082">
              <w:rPr>
                <w:rFonts w:asciiTheme="minorHAnsi" w:eastAsiaTheme="minorHAnsi" w:hAnsiTheme="minorHAnsi" w:cstheme="minorHAnsi"/>
                <w:b/>
                <w:bCs/>
                <w:color w:val="000000"/>
                <w:sz w:val="18"/>
                <w:szCs w:val="18"/>
                <w:bdr w:val="none" w:sz="0" w:space="0" w:color="auto"/>
                <w:lang w:val="fr-FR"/>
              </w:rPr>
              <w:br/>
              <w:t xml:space="preserve">Possibilité de couplage par un moyeu et une couronne dentée </w:t>
            </w:r>
            <w:r w:rsidRPr="00255082">
              <w:rPr>
                <w:rFonts w:asciiTheme="minorHAnsi" w:eastAsiaTheme="minorHAnsi" w:hAnsiTheme="minorHAnsi" w:cstheme="minorHAnsi"/>
                <w:b/>
                <w:bCs/>
                <w:color w:val="000000"/>
                <w:sz w:val="18"/>
                <w:szCs w:val="18"/>
                <w:bdr w:val="none" w:sz="0" w:space="0" w:color="auto"/>
                <w:lang w:val="fr-FR"/>
              </w:rPr>
              <w:lastRenderedPageBreak/>
              <w:t>élastique</w:t>
            </w:r>
            <w:r w:rsidRPr="00255082">
              <w:rPr>
                <w:rFonts w:asciiTheme="minorHAnsi" w:eastAsiaTheme="minorHAnsi" w:hAnsiTheme="minorHAnsi" w:cstheme="minorHAnsi"/>
                <w:b/>
                <w:bCs/>
                <w:color w:val="000000"/>
                <w:sz w:val="18"/>
                <w:szCs w:val="18"/>
                <w:bdr w:val="none" w:sz="0" w:space="0" w:color="auto"/>
                <w:lang w:val="fr-FR"/>
              </w:rPr>
              <w:br/>
              <w:t>Module crochet en aluminium avec étiquette PVC et bornes de sécurité pour le raccordement électrique</w:t>
            </w:r>
            <w:r w:rsidRPr="00255082">
              <w:rPr>
                <w:rFonts w:asciiTheme="minorHAnsi" w:eastAsiaTheme="minorHAnsi" w:hAnsiTheme="minorHAnsi" w:cstheme="minorHAnsi"/>
                <w:b/>
                <w:bCs/>
                <w:color w:val="000000"/>
                <w:sz w:val="18"/>
                <w:szCs w:val="18"/>
                <w:bdr w:val="none" w:sz="0" w:space="0" w:color="auto"/>
                <w:lang w:val="fr-FR"/>
              </w:rPr>
              <w:br/>
              <w:t>Un schéma de principe affiché sur le module accroché</w:t>
            </w:r>
            <w:r w:rsidRPr="00255082">
              <w:rPr>
                <w:rFonts w:asciiTheme="minorHAnsi" w:eastAsiaTheme="minorHAnsi" w:hAnsiTheme="minorHAnsi" w:cstheme="minorHAnsi"/>
                <w:b/>
                <w:bCs/>
                <w:color w:val="000000"/>
                <w:sz w:val="18"/>
                <w:szCs w:val="18"/>
                <w:bdr w:val="none" w:sz="0" w:space="0" w:color="auto"/>
                <w:lang w:val="fr-FR"/>
              </w:rPr>
              <w:br/>
              <w:t>Le moteur est monté sur un socle</w:t>
            </w:r>
            <w:r w:rsidRPr="00255082">
              <w:rPr>
                <w:rFonts w:asciiTheme="minorHAnsi" w:eastAsiaTheme="minorHAnsi" w:hAnsiTheme="minorHAnsi" w:cstheme="minorHAnsi"/>
                <w:b/>
                <w:bCs/>
                <w:color w:val="000000"/>
                <w:sz w:val="18"/>
                <w:szCs w:val="18"/>
                <w:bdr w:val="none" w:sz="0" w:space="0" w:color="auto"/>
                <w:lang w:val="fr-FR"/>
              </w:rPr>
              <w:br/>
              <w:t>Le moteur doit être fourni avec un manuel théorique et pratique en langue française</w:t>
            </w:r>
            <w:r w:rsidRPr="00255082">
              <w:rPr>
                <w:rFonts w:asciiTheme="minorHAnsi" w:eastAsiaTheme="minorHAnsi" w:hAnsiTheme="minorHAnsi" w:cstheme="minorHAnsi"/>
                <w:b/>
                <w:bCs/>
                <w:color w:val="000000"/>
                <w:sz w:val="18"/>
                <w:szCs w:val="18"/>
                <w:bdr w:val="none" w:sz="0" w:space="0" w:color="auto"/>
                <w:lang w:val="fr-FR"/>
              </w:rPr>
              <w:br/>
              <w:t xml:space="preserve">Avec Condensateur de service et Condensateur de démarrage </w:t>
            </w:r>
            <w:r w:rsidRPr="00255082">
              <w:rPr>
                <w:rFonts w:asciiTheme="minorHAnsi" w:eastAsiaTheme="minorHAnsi" w:hAnsiTheme="minorHAnsi" w:cstheme="minorHAnsi"/>
                <w:b/>
                <w:bCs/>
                <w:color w:val="000000"/>
                <w:sz w:val="18"/>
                <w:szCs w:val="18"/>
                <w:bdr w:val="none" w:sz="0" w:space="0" w:color="auto"/>
                <w:lang w:val="fr-FR"/>
              </w:rPr>
              <w:br/>
              <w:t>Tout accessoire nécessaire au bon fonctionnement</w:t>
            </w:r>
          </w:p>
        </w:tc>
        <w:tc>
          <w:tcPr>
            <w:tcW w:w="1027" w:type="pct"/>
            <w:tcBorders>
              <w:top w:val="nil"/>
              <w:left w:val="nil"/>
              <w:bottom w:val="single" w:sz="4" w:space="0" w:color="auto"/>
              <w:right w:val="single" w:sz="8" w:space="0" w:color="auto"/>
            </w:tcBorders>
          </w:tcPr>
          <w:p w14:paraId="6697C92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4D01D7C" w14:textId="77777777" w:rsidTr="002A569E">
        <w:trPr>
          <w:trHeight w:val="526"/>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3BC406F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5</w:t>
            </w:r>
          </w:p>
        </w:tc>
        <w:tc>
          <w:tcPr>
            <w:tcW w:w="697" w:type="pct"/>
            <w:tcBorders>
              <w:top w:val="nil"/>
              <w:left w:val="nil"/>
              <w:bottom w:val="single" w:sz="4" w:space="0" w:color="auto"/>
              <w:right w:val="single" w:sz="8" w:space="0" w:color="auto"/>
            </w:tcBorders>
            <w:shd w:val="clear" w:color="auto" w:fill="auto"/>
            <w:noWrap/>
            <w:vAlign w:val="center"/>
          </w:tcPr>
          <w:p w14:paraId="6A4B9E2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triphasé à bagues didactisé</w:t>
            </w:r>
          </w:p>
        </w:tc>
        <w:tc>
          <w:tcPr>
            <w:tcW w:w="2884" w:type="pct"/>
            <w:tcBorders>
              <w:top w:val="nil"/>
              <w:left w:val="nil"/>
              <w:bottom w:val="single" w:sz="4" w:space="0" w:color="auto"/>
              <w:right w:val="single" w:sz="8" w:space="0" w:color="auto"/>
            </w:tcBorders>
            <w:shd w:val="clear" w:color="auto" w:fill="auto"/>
            <w:vAlign w:val="center"/>
          </w:tcPr>
          <w:p w14:paraId="71FFEE8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TRIPHASE A BAGUES DIDACTISÉ</w:t>
            </w:r>
            <w:r w:rsidRPr="00255082">
              <w:rPr>
                <w:rFonts w:asciiTheme="minorHAnsi" w:eastAsiaTheme="minorHAnsi" w:hAnsiTheme="minorHAnsi" w:cstheme="minorHAnsi"/>
                <w:b/>
                <w:bCs/>
                <w:color w:val="000000"/>
                <w:sz w:val="18"/>
                <w:szCs w:val="18"/>
                <w:bdr w:val="none" w:sz="0" w:space="0" w:color="auto"/>
                <w:lang w:val="fr-FR"/>
              </w:rPr>
              <w:br/>
              <w:t>Moteur asynchrone triphasé à bagues didactisé LEYBOLD ou équivalent</w:t>
            </w:r>
            <w:r w:rsidRPr="00255082">
              <w:rPr>
                <w:rFonts w:asciiTheme="minorHAnsi" w:eastAsiaTheme="minorHAnsi" w:hAnsiTheme="minorHAnsi" w:cstheme="minorHAnsi"/>
                <w:b/>
                <w:bCs/>
                <w:color w:val="000000"/>
                <w:sz w:val="18"/>
                <w:szCs w:val="18"/>
                <w:bdr w:val="none" w:sz="0" w:space="0" w:color="auto"/>
                <w:lang w:val="fr-FR"/>
              </w:rPr>
              <w:br/>
              <w:t>Puissance minimale : 300W</w:t>
            </w:r>
            <w:r w:rsidRPr="00255082">
              <w:rPr>
                <w:rFonts w:asciiTheme="minorHAnsi" w:eastAsiaTheme="minorHAnsi" w:hAnsiTheme="minorHAnsi" w:cstheme="minorHAnsi"/>
                <w:b/>
                <w:bCs/>
                <w:color w:val="000000"/>
                <w:sz w:val="18"/>
                <w:szCs w:val="18"/>
                <w:bdr w:val="none" w:sz="0" w:space="0" w:color="auto"/>
                <w:lang w:val="fr-FR"/>
              </w:rPr>
              <w:br/>
              <w:t>Vitesse de rotation minimale : 2720 tr/min</w:t>
            </w:r>
            <w:r w:rsidRPr="00255082">
              <w:rPr>
                <w:rFonts w:asciiTheme="minorHAnsi" w:eastAsiaTheme="minorHAnsi" w:hAnsiTheme="minorHAnsi" w:cstheme="minorHAnsi"/>
                <w:b/>
                <w:bCs/>
                <w:color w:val="000000"/>
                <w:sz w:val="18"/>
                <w:szCs w:val="18"/>
                <w:bdr w:val="none" w:sz="0" w:space="0" w:color="auto"/>
                <w:lang w:val="fr-FR"/>
              </w:rPr>
              <w:br/>
              <w:t>Alimentation : 220/380V, 50Hz</w:t>
            </w:r>
            <w:r w:rsidRPr="00255082">
              <w:rPr>
                <w:rFonts w:asciiTheme="minorHAnsi" w:eastAsiaTheme="minorHAnsi" w:hAnsiTheme="minorHAnsi" w:cstheme="minorHAnsi"/>
                <w:b/>
                <w:bCs/>
                <w:color w:val="000000"/>
                <w:sz w:val="18"/>
                <w:szCs w:val="18"/>
                <w:bdr w:val="none" w:sz="0" w:space="0" w:color="auto"/>
                <w:lang w:val="fr-FR"/>
              </w:rPr>
              <w:br/>
              <w:t>Courant minimal : 2,5/1,5 A</w:t>
            </w:r>
            <w:r w:rsidRPr="00255082">
              <w:rPr>
                <w:rFonts w:asciiTheme="minorHAnsi" w:eastAsiaTheme="minorHAnsi" w:hAnsiTheme="minorHAnsi" w:cstheme="minorHAnsi"/>
                <w:b/>
                <w:bCs/>
                <w:color w:val="000000"/>
                <w:sz w:val="18"/>
                <w:szCs w:val="18"/>
                <w:bdr w:val="none" w:sz="0" w:space="0" w:color="auto"/>
                <w:lang w:val="fr-FR"/>
              </w:rPr>
              <w:br/>
              <w:t>Protection thermique NC</w:t>
            </w:r>
            <w:r w:rsidRPr="00255082">
              <w:rPr>
                <w:rFonts w:asciiTheme="minorHAnsi" w:eastAsiaTheme="minorHAnsi" w:hAnsiTheme="minorHAnsi" w:cstheme="minorHAnsi"/>
                <w:b/>
                <w:bCs/>
                <w:color w:val="000000"/>
                <w:sz w:val="18"/>
                <w:szCs w:val="18"/>
                <w:bdr w:val="none" w:sz="0" w:space="0" w:color="auto"/>
                <w:lang w:val="fr-FR"/>
              </w:rPr>
              <w:br/>
              <w:t>Appartenance à la même marque que les autres moteurs</w:t>
            </w:r>
            <w:r w:rsidRPr="00255082">
              <w:rPr>
                <w:rFonts w:asciiTheme="minorHAnsi" w:eastAsiaTheme="minorHAnsi" w:hAnsiTheme="minorHAnsi" w:cstheme="minorHAnsi"/>
                <w:b/>
                <w:bCs/>
                <w:color w:val="000000"/>
                <w:sz w:val="18"/>
                <w:szCs w:val="18"/>
                <w:bdr w:val="none" w:sz="0" w:space="0" w:color="auto"/>
                <w:lang w:val="fr-FR"/>
              </w:rPr>
              <w:br/>
              <w:t>Aspect didactique et esthétique conforment aux normes en vigueur</w:t>
            </w:r>
            <w:r w:rsidRPr="00255082">
              <w:rPr>
                <w:rFonts w:asciiTheme="minorHAnsi" w:eastAsiaTheme="minorHAnsi" w:hAnsiTheme="minorHAnsi" w:cstheme="minorHAnsi"/>
                <w:b/>
                <w:bCs/>
                <w:color w:val="000000"/>
                <w:sz w:val="18"/>
                <w:szCs w:val="18"/>
                <w:bdr w:val="none" w:sz="0" w:space="0" w:color="auto"/>
                <w:lang w:val="fr-FR"/>
              </w:rPr>
              <w:br/>
              <w:t>Possibilité de couplage par un moyeu et une couronne dentée élastique</w:t>
            </w:r>
            <w:r w:rsidRPr="00255082">
              <w:rPr>
                <w:rFonts w:asciiTheme="minorHAnsi" w:eastAsiaTheme="minorHAnsi" w:hAnsiTheme="minorHAnsi" w:cstheme="minorHAnsi"/>
                <w:b/>
                <w:bCs/>
                <w:color w:val="000000"/>
                <w:sz w:val="18"/>
                <w:szCs w:val="18"/>
                <w:bdr w:val="none" w:sz="0" w:space="0" w:color="auto"/>
                <w:lang w:val="fr-FR"/>
              </w:rPr>
              <w:br/>
              <w:t>Module crochet en aluminium avec étiquette PVC et bornes de sécurité pour le raccordement électrique</w:t>
            </w:r>
            <w:r w:rsidRPr="00255082">
              <w:rPr>
                <w:rFonts w:asciiTheme="minorHAnsi" w:eastAsiaTheme="minorHAnsi" w:hAnsiTheme="minorHAnsi" w:cstheme="minorHAnsi"/>
                <w:b/>
                <w:bCs/>
                <w:color w:val="000000"/>
                <w:sz w:val="18"/>
                <w:szCs w:val="18"/>
                <w:bdr w:val="none" w:sz="0" w:space="0" w:color="auto"/>
                <w:lang w:val="fr-FR"/>
              </w:rPr>
              <w:br/>
              <w:t>Un schéma de principe affiché sur le module accroché</w:t>
            </w:r>
            <w:r w:rsidRPr="00255082">
              <w:rPr>
                <w:rFonts w:asciiTheme="minorHAnsi" w:eastAsiaTheme="minorHAnsi" w:hAnsiTheme="minorHAnsi" w:cstheme="minorHAnsi"/>
                <w:b/>
                <w:bCs/>
                <w:color w:val="000000"/>
                <w:sz w:val="18"/>
                <w:szCs w:val="18"/>
                <w:bdr w:val="none" w:sz="0" w:space="0" w:color="auto"/>
                <w:lang w:val="fr-FR"/>
              </w:rPr>
              <w:br/>
              <w:t>Le moteur est monté sur un socle</w:t>
            </w:r>
            <w:r w:rsidRPr="00255082">
              <w:rPr>
                <w:rFonts w:asciiTheme="minorHAnsi" w:eastAsiaTheme="minorHAnsi" w:hAnsiTheme="minorHAnsi" w:cstheme="minorHAnsi"/>
                <w:b/>
                <w:bCs/>
                <w:color w:val="000000"/>
                <w:sz w:val="18"/>
                <w:szCs w:val="18"/>
                <w:bdr w:val="none" w:sz="0" w:space="0" w:color="auto"/>
                <w:lang w:val="fr-FR"/>
              </w:rPr>
              <w:br/>
              <w:t>Le moteur doit être fourni avec un manuel théorique et pratique en langue française</w:t>
            </w:r>
            <w:r w:rsidRPr="00255082">
              <w:rPr>
                <w:rFonts w:asciiTheme="minorHAnsi" w:eastAsiaTheme="minorHAnsi" w:hAnsiTheme="minorHAnsi" w:cstheme="minorHAnsi"/>
                <w:b/>
                <w:bCs/>
                <w:color w:val="000000"/>
                <w:sz w:val="18"/>
                <w:szCs w:val="18"/>
                <w:bdr w:val="none" w:sz="0" w:space="0" w:color="auto"/>
                <w:lang w:val="fr-FR"/>
              </w:rPr>
              <w:br/>
              <w:t>Tout accessoire nécessaire au bon fonctionnement</w:t>
            </w:r>
          </w:p>
        </w:tc>
        <w:tc>
          <w:tcPr>
            <w:tcW w:w="1027" w:type="pct"/>
            <w:tcBorders>
              <w:top w:val="nil"/>
              <w:left w:val="nil"/>
              <w:bottom w:val="single" w:sz="4" w:space="0" w:color="auto"/>
              <w:right w:val="single" w:sz="8" w:space="0" w:color="auto"/>
            </w:tcBorders>
          </w:tcPr>
          <w:p w14:paraId="026E842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707F1B91" w14:textId="77777777" w:rsidTr="002A569E">
        <w:trPr>
          <w:trHeight w:val="571"/>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1F08180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6</w:t>
            </w:r>
          </w:p>
        </w:tc>
        <w:tc>
          <w:tcPr>
            <w:tcW w:w="697" w:type="pct"/>
            <w:tcBorders>
              <w:top w:val="nil"/>
              <w:left w:val="nil"/>
              <w:bottom w:val="single" w:sz="4" w:space="0" w:color="auto"/>
              <w:right w:val="single" w:sz="8" w:space="0" w:color="auto"/>
            </w:tcBorders>
            <w:shd w:val="clear" w:color="auto" w:fill="auto"/>
            <w:vAlign w:val="center"/>
          </w:tcPr>
          <w:p w14:paraId="148ED0A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triphasé à cage didactise</w:t>
            </w:r>
          </w:p>
        </w:tc>
        <w:tc>
          <w:tcPr>
            <w:tcW w:w="2884" w:type="pct"/>
            <w:tcBorders>
              <w:top w:val="nil"/>
              <w:left w:val="nil"/>
              <w:bottom w:val="single" w:sz="4" w:space="0" w:color="auto"/>
              <w:right w:val="single" w:sz="8" w:space="0" w:color="auto"/>
            </w:tcBorders>
            <w:shd w:val="clear" w:color="auto" w:fill="auto"/>
            <w:vAlign w:val="center"/>
          </w:tcPr>
          <w:p w14:paraId="45E7B07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ASYNCHRONE TRIPHASE A CAGE DIDACTISE</w:t>
            </w:r>
            <w:r w:rsidRPr="00255082">
              <w:rPr>
                <w:rFonts w:asciiTheme="minorHAnsi" w:eastAsiaTheme="minorHAnsi" w:hAnsiTheme="minorHAnsi" w:cstheme="minorHAnsi"/>
                <w:b/>
                <w:bCs/>
                <w:color w:val="000000"/>
                <w:sz w:val="18"/>
                <w:szCs w:val="18"/>
                <w:bdr w:val="none" w:sz="0" w:space="0" w:color="auto"/>
                <w:lang w:val="fr-FR"/>
              </w:rPr>
              <w:br/>
              <w:t>Moteur asynchrone triphasé à cage didactisé LEYBOLD ou équivalent</w:t>
            </w:r>
            <w:r w:rsidRPr="00255082">
              <w:rPr>
                <w:rFonts w:asciiTheme="minorHAnsi" w:eastAsiaTheme="minorHAnsi" w:hAnsiTheme="minorHAnsi" w:cstheme="minorHAnsi"/>
                <w:b/>
                <w:bCs/>
                <w:color w:val="000000"/>
                <w:sz w:val="18"/>
                <w:szCs w:val="18"/>
                <w:bdr w:val="none" w:sz="0" w:space="0" w:color="auto"/>
                <w:lang w:val="fr-FR"/>
              </w:rPr>
              <w:br/>
              <w:t>Puissance minimale : 300W</w:t>
            </w:r>
            <w:r w:rsidRPr="00255082">
              <w:rPr>
                <w:rFonts w:asciiTheme="minorHAnsi" w:eastAsiaTheme="minorHAnsi" w:hAnsiTheme="minorHAnsi" w:cstheme="minorHAnsi"/>
                <w:b/>
                <w:bCs/>
                <w:color w:val="000000"/>
                <w:sz w:val="18"/>
                <w:szCs w:val="18"/>
                <w:bdr w:val="none" w:sz="0" w:space="0" w:color="auto"/>
                <w:lang w:val="fr-FR"/>
              </w:rPr>
              <w:br/>
              <w:t xml:space="preserve">Vitesse de rotation minimale : 2600 tr/min </w:t>
            </w:r>
            <w:r w:rsidRPr="00255082">
              <w:rPr>
                <w:rFonts w:asciiTheme="minorHAnsi" w:eastAsiaTheme="minorHAnsi" w:hAnsiTheme="minorHAnsi" w:cstheme="minorHAnsi"/>
                <w:b/>
                <w:bCs/>
                <w:color w:val="000000"/>
                <w:sz w:val="18"/>
                <w:szCs w:val="18"/>
                <w:bdr w:val="none" w:sz="0" w:space="0" w:color="auto"/>
                <w:lang w:val="fr-FR"/>
              </w:rPr>
              <w:br/>
              <w:t>Alimentation : 220/380V, 50Hz</w:t>
            </w:r>
            <w:r w:rsidRPr="00255082">
              <w:rPr>
                <w:rFonts w:asciiTheme="minorHAnsi" w:eastAsiaTheme="minorHAnsi" w:hAnsiTheme="minorHAnsi" w:cstheme="minorHAnsi"/>
                <w:b/>
                <w:bCs/>
                <w:color w:val="000000"/>
                <w:sz w:val="18"/>
                <w:szCs w:val="18"/>
                <w:bdr w:val="none" w:sz="0" w:space="0" w:color="auto"/>
                <w:lang w:val="fr-FR"/>
              </w:rPr>
              <w:br/>
              <w:t>Courant minimal : 1,8A triangle/1A étoile</w:t>
            </w:r>
            <w:r w:rsidRPr="00255082">
              <w:rPr>
                <w:rFonts w:asciiTheme="minorHAnsi" w:eastAsiaTheme="minorHAnsi" w:hAnsiTheme="minorHAnsi" w:cstheme="minorHAnsi"/>
                <w:b/>
                <w:bCs/>
                <w:color w:val="000000"/>
                <w:sz w:val="18"/>
                <w:szCs w:val="18"/>
                <w:bdr w:val="none" w:sz="0" w:space="0" w:color="auto"/>
                <w:lang w:val="fr-FR"/>
              </w:rPr>
              <w:br/>
              <w:t>Protection thermique NC</w:t>
            </w:r>
            <w:r w:rsidRPr="00255082">
              <w:rPr>
                <w:rFonts w:asciiTheme="minorHAnsi" w:eastAsiaTheme="minorHAnsi" w:hAnsiTheme="minorHAnsi" w:cstheme="minorHAnsi"/>
                <w:b/>
                <w:bCs/>
                <w:color w:val="000000"/>
                <w:sz w:val="18"/>
                <w:szCs w:val="18"/>
                <w:bdr w:val="none" w:sz="0" w:space="0" w:color="auto"/>
                <w:lang w:val="fr-FR"/>
              </w:rPr>
              <w:br/>
              <w:t>Appartenance à la même marque que les autres moteurs</w:t>
            </w:r>
            <w:r w:rsidRPr="00255082">
              <w:rPr>
                <w:rFonts w:asciiTheme="minorHAnsi" w:eastAsiaTheme="minorHAnsi" w:hAnsiTheme="minorHAnsi" w:cstheme="minorHAnsi"/>
                <w:b/>
                <w:bCs/>
                <w:color w:val="000000"/>
                <w:sz w:val="18"/>
                <w:szCs w:val="18"/>
                <w:bdr w:val="none" w:sz="0" w:space="0" w:color="auto"/>
                <w:lang w:val="fr-FR"/>
              </w:rPr>
              <w:br/>
              <w:t>Aspect didactique et esthétique conforment aux normes en vigueur</w:t>
            </w:r>
            <w:r w:rsidRPr="00255082">
              <w:rPr>
                <w:rFonts w:asciiTheme="minorHAnsi" w:eastAsiaTheme="minorHAnsi" w:hAnsiTheme="minorHAnsi" w:cstheme="minorHAnsi"/>
                <w:b/>
                <w:bCs/>
                <w:color w:val="000000"/>
                <w:sz w:val="18"/>
                <w:szCs w:val="18"/>
                <w:bdr w:val="none" w:sz="0" w:space="0" w:color="auto"/>
                <w:lang w:val="fr-FR"/>
              </w:rPr>
              <w:br/>
              <w:t>Possibilité de couplage par un moyeu et une couronne dentée élastique</w:t>
            </w:r>
            <w:r w:rsidRPr="00255082">
              <w:rPr>
                <w:rFonts w:asciiTheme="minorHAnsi" w:eastAsiaTheme="minorHAnsi" w:hAnsiTheme="minorHAnsi" w:cstheme="minorHAnsi"/>
                <w:b/>
                <w:bCs/>
                <w:color w:val="000000"/>
                <w:sz w:val="18"/>
                <w:szCs w:val="18"/>
                <w:bdr w:val="none" w:sz="0" w:space="0" w:color="auto"/>
                <w:lang w:val="fr-FR"/>
              </w:rPr>
              <w:br/>
              <w:t>Module crochet en aluminium avec étiquette PVC et bornes de sécurité pour le raccordement électrique</w:t>
            </w:r>
            <w:r w:rsidRPr="00255082">
              <w:rPr>
                <w:rFonts w:asciiTheme="minorHAnsi" w:eastAsiaTheme="minorHAnsi" w:hAnsiTheme="minorHAnsi" w:cstheme="minorHAnsi"/>
                <w:b/>
                <w:bCs/>
                <w:color w:val="000000"/>
                <w:sz w:val="18"/>
                <w:szCs w:val="18"/>
                <w:bdr w:val="none" w:sz="0" w:space="0" w:color="auto"/>
                <w:lang w:val="fr-FR"/>
              </w:rPr>
              <w:br/>
              <w:t>Un schéma de principe affiché sur le module accroché</w:t>
            </w:r>
            <w:r w:rsidRPr="00255082">
              <w:rPr>
                <w:rFonts w:asciiTheme="minorHAnsi" w:eastAsiaTheme="minorHAnsi" w:hAnsiTheme="minorHAnsi" w:cstheme="minorHAnsi"/>
                <w:b/>
                <w:bCs/>
                <w:color w:val="000000"/>
                <w:sz w:val="18"/>
                <w:szCs w:val="18"/>
                <w:bdr w:val="none" w:sz="0" w:space="0" w:color="auto"/>
                <w:lang w:val="fr-FR"/>
              </w:rPr>
              <w:br/>
              <w:t>Le moteur est monté sur un socle</w:t>
            </w:r>
            <w:r w:rsidRPr="00255082">
              <w:rPr>
                <w:rFonts w:asciiTheme="minorHAnsi" w:eastAsiaTheme="minorHAnsi" w:hAnsiTheme="minorHAnsi" w:cstheme="minorHAnsi"/>
                <w:b/>
                <w:bCs/>
                <w:color w:val="000000"/>
                <w:sz w:val="18"/>
                <w:szCs w:val="18"/>
                <w:bdr w:val="none" w:sz="0" w:space="0" w:color="auto"/>
                <w:lang w:val="fr-FR"/>
              </w:rPr>
              <w:br/>
              <w:t>Le moteur doit être fourni avec un manuel théorique et pratique en langue française</w:t>
            </w:r>
            <w:r w:rsidRPr="00255082">
              <w:rPr>
                <w:rFonts w:asciiTheme="minorHAnsi" w:eastAsiaTheme="minorHAnsi" w:hAnsiTheme="minorHAnsi" w:cstheme="minorHAnsi"/>
                <w:b/>
                <w:bCs/>
                <w:color w:val="000000"/>
                <w:sz w:val="18"/>
                <w:szCs w:val="18"/>
                <w:bdr w:val="none" w:sz="0" w:space="0" w:color="auto"/>
                <w:lang w:val="fr-FR"/>
              </w:rPr>
              <w:br/>
              <w:t>Tout accessoire nécessaire au bon fonctionnement</w:t>
            </w:r>
          </w:p>
        </w:tc>
        <w:tc>
          <w:tcPr>
            <w:tcW w:w="1027" w:type="pct"/>
            <w:tcBorders>
              <w:top w:val="nil"/>
              <w:left w:val="nil"/>
              <w:bottom w:val="single" w:sz="4" w:space="0" w:color="auto"/>
              <w:right w:val="single" w:sz="8" w:space="0" w:color="auto"/>
            </w:tcBorders>
          </w:tcPr>
          <w:p w14:paraId="646ACE7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18DC28D" w14:textId="77777777" w:rsidTr="002A569E">
        <w:trPr>
          <w:trHeight w:val="706"/>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57518B4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7</w:t>
            </w:r>
          </w:p>
        </w:tc>
        <w:tc>
          <w:tcPr>
            <w:tcW w:w="697" w:type="pct"/>
            <w:tcBorders>
              <w:top w:val="nil"/>
              <w:left w:val="nil"/>
              <w:bottom w:val="single" w:sz="4" w:space="0" w:color="auto"/>
              <w:right w:val="single" w:sz="8" w:space="0" w:color="auto"/>
            </w:tcBorders>
            <w:shd w:val="clear" w:color="auto" w:fill="auto"/>
            <w:noWrap/>
            <w:vAlign w:val="center"/>
          </w:tcPr>
          <w:p w14:paraId="6E59EC1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Moteur asynchrone triphasé à deux vitesses </w:t>
            </w:r>
            <w:r w:rsidRPr="00255082">
              <w:rPr>
                <w:rFonts w:asciiTheme="minorHAnsi" w:eastAsiaTheme="minorHAnsi" w:hAnsiTheme="minorHAnsi" w:cstheme="minorHAnsi"/>
                <w:b/>
                <w:bCs/>
                <w:color w:val="000000"/>
                <w:sz w:val="18"/>
                <w:szCs w:val="18"/>
                <w:bdr w:val="none" w:sz="0" w:space="0" w:color="auto"/>
                <w:lang w:val="fr-FR"/>
              </w:rPr>
              <w:lastRenderedPageBreak/>
              <w:t>(</w:t>
            </w:r>
            <w:proofErr w:type="spellStart"/>
            <w:r w:rsidRPr="00255082">
              <w:rPr>
                <w:rFonts w:asciiTheme="minorHAnsi" w:eastAsiaTheme="minorHAnsi" w:hAnsiTheme="minorHAnsi" w:cstheme="minorHAnsi"/>
                <w:b/>
                <w:bCs/>
                <w:color w:val="000000"/>
                <w:sz w:val="18"/>
                <w:szCs w:val="18"/>
                <w:bdr w:val="none" w:sz="0" w:space="0" w:color="auto"/>
                <w:lang w:val="fr-FR"/>
              </w:rPr>
              <w:t>dahlander</w:t>
            </w:r>
            <w:proofErr w:type="spellEnd"/>
            <w:r w:rsidRPr="00255082">
              <w:rPr>
                <w:rFonts w:asciiTheme="minorHAnsi" w:eastAsiaTheme="minorHAnsi" w:hAnsiTheme="minorHAnsi" w:cstheme="minorHAnsi"/>
                <w:b/>
                <w:bCs/>
                <w:color w:val="000000"/>
                <w:sz w:val="18"/>
                <w:szCs w:val="18"/>
                <w:bdr w:val="none" w:sz="0" w:space="0" w:color="auto"/>
                <w:lang w:val="fr-FR"/>
              </w:rPr>
              <w:t>) didactise</w:t>
            </w:r>
          </w:p>
        </w:tc>
        <w:tc>
          <w:tcPr>
            <w:tcW w:w="2884" w:type="pct"/>
            <w:tcBorders>
              <w:top w:val="nil"/>
              <w:left w:val="nil"/>
              <w:bottom w:val="single" w:sz="4" w:space="0" w:color="auto"/>
              <w:right w:val="single" w:sz="8" w:space="0" w:color="auto"/>
            </w:tcBorders>
            <w:shd w:val="clear" w:color="auto" w:fill="auto"/>
            <w:vAlign w:val="center"/>
          </w:tcPr>
          <w:p w14:paraId="0AC3873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MOTEUR ASYNCHRONE TRIPHASE A DEUX VITESSES (DAHLANDER) DIDACTISE</w:t>
            </w:r>
            <w:r w:rsidRPr="00255082">
              <w:rPr>
                <w:rFonts w:asciiTheme="minorHAnsi" w:eastAsiaTheme="minorHAnsi" w:hAnsiTheme="minorHAnsi" w:cstheme="minorHAnsi"/>
                <w:b/>
                <w:bCs/>
                <w:color w:val="000000"/>
                <w:sz w:val="18"/>
                <w:szCs w:val="18"/>
                <w:bdr w:val="none" w:sz="0" w:space="0" w:color="auto"/>
                <w:lang w:val="fr-FR"/>
              </w:rPr>
              <w:br/>
              <w:t>Puissance mini : 0,3 / 0,43 kW</w:t>
            </w:r>
            <w:r w:rsidRPr="00255082">
              <w:rPr>
                <w:rFonts w:asciiTheme="minorHAnsi" w:eastAsiaTheme="minorHAnsi" w:hAnsiTheme="minorHAnsi" w:cstheme="minorHAnsi"/>
                <w:b/>
                <w:bCs/>
                <w:color w:val="000000"/>
                <w:sz w:val="18"/>
                <w:szCs w:val="18"/>
                <w:bdr w:val="none" w:sz="0" w:space="0" w:color="auto"/>
                <w:lang w:val="fr-FR"/>
              </w:rPr>
              <w:br/>
              <w:t>Vitesse de rotation : 1390 tr / min /2800 tr / min-50 Hz</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 xml:space="preserve">AC : 220 V ou 240 V /1,86 A </w:t>
            </w:r>
            <w:r w:rsidRPr="00255082">
              <w:rPr>
                <w:rFonts w:asciiTheme="minorHAnsi" w:eastAsiaTheme="minorHAnsi" w:hAnsiTheme="minorHAnsi" w:cstheme="minorHAnsi"/>
                <w:b/>
                <w:bCs/>
                <w:color w:val="000000"/>
                <w:sz w:val="18"/>
                <w:szCs w:val="18"/>
                <w:bdr w:val="none" w:sz="0" w:space="0" w:color="auto"/>
                <w:lang w:val="fr-FR"/>
              </w:rPr>
              <w:br/>
              <w:t>Cos φ mini : 0,73/0,8</w:t>
            </w:r>
            <w:r w:rsidRPr="00255082">
              <w:rPr>
                <w:rFonts w:asciiTheme="minorHAnsi" w:eastAsiaTheme="minorHAnsi" w:hAnsiTheme="minorHAnsi" w:cstheme="minorHAnsi"/>
                <w:b/>
                <w:bCs/>
                <w:color w:val="000000"/>
                <w:sz w:val="18"/>
                <w:szCs w:val="18"/>
                <w:bdr w:val="none" w:sz="0" w:space="0" w:color="auto"/>
                <w:lang w:val="fr-FR"/>
              </w:rPr>
              <w:br/>
              <w:t xml:space="preserve">Couplage étoile double : 380 V ou 400 V /1,2 A </w:t>
            </w:r>
            <w:r w:rsidRPr="00255082">
              <w:rPr>
                <w:rFonts w:asciiTheme="minorHAnsi" w:eastAsiaTheme="minorHAnsi" w:hAnsiTheme="minorHAnsi" w:cstheme="minorHAnsi"/>
                <w:b/>
                <w:bCs/>
                <w:color w:val="000000"/>
                <w:sz w:val="18"/>
                <w:szCs w:val="18"/>
                <w:bdr w:val="none" w:sz="0" w:space="0" w:color="auto"/>
                <w:lang w:val="fr-FR"/>
              </w:rPr>
              <w:br/>
              <w:t xml:space="preserve">Couplage triangle : 440 V /0,89 A </w:t>
            </w:r>
            <w:r w:rsidRPr="00255082">
              <w:rPr>
                <w:rFonts w:asciiTheme="minorHAnsi" w:eastAsiaTheme="minorHAnsi" w:hAnsiTheme="minorHAnsi" w:cstheme="minorHAnsi"/>
                <w:b/>
                <w:bCs/>
                <w:color w:val="000000"/>
                <w:sz w:val="18"/>
                <w:szCs w:val="18"/>
                <w:bdr w:val="none" w:sz="0" w:space="0" w:color="auto"/>
                <w:lang w:val="fr-FR"/>
              </w:rPr>
              <w:br/>
              <w:t>Avec accessoires</w:t>
            </w:r>
          </w:p>
        </w:tc>
        <w:tc>
          <w:tcPr>
            <w:tcW w:w="1027" w:type="pct"/>
            <w:tcBorders>
              <w:top w:val="nil"/>
              <w:left w:val="nil"/>
              <w:bottom w:val="single" w:sz="4" w:space="0" w:color="auto"/>
              <w:right w:val="single" w:sz="8" w:space="0" w:color="auto"/>
            </w:tcBorders>
          </w:tcPr>
          <w:p w14:paraId="0A267CC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5A9CECC" w14:textId="77777777" w:rsidTr="002A569E">
        <w:trPr>
          <w:trHeight w:val="535"/>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366D500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8</w:t>
            </w:r>
          </w:p>
        </w:tc>
        <w:tc>
          <w:tcPr>
            <w:tcW w:w="697" w:type="pct"/>
            <w:tcBorders>
              <w:top w:val="nil"/>
              <w:left w:val="nil"/>
              <w:bottom w:val="single" w:sz="4" w:space="0" w:color="auto"/>
              <w:right w:val="single" w:sz="8" w:space="0" w:color="auto"/>
            </w:tcBorders>
            <w:shd w:val="clear" w:color="auto" w:fill="auto"/>
            <w:noWrap/>
            <w:vAlign w:val="center"/>
          </w:tcPr>
          <w:p w14:paraId="1AA4B86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shunt à courant continu didactise</w:t>
            </w:r>
          </w:p>
        </w:tc>
        <w:tc>
          <w:tcPr>
            <w:tcW w:w="2884" w:type="pct"/>
            <w:tcBorders>
              <w:top w:val="nil"/>
              <w:left w:val="nil"/>
              <w:bottom w:val="single" w:sz="4" w:space="0" w:color="auto"/>
              <w:right w:val="single" w:sz="8" w:space="0" w:color="auto"/>
            </w:tcBorders>
            <w:shd w:val="clear" w:color="auto" w:fill="auto"/>
          </w:tcPr>
          <w:p w14:paraId="3C41FBE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SHUNT A COURANT CONTINU DIDACTISE</w:t>
            </w:r>
          </w:p>
          <w:p w14:paraId="4A6A0CF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Moteur </w:t>
            </w:r>
            <w:proofErr w:type="spellStart"/>
            <w:r w:rsidRPr="00255082">
              <w:rPr>
                <w:rFonts w:asciiTheme="minorHAnsi" w:eastAsiaTheme="minorHAnsi" w:hAnsiTheme="minorHAnsi" w:cstheme="minorHAnsi"/>
                <w:b/>
                <w:bCs/>
                <w:color w:val="000000"/>
                <w:sz w:val="18"/>
                <w:szCs w:val="18"/>
                <w:bdr w:val="none" w:sz="0" w:space="0" w:color="auto"/>
                <w:lang w:val="fr-FR"/>
              </w:rPr>
              <w:t>chunt</w:t>
            </w:r>
            <w:proofErr w:type="spellEnd"/>
            <w:r w:rsidRPr="00255082">
              <w:rPr>
                <w:rFonts w:asciiTheme="minorHAnsi" w:eastAsiaTheme="minorHAnsi" w:hAnsiTheme="minorHAnsi" w:cstheme="minorHAnsi"/>
                <w:b/>
                <w:bCs/>
                <w:color w:val="000000"/>
                <w:sz w:val="18"/>
                <w:szCs w:val="18"/>
                <w:bdr w:val="none" w:sz="0" w:space="0" w:color="auto"/>
                <w:lang w:val="fr-FR"/>
              </w:rPr>
              <w:t xml:space="preserve"> à courant continu didactisé LEYBOLD ou équivalent</w:t>
            </w:r>
          </w:p>
          <w:p w14:paraId="618001B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Puissance minimale : 300W</w:t>
            </w:r>
          </w:p>
          <w:p w14:paraId="06CFE81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Alimentation : 220V, 50Hz</w:t>
            </w:r>
          </w:p>
          <w:p w14:paraId="710661F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Excitation minimale : 150 V / 0,2 A</w:t>
            </w:r>
          </w:p>
          <w:p w14:paraId="1CE9046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Vitesse de rotation : 3000 tr /min</w:t>
            </w:r>
          </w:p>
          <w:p w14:paraId="325A4B1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Protection thermique NC</w:t>
            </w:r>
          </w:p>
          <w:p w14:paraId="4CFEA3B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Appartenance à la même marque que les autres moteurs</w:t>
            </w:r>
          </w:p>
          <w:p w14:paraId="5FDC7E5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Aspect didactique et esthétique conforment aux normes en vigueur</w:t>
            </w:r>
          </w:p>
          <w:p w14:paraId="28E708E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Possibilité de couplage par un moyeu et une couronne dentée élastique</w:t>
            </w:r>
          </w:p>
          <w:p w14:paraId="424C413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Module crochet en aluminium avec étiquette PVC et bornes de sécurité pour le raccordement électrique</w:t>
            </w:r>
          </w:p>
          <w:p w14:paraId="026F55B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 schéma de principe affiché sur le module accroché</w:t>
            </w:r>
          </w:p>
          <w:p w14:paraId="0437384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moteur est monté sur un socle</w:t>
            </w:r>
          </w:p>
          <w:p w14:paraId="5577A30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moteur doit être fourni avec un manuel théorique et pratique en langue française</w:t>
            </w:r>
          </w:p>
          <w:p w14:paraId="69B58E0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Tout accessoire nécessaire au bon fonctionnement</w:t>
            </w:r>
          </w:p>
        </w:tc>
        <w:tc>
          <w:tcPr>
            <w:tcW w:w="1027" w:type="pct"/>
            <w:tcBorders>
              <w:top w:val="nil"/>
              <w:left w:val="nil"/>
              <w:bottom w:val="single" w:sz="4" w:space="0" w:color="auto"/>
              <w:right w:val="single" w:sz="8" w:space="0" w:color="auto"/>
            </w:tcBorders>
          </w:tcPr>
          <w:p w14:paraId="7516C5A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064985F" w14:textId="77777777" w:rsidTr="002A569E">
        <w:trPr>
          <w:trHeight w:val="355"/>
        </w:trPr>
        <w:tc>
          <w:tcPr>
            <w:tcW w:w="392" w:type="pct"/>
            <w:tcBorders>
              <w:top w:val="nil"/>
              <w:left w:val="single" w:sz="8" w:space="0" w:color="auto"/>
              <w:bottom w:val="single" w:sz="4" w:space="0" w:color="auto"/>
              <w:right w:val="single" w:sz="8" w:space="0" w:color="auto"/>
            </w:tcBorders>
            <w:shd w:val="clear" w:color="auto" w:fill="auto"/>
            <w:vAlign w:val="center"/>
            <w:hideMark/>
          </w:tcPr>
          <w:p w14:paraId="5E6F18E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9</w:t>
            </w:r>
          </w:p>
        </w:tc>
        <w:tc>
          <w:tcPr>
            <w:tcW w:w="697" w:type="pct"/>
            <w:tcBorders>
              <w:top w:val="nil"/>
              <w:left w:val="nil"/>
              <w:bottom w:val="single" w:sz="4" w:space="0" w:color="auto"/>
              <w:right w:val="single" w:sz="8" w:space="0" w:color="auto"/>
            </w:tcBorders>
            <w:shd w:val="clear" w:color="auto" w:fill="auto"/>
            <w:noWrap/>
            <w:vAlign w:val="center"/>
          </w:tcPr>
          <w:p w14:paraId="671A9FD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universel didactisé</w:t>
            </w:r>
          </w:p>
        </w:tc>
        <w:tc>
          <w:tcPr>
            <w:tcW w:w="2884" w:type="pct"/>
            <w:tcBorders>
              <w:top w:val="nil"/>
              <w:left w:val="nil"/>
              <w:bottom w:val="single" w:sz="4" w:space="0" w:color="auto"/>
              <w:right w:val="single" w:sz="8" w:space="0" w:color="auto"/>
            </w:tcBorders>
            <w:shd w:val="clear" w:color="auto" w:fill="auto"/>
          </w:tcPr>
          <w:p w14:paraId="03720F9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UNIVERSEL DIDACTISÉ</w:t>
            </w:r>
          </w:p>
          <w:p w14:paraId="49CCAE3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Moteur universel didactisé LEYBOLD ou équivalent</w:t>
            </w:r>
          </w:p>
          <w:p w14:paraId="4C44E4E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Puissance minimale : 250W</w:t>
            </w:r>
          </w:p>
          <w:p w14:paraId="0A0D3E3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Vitesse de rotation </w:t>
            </w:r>
            <w:proofErr w:type="gramStart"/>
            <w:r w:rsidRPr="00255082">
              <w:rPr>
                <w:rFonts w:asciiTheme="minorHAnsi" w:eastAsiaTheme="minorHAnsi" w:hAnsiTheme="minorHAnsi" w:cstheme="minorHAnsi"/>
                <w:b/>
                <w:bCs/>
                <w:color w:val="000000"/>
                <w:sz w:val="18"/>
                <w:szCs w:val="18"/>
                <w:bdr w:val="none" w:sz="0" w:space="0" w:color="auto"/>
                <w:lang w:val="fr-FR"/>
              </w:rPr>
              <w:t>min:</w:t>
            </w:r>
            <w:proofErr w:type="gramEnd"/>
            <w:r w:rsidRPr="00255082">
              <w:rPr>
                <w:rFonts w:asciiTheme="minorHAnsi" w:eastAsiaTheme="minorHAnsi" w:hAnsiTheme="minorHAnsi" w:cstheme="minorHAnsi"/>
                <w:b/>
                <w:bCs/>
                <w:color w:val="000000"/>
                <w:sz w:val="18"/>
                <w:szCs w:val="18"/>
                <w:bdr w:val="none" w:sz="0" w:space="0" w:color="auto"/>
                <w:lang w:val="fr-FR"/>
              </w:rPr>
              <w:t xml:space="preserve"> 3000 tr/min</w:t>
            </w:r>
          </w:p>
          <w:p w14:paraId="3919945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Alimentation : 220V, 50Hz</w:t>
            </w:r>
          </w:p>
          <w:p w14:paraId="255C697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Courant minimal : 3A AC/2,5A DC</w:t>
            </w:r>
          </w:p>
          <w:p w14:paraId="65475D0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Protection thermique NC</w:t>
            </w:r>
          </w:p>
          <w:p w14:paraId="7DC91BC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Appartenance à la même marque que les autres moteurs</w:t>
            </w:r>
          </w:p>
          <w:p w14:paraId="273C792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Aspect didactique et esthétique conforment aux normes en vigueur</w:t>
            </w:r>
          </w:p>
          <w:p w14:paraId="560022A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Possibilité de couplage par un moyeu et une couronne dentée élastique</w:t>
            </w:r>
          </w:p>
          <w:p w14:paraId="5E3F6DC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Module crochet en aluminium avec étiquette PVC et bornes de sécurité pour le raccordement électrique</w:t>
            </w:r>
          </w:p>
          <w:p w14:paraId="4263AC8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 schéma de principe affiché sur le module accroché</w:t>
            </w:r>
          </w:p>
          <w:p w14:paraId="04DEC88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moteur est monté sur un socle</w:t>
            </w:r>
          </w:p>
          <w:p w14:paraId="71C0BFA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moteur doit être fourni avec un manuel théorique et pratique en langue française</w:t>
            </w:r>
          </w:p>
          <w:p w14:paraId="0A867D1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'Tout accessoire nécessaire au bon fonctionnement</w:t>
            </w:r>
          </w:p>
        </w:tc>
        <w:tc>
          <w:tcPr>
            <w:tcW w:w="1027" w:type="pct"/>
            <w:tcBorders>
              <w:top w:val="nil"/>
              <w:left w:val="nil"/>
              <w:bottom w:val="single" w:sz="4" w:space="0" w:color="auto"/>
              <w:right w:val="single" w:sz="8" w:space="0" w:color="auto"/>
            </w:tcBorders>
          </w:tcPr>
          <w:p w14:paraId="647966A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3003A25" w14:textId="77777777" w:rsidTr="002A569E">
        <w:trPr>
          <w:trHeight w:val="98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63DB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A811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Variateur de vitesse industriel didactise et moteur asynchrone triphasé</w:t>
            </w:r>
          </w:p>
        </w:tc>
        <w:tc>
          <w:tcPr>
            <w:tcW w:w="2884" w:type="pct"/>
            <w:tcBorders>
              <w:top w:val="single" w:sz="4" w:space="0" w:color="auto"/>
              <w:left w:val="single" w:sz="4" w:space="0" w:color="auto"/>
              <w:bottom w:val="single" w:sz="4" w:space="0" w:color="auto"/>
              <w:right w:val="single" w:sz="4" w:space="0" w:color="auto"/>
            </w:tcBorders>
            <w:shd w:val="clear" w:color="auto" w:fill="auto"/>
          </w:tcPr>
          <w:p w14:paraId="6C66AFC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VARIATEUR DE VITESSE INDUSTRIEL DIDACTISE ET MOTEUR ASYNCHRONE TRIPHASE </w:t>
            </w:r>
          </w:p>
          <w:p w14:paraId="3A73865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Variateur de vitesse ABB ou équivalent + Moteur asynchrone triphasé LEYBOLD ou équivalent</w:t>
            </w:r>
          </w:p>
          <w:p w14:paraId="7CF5B86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Tension 380 V triphasé</w:t>
            </w:r>
          </w:p>
          <w:p w14:paraId="79B050D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Module de puissance 0,55 kW sans filtre CEM 380 V, 0,55 kW min</w:t>
            </w:r>
          </w:p>
          <w:p w14:paraId="7C1A00A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Unité de commande avec interface PROFINET muni d'un kit de connexion avec PC muni de convertisseur USB</w:t>
            </w:r>
          </w:p>
          <w:p w14:paraId="0C98CC1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Pupitre de commande intelligeant</w:t>
            </w:r>
          </w:p>
          <w:p w14:paraId="5CDA165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Carte mémoire SD 512 Mo minimum</w:t>
            </w:r>
          </w:p>
          <w:p w14:paraId="3599251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 entrées TOR minimum</w:t>
            </w:r>
          </w:p>
          <w:p w14:paraId="4F2F958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 entrée analogique minimum</w:t>
            </w:r>
          </w:p>
          <w:p w14:paraId="6F88372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 sortie analogique minimum</w:t>
            </w:r>
          </w:p>
          <w:p w14:paraId="57B8CE9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Résistance de freinage adapté au variateur</w:t>
            </w:r>
          </w:p>
          <w:p w14:paraId="67D9BD8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Aspect didactique et esthétique conforment aux normes en vigueur</w:t>
            </w:r>
          </w:p>
          <w:p w14:paraId="27490C5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Bornes de sécurité pour le raccordement électrique</w:t>
            </w:r>
          </w:p>
          <w:p w14:paraId="386AF15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 schéma de principe affiché sur l'ensemble</w:t>
            </w:r>
          </w:p>
          <w:p w14:paraId="79BA90D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Manuel d'exploitation pédagogique avec travaux pratiques, en langue française, format papier et électronique (sur CD)</w:t>
            </w:r>
          </w:p>
          <w:p w14:paraId="0553855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Tout accessoire nécessaire au bon fonctionnement</w:t>
            </w:r>
          </w:p>
        </w:tc>
        <w:tc>
          <w:tcPr>
            <w:tcW w:w="1027" w:type="pct"/>
            <w:tcBorders>
              <w:top w:val="single" w:sz="4" w:space="0" w:color="auto"/>
              <w:left w:val="single" w:sz="4" w:space="0" w:color="auto"/>
              <w:bottom w:val="single" w:sz="4" w:space="0" w:color="auto"/>
              <w:right w:val="single" w:sz="4" w:space="0" w:color="auto"/>
            </w:tcBorders>
          </w:tcPr>
          <w:p w14:paraId="702E159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2608268" w14:textId="77777777" w:rsidTr="002A569E">
        <w:trPr>
          <w:trHeight w:val="355"/>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AC37F1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11</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EC96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Servomoteur</w:t>
            </w:r>
          </w:p>
        </w:tc>
        <w:tc>
          <w:tcPr>
            <w:tcW w:w="2884" w:type="pct"/>
            <w:tcBorders>
              <w:top w:val="single" w:sz="4" w:space="0" w:color="auto"/>
              <w:left w:val="single" w:sz="4" w:space="0" w:color="auto"/>
              <w:bottom w:val="single" w:sz="4" w:space="0" w:color="auto"/>
              <w:right w:val="single" w:sz="4" w:space="0" w:color="auto"/>
            </w:tcBorders>
            <w:shd w:val="clear" w:color="auto" w:fill="auto"/>
          </w:tcPr>
          <w:p w14:paraId="6BB0610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Servomoteur didactisé</w:t>
            </w:r>
          </w:p>
          <w:p w14:paraId="6887651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Triphasé 400 V maximum et de puissance 0,55 kW au minimum</w:t>
            </w:r>
          </w:p>
          <w:p w14:paraId="2D3E26D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Alimentation 220 V ou 380 V.</w:t>
            </w:r>
          </w:p>
          <w:p w14:paraId="446570E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Module de puissance 0,55 kW min sans filtre CEM 380 V, 0,55 kW minimum</w:t>
            </w:r>
          </w:p>
          <w:p w14:paraId="02AA3E5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Unité de commande avec interface (PROFINET/ETHERNET)</w:t>
            </w:r>
          </w:p>
          <w:p w14:paraId="58266E5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Pupitre pour le contrôle, le paramétrage et le diagnostic</w:t>
            </w:r>
          </w:p>
          <w:p w14:paraId="5562E3A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 xml:space="preserve">Logiciels de mise en service </w:t>
            </w:r>
          </w:p>
          <w:p w14:paraId="4DC57B4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Livré avec câble + </w:t>
            </w:r>
            <w:proofErr w:type="gramStart"/>
            <w:r w:rsidRPr="00255082">
              <w:rPr>
                <w:rFonts w:asciiTheme="minorHAnsi" w:eastAsiaTheme="minorHAnsi" w:hAnsiTheme="minorHAnsi" w:cstheme="minorHAnsi"/>
                <w:b/>
                <w:bCs/>
                <w:color w:val="000000"/>
                <w:sz w:val="18"/>
                <w:szCs w:val="18"/>
                <w:bdr w:val="none" w:sz="0" w:space="0" w:color="auto"/>
                <w:lang w:val="fr-FR"/>
              </w:rPr>
              <w:t>alimentation:</w:t>
            </w:r>
            <w:proofErr w:type="gramEnd"/>
            <w:r w:rsidRPr="00255082">
              <w:rPr>
                <w:rFonts w:asciiTheme="minorHAnsi" w:eastAsiaTheme="minorHAnsi" w:hAnsiTheme="minorHAnsi" w:cstheme="minorHAnsi"/>
                <w:b/>
                <w:bCs/>
                <w:color w:val="000000"/>
                <w:sz w:val="18"/>
                <w:szCs w:val="18"/>
                <w:bdr w:val="none" w:sz="0" w:space="0" w:color="auto"/>
                <w:lang w:val="fr-FR"/>
              </w:rPr>
              <w:t xml:space="preserve"> 200-240 Vac</w:t>
            </w:r>
          </w:p>
          <w:p w14:paraId="2C17304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Carte de commande et accessoires (câbles de </w:t>
            </w:r>
            <w:proofErr w:type="gramStart"/>
            <w:r w:rsidRPr="00255082">
              <w:rPr>
                <w:rFonts w:asciiTheme="minorHAnsi" w:eastAsiaTheme="minorHAnsi" w:hAnsiTheme="minorHAnsi" w:cstheme="minorHAnsi"/>
                <w:b/>
                <w:bCs/>
                <w:color w:val="000000"/>
                <w:sz w:val="18"/>
                <w:szCs w:val="18"/>
                <w:bdr w:val="none" w:sz="0" w:space="0" w:color="auto"/>
                <w:lang w:val="fr-FR"/>
              </w:rPr>
              <w:t>connexions,..</w:t>
            </w:r>
            <w:proofErr w:type="gramEnd"/>
            <w:r w:rsidRPr="00255082">
              <w:rPr>
                <w:rFonts w:asciiTheme="minorHAnsi" w:eastAsiaTheme="minorHAnsi" w:hAnsiTheme="minorHAnsi" w:cstheme="minorHAnsi"/>
                <w:b/>
                <w:bCs/>
                <w:color w:val="000000"/>
                <w:sz w:val="18"/>
                <w:szCs w:val="18"/>
                <w:bdr w:val="none" w:sz="0" w:space="0" w:color="auto"/>
                <w:lang w:val="fr-FR"/>
              </w:rPr>
              <w:t>)</w:t>
            </w:r>
          </w:p>
          <w:p w14:paraId="10A4EE3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Aspect didactique et esthétique conforment aux normes en vigueur</w:t>
            </w:r>
          </w:p>
          <w:p w14:paraId="225276B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Bornes de sécurité pour le raccordement électrique</w:t>
            </w:r>
          </w:p>
          <w:p w14:paraId="50A104B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 schéma de principe affiché sur l'ensemble</w:t>
            </w:r>
          </w:p>
          <w:p w14:paraId="4C3E260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Manuel d'exploitation pédagogique avec travaux pratiques, en langue française, format papier et électronique</w:t>
            </w:r>
          </w:p>
          <w:p w14:paraId="07460D6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Logiciel de paramétrage</w:t>
            </w:r>
          </w:p>
          <w:p w14:paraId="257CCBA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Tout accessoire nécessaire au bon fonctionnement du système</w:t>
            </w:r>
          </w:p>
        </w:tc>
        <w:tc>
          <w:tcPr>
            <w:tcW w:w="1027" w:type="pct"/>
            <w:tcBorders>
              <w:top w:val="single" w:sz="4" w:space="0" w:color="auto"/>
              <w:left w:val="single" w:sz="4" w:space="0" w:color="auto"/>
              <w:bottom w:val="single" w:sz="4" w:space="0" w:color="auto"/>
              <w:right w:val="single" w:sz="4" w:space="0" w:color="auto"/>
            </w:tcBorders>
          </w:tcPr>
          <w:p w14:paraId="3F9CEDE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5BE1EC6" w14:textId="77777777" w:rsidTr="002A569E">
        <w:trPr>
          <w:trHeight w:val="706"/>
        </w:trPr>
        <w:tc>
          <w:tcPr>
            <w:tcW w:w="392" w:type="pct"/>
            <w:tcBorders>
              <w:top w:val="nil"/>
              <w:left w:val="single" w:sz="8" w:space="0" w:color="auto"/>
              <w:bottom w:val="single" w:sz="4" w:space="0" w:color="auto"/>
              <w:right w:val="single" w:sz="8" w:space="0" w:color="auto"/>
            </w:tcBorders>
            <w:shd w:val="clear" w:color="auto" w:fill="auto"/>
            <w:vAlign w:val="center"/>
          </w:tcPr>
          <w:p w14:paraId="4B77731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12</w:t>
            </w:r>
          </w:p>
        </w:tc>
        <w:tc>
          <w:tcPr>
            <w:tcW w:w="697" w:type="pct"/>
            <w:tcBorders>
              <w:top w:val="nil"/>
              <w:left w:val="nil"/>
              <w:bottom w:val="single" w:sz="4" w:space="0" w:color="auto"/>
              <w:right w:val="single" w:sz="8" w:space="0" w:color="auto"/>
            </w:tcBorders>
            <w:shd w:val="clear" w:color="auto" w:fill="auto"/>
            <w:noWrap/>
            <w:vAlign w:val="center"/>
          </w:tcPr>
          <w:p w14:paraId="4086689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Démarreur progressif pour moteur asynchrone triphasé</w:t>
            </w:r>
          </w:p>
        </w:tc>
        <w:tc>
          <w:tcPr>
            <w:tcW w:w="2884" w:type="pct"/>
            <w:tcBorders>
              <w:top w:val="nil"/>
              <w:left w:val="nil"/>
              <w:bottom w:val="single" w:sz="4" w:space="0" w:color="auto"/>
              <w:right w:val="single" w:sz="8" w:space="0" w:color="auto"/>
            </w:tcBorders>
            <w:shd w:val="clear" w:color="auto" w:fill="auto"/>
          </w:tcPr>
          <w:p w14:paraId="7F67144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DEMARREUR PROGRESSIF DIDACTISE POUR MOTEUR ASYNCHRONE TRIPHASE</w:t>
            </w:r>
          </w:p>
          <w:p w14:paraId="3083286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Démarreur progressif ABB ou équivalent</w:t>
            </w:r>
          </w:p>
          <w:p w14:paraId="32B14A6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2,2 kW min alimentation 380 V </w:t>
            </w:r>
          </w:p>
          <w:p w14:paraId="567F8B6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Aspect didactique et esthétique conforment aux normes en vigueur</w:t>
            </w:r>
          </w:p>
          <w:p w14:paraId="7615087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Bornes de sécurité pour le raccordement électrique</w:t>
            </w:r>
          </w:p>
          <w:p w14:paraId="1FF3F4E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 schéma de principe affiché sur l'ensemble</w:t>
            </w:r>
          </w:p>
          <w:p w14:paraId="6D07636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Manuel d'exploitation pédagogique avec travaux pratiques, en langue française</w:t>
            </w:r>
          </w:p>
          <w:p w14:paraId="4F7CB78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démarreur doit être fourni avec un manuel théorique et pratique en langue française</w:t>
            </w:r>
          </w:p>
          <w:p w14:paraId="7E9901D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Tout accessoire nécessaire au bon fonctionnement</w:t>
            </w:r>
          </w:p>
        </w:tc>
        <w:tc>
          <w:tcPr>
            <w:tcW w:w="1027" w:type="pct"/>
            <w:tcBorders>
              <w:top w:val="nil"/>
              <w:left w:val="nil"/>
              <w:bottom w:val="single" w:sz="4" w:space="0" w:color="auto"/>
              <w:right w:val="single" w:sz="8" w:space="0" w:color="auto"/>
            </w:tcBorders>
          </w:tcPr>
          <w:p w14:paraId="4EE797F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bl>
    <w:p w14:paraId="09AF5A50"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p>
    <w:p w14:paraId="2728745F"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r w:rsidRPr="00255082">
        <w:rPr>
          <w:rFonts w:asciiTheme="minorHAnsi" w:eastAsiaTheme="minorHAnsi" w:hAnsiTheme="minorHAnsi" w:cstheme="minorBidi"/>
          <w:sz w:val="22"/>
          <w:szCs w:val="22"/>
          <w:bdr w:val="none" w:sz="0" w:space="0" w:color="auto"/>
          <w:lang w:val="fr-FR"/>
        </w:rPr>
        <w:br w:type="page"/>
      </w:r>
    </w:p>
    <w:p w14:paraId="56053B06"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eastAsia="Times New Roman" w:hAnsiTheme="minorHAnsi" w:cstheme="minorHAnsi"/>
          <w:b/>
          <w:bCs/>
          <w:sz w:val="22"/>
          <w:szCs w:val="22"/>
          <w:bdr w:val="none" w:sz="0" w:space="0" w:color="auto"/>
          <w:lang w:val="fr-FR" w:eastAsia="fr-FR"/>
        </w:rPr>
      </w:pPr>
      <w:r w:rsidRPr="00255082">
        <w:rPr>
          <w:rFonts w:asciiTheme="minorHAnsi" w:eastAsia="Times New Roman" w:hAnsiTheme="minorHAnsi" w:cstheme="minorHAnsi"/>
          <w:b/>
          <w:bCs/>
          <w:sz w:val="22"/>
          <w:szCs w:val="22"/>
          <w:bdr w:val="none" w:sz="0" w:space="0" w:color="auto"/>
          <w:lang w:val="fr-FR" w:eastAsia="fr-FR"/>
        </w:rPr>
        <w:lastRenderedPageBreak/>
        <w:t xml:space="preserve">Lot E 3.13 : </w:t>
      </w:r>
      <w:r w:rsidRPr="00255082">
        <w:rPr>
          <w:rFonts w:asciiTheme="minorHAnsi" w:eastAsiaTheme="minorHAnsi" w:hAnsiTheme="minorHAnsi" w:cstheme="minorBidi"/>
          <w:b/>
          <w:bCs/>
          <w:sz w:val="22"/>
          <w:szCs w:val="22"/>
          <w:bdr w:val="none" w:sz="0" w:space="0" w:color="auto"/>
          <w:lang w:val="fr-CA"/>
        </w:rPr>
        <w:t>Réparation engins et moteurs</w:t>
      </w:r>
    </w:p>
    <w:p w14:paraId="21B63F35"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sz w:val="22"/>
          <w:szCs w:val="22"/>
          <w:bdr w:val="none" w:sz="0" w:space="0" w:color="auto"/>
          <w:lang w:val="fr-FR"/>
        </w:rPr>
      </w:pPr>
    </w:p>
    <w:tbl>
      <w:tblPr>
        <w:tblW w:w="5000" w:type="pct"/>
        <w:tblLayout w:type="fixed"/>
        <w:tblCellMar>
          <w:left w:w="70" w:type="dxa"/>
          <w:right w:w="70" w:type="dxa"/>
        </w:tblCellMar>
        <w:tblLook w:val="04A0" w:firstRow="1" w:lastRow="0" w:firstColumn="1" w:lastColumn="0" w:noHBand="0" w:noVBand="1"/>
      </w:tblPr>
      <w:tblGrid>
        <w:gridCol w:w="598"/>
        <w:gridCol w:w="1909"/>
        <w:gridCol w:w="4649"/>
        <w:gridCol w:w="1893"/>
      </w:tblGrid>
      <w:tr w:rsidR="00AA3C4F" w:rsidRPr="003E0B5F" w14:paraId="2E3B9C6D" w14:textId="77777777" w:rsidTr="002A569E">
        <w:trPr>
          <w:trHeight w:val="331"/>
          <w:tblHeader/>
        </w:trPr>
        <w:tc>
          <w:tcPr>
            <w:tcW w:w="3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7A3888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ITEM</w:t>
            </w:r>
          </w:p>
        </w:tc>
        <w:tc>
          <w:tcPr>
            <w:tcW w:w="1055" w:type="pct"/>
            <w:tcBorders>
              <w:top w:val="single" w:sz="8" w:space="0" w:color="auto"/>
              <w:left w:val="nil"/>
              <w:bottom w:val="single" w:sz="8" w:space="0" w:color="auto"/>
              <w:right w:val="single" w:sz="8" w:space="0" w:color="auto"/>
            </w:tcBorders>
            <w:shd w:val="clear" w:color="auto" w:fill="FFFFFF" w:themeFill="background1"/>
            <w:vAlign w:val="center"/>
            <w:hideMark/>
          </w:tcPr>
          <w:p w14:paraId="07BA813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DESIGNATION</w:t>
            </w:r>
          </w:p>
        </w:tc>
        <w:tc>
          <w:tcPr>
            <w:tcW w:w="2569" w:type="pct"/>
            <w:tcBorders>
              <w:top w:val="single" w:sz="8" w:space="0" w:color="auto"/>
              <w:left w:val="nil"/>
              <w:bottom w:val="single" w:sz="8" w:space="0" w:color="auto"/>
              <w:right w:val="single" w:sz="4" w:space="0" w:color="auto"/>
            </w:tcBorders>
            <w:shd w:val="clear" w:color="auto" w:fill="FFFFFF" w:themeFill="background1"/>
            <w:vAlign w:val="center"/>
            <w:hideMark/>
          </w:tcPr>
          <w:p w14:paraId="18FABA8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CARACTERISTIQUES MINIMALES</w:t>
            </w:r>
          </w:p>
        </w:tc>
        <w:tc>
          <w:tcPr>
            <w:tcW w:w="1046" w:type="pct"/>
            <w:tcBorders>
              <w:top w:val="single" w:sz="8" w:space="0" w:color="auto"/>
              <w:left w:val="nil"/>
              <w:bottom w:val="single" w:sz="8" w:space="0" w:color="auto"/>
              <w:right w:val="single" w:sz="4" w:space="0" w:color="auto"/>
            </w:tcBorders>
            <w:shd w:val="clear" w:color="auto" w:fill="FFFFFF" w:themeFill="background1"/>
          </w:tcPr>
          <w:p w14:paraId="65D16C7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sz w:val="20"/>
                <w:szCs w:val="20"/>
                <w:bdr w:val="none" w:sz="0" w:space="0" w:color="auto"/>
                <w:lang w:val="fr-FR"/>
              </w:rPr>
              <w:t>CARACTERISTIQUES PROPOSEES PAR LE SOUMISSIONNAIRE</w:t>
            </w:r>
          </w:p>
        </w:tc>
      </w:tr>
      <w:tr w:rsidR="00AA3C4F" w:rsidRPr="003E0B5F" w14:paraId="6134B9A7" w14:textId="77777777" w:rsidTr="002A569E">
        <w:trPr>
          <w:trHeight w:val="412"/>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3FECD11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w:t>
            </w:r>
          </w:p>
        </w:tc>
        <w:tc>
          <w:tcPr>
            <w:tcW w:w="1055" w:type="pct"/>
            <w:tcBorders>
              <w:top w:val="nil"/>
              <w:left w:val="nil"/>
              <w:bottom w:val="single" w:sz="4" w:space="0" w:color="auto"/>
              <w:right w:val="single" w:sz="8" w:space="0" w:color="auto"/>
            </w:tcBorders>
            <w:shd w:val="clear" w:color="auto" w:fill="auto"/>
            <w:noWrap/>
            <w:vAlign w:val="center"/>
            <w:hideMark/>
          </w:tcPr>
          <w:p w14:paraId="7B1E7B3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d’essais injecteurs Common rail</w:t>
            </w:r>
          </w:p>
        </w:tc>
        <w:tc>
          <w:tcPr>
            <w:tcW w:w="2569" w:type="pct"/>
            <w:tcBorders>
              <w:top w:val="nil"/>
              <w:left w:val="nil"/>
              <w:bottom w:val="single" w:sz="4" w:space="0" w:color="auto"/>
              <w:right w:val="single" w:sz="8" w:space="0" w:color="auto"/>
            </w:tcBorders>
            <w:shd w:val="clear" w:color="auto" w:fill="auto"/>
          </w:tcPr>
          <w:p w14:paraId="5B6972E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Serrage rapide des injecteurs.</w:t>
            </w:r>
          </w:p>
          <w:p w14:paraId="7769C8E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Couvercle de protection muni d’une </w:t>
            </w:r>
            <w:proofErr w:type="spellStart"/>
            <w:r w:rsidRPr="00255082">
              <w:rPr>
                <w:rFonts w:asciiTheme="minorHAnsi" w:eastAsiaTheme="minorHAnsi" w:hAnsiTheme="minorHAnsi" w:cstheme="minorHAnsi"/>
                <w:b/>
                <w:bCs/>
                <w:color w:val="000000"/>
                <w:sz w:val="18"/>
                <w:szCs w:val="18"/>
                <w:bdr w:val="none" w:sz="0" w:space="0" w:color="auto"/>
                <w:lang w:val="fr-FR"/>
              </w:rPr>
              <w:t>auto-protection</w:t>
            </w:r>
            <w:proofErr w:type="spellEnd"/>
            <w:r w:rsidRPr="00255082">
              <w:rPr>
                <w:rFonts w:asciiTheme="minorHAnsi" w:eastAsiaTheme="minorHAnsi" w:hAnsiTheme="minorHAnsi" w:cstheme="minorHAnsi"/>
                <w:b/>
                <w:bCs/>
                <w:color w:val="000000"/>
                <w:sz w:val="18"/>
                <w:szCs w:val="18"/>
                <w:bdr w:val="none" w:sz="0" w:space="0" w:color="auto"/>
                <w:lang w:val="fr-FR"/>
              </w:rPr>
              <w:t>.</w:t>
            </w:r>
          </w:p>
          <w:p w14:paraId="304C4C1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Ecran 7 pouces minimum tactile avec système d’exploitation (Base des valeurs de test des injecteurs).</w:t>
            </w:r>
          </w:p>
          <w:p w14:paraId="7A0FB4A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Contrôlée par ordinateur industriel.</w:t>
            </w:r>
          </w:p>
          <w:p w14:paraId="4791F0D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A fournir avec </w:t>
            </w:r>
            <w:proofErr w:type="spellStart"/>
            <w:r w:rsidRPr="00255082">
              <w:rPr>
                <w:rFonts w:asciiTheme="minorHAnsi" w:eastAsiaTheme="minorHAnsi" w:hAnsiTheme="minorHAnsi" w:cstheme="minorHAnsi"/>
                <w:b/>
                <w:bCs/>
                <w:color w:val="000000"/>
                <w:sz w:val="18"/>
                <w:szCs w:val="18"/>
                <w:bdr w:val="none" w:sz="0" w:space="0" w:color="auto"/>
                <w:lang w:val="fr-FR"/>
              </w:rPr>
              <w:t>tout</w:t>
            </w:r>
            <w:proofErr w:type="spellEnd"/>
            <w:r w:rsidRPr="00255082">
              <w:rPr>
                <w:rFonts w:asciiTheme="minorHAnsi" w:eastAsiaTheme="minorHAnsi" w:hAnsiTheme="minorHAnsi" w:cstheme="minorHAnsi"/>
                <w:b/>
                <w:bCs/>
                <w:color w:val="000000"/>
                <w:sz w:val="18"/>
                <w:szCs w:val="18"/>
                <w:bdr w:val="none" w:sz="0" w:space="0" w:color="auto"/>
                <w:lang w:val="fr-FR"/>
              </w:rPr>
              <w:t xml:space="preserve"> les accouplements et les brides de fixation et tous les adaptateurs électriques, et hydrauliques des références d’injecteurs</w:t>
            </w:r>
          </w:p>
          <w:p w14:paraId="44D0318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Système de livraison de carburant électronique.</w:t>
            </w:r>
          </w:p>
          <w:p w14:paraId="020808D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A fournir avec la fiche de calibration de la cellule de mesure</w:t>
            </w:r>
          </w:p>
          <w:p w14:paraId="0947036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Pression minimum 2400 bar</w:t>
            </w:r>
          </w:p>
          <w:p w14:paraId="045B741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Possibilité de régler et tester sous différents Régime et pression et fréquence.</w:t>
            </w:r>
          </w:p>
          <w:p w14:paraId="4380B09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Possibilité de créer d’autres valeurs de test.</w:t>
            </w:r>
          </w:p>
          <w:p w14:paraId="3B038E8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Génération d’un nouveau code pour injecteur réparé Bosch IMA / </w:t>
            </w:r>
            <w:proofErr w:type="gramStart"/>
            <w:r w:rsidRPr="00255082">
              <w:rPr>
                <w:rFonts w:asciiTheme="minorHAnsi" w:eastAsiaTheme="minorHAnsi" w:hAnsiTheme="minorHAnsi" w:cstheme="minorHAnsi"/>
                <w:b/>
                <w:bCs/>
                <w:color w:val="000000"/>
                <w:sz w:val="18"/>
                <w:szCs w:val="18"/>
                <w:bdr w:val="none" w:sz="0" w:space="0" w:color="auto"/>
                <w:lang w:val="fr-FR"/>
              </w:rPr>
              <w:t>ISA ,VDO</w:t>
            </w:r>
            <w:proofErr w:type="gramEnd"/>
            <w:r w:rsidRPr="00255082">
              <w:rPr>
                <w:rFonts w:asciiTheme="minorHAnsi" w:eastAsiaTheme="minorHAnsi" w:hAnsiTheme="minorHAnsi" w:cstheme="minorHAnsi"/>
                <w:b/>
                <w:bCs/>
                <w:color w:val="000000"/>
                <w:sz w:val="18"/>
                <w:szCs w:val="18"/>
                <w:bdr w:val="none" w:sz="0" w:space="0" w:color="auto"/>
                <w:lang w:val="fr-FR"/>
              </w:rPr>
              <w:t xml:space="preserve"> IIC, Delphi C2i / C3i, et </w:t>
            </w:r>
            <w:proofErr w:type="spellStart"/>
            <w:r w:rsidRPr="00255082">
              <w:rPr>
                <w:rFonts w:asciiTheme="minorHAnsi" w:eastAsiaTheme="minorHAnsi" w:hAnsiTheme="minorHAnsi" w:cstheme="minorHAnsi"/>
                <w:b/>
                <w:bCs/>
                <w:color w:val="000000"/>
                <w:sz w:val="18"/>
                <w:szCs w:val="18"/>
                <w:bdr w:val="none" w:sz="0" w:space="0" w:color="auto"/>
                <w:lang w:val="fr-FR"/>
              </w:rPr>
              <w:t>Denso</w:t>
            </w:r>
            <w:proofErr w:type="spellEnd"/>
            <w:r w:rsidRPr="00255082">
              <w:rPr>
                <w:rFonts w:asciiTheme="minorHAnsi" w:eastAsiaTheme="minorHAnsi" w:hAnsiTheme="minorHAnsi" w:cstheme="minorHAnsi"/>
                <w:b/>
                <w:bCs/>
                <w:color w:val="000000"/>
                <w:sz w:val="18"/>
                <w:szCs w:val="18"/>
                <w:bdr w:val="none" w:sz="0" w:space="0" w:color="auto"/>
                <w:lang w:val="fr-FR"/>
              </w:rPr>
              <w:t xml:space="preserve"> QR ou équivalent….</w:t>
            </w:r>
          </w:p>
          <w:p w14:paraId="1280167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Test les injecteurs Common rail Bosch, VDO, Delphi,</w:t>
            </w:r>
          </w:p>
          <w:p w14:paraId="56EB380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roofErr w:type="spellStart"/>
            <w:r w:rsidRPr="00255082">
              <w:rPr>
                <w:rFonts w:asciiTheme="minorHAnsi" w:eastAsiaTheme="minorHAnsi" w:hAnsiTheme="minorHAnsi" w:cstheme="minorHAnsi"/>
                <w:b/>
                <w:bCs/>
                <w:color w:val="000000"/>
                <w:sz w:val="18"/>
                <w:szCs w:val="18"/>
                <w:bdr w:val="none" w:sz="0" w:space="0" w:color="auto"/>
                <w:lang w:val="fr-FR"/>
              </w:rPr>
              <w:t>Denso</w:t>
            </w:r>
            <w:proofErr w:type="spellEnd"/>
            <w:r w:rsidRPr="00255082">
              <w:rPr>
                <w:rFonts w:asciiTheme="minorHAnsi" w:eastAsiaTheme="minorHAnsi" w:hAnsiTheme="minorHAnsi" w:cstheme="minorHAnsi"/>
                <w:b/>
                <w:bCs/>
                <w:color w:val="000000"/>
                <w:sz w:val="18"/>
                <w:szCs w:val="18"/>
                <w:bdr w:val="none" w:sz="0" w:space="0" w:color="auto"/>
                <w:lang w:val="fr-FR"/>
              </w:rPr>
              <w:t xml:space="preserve"> ou équivalent (à solénoïde et piézo-électrique).</w:t>
            </w:r>
          </w:p>
          <w:p w14:paraId="18D28D5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Différents adaptateurs d’alimentation électrique et hydraulique (arrivée d’injecteur et de retour)</w:t>
            </w:r>
          </w:p>
          <w:p w14:paraId="6084052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Puissance moteur électrique minimum 3kw.</w:t>
            </w:r>
          </w:p>
          <w:p w14:paraId="43C7D51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Alimentation électrique 220V ou 380 V.</w:t>
            </w:r>
          </w:p>
          <w:p w14:paraId="64466DE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Débitmètre numérique affiche les mesures sur écran en cm3/H </w:t>
            </w:r>
            <w:proofErr w:type="gramStart"/>
            <w:r w:rsidRPr="00255082">
              <w:rPr>
                <w:rFonts w:asciiTheme="minorHAnsi" w:eastAsiaTheme="minorHAnsi" w:hAnsiTheme="minorHAnsi" w:cstheme="minorHAnsi"/>
                <w:b/>
                <w:bCs/>
                <w:color w:val="000000"/>
                <w:sz w:val="18"/>
                <w:szCs w:val="18"/>
                <w:bdr w:val="none" w:sz="0" w:space="0" w:color="auto"/>
                <w:lang w:val="fr-FR"/>
              </w:rPr>
              <w:t>ou  cm</w:t>
            </w:r>
            <w:proofErr w:type="gramEnd"/>
            <w:r w:rsidRPr="00255082">
              <w:rPr>
                <w:rFonts w:asciiTheme="minorHAnsi" w:eastAsiaTheme="minorHAnsi" w:hAnsiTheme="minorHAnsi" w:cstheme="minorHAnsi"/>
                <w:b/>
                <w:bCs/>
                <w:color w:val="000000"/>
                <w:sz w:val="18"/>
                <w:szCs w:val="18"/>
                <w:bdr w:val="none" w:sz="0" w:space="0" w:color="auto"/>
                <w:lang w:val="fr-FR"/>
              </w:rPr>
              <w:t>3/s</w:t>
            </w:r>
          </w:p>
          <w:p w14:paraId="7CF2361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Huile d’essai est filtrée par précision : 5µ +/- 1 µ</w:t>
            </w:r>
          </w:p>
          <w:p w14:paraId="7312ED8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Température d’huile d’essai : 40 °C.</w:t>
            </w:r>
          </w:p>
          <w:p w14:paraId="382EF23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Fournir l’outil de calibration du capteur de pression</w:t>
            </w:r>
          </w:p>
          <w:p w14:paraId="7C0FEFC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Répondre aux critères de la directive européenne EMC 2014/30/EU.</w:t>
            </w:r>
          </w:p>
        </w:tc>
        <w:tc>
          <w:tcPr>
            <w:tcW w:w="1046" w:type="pct"/>
            <w:tcBorders>
              <w:top w:val="nil"/>
              <w:left w:val="nil"/>
              <w:bottom w:val="single" w:sz="4" w:space="0" w:color="auto"/>
              <w:right w:val="single" w:sz="8" w:space="0" w:color="auto"/>
            </w:tcBorders>
          </w:tcPr>
          <w:p w14:paraId="0A6F0C3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67A2BCB8" w14:textId="77777777" w:rsidTr="002A569E">
        <w:trPr>
          <w:trHeight w:val="1358"/>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3EC3186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2</w:t>
            </w:r>
          </w:p>
        </w:tc>
        <w:tc>
          <w:tcPr>
            <w:tcW w:w="1055" w:type="pct"/>
            <w:tcBorders>
              <w:top w:val="nil"/>
              <w:left w:val="nil"/>
              <w:bottom w:val="single" w:sz="4" w:space="0" w:color="auto"/>
              <w:right w:val="single" w:sz="8" w:space="0" w:color="auto"/>
            </w:tcBorders>
            <w:shd w:val="clear" w:color="auto" w:fill="auto"/>
            <w:vAlign w:val="center"/>
            <w:hideMark/>
          </w:tcPr>
          <w:p w14:paraId="5D8D08D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d’essai pour montage et démontage des boîtes de vitesse</w:t>
            </w:r>
          </w:p>
        </w:tc>
        <w:tc>
          <w:tcPr>
            <w:tcW w:w="2569" w:type="pct"/>
            <w:tcBorders>
              <w:top w:val="nil"/>
              <w:left w:val="nil"/>
              <w:bottom w:val="single" w:sz="4" w:space="0" w:color="auto"/>
              <w:right w:val="single" w:sz="8" w:space="0" w:color="auto"/>
            </w:tcBorders>
            <w:shd w:val="clear" w:color="auto" w:fill="auto"/>
          </w:tcPr>
          <w:p w14:paraId="06998BA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Banc d’essai pour montage et démontage de boîte de vitesse à engrenages offrant différents montages de boîtes de vitesse, qui servent d’introduction aux principes de base de la technique d’engrenages. </w:t>
            </w:r>
          </w:p>
          <w:p w14:paraId="4B906F0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banc doit permettre de réaliser les essais et les fonctionnalités didactiques minimales ci-dessous :</w:t>
            </w:r>
          </w:p>
          <w:p w14:paraId="7F00FB3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familiarisation avec les formes et composants principaux de la technique mécanique d’engrenages</w:t>
            </w:r>
          </w:p>
          <w:p w14:paraId="63B287B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commande par poulies à gradins</w:t>
            </w:r>
          </w:p>
          <w:p w14:paraId="530D080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train baladeur</w:t>
            </w:r>
          </w:p>
          <w:p w14:paraId="35FA46F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train baladeur Norton</w:t>
            </w:r>
          </w:p>
          <w:p w14:paraId="5D80673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renversement de marche</w:t>
            </w:r>
          </w:p>
          <w:p w14:paraId="22037BE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harnais d’engrenage à changement de vitesse</w:t>
            </w:r>
          </w:p>
          <w:p w14:paraId="7AB4E9C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tablier (vis sans fin basculante)</w:t>
            </w:r>
          </w:p>
          <w:p w14:paraId="0978DB6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calculs sur des engrenages mécaniques</w:t>
            </w:r>
          </w:p>
          <w:p w14:paraId="7C86823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montage pratique de différents engrenages avec exercices simples d’ajustage et d’alignement</w:t>
            </w:r>
          </w:p>
          <w:p w14:paraId="4F3D885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lecture et compréhension des dessins industriels, familiarisation avec les termes techniques.</w:t>
            </w:r>
          </w:p>
          <w:p w14:paraId="06A432D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Le banc doit être composé d'au minimum :</w:t>
            </w:r>
          </w:p>
          <w:p w14:paraId="6440508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- 1 bâti</w:t>
            </w:r>
          </w:p>
          <w:p w14:paraId="125D473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- 1 jeu de paliers</w:t>
            </w:r>
          </w:p>
          <w:p w14:paraId="1F83025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- 1 jeu de composants d’engrenages</w:t>
            </w:r>
          </w:p>
          <w:p w14:paraId="7FFCD3B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- 1 jeu d’outils</w:t>
            </w:r>
          </w:p>
          <w:p w14:paraId="2153CC3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- 1 documentation didactique</w:t>
            </w:r>
          </w:p>
        </w:tc>
        <w:tc>
          <w:tcPr>
            <w:tcW w:w="1046" w:type="pct"/>
            <w:tcBorders>
              <w:top w:val="nil"/>
              <w:left w:val="nil"/>
              <w:bottom w:val="single" w:sz="4" w:space="0" w:color="auto"/>
              <w:right w:val="single" w:sz="8" w:space="0" w:color="auto"/>
            </w:tcBorders>
          </w:tcPr>
          <w:p w14:paraId="26CED3D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0A30F63" w14:textId="77777777" w:rsidTr="002A569E">
        <w:trPr>
          <w:trHeight w:val="800"/>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692ECD3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w:t>
            </w:r>
          </w:p>
        </w:tc>
        <w:tc>
          <w:tcPr>
            <w:tcW w:w="1055" w:type="pct"/>
            <w:tcBorders>
              <w:top w:val="nil"/>
              <w:left w:val="nil"/>
              <w:bottom w:val="single" w:sz="4" w:space="0" w:color="auto"/>
              <w:right w:val="single" w:sz="8" w:space="0" w:color="auto"/>
            </w:tcBorders>
            <w:shd w:val="clear" w:color="auto" w:fill="auto"/>
            <w:noWrap/>
            <w:vAlign w:val="center"/>
            <w:hideMark/>
          </w:tcPr>
          <w:p w14:paraId="43837FD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Support moteur et vitesse rotatif</w:t>
            </w:r>
          </w:p>
        </w:tc>
        <w:tc>
          <w:tcPr>
            <w:tcW w:w="2569" w:type="pct"/>
            <w:tcBorders>
              <w:top w:val="nil"/>
              <w:left w:val="nil"/>
              <w:bottom w:val="single" w:sz="4" w:space="0" w:color="auto"/>
              <w:right w:val="single" w:sz="8" w:space="0" w:color="auto"/>
            </w:tcBorders>
            <w:shd w:val="clear" w:color="auto" w:fill="auto"/>
          </w:tcPr>
          <w:p w14:paraId="26CB175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Support moteur sur roulette rotatif pouvant accepter une grande variété de moteurs et de boîtes de vitesses.</w:t>
            </w:r>
          </w:p>
          <w:p w14:paraId="584A669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Equipé d'une tête pivote à 360 ° pour une accessibilité à toutes les parties du moteur, de bras de montage entièrement réglable et de roues pivotantes fournissent une grande maniabilité pouvant supporter un poids minimal de 450Kg.</w:t>
            </w:r>
          </w:p>
        </w:tc>
        <w:tc>
          <w:tcPr>
            <w:tcW w:w="1046" w:type="pct"/>
            <w:tcBorders>
              <w:top w:val="nil"/>
              <w:left w:val="nil"/>
              <w:bottom w:val="single" w:sz="4" w:space="0" w:color="auto"/>
              <w:right w:val="single" w:sz="8" w:space="0" w:color="auto"/>
            </w:tcBorders>
          </w:tcPr>
          <w:p w14:paraId="394E01A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1820CBD" w14:textId="77777777" w:rsidTr="002A569E">
        <w:trPr>
          <w:trHeight w:val="463"/>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0A91EBA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w:t>
            </w:r>
          </w:p>
        </w:tc>
        <w:tc>
          <w:tcPr>
            <w:tcW w:w="1055" w:type="pct"/>
            <w:tcBorders>
              <w:top w:val="nil"/>
              <w:left w:val="nil"/>
              <w:bottom w:val="single" w:sz="4" w:space="0" w:color="auto"/>
              <w:right w:val="single" w:sz="8" w:space="0" w:color="auto"/>
            </w:tcBorders>
            <w:shd w:val="clear" w:color="auto" w:fill="auto"/>
            <w:noWrap/>
            <w:vAlign w:val="center"/>
            <w:hideMark/>
          </w:tcPr>
          <w:p w14:paraId="1B0A69B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pour des systèmes d'entraînement mécanique</w:t>
            </w:r>
          </w:p>
        </w:tc>
        <w:tc>
          <w:tcPr>
            <w:tcW w:w="2569" w:type="pct"/>
            <w:tcBorders>
              <w:top w:val="nil"/>
              <w:left w:val="nil"/>
              <w:bottom w:val="single" w:sz="4" w:space="0" w:color="auto"/>
              <w:right w:val="single" w:sz="8" w:space="0" w:color="auto"/>
            </w:tcBorders>
            <w:shd w:val="clear" w:color="auto" w:fill="auto"/>
          </w:tcPr>
          <w:p w14:paraId="7985929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Banc pour des systèmes d'entraînement mécanique composé d'une structure en aluminium anodisé et panneaux en acier peint de caractéristiques minimales ci-dessous : </w:t>
            </w:r>
          </w:p>
          <w:p w14:paraId="1455808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Moteur électrique à vitesse variable </w:t>
            </w:r>
          </w:p>
          <w:p w14:paraId="2F30E98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 xml:space="preserve">  • </w:t>
            </w:r>
            <w:proofErr w:type="spellStart"/>
            <w:r w:rsidRPr="00255082">
              <w:rPr>
                <w:rFonts w:asciiTheme="minorHAnsi" w:eastAsiaTheme="minorHAnsi" w:hAnsiTheme="minorHAnsi" w:cstheme="minorHAnsi"/>
                <w:b/>
                <w:bCs/>
                <w:color w:val="000000"/>
                <w:sz w:val="18"/>
                <w:szCs w:val="18"/>
                <w:bdr w:val="none" w:sz="0" w:space="0" w:color="auto"/>
                <w:lang w:val="fr-FR"/>
              </w:rPr>
              <w:t>Puissace</w:t>
            </w:r>
            <w:proofErr w:type="spellEnd"/>
            <w:r w:rsidRPr="00255082">
              <w:rPr>
                <w:rFonts w:asciiTheme="minorHAnsi" w:eastAsiaTheme="minorHAnsi" w:hAnsiTheme="minorHAnsi" w:cstheme="minorHAnsi"/>
                <w:b/>
                <w:bCs/>
                <w:color w:val="000000"/>
                <w:sz w:val="18"/>
                <w:szCs w:val="18"/>
                <w:bdr w:val="none" w:sz="0" w:space="0" w:color="auto"/>
                <w:lang w:val="fr-FR"/>
              </w:rPr>
              <w:t xml:space="preserve"> minimale : 1/3 HP. </w:t>
            </w:r>
          </w:p>
          <w:p w14:paraId="027CA1A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Tension : 225/120 V. </w:t>
            </w:r>
          </w:p>
          <w:p w14:paraId="0251B4C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Frein dynamométrique</w:t>
            </w:r>
          </w:p>
          <w:p w14:paraId="1390B92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Jeu d'accouplements et d'arbres :  • Accouplement à mâchoires.   • Accouplement à manchon.</w:t>
            </w:r>
          </w:p>
          <w:p w14:paraId="321B872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Jeu de roulements de plaque. </w:t>
            </w:r>
          </w:p>
          <w:p w14:paraId="651D60D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Jeu de courroies de transmission :   • Entraînement par courroie trapézoïdale. </w:t>
            </w:r>
          </w:p>
          <w:p w14:paraId="331824A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Jeu de poulies (poulies</w:t>
            </w:r>
            <w:proofErr w:type="gramStart"/>
            <w:r w:rsidRPr="00255082">
              <w:rPr>
                <w:rFonts w:asciiTheme="minorHAnsi" w:eastAsiaTheme="minorHAnsi" w:hAnsiTheme="minorHAnsi" w:cstheme="minorHAnsi"/>
                <w:b/>
                <w:bCs/>
                <w:color w:val="000000"/>
                <w:sz w:val="18"/>
                <w:szCs w:val="18"/>
                <w:bdr w:val="none" w:sz="0" w:space="0" w:color="auto"/>
                <w:lang w:val="fr-FR"/>
              </w:rPr>
              <w:t>):</w:t>
            </w:r>
            <w:proofErr w:type="gramEnd"/>
            <w:r w:rsidRPr="00255082">
              <w:rPr>
                <w:rFonts w:asciiTheme="minorHAnsi" w:eastAsiaTheme="minorHAnsi" w:hAnsiTheme="minorHAnsi" w:cstheme="minorHAnsi"/>
                <w:b/>
                <w:bCs/>
                <w:color w:val="000000"/>
                <w:sz w:val="18"/>
                <w:szCs w:val="18"/>
                <w:bdr w:val="none" w:sz="0" w:space="0" w:color="auto"/>
                <w:lang w:val="fr-FR"/>
              </w:rPr>
              <w:t xml:space="preserve">   • Poulie et jauges de courroie.   • Calibreur de tension de courroie. </w:t>
            </w:r>
          </w:p>
          <w:p w14:paraId="404284F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Jeu de chaînes d'entraînement :  • Pignons.  • Chaînes.  • Connecteur de chaîne.   • Il coupe des chaînes.  • Tendeur de chaîne.</w:t>
            </w:r>
          </w:p>
          <w:p w14:paraId="52F2D17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Jeu d'engrenages de transmission :  • Engrenages cylindriques à denture droite. • Hubs.</w:t>
            </w:r>
          </w:p>
          <w:p w14:paraId="485A99B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Appareils de mesure : • Plaque d'étalonnage. • Comparateur de couvercle. • Tachymètre </w:t>
            </w:r>
            <w:proofErr w:type="spellStart"/>
            <w:r w:rsidRPr="00255082">
              <w:rPr>
                <w:rFonts w:asciiTheme="minorHAnsi" w:eastAsiaTheme="minorHAnsi" w:hAnsiTheme="minorHAnsi" w:cstheme="minorHAnsi"/>
                <w:b/>
                <w:bCs/>
                <w:color w:val="000000"/>
                <w:sz w:val="18"/>
                <w:szCs w:val="18"/>
                <w:bdr w:val="none" w:sz="0" w:space="0" w:color="auto"/>
                <w:lang w:val="fr-FR"/>
              </w:rPr>
              <w:t>photoréfléchissant</w:t>
            </w:r>
            <w:proofErr w:type="spellEnd"/>
            <w:r w:rsidRPr="00255082">
              <w:rPr>
                <w:rFonts w:asciiTheme="minorHAnsi" w:eastAsiaTheme="minorHAnsi" w:hAnsiTheme="minorHAnsi" w:cstheme="minorHAnsi"/>
                <w:b/>
                <w:bCs/>
                <w:color w:val="000000"/>
                <w:sz w:val="18"/>
                <w:szCs w:val="18"/>
                <w:bdr w:val="none" w:sz="0" w:space="0" w:color="auto"/>
                <w:lang w:val="fr-FR"/>
              </w:rPr>
              <w:t>. • Carré combiné. • Niveau.</w:t>
            </w:r>
          </w:p>
          <w:p w14:paraId="56C9143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Boîte à outils : • Vis. • Des écrous en T. • Rondelles plates. • Supports d’angle. • Cales. • Coupleurs. </w:t>
            </w:r>
          </w:p>
          <w:p w14:paraId="7B198E6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Règle du bord droit. • Outils d'alignement.</w:t>
            </w:r>
          </w:p>
          <w:p w14:paraId="1E78A1A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Console électronique : • Boîte en métal. • Indicateur de vitesse numérique. • Régulateur de régime moteur. • Interrupteur marche/arrêt. • Interrupteur d'arrêt d'urgence. • Interrupteur principal. </w:t>
            </w:r>
          </w:p>
          <w:p w14:paraId="14DEE30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Composants industriels. </w:t>
            </w:r>
          </w:p>
          <w:p w14:paraId="45B86F7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Guide de montage et des outils. </w:t>
            </w:r>
          </w:p>
          <w:p w14:paraId="4F980B1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Câbles et accessoires</w:t>
            </w:r>
          </w:p>
          <w:p w14:paraId="16EEE87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Accessoire pour l’étude des : Courroies, Chaînes, Composants d’Alignement et d’Accouplement pour Entraînements Électriques : • Accouplement à grille• Poulies coniques étagées• Poulies d’entraînement à courroie• Chaîne à rouleaux</w:t>
            </w:r>
          </w:p>
          <w:p w14:paraId="66591F6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Poulie à pas variable• Poulie folle• Courroie en V• Bagues• Pignons de chaîne à rouleaux• Pignons de chaîne silencieux</w:t>
            </w:r>
          </w:p>
          <w:p w14:paraId="0415B9A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Pignon verrouillé• Accouplement à manchon flexible• Chaîne silencieuse• Douilles• Accouplement à engrenage• Accouplement à bride• Accouplement à chaîne• Poulies à courroie trapézoïdale• Joints d’arbre• Douilles• Comparateur à cadran• Barres plates• Courroies de </w:t>
            </w:r>
            <w:r w:rsidRPr="00255082">
              <w:rPr>
                <w:rFonts w:asciiTheme="minorHAnsi" w:eastAsiaTheme="minorHAnsi" w:hAnsiTheme="minorHAnsi" w:cstheme="minorHAnsi"/>
                <w:b/>
                <w:bCs/>
                <w:color w:val="000000"/>
                <w:sz w:val="18"/>
                <w:szCs w:val="18"/>
                <w:bdr w:val="none" w:sz="0" w:space="0" w:color="auto"/>
                <w:lang w:val="fr-FR"/>
              </w:rPr>
              <w:lastRenderedPageBreak/>
              <w:t>distribution• Tiges, colliers de serrage, fixation, support de montage, accouplements, vis, etc.</w:t>
            </w:r>
          </w:p>
          <w:p w14:paraId="507F5D2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Accessoire pour l’étude des : Engrenages, roulements, joints et joints d’étanchéité pour entraînements motorisés.</w:t>
            </w:r>
          </w:p>
          <w:p w14:paraId="4126AC0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Engrenage d’entraînement</w:t>
            </w:r>
            <w:proofErr w:type="gramStart"/>
            <w:r w:rsidRPr="00255082">
              <w:rPr>
                <w:rFonts w:asciiTheme="minorHAnsi" w:eastAsiaTheme="minorHAnsi" w:hAnsiTheme="minorHAnsi" w:cstheme="minorHAnsi"/>
                <w:b/>
                <w:bCs/>
                <w:color w:val="000000"/>
                <w:sz w:val="18"/>
                <w:szCs w:val="18"/>
                <w:bdr w:val="none" w:sz="0" w:space="0" w:color="auto"/>
                <w:lang w:val="fr-FR"/>
              </w:rPr>
              <w:t xml:space="preserve"> :-</w:t>
            </w:r>
            <w:proofErr w:type="gramEnd"/>
            <w:r w:rsidRPr="00255082">
              <w:rPr>
                <w:rFonts w:asciiTheme="minorHAnsi" w:eastAsiaTheme="minorHAnsi" w:hAnsiTheme="minorHAnsi" w:cstheme="minorHAnsi"/>
                <w:b/>
                <w:bCs/>
                <w:color w:val="000000"/>
                <w:sz w:val="18"/>
                <w:szCs w:val="18"/>
                <w:bdr w:val="none" w:sz="0" w:space="0" w:color="auto"/>
                <w:lang w:val="fr-FR"/>
              </w:rPr>
              <w:t xml:space="preserve"> Accessoires tels que des colliers, des manchons, des paliers de butée et une broche pour assembler les engrenages dans l’unité principale.- Vis sans fin-Engrenages à vis sans fin- Boîtes d’engrenages</w:t>
            </w:r>
          </w:p>
          <w:p w14:paraId="03A2DEE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Engrenages à onglet-Engrenages à vis sans fin.</w:t>
            </w:r>
          </w:p>
          <w:p w14:paraId="1A4E845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Roulements</w:t>
            </w:r>
            <w:proofErr w:type="gramStart"/>
            <w:r w:rsidRPr="00255082">
              <w:rPr>
                <w:rFonts w:asciiTheme="minorHAnsi" w:eastAsiaTheme="minorHAnsi" w:hAnsiTheme="minorHAnsi" w:cstheme="minorHAnsi"/>
                <w:b/>
                <w:bCs/>
                <w:color w:val="000000"/>
                <w:sz w:val="18"/>
                <w:szCs w:val="18"/>
                <w:bdr w:val="none" w:sz="0" w:space="0" w:color="auto"/>
                <w:lang w:val="fr-FR"/>
              </w:rPr>
              <w:t xml:space="preserve"> :-</w:t>
            </w:r>
            <w:proofErr w:type="gramEnd"/>
            <w:r w:rsidRPr="00255082">
              <w:rPr>
                <w:rFonts w:asciiTheme="minorHAnsi" w:eastAsiaTheme="minorHAnsi" w:hAnsiTheme="minorHAnsi" w:cstheme="minorHAnsi"/>
                <w:b/>
                <w:bCs/>
                <w:color w:val="000000"/>
                <w:sz w:val="18"/>
                <w:szCs w:val="18"/>
                <w:bdr w:val="none" w:sz="0" w:space="0" w:color="auto"/>
                <w:lang w:val="fr-FR"/>
              </w:rPr>
              <w:t xml:space="preserve"> Accessoires pour le montage, le démontage et la lubrification des roulements- Butées à aiguilles coniques</w:t>
            </w:r>
          </w:p>
          <w:p w14:paraId="51379C1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Paliers lisses- Roulements à billes à contact oblique, à flasque, étanches et à butée- Roulements à billes-Roulements à contact angulaire-Paliers lisses-Roulements à rouleaux-Autres roulements- Lubrifiant pour les roulements</w:t>
            </w:r>
          </w:p>
          <w:p w14:paraId="5D6C688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Joints d’étanchéité</w:t>
            </w:r>
            <w:proofErr w:type="gramStart"/>
            <w:r w:rsidRPr="00255082">
              <w:rPr>
                <w:rFonts w:asciiTheme="minorHAnsi" w:eastAsiaTheme="minorHAnsi" w:hAnsiTheme="minorHAnsi" w:cstheme="minorHAnsi"/>
                <w:b/>
                <w:bCs/>
                <w:color w:val="000000"/>
                <w:sz w:val="18"/>
                <w:szCs w:val="18"/>
                <w:bdr w:val="none" w:sz="0" w:space="0" w:color="auto"/>
                <w:lang w:val="fr-FR"/>
              </w:rPr>
              <w:t xml:space="preserve"> :-</w:t>
            </w:r>
            <w:proofErr w:type="gramEnd"/>
            <w:r w:rsidRPr="00255082">
              <w:rPr>
                <w:rFonts w:asciiTheme="minorHAnsi" w:eastAsiaTheme="minorHAnsi" w:hAnsiTheme="minorHAnsi" w:cstheme="minorHAnsi"/>
                <w:b/>
                <w:bCs/>
                <w:color w:val="000000"/>
                <w:sz w:val="18"/>
                <w:szCs w:val="18"/>
                <w:bdr w:val="none" w:sz="0" w:space="0" w:color="auto"/>
                <w:lang w:val="fr-FR"/>
              </w:rPr>
              <w:t xml:space="preserve"> Garnitures mécaniques- Joints à bride- Joints toriques- Garnitures mécaniques.- Accessoire pour l’étude des : Embrayages et Freins pour Moteurs</w:t>
            </w:r>
          </w:p>
          <w:p w14:paraId="22F245F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Embrayages et freins : - Un embrayage frein électromagnétique avec limiteur de couple comprenant un pignon et une charge d’inertie avec divers accessoires tels que : limiteurs de couple, embrayage frein électromagnétique et embrayages à roue libre. </w:t>
            </w:r>
          </w:p>
          <w:p w14:paraId="4373603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Vis à billes et guidages linéaires</w:t>
            </w:r>
            <w:proofErr w:type="gramStart"/>
            <w:r w:rsidRPr="00255082">
              <w:rPr>
                <w:rFonts w:asciiTheme="minorHAnsi" w:eastAsiaTheme="minorHAnsi" w:hAnsiTheme="minorHAnsi" w:cstheme="minorHAnsi"/>
                <w:b/>
                <w:bCs/>
                <w:color w:val="000000"/>
                <w:sz w:val="18"/>
                <w:szCs w:val="18"/>
                <w:bdr w:val="none" w:sz="0" w:space="0" w:color="auto"/>
                <w:lang w:val="fr-FR"/>
              </w:rPr>
              <w:t xml:space="preserve"> :-</w:t>
            </w:r>
            <w:proofErr w:type="gramEnd"/>
            <w:r w:rsidRPr="00255082">
              <w:rPr>
                <w:rFonts w:asciiTheme="minorHAnsi" w:eastAsiaTheme="minorHAnsi" w:hAnsiTheme="minorHAnsi" w:cstheme="minorHAnsi"/>
                <w:b/>
                <w:bCs/>
                <w:color w:val="000000"/>
                <w:sz w:val="18"/>
                <w:szCs w:val="18"/>
                <w:bdr w:val="none" w:sz="0" w:space="0" w:color="auto"/>
                <w:lang w:val="fr-FR"/>
              </w:rPr>
              <w:t>Divers éléments pour l’assemblage d’un coulisseau linéaire, la mesure du jeu, les guidages linéaires, la vis à billes et le contre-écrou de vis à billes, le rapport avance/vitesse et les éléments de maintenance.- Accessoire pour l’étude de : l’alignement laser et dispositifs de mesure de vibration.</w:t>
            </w:r>
          </w:p>
          <w:p w14:paraId="3C3FC48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Dispositif d’alignement </w:t>
            </w:r>
            <w:proofErr w:type="gramStart"/>
            <w:r w:rsidRPr="00255082">
              <w:rPr>
                <w:rFonts w:asciiTheme="minorHAnsi" w:eastAsiaTheme="minorHAnsi" w:hAnsiTheme="minorHAnsi" w:cstheme="minorHAnsi"/>
                <w:b/>
                <w:bCs/>
                <w:color w:val="000000"/>
                <w:sz w:val="18"/>
                <w:szCs w:val="18"/>
                <w:bdr w:val="none" w:sz="0" w:space="0" w:color="auto"/>
                <w:lang w:val="fr-FR"/>
              </w:rPr>
              <w:t>laser:</w:t>
            </w:r>
            <w:proofErr w:type="gramEnd"/>
            <w:r w:rsidRPr="00255082">
              <w:rPr>
                <w:rFonts w:asciiTheme="minorHAnsi" w:eastAsiaTheme="minorHAnsi" w:hAnsiTheme="minorHAnsi" w:cstheme="minorHAnsi"/>
                <w:b/>
                <w:bCs/>
                <w:color w:val="000000"/>
                <w:sz w:val="18"/>
                <w:szCs w:val="18"/>
                <w:bdr w:val="none" w:sz="0" w:space="0" w:color="auto"/>
                <w:lang w:val="fr-FR"/>
              </w:rPr>
              <w:t xml:space="preserve"> -Supports d’arbre en V-Chaînes de verrouillage- Cales- Mallettes de transport-Accessoires nécessaires pour effectuer les exercices pratiques d’alignement</w:t>
            </w:r>
          </w:p>
          <w:p w14:paraId="756323A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Appareil de mesure des </w:t>
            </w:r>
            <w:proofErr w:type="gramStart"/>
            <w:r w:rsidRPr="00255082">
              <w:rPr>
                <w:rFonts w:asciiTheme="minorHAnsi" w:eastAsiaTheme="minorHAnsi" w:hAnsiTheme="minorHAnsi" w:cstheme="minorHAnsi"/>
                <w:b/>
                <w:bCs/>
                <w:color w:val="000000"/>
                <w:sz w:val="18"/>
                <w:szCs w:val="18"/>
                <w:bdr w:val="none" w:sz="0" w:space="0" w:color="auto"/>
                <w:lang w:val="fr-FR"/>
              </w:rPr>
              <w:t>vibrations:</w:t>
            </w:r>
            <w:proofErr w:type="gramEnd"/>
            <w:r w:rsidRPr="00255082">
              <w:rPr>
                <w:rFonts w:asciiTheme="minorHAnsi" w:eastAsiaTheme="minorHAnsi" w:hAnsiTheme="minorHAnsi" w:cstheme="minorHAnsi"/>
                <w:b/>
                <w:bCs/>
                <w:color w:val="000000"/>
                <w:sz w:val="18"/>
                <w:szCs w:val="18"/>
                <w:bdr w:val="none" w:sz="0" w:space="0" w:color="auto"/>
                <w:lang w:val="fr-FR"/>
              </w:rPr>
              <w:t xml:space="preserve"> - Un vibromètre portable- Un disque d’équilibrage,- Accessoires</w:t>
            </w:r>
          </w:p>
        </w:tc>
        <w:tc>
          <w:tcPr>
            <w:tcW w:w="1046" w:type="pct"/>
            <w:tcBorders>
              <w:top w:val="nil"/>
              <w:left w:val="nil"/>
              <w:bottom w:val="single" w:sz="4" w:space="0" w:color="auto"/>
              <w:right w:val="single" w:sz="8" w:space="0" w:color="auto"/>
            </w:tcBorders>
          </w:tcPr>
          <w:p w14:paraId="775B380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bl>
    <w:p w14:paraId="752F632F"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p>
    <w:p w14:paraId="35FCE894"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r w:rsidRPr="00255082">
        <w:rPr>
          <w:rFonts w:asciiTheme="minorHAnsi" w:eastAsiaTheme="minorHAnsi" w:hAnsiTheme="minorHAnsi" w:cstheme="minorBidi"/>
          <w:sz w:val="22"/>
          <w:szCs w:val="22"/>
          <w:bdr w:val="none" w:sz="0" w:space="0" w:color="auto"/>
          <w:lang w:val="fr-FR"/>
        </w:rPr>
        <w:br w:type="page"/>
      </w:r>
    </w:p>
    <w:p w14:paraId="4273475D"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eastAsia="Times New Roman" w:hAnsiTheme="minorHAnsi" w:cstheme="minorHAnsi"/>
          <w:b/>
          <w:bCs/>
          <w:sz w:val="22"/>
          <w:szCs w:val="22"/>
          <w:bdr w:val="none" w:sz="0" w:space="0" w:color="auto"/>
          <w:lang w:val="fr-FR" w:eastAsia="fr-FR"/>
        </w:rPr>
      </w:pPr>
      <w:r w:rsidRPr="00255082">
        <w:rPr>
          <w:rFonts w:asciiTheme="minorHAnsi" w:eastAsia="Times New Roman" w:hAnsiTheme="minorHAnsi" w:cstheme="minorHAnsi"/>
          <w:b/>
          <w:bCs/>
          <w:sz w:val="22"/>
          <w:szCs w:val="22"/>
          <w:bdr w:val="none" w:sz="0" w:space="0" w:color="auto"/>
          <w:lang w:val="fr-FR" w:eastAsia="fr-FR"/>
        </w:rPr>
        <w:lastRenderedPageBreak/>
        <w:t xml:space="preserve">Lot E 7.1 : </w:t>
      </w:r>
      <w:r w:rsidRPr="00255082">
        <w:rPr>
          <w:rFonts w:asciiTheme="minorHAnsi" w:eastAsiaTheme="minorHAnsi" w:hAnsiTheme="minorHAnsi" w:cstheme="minorBidi"/>
          <w:b/>
          <w:bCs/>
          <w:sz w:val="22"/>
          <w:szCs w:val="22"/>
          <w:bdr w:val="none" w:sz="0" w:space="0" w:color="auto"/>
          <w:lang w:val="fr-CA"/>
        </w:rPr>
        <w:t>équipement gros œuvres/maçonnerie</w:t>
      </w:r>
    </w:p>
    <w:p w14:paraId="5B858D34"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sz w:val="22"/>
          <w:szCs w:val="22"/>
          <w:bdr w:val="none" w:sz="0" w:space="0" w:color="auto"/>
          <w:lang w:val="fr-FR"/>
        </w:rPr>
      </w:pPr>
    </w:p>
    <w:tbl>
      <w:tblPr>
        <w:tblW w:w="5000" w:type="pct"/>
        <w:tblLayout w:type="fixed"/>
        <w:tblCellMar>
          <w:left w:w="70" w:type="dxa"/>
          <w:right w:w="70" w:type="dxa"/>
        </w:tblCellMar>
        <w:tblLook w:val="04A0" w:firstRow="1" w:lastRow="0" w:firstColumn="1" w:lastColumn="0" w:noHBand="0" w:noVBand="1"/>
      </w:tblPr>
      <w:tblGrid>
        <w:gridCol w:w="597"/>
        <w:gridCol w:w="1909"/>
        <w:gridCol w:w="4684"/>
        <w:gridCol w:w="1859"/>
      </w:tblGrid>
      <w:tr w:rsidR="00AA3C4F" w:rsidRPr="003E0B5F" w14:paraId="56602D64" w14:textId="77777777" w:rsidTr="002A569E">
        <w:trPr>
          <w:trHeight w:val="331"/>
          <w:tblHeader/>
        </w:trPr>
        <w:tc>
          <w:tcPr>
            <w:tcW w:w="330"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D86FC9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ITEM</w:t>
            </w:r>
          </w:p>
        </w:tc>
        <w:tc>
          <w:tcPr>
            <w:tcW w:w="1055" w:type="pct"/>
            <w:tcBorders>
              <w:top w:val="single" w:sz="8" w:space="0" w:color="auto"/>
              <w:left w:val="nil"/>
              <w:bottom w:val="single" w:sz="8" w:space="0" w:color="auto"/>
              <w:right w:val="single" w:sz="8" w:space="0" w:color="auto"/>
            </w:tcBorders>
            <w:shd w:val="clear" w:color="auto" w:fill="FFFFFF" w:themeFill="background1"/>
            <w:vAlign w:val="center"/>
            <w:hideMark/>
          </w:tcPr>
          <w:p w14:paraId="2E956B5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DESIGNATION</w:t>
            </w:r>
          </w:p>
        </w:tc>
        <w:tc>
          <w:tcPr>
            <w:tcW w:w="2588" w:type="pct"/>
            <w:tcBorders>
              <w:top w:val="single" w:sz="8" w:space="0" w:color="auto"/>
              <w:left w:val="nil"/>
              <w:bottom w:val="single" w:sz="8" w:space="0" w:color="auto"/>
              <w:right w:val="single" w:sz="4" w:space="0" w:color="auto"/>
            </w:tcBorders>
            <w:shd w:val="clear" w:color="auto" w:fill="FFFFFF" w:themeFill="background1"/>
            <w:vAlign w:val="center"/>
            <w:hideMark/>
          </w:tcPr>
          <w:p w14:paraId="35431EA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CARACTERISTIQUES MINIMALES</w:t>
            </w:r>
          </w:p>
        </w:tc>
        <w:tc>
          <w:tcPr>
            <w:tcW w:w="1027" w:type="pct"/>
            <w:tcBorders>
              <w:top w:val="single" w:sz="8" w:space="0" w:color="auto"/>
              <w:left w:val="nil"/>
              <w:bottom w:val="single" w:sz="8" w:space="0" w:color="auto"/>
              <w:right w:val="single" w:sz="4" w:space="0" w:color="auto"/>
            </w:tcBorders>
            <w:shd w:val="clear" w:color="auto" w:fill="FFFFFF" w:themeFill="background1"/>
          </w:tcPr>
          <w:p w14:paraId="6AFBBBC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sz w:val="20"/>
                <w:szCs w:val="20"/>
                <w:bdr w:val="none" w:sz="0" w:space="0" w:color="auto"/>
                <w:lang w:val="fr-FR"/>
              </w:rPr>
              <w:t>CARACTERISTIQUES PROPOSEES PAR LE SOUMISSIONNAIRE</w:t>
            </w:r>
          </w:p>
        </w:tc>
      </w:tr>
      <w:tr w:rsidR="00AA3C4F" w:rsidRPr="003E0B5F" w14:paraId="01998CFD" w14:textId="77777777" w:rsidTr="002A569E">
        <w:trPr>
          <w:trHeight w:val="412"/>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42BA3CA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w:t>
            </w:r>
          </w:p>
        </w:tc>
        <w:tc>
          <w:tcPr>
            <w:tcW w:w="1055" w:type="pct"/>
            <w:tcBorders>
              <w:top w:val="nil"/>
              <w:left w:val="nil"/>
              <w:bottom w:val="single" w:sz="4" w:space="0" w:color="auto"/>
              <w:right w:val="single" w:sz="8" w:space="0" w:color="auto"/>
            </w:tcBorders>
            <w:shd w:val="clear" w:color="auto" w:fill="auto"/>
            <w:noWrap/>
            <w:vAlign w:val="center"/>
          </w:tcPr>
          <w:p w14:paraId="7DB5BF0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Echafaudage pliant alu</w:t>
            </w:r>
          </w:p>
        </w:tc>
        <w:tc>
          <w:tcPr>
            <w:tcW w:w="2588" w:type="pct"/>
            <w:tcBorders>
              <w:top w:val="nil"/>
              <w:left w:val="nil"/>
              <w:bottom w:val="single" w:sz="4" w:space="0" w:color="auto"/>
              <w:right w:val="single" w:sz="8" w:space="0" w:color="auto"/>
            </w:tcBorders>
            <w:shd w:val="clear" w:color="auto" w:fill="auto"/>
          </w:tcPr>
          <w:p w14:paraId="406DC8F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roofErr w:type="gramStart"/>
            <w:r w:rsidRPr="00255082">
              <w:rPr>
                <w:rFonts w:asciiTheme="minorHAnsi" w:eastAsiaTheme="minorHAnsi" w:hAnsiTheme="minorHAnsi" w:cstheme="minorHAnsi"/>
                <w:b/>
                <w:bCs/>
                <w:color w:val="000000"/>
                <w:sz w:val="18"/>
                <w:szCs w:val="18"/>
                <w:bdr w:val="none" w:sz="0" w:space="0" w:color="auto"/>
                <w:lang w:val="fr-FR"/>
              </w:rPr>
              <w:t>un</w:t>
            </w:r>
            <w:proofErr w:type="gramEnd"/>
            <w:r w:rsidRPr="00255082">
              <w:rPr>
                <w:rFonts w:asciiTheme="minorHAnsi" w:eastAsiaTheme="minorHAnsi" w:hAnsiTheme="minorHAnsi" w:cstheme="minorHAnsi"/>
                <w:b/>
                <w:bCs/>
                <w:color w:val="000000"/>
                <w:sz w:val="18"/>
                <w:szCs w:val="18"/>
                <w:bdr w:val="none" w:sz="0" w:space="0" w:color="auto"/>
                <w:lang w:val="fr-FR"/>
              </w:rPr>
              <w:t xml:space="preserve"> échafaudage pliant aluminium de caractéristiques minimales :</w:t>
            </w:r>
          </w:p>
          <w:p w14:paraId="4EC3240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Hauteur de travail (m) : De 4,65 à 5 mètres</w:t>
            </w:r>
          </w:p>
          <w:p w14:paraId="2F496C1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Hauteur de plancher/plateforme (m) : De 2,65 à 3 mètres</w:t>
            </w:r>
          </w:p>
          <w:p w14:paraId="2EC4A8D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Dimensions extérieures (</w:t>
            </w:r>
            <w:proofErr w:type="spellStart"/>
            <w:r w:rsidRPr="00255082">
              <w:rPr>
                <w:rFonts w:asciiTheme="minorHAnsi" w:eastAsiaTheme="minorHAnsi" w:hAnsiTheme="minorHAnsi" w:cstheme="minorHAnsi"/>
                <w:b/>
                <w:bCs/>
                <w:color w:val="000000"/>
                <w:sz w:val="18"/>
                <w:szCs w:val="18"/>
                <w:bdr w:val="none" w:sz="0" w:space="0" w:color="auto"/>
                <w:lang w:val="fr-FR"/>
              </w:rPr>
              <w:t>Lxl</w:t>
            </w:r>
            <w:proofErr w:type="spellEnd"/>
            <w:r w:rsidRPr="00255082">
              <w:rPr>
                <w:rFonts w:asciiTheme="minorHAnsi" w:eastAsiaTheme="minorHAnsi" w:hAnsiTheme="minorHAnsi" w:cstheme="minorHAnsi"/>
                <w:b/>
                <w:bCs/>
                <w:color w:val="000000"/>
                <w:sz w:val="18"/>
                <w:szCs w:val="18"/>
                <w:bdr w:val="none" w:sz="0" w:space="0" w:color="auto"/>
                <w:lang w:val="fr-FR"/>
              </w:rPr>
              <w:t>) (m) : 1,77 x 0,76 mètres</w:t>
            </w:r>
          </w:p>
          <w:p w14:paraId="498EFF7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Dimension du plancher (m) : De 1,46 x 0,5 mètres</w:t>
            </w:r>
          </w:p>
        </w:tc>
        <w:tc>
          <w:tcPr>
            <w:tcW w:w="1027" w:type="pct"/>
            <w:tcBorders>
              <w:top w:val="nil"/>
              <w:left w:val="nil"/>
              <w:bottom w:val="single" w:sz="4" w:space="0" w:color="auto"/>
              <w:right w:val="single" w:sz="8" w:space="0" w:color="auto"/>
            </w:tcBorders>
          </w:tcPr>
          <w:p w14:paraId="0DEABE7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BB99504" w14:textId="77777777" w:rsidTr="002A569E">
        <w:trPr>
          <w:trHeight w:val="481"/>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7AC26A6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w:t>
            </w:r>
          </w:p>
        </w:tc>
        <w:tc>
          <w:tcPr>
            <w:tcW w:w="1055" w:type="pct"/>
            <w:tcBorders>
              <w:top w:val="nil"/>
              <w:left w:val="nil"/>
              <w:bottom w:val="single" w:sz="4" w:space="0" w:color="auto"/>
              <w:right w:val="single" w:sz="8" w:space="0" w:color="auto"/>
            </w:tcBorders>
            <w:shd w:val="clear" w:color="auto" w:fill="auto"/>
            <w:vAlign w:val="center"/>
          </w:tcPr>
          <w:p w14:paraId="0F78B68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transformable</w:t>
            </w:r>
          </w:p>
        </w:tc>
        <w:tc>
          <w:tcPr>
            <w:tcW w:w="2588" w:type="pct"/>
            <w:tcBorders>
              <w:top w:val="nil"/>
              <w:left w:val="nil"/>
              <w:bottom w:val="single" w:sz="4" w:space="0" w:color="auto"/>
              <w:right w:val="single" w:sz="8" w:space="0" w:color="auto"/>
            </w:tcBorders>
            <w:shd w:val="clear" w:color="auto" w:fill="auto"/>
          </w:tcPr>
          <w:p w14:paraId="24FE440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transformable de caractéristiques minimales :</w:t>
            </w:r>
          </w:p>
          <w:p w14:paraId="4983F61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Echelle en Aluminium convertible ou échelle multifonction "alu 2 plans offrant une hauteur de travail allant de 4,5 à 5 mètres.  </w:t>
            </w:r>
          </w:p>
          <w:p w14:paraId="6683AEE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Constituée des éléments et avantages suivant :</w:t>
            </w:r>
          </w:p>
          <w:p w14:paraId="64D9039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Une utilisation en échelle 1 plan, en échelle 2 plans ou en échafaudage grâce aux 2 plateformes amovibles</w:t>
            </w:r>
          </w:p>
          <w:p w14:paraId="746BC2D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 barres stabilisatrices aux 2 extrémité de l'échelle pour une stabilité parfaite</w:t>
            </w:r>
          </w:p>
          <w:p w14:paraId="651ED67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Des patins antidérapants sur les barres stabilisatrices pour encore plus de sécurité</w:t>
            </w:r>
          </w:p>
          <w:p w14:paraId="6B17B40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Pliable en 4 pour un transport et rangement optimiser, facile et efficace.</w:t>
            </w:r>
          </w:p>
        </w:tc>
        <w:tc>
          <w:tcPr>
            <w:tcW w:w="1027" w:type="pct"/>
            <w:tcBorders>
              <w:top w:val="nil"/>
              <w:left w:val="nil"/>
              <w:bottom w:val="single" w:sz="4" w:space="0" w:color="auto"/>
              <w:right w:val="single" w:sz="8" w:space="0" w:color="auto"/>
            </w:tcBorders>
          </w:tcPr>
          <w:p w14:paraId="076368D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F68D080" w14:textId="77777777" w:rsidTr="002A569E">
        <w:trPr>
          <w:trHeight w:val="436"/>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6996619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w:t>
            </w:r>
          </w:p>
        </w:tc>
        <w:tc>
          <w:tcPr>
            <w:tcW w:w="1055" w:type="pct"/>
            <w:tcBorders>
              <w:top w:val="nil"/>
              <w:left w:val="nil"/>
              <w:bottom w:val="single" w:sz="4" w:space="0" w:color="auto"/>
              <w:right w:val="single" w:sz="8" w:space="0" w:color="auto"/>
            </w:tcBorders>
            <w:shd w:val="clear" w:color="auto" w:fill="auto"/>
            <w:noWrap/>
            <w:vAlign w:val="center"/>
          </w:tcPr>
          <w:p w14:paraId="4929CA7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Échafaudage repliable professionnel 0,6*1,8</w:t>
            </w:r>
          </w:p>
        </w:tc>
        <w:tc>
          <w:tcPr>
            <w:tcW w:w="2588" w:type="pct"/>
            <w:tcBorders>
              <w:top w:val="nil"/>
              <w:left w:val="nil"/>
              <w:bottom w:val="single" w:sz="4" w:space="0" w:color="auto"/>
              <w:right w:val="single" w:sz="8" w:space="0" w:color="auto"/>
            </w:tcBorders>
            <w:shd w:val="clear" w:color="auto" w:fill="auto"/>
          </w:tcPr>
          <w:p w14:paraId="634952C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Échafaudage repliable professionnel de caractéristiques minimales :</w:t>
            </w:r>
          </w:p>
          <w:p w14:paraId="0EF99FC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Échafaudage roulant professionnelle pour les travaux à l'extérieur ou l'intérieur. </w:t>
            </w:r>
          </w:p>
          <w:p w14:paraId="1974001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Plate-forme en bois à profilés antidérapants</w:t>
            </w:r>
          </w:p>
          <w:p w14:paraId="123562C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Munie sur le pourtour d'un pare-vent périphérique. </w:t>
            </w:r>
          </w:p>
          <w:p w14:paraId="251B4B0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Avec 4 roulettes pivotantes avec dispositif de blocage,</w:t>
            </w:r>
          </w:p>
          <w:p w14:paraId="23192F9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Largeur plate-forme 0,60 m</w:t>
            </w:r>
          </w:p>
          <w:p w14:paraId="18449A7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Longueur plate-forme 1.8 m</w:t>
            </w:r>
          </w:p>
          <w:p w14:paraId="1AE6877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Matériau aluminium</w:t>
            </w:r>
          </w:p>
          <w:p w14:paraId="18E6ED7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Charge max. 750 kg</w:t>
            </w:r>
          </w:p>
          <w:p w14:paraId="6E2FD76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Train de roulement 4 roulettes pivotantes avec dispositif de blocage</w:t>
            </w:r>
          </w:p>
          <w:p w14:paraId="3C674B9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Diamètre roues 125 mm</w:t>
            </w:r>
          </w:p>
          <w:p w14:paraId="61CC545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Norme EN 1004</w:t>
            </w:r>
          </w:p>
          <w:p w14:paraId="76CCA86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 Type de produit échafaudage repliable</w:t>
            </w:r>
          </w:p>
          <w:p w14:paraId="246581F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Produit livré démonté</w:t>
            </w:r>
          </w:p>
        </w:tc>
        <w:tc>
          <w:tcPr>
            <w:tcW w:w="1027" w:type="pct"/>
            <w:tcBorders>
              <w:top w:val="nil"/>
              <w:left w:val="nil"/>
              <w:bottom w:val="single" w:sz="4" w:space="0" w:color="auto"/>
              <w:right w:val="single" w:sz="8" w:space="0" w:color="auto"/>
            </w:tcBorders>
          </w:tcPr>
          <w:p w14:paraId="65378EA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11B9225" w14:textId="77777777" w:rsidTr="002A569E">
        <w:trPr>
          <w:trHeight w:val="436"/>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13136F9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w:t>
            </w:r>
          </w:p>
        </w:tc>
        <w:tc>
          <w:tcPr>
            <w:tcW w:w="1055" w:type="pct"/>
            <w:tcBorders>
              <w:top w:val="nil"/>
              <w:left w:val="nil"/>
              <w:bottom w:val="single" w:sz="4" w:space="0" w:color="auto"/>
              <w:right w:val="single" w:sz="8" w:space="0" w:color="auto"/>
            </w:tcBorders>
            <w:shd w:val="clear" w:color="auto" w:fill="auto"/>
            <w:noWrap/>
            <w:vAlign w:val="center"/>
          </w:tcPr>
          <w:p w14:paraId="6BAC59A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Échafaudage repliable professionnel 0,75*1,85</w:t>
            </w:r>
          </w:p>
        </w:tc>
        <w:tc>
          <w:tcPr>
            <w:tcW w:w="2588" w:type="pct"/>
            <w:tcBorders>
              <w:top w:val="nil"/>
              <w:left w:val="nil"/>
              <w:bottom w:val="single" w:sz="4" w:space="0" w:color="auto"/>
              <w:right w:val="single" w:sz="8" w:space="0" w:color="auto"/>
            </w:tcBorders>
            <w:shd w:val="clear" w:color="auto" w:fill="auto"/>
          </w:tcPr>
          <w:p w14:paraId="4DF75FA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Échafaudage repliable professionnel de caractéristiques minimales :</w:t>
            </w:r>
          </w:p>
          <w:p w14:paraId="261DBF1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compact et extensible.</w:t>
            </w:r>
          </w:p>
          <w:p w14:paraId="5E37E5D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hauteur de travail jusqu'à 9,80 m.</w:t>
            </w:r>
          </w:p>
          <w:p w14:paraId="217A1E5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Largeur plate-forme 0,75 m</w:t>
            </w:r>
          </w:p>
          <w:p w14:paraId="64EA94E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Longueur plate-forme 1.85 m</w:t>
            </w:r>
          </w:p>
          <w:p w14:paraId="165FE6B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Charge max. 250 kg</w:t>
            </w:r>
          </w:p>
          <w:p w14:paraId="7823EC0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Norme EN 1004</w:t>
            </w:r>
          </w:p>
          <w:p w14:paraId="15229CB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Type de produit échafaudage repliable</w:t>
            </w:r>
          </w:p>
          <w:p w14:paraId="6BE1E52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Produit livré démonté</w:t>
            </w:r>
          </w:p>
        </w:tc>
        <w:tc>
          <w:tcPr>
            <w:tcW w:w="1027" w:type="pct"/>
            <w:tcBorders>
              <w:top w:val="nil"/>
              <w:left w:val="nil"/>
              <w:bottom w:val="single" w:sz="4" w:space="0" w:color="auto"/>
              <w:right w:val="single" w:sz="8" w:space="0" w:color="auto"/>
            </w:tcBorders>
          </w:tcPr>
          <w:p w14:paraId="5421D60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3558A152" w14:textId="77777777" w:rsidTr="002A569E">
        <w:trPr>
          <w:trHeight w:val="413"/>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09C26E9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5</w:t>
            </w:r>
          </w:p>
        </w:tc>
        <w:tc>
          <w:tcPr>
            <w:tcW w:w="1055" w:type="pct"/>
            <w:tcBorders>
              <w:top w:val="nil"/>
              <w:left w:val="nil"/>
              <w:bottom w:val="single" w:sz="4" w:space="0" w:color="auto"/>
              <w:right w:val="single" w:sz="8" w:space="0" w:color="auto"/>
            </w:tcBorders>
            <w:shd w:val="clear" w:color="auto" w:fill="auto"/>
            <w:noWrap/>
            <w:vAlign w:val="center"/>
          </w:tcPr>
          <w:p w14:paraId="031A0FF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Machine à couper les carreaux</w:t>
            </w:r>
          </w:p>
        </w:tc>
        <w:tc>
          <w:tcPr>
            <w:tcW w:w="2588" w:type="pct"/>
            <w:tcBorders>
              <w:top w:val="nil"/>
              <w:left w:val="nil"/>
              <w:bottom w:val="single" w:sz="4" w:space="0" w:color="auto"/>
              <w:right w:val="single" w:sz="8" w:space="0" w:color="auto"/>
            </w:tcBorders>
            <w:shd w:val="clear" w:color="auto" w:fill="auto"/>
          </w:tcPr>
          <w:p w14:paraId="19E45B6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Machine à couper les carreaux de caractéristiques minimales :</w:t>
            </w:r>
          </w:p>
          <w:p w14:paraId="6892D62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Séparateur incorporé, guide frontale gradué, coulisseaux et poignées entièrement chromées, tapis en caoutchouc</w:t>
            </w:r>
          </w:p>
          <w:p w14:paraId="642FA52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Capacité de coupe 250mm.</w:t>
            </w:r>
          </w:p>
        </w:tc>
        <w:tc>
          <w:tcPr>
            <w:tcW w:w="1027" w:type="pct"/>
            <w:tcBorders>
              <w:top w:val="nil"/>
              <w:left w:val="nil"/>
              <w:bottom w:val="single" w:sz="4" w:space="0" w:color="auto"/>
              <w:right w:val="single" w:sz="8" w:space="0" w:color="auto"/>
            </w:tcBorders>
          </w:tcPr>
          <w:p w14:paraId="12DFF8C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48AC1701" w14:textId="77777777" w:rsidTr="002A569E">
        <w:trPr>
          <w:trHeight w:val="373"/>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2431A04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6</w:t>
            </w:r>
          </w:p>
        </w:tc>
        <w:tc>
          <w:tcPr>
            <w:tcW w:w="1055" w:type="pct"/>
            <w:tcBorders>
              <w:top w:val="nil"/>
              <w:left w:val="nil"/>
              <w:bottom w:val="single" w:sz="4" w:space="0" w:color="auto"/>
              <w:right w:val="single" w:sz="8" w:space="0" w:color="auto"/>
            </w:tcBorders>
            <w:shd w:val="clear" w:color="auto" w:fill="auto"/>
            <w:vAlign w:val="center"/>
          </w:tcPr>
          <w:p w14:paraId="1EDDB2C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avec plateforme</w:t>
            </w:r>
          </w:p>
        </w:tc>
        <w:tc>
          <w:tcPr>
            <w:tcW w:w="2588" w:type="pct"/>
            <w:tcBorders>
              <w:top w:val="nil"/>
              <w:left w:val="nil"/>
              <w:bottom w:val="single" w:sz="4" w:space="0" w:color="auto"/>
              <w:right w:val="single" w:sz="8" w:space="0" w:color="auto"/>
            </w:tcBorders>
            <w:shd w:val="clear" w:color="auto" w:fill="auto"/>
          </w:tcPr>
          <w:p w14:paraId="3A2176D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avec plateforme de caractéristiques minimales :</w:t>
            </w:r>
          </w:p>
          <w:p w14:paraId="30D895B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Echelle avec plateforme de 60x60cm. </w:t>
            </w:r>
          </w:p>
          <w:p w14:paraId="7FF5044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4 pieds télescopiques et ajustables sur 60cm de haut. </w:t>
            </w:r>
          </w:p>
          <w:p w14:paraId="75B2978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Matériaux : En aluminium et acier. </w:t>
            </w:r>
          </w:p>
          <w:p w14:paraId="5F6BC74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Hauteur max. de la plateforme : 2.40m </w:t>
            </w:r>
          </w:p>
          <w:p w14:paraId="44C888F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Hauteur de travail à hauteur d'épaule : 3.9m</w:t>
            </w:r>
          </w:p>
        </w:tc>
        <w:tc>
          <w:tcPr>
            <w:tcW w:w="1027" w:type="pct"/>
            <w:tcBorders>
              <w:top w:val="nil"/>
              <w:left w:val="nil"/>
              <w:bottom w:val="single" w:sz="4" w:space="0" w:color="auto"/>
              <w:right w:val="single" w:sz="8" w:space="0" w:color="auto"/>
            </w:tcBorders>
          </w:tcPr>
          <w:p w14:paraId="5C3A6E7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F24B3EE" w14:textId="77777777" w:rsidTr="002A569E">
        <w:trPr>
          <w:trHeight w:val="445"/>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0CFB6A6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7</w:t>
            </w:r>
          </w:p>
        </w:tc>
        <w:tc>
          <w:tcPr>
            <w:tcW w:w="1055" w:type="pct"/>
            <w:tcBorders>
              <w:top w:val="nil"/>
              <w:left w:val="nil"/>
              <w:bottom w:val="single" w:sz="4" w:space="0" w:color="auto"/>
              <w:right w:val="single" w:sz="8" w:space="0" w:color="auto"/>
            </w:tcBorders>
            <w:shd w:val="clear" w:color="auto" w:fill="auto"/>
            <w:noWrap/>
            <w:vAlign w:val="center"/>
          </w:tcPr>
          <w:p w14:paraId="242E315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Echafaudage aluminium domestique repliable</w:t>
            </w:r>
          </w:p>
        </w:tc>
        <w:tc>
          <w:tcPr>
            <w:tcW w:w="2588" w:type="pct"/>
            <w:tcBorders>
              <w:top w:val="nil"/>
              <w:left w:val="nil"/>
              <w:bottom w:val="single" w:sz="4" w:space="0" w:color="auto"/>
              <w:right w:val="single" w:sz="8" w:space="0" w:color="auto"/>
            </w:tcBorders>
            <w:shd w:val="clear" w:color="auto" w:fill="auto"/>
          </w:tcPr>
          <w:p w14:paraId="1B26848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Echafaudage aluminium domestique reliable de caractéristiques minimales :</w:t>
            </w:r>
          </w:p>
          <w:p w14:paraId="2FB63CC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En aluminium démontable</w:t>
            </w:r>
          </w:p>
          <w:p w14:paraId="7D46780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 hauteurs d’accès sur sol plat : 2.56 et 2.84 m, épaisseur repliée 16 cm</w:t>
            </w:r>
          </w:p>
          <w:p w14:paraId="1378A22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Plancher de dimensions : 1,02m / 0,43m</w:t>
            </w:r>
          </w:p>
        </w:tc>
        <w:tc>
          <w:tcPr>
            <w:tcW w:w="1027" w:type="pct"/>
            <w:tcBorders>
              <w:top w:val="nil"/>
              <w:left w:val="nil"/>
              <w:bottom w:val="single" w:sz="4" w:space="0" w:color="auto"/>
              <w:right w:val="single" w:sz="8" w:space="0" w:color="auto"/>
            </w:tcBorders>
          </w:tcPr>
          <w:p w14:paraId="15F18FC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0C2FD47D" w14:textId="77777777" w:rsidTr="002A569E">
        <w:trPr>
          <w:trHeight w:val="413"/>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6E17A2F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8</w:t>
            </w:r>
          </w:p>
        </w:tc>
        <w:tc>
          <w:tcPr>
            <w:tcW w:w="1055" w:type="pct"/>
            <w:tcBorders>
              <w:top w:val="nil"/>
              <w:left w:val="nil"/>
              <w:bottom w:val="single" w:sz="4" w:space="0" w:color="auto"/>
              <w:right w:val="single" w:sz="8" w:space="0" w:color="auto"/>
            </w:tcBorders>
            <w:shd w:val="clear" w:color="auto" w:fill="auto"/>
            <w:noWrap/>
            <w:vAlign w:val="center"/>
          </w:tcPr>
          <w:p w14:paraId="1BD431D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Échafaudage tubulaire</w:t>
            </w:r>
          </w:p>
        </w:tc>
        <w:tc>
          <w:tcPr>
            <w:tcW w:w="2588" w:type="pct"/>
            <w:tcBorders>
              <w:top w:val="nil"/>
              <w:left w:val="nil"/>
              <w:bottom w:val="single" w:sz="4" w:space="0" w:color="auto"/>
              <w:right w:val="single" w:sz="8" w:space="0" w:color="auto"/>
            </w:tcBorders>
            <w:shd w:val="clear" w:color="auto" w:fill="auto"/>
          </w:tcPr>
          <w:p w14:paraId="36895AB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Échafaudage tubulaire de caractéristiques minimales :</w:t>
            </w:r>
          </w:p>
          <w:p w14:paraId="4E6A65F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Hauteur max de travail : 4 m</w:t>
            </w:r>
          </w:p>
          <w:p w14:paraId="62D5964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Charge admissible : 200 Kg</w:t>
            </w:r>
          </w:p>
          <w:p w14:paraId="36F2354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Tubulaire en aluminium</w:t>
            </w:r>
          </w:p>
        </w:tc>
        <w:tc>
          <w:tcPr>
            <w:tcW w:w="1027" w:type="pct"/>
            <w:tcBorders>
              <w:top w:val="nil"/>
              <w:left w:val="nil"/>
              <w:bottom w:val="single" w:sz="4" w:space="0" w:color="auto"/>
              <w:right w:val="single" w:sz="8" w:space="0" w:color="auto"/>
            </w:tcBorders>
          </w:tcPr>
          <w:p w14:paraId="04F37DD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754A456" w14:textId="77777777" w:rsidTr="002A569E">
        <w:trPr>
          <w:trHeight w:val="373"/>
        </w:trPr>
        <w:tc>
          <w:tcPr>
            <w:tcW w:w="330" w:type="pct"/>
            <w:tcBorders>
              <w:top w:val="nil"/>
              <w:left w:val="single" w:sz="8" w:space="0" w:color="auto"/>
              <w:bottom w:val="single" w:sz="4" w:space="0" w:color="auto"/>
              <w:right w:val="single" w:sz="8" w:space="0" w:color="auto"/>
            </w:tcBorders>
            <w:shd w:val="clear" w:color="auto" w:fill="auto"/>
            <w:vAlign w:val="center"/>
            <w:hideMark/>
          </w:tcPr>
          <w:p w14:paraId="21F76D0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9</w:t>
            </w:r>
          </w:p>
        </w:tc>
        <w:tc>
          <w:tcPr>
            <w:tcW w:w="1055" w:type="pct"/>
            <w:tcBorders>
              <w:top w:val="nil"/>
              <w:left w:val="nil"/>
              <w:bottom w:val="single" w:sz="4" w:space="0" w:color="auto"/>
              <w:right w:val="single" w:sz="8" w:space="0" w:color="auto"/>
            </w:tcBorders>
            <w:shd w:val="clear" w:color="auto" w:fill="auto"/>
            <w:noWrap/>
            <w:vAlign w:val="center"/>
          </w:tcPr>
          <w:p w14:paraId="2C1F0A3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Échelle à coulisse 6 m</w:t>
            </w:r>
          </w:p>
        </w:tc>
        <w:tc>
          <w:tcPr>
            <w:tcW w:w="2588" w:type="pct"/>
            <w:tcBorders>
              <w:top w:val="nil"/>
              <w:left w:val="nil"/>
              <w:bottom w:val="single" w:sz="4" w:space="0" w:color="auto"/>
              <w:right w:val="single" w:sz="8" w:space="0" w:color="auto"/>
            </w:tcBorders>
            <w:shd w:val="clear" w:color="auto" w:fill="auto"/>
          </w:tcPr>
          <w:p w14:paraId="3DD814A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Échelle à coulisse 6 m de caractéristiques minimales :</w:t>
            </w:r>
          </w:p>
          <w:p w14:paraId="259C623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Capacité nominale de 102.06 kg (225 lb)  </w:t>
            </w:r>
          </w:p>
          <w:p w14:paraId="7B70D03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Critère de résistance de type II </w:t>
            </w:r>
          </w:p>
          <w:p w14:paraId="31F1A27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Capuchons d’extrémité intégrés anti marques et antidérapant </w:t>
            </w:r>
          </w:p>
          <w:p w14:paraId="1DF2245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Dispositif de verrouillage des échelons en aluminium </w:t>
            </w:r>
          </w:p>
          <w:p w14:paraId="6D69F70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Montants de l’échelle antidérapant</w:t>
            </w:r>
          </w:p>
          <w:p w14:paraId="153688F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Sabots robustes avec barreaux en caoutchouc antidérapant</w:t>
            </w:r>
          </w:p>
        </w:tc>
        <w:tc>
          <w:tcPr>
            <w:tcW w:w="1027" w:type="pct"/>
            <w:tcBorders>
              <w:top w:val="nil"/>
              <w:left w:val="nil"/>
              <w:bottom w:val="single" w:sz="4" w:space="0" w:color="auto"/>
              <w:right w:val="single" w:sz="8" w:space="0" w:color="auto"/>
            </w:tcBorders>
          </w:tcPr>
          <w:p w14:paraId="6830E88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03E3F682" w14:textId="77777777" w:rsidTr="002A569E">
        <w:trPr>
          <w:trHeight w:val="467"/>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13A4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10</w:t>
            </w:r>
          </w:p>
        </w:tc>
        <w:tc>
          <w:tcPr>
            <w:tcW w:w="10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68B9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Extensible Télescopique en Aluminium 2 mètre</w:t>
            </w:r>
          </w:p>
        </w:tc>
        <w:tc>
          <w:tcPr>
            <w:tcW w:w="2588" w:type="pct"/>
            <w:tcBorders>
              <w:top w:val="single" w:sz="4" w:space="0" w:color="auto"/>
              <w:left w:val="single" w:sz="4" w:space="0" w:color="auto"/>
              <w:bottom w:val="single" w:sz="4" w:space="0" w:color="auto"/>
              <w:right w:val="single" w:sz="4" w:space="0" w:color="auto"/>
            </w:tcBorders>
            <w:shd w:val="clear" w:color="auto" w:fill="auto"/>
          </w:tcPr>
          <w:p w14:paraId="0676F89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Echelle extensible Télescopique en aluminium de haute qualité. </w:t>
            </w:r>
          </w:p>
          <w:p w14:paraId="1D2BFB5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Hauteur : 2m</w:t>
            </w:r>
          </w:p>
          <w:p w14:paraId="3B5733A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Pieds en caoutchouc non dérapant </w:t>
            </w:r>
          </w:p>
          <w:p w14:paraId="1B65FDE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Complètement prolongé.</w:t>
            </w:r>
          </w:p>
        </w:tc>
        <w:tc>
          <w:tcPr>
            <w:tcW w:w="1027" w:type="pct"/>
            <w:tcBorders>
              <w:top w:val="single" w:sz="4" w:space="0" w:color="auto"/>
              <w:left w:val="single" w:sz="4" w:space="0" w:color="auto"/>
              <w:bottom w:val="single" w:sz="4" w:space="0" w:color="auto"/>
              <w:right w:val="single" w:sz="4" w:space="0" w:color="auto"/>
            </w:tcBorders>
          </w:tcPr>
          <w:p w14:paraId="32C9D45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13FB04D" w14:textId="77777777" w:rsidTr="002A569E">
        <w:trPr>
          <w:trHeight w:val="467"/>
        </w:trPr>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B74981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11</w:t>
            </w:r>
          </w:p>
        </w:tc>
        <w:tc>
          <w:tcPr>
            <w:tcW w:w="10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B936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double 3 m</w:t>
            </w:r>
          </w:p>
        </w:tc>
        <w:tc>
          <w:tcPr>
            <w:tcW w:w="2588" w:type="pct"/>
            <w:tcBorders>
              <w:top w:val="single" w:sz="4" w:space="0" w:color="auto"/>
              <w:left w:val="single" w:sz="4" w:space="0" w:color="auto"/>
              <w:bottom w:val="single" w:sz="4" w:space="0" w:color="auto"/>
              <w:right w:val="single" w:sz="4" w:space="0" w:color="auto"/>
            </w:tcBorders>
            <w:shd w:val="clear" w:color="auto" w:fill="auto"/>
          </w:tcPr>
          <w:p w14:paraId="2852C99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escalier professionnelle double de caractéristiques minimales :</w:t>
            </w:r>
          </w:p>
          <w:p w14:paraId="0B0C39F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Echelons en profilés laminés striés et antidérapants.</w:t>
            </w:r>
          </w:p>
          <w:p w14:paraId="6F1779B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Echelle double de forme canonique accessible des deux côtés.</w:t>
            </w:r>
          </w:p>
          <w:p w14:paraId="72A6216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Quatre béquilles de rallonge réglables en continu (2 x 1000 mm, 2 x 370 mm)</w:t>
            </w:r>
          </w:p>
        </w:tc>
        <w:tc>
          <w:tcPr>
            <w:tcW w:w="1027" w:type="pct"/>
            <w:tcBorders>
              <w:top w:val="single" w:sz="4" w:space="0" w:color="auto"/>
              <w:left w:val="single" w:sz="4" w:space="0" w:color="auto"/>
              <w:bottom w:val="single" w:sz="4" w:space="0" w:color="auto"/>
              <w:right w:val="single" w:sz="4" w:space="0" w:color="auto"/>
            </w:tcBorders>
          </w:tcPr>
          <w:p w14:paraId="6A5D1D7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30F9DA7" w14:textId="77777777" w:rsidTr="002A569E">
        <w:trPr>
          <w:trHeight w:val="467"/>
        </w:trPr>
        <w:tc>
          <w:tcPr>
            <w:tcW w:w="330" w:type="pct"/>
            <w:tcBorders>
              <w:top w:val="nil"/>
              <w:left w:val="single" w:sz="8" w:space="0" w:color="auto"/>
              <w:bottom w:val="single" w:sz="4" w:space="0" w:color="auto"/>
              <w:right w:val="single" w:sz="8" w:space="0" w:color="auto"/>
            </w:tcBorders>
            <w:shd w:val="clear" w:color="auto" w:fill="auto"/>
            <w:vAlign w:val="center"/>
          </w:tcPr>
          <w:p w14:paraId="535B468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12</w:t>
            </w:r>
          </w:p>
        </w:tc>
        <w:tc>
          <w:tcPr>
            <w:tcW w:w="1055" w:type="pct"/>
            <w:tcBorders>
              <w:top w:val="nil"/>
              <w:left w:val="nil"/>
              <w:bottom w:val="single" w:sz="4" w:space="0" w:color="auto"/>
              <w:right w:val="single" w:sz="8" w:space="0" w:color="auto"/>
            </w:tcBorders>
            <w:shd w:val="clear" w:color="auto" w:fill="auto"/>
            <w:noWrap/>
            <w:vAlign w:val="center"/>
          </w:tcPr>
          <w:p w14:paraId="6FAE5B1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Ruban de mesure</w:t>
            </w:r>
          </w:p>
        </w:tc>
        <w:tc>
          <w:tcPr>
            <w:tcW w:w="2588" w:type="pct"/>
            <w:tcBorders>
              <w:top w:val="nil"/>
              <w:left w:val="nil"/>
              <w:bottom w:val="single" w:sz="4" w:space="0" w:color="auto"/>
              <w:right w:val="single" w:sz="8" w:space="0" w:color="auto"/>
            </w:tcBorders>
            <w:shd w:val="clear" w:color="auto" w:fill="auto"/>
          </w:tcPr>
          <w:p w14:paraId="0EEAB48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Ruban de mesure de caractéristiques minimales :</w:t>
            </w:r>
          </w:p>
          <w:p w14:paraId="5D1CEAC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Boitier en ABS résistant.</w:t>
            </w:r>
          </w:p>
          <w:p w14:paraId="3967833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Zéro à la boucle.</w:t>
            </w:r>
          </w:p>
          <w:p w14:paraId="53210A2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Ruban en acier recouvert polyamide ou en fibres de verre, d'une largeur de 13 mm environ.</w:t>
            </w:r>
          </w:p>
          <w:p w14:paraId="358E5C3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Poignée cross renforcée par du métal.</w:t>
            </w:r>
          </w:p>
          <w:p w14:paraId="3174AE1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Rembobinage rapide.</w:t>
            </w:r>
          </w:p>
          <w:p w14:paraId="6447180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Crochet en bout et graduation en mm sur le recto</w:t>
            </w:r>
          </w:p>
          <w:p w14:paraId="1671611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hint="eastAsia"/>
                <w:b/>
                <w:bCs/>
                <w:color w:val="000000"/>
                <w:sz w:val="18"/>
                <w:szCs w:val="18"/>
                <w:bdr w:val="none" w:sz="0" w:space="0" w:color="auto"/>
                <w:lang w:val="fr-FR"/>
              </w:rPr>
              <w:t>- longueur ≥ 50 m</w:t>
            </w:r>
          </w:p>
          <w:p w14:paraId="16A6911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Précision : classe CEE II</w:t>
            </w:r>
          </w:p>
        </w:tc>
        <w:tc>
          <w:tcPr>
            <w:tcW w:w="1027" w:type="pct"/>
            <w:tcBorders>
              <w:top w:val="nil"/>
              <w:left w:val="nil"/>
              <w:bottom w:val="single" w:sz="4" w:space="0" w:color="auto"/>
              <w:right w:val="single" w:sz="8" w:space="0" w:color="auto"/>
            </w:tcBorders>
          </w:tcPr>
          <w:p w14:paraId="0F17E74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0CFB7C3" w14:textId="77777777" w:rsidTr="002A569E">
        <w:trPr>
          <w:trHeight w:val="467"/>
        </w:trPr>
        <w:tc>
          <w:tcPr>
            <w:tcW w:w="330" w:type="pct"/>
            <w:tcBorders>
              <w:top w:val="nil"/>
              <w:left w:val="single" w:sz="8" w:space="0" w:color="auto"/>
              <w:bottom w:val="single" w:sz="4" w:space="0" w:color="auto"/>
              <w:right w:val="single" w:sz="8" w:space="0" w:color="auto"/>
            </w:tcBorders>
            <w:shd w:val="clear" w:color="auto" w:fill="auto"/>
            <w:vAlign w:val="center"/>
          </w:tcPr>
          <w:p w14:paraId="291FDED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13</w:t>
            </w:r>
          </w:p>
        </w:tc>
        <w:tc>
          <w:tcPr>
            <w:tcW w:w="1055" w:type="pct"/>
            <w:tcBorders>
              <w:top w:val="nil"/>
              <w:left w:val="nil"/>
              <w:bottom w:val="single" w:sz="4" w:space="0" w:color="auto"/>
              <w:right w:val="single" w:sz="8" w:space="0" w:color="auto"/>
            </w:tcBorders>
            <w:shd w:val="clear" w:color="auto" w:fill="auto"/>
            <w:noWrap/>
            <w:vAlign w:val="center"/>
          </w:tcPr>
          <w:p w14:paraId="46B5C44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Fil à plomb d’architecte</w:t>
            </w:r>
          </w:p>
        </w:tc>
        <w:tc>
          <w:tcPr>
            <w:tcW w:w="2588" w:type="pct"/>
            <w:tcBorders>
              <w:top w:val="nil"/>
              <w:left w:val="nil"/>
              <w:bottom w:val="single" w:sz="4" w:space="0" w:color="auto"/>
              <w:right w:val="single" w:sz="8" w:space="0" w:color="auto"/>
            </w:tcBorders>
            <w:shd w:val="clear" w:color="auto" w:fill="auto"/>
          </w:tcPr>
          <w:p w14:paraId="4637217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Fil à plomb d’architecte de caractéristiques minimales :</w:t>
            </w:r>
          </w:p>
          <w:p w14:paraId="4C0BDE5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fil au nylon diamètre 2 mm environ.</w:t>
            </w:r>
          </w:p>
          <w:p w14:paraId="7E5DC96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En laiton poli et verni antirouille.</w:t>
            </w:r>
          </w:p>
          <w:p w14:paraId="6F057DA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 Profil long avec écrou de fixation du cordeau.</w:t>
            </w:r>
          </w:p>
          <w:p w14:paraId="40B1E00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Pointe interchangeable en acier trempé et trou traversant.</w:t>
            </w:r>
          </w:p>
        </w:tc>
        <w:tc>
          <w:tcPr>
            <w:tcW w:w="1027" w:type="pct"/>
            <w:tcBorders>
              <w:top w:val="nil"/>
              <w:left w:val="nil"/>
              <w:bottom w:val="single" w:sz="4" w:space="0" w:color="auto"/>
              <w:right w:val="single" w:sz="8" w:space="0" w:color="auto"/>
            </w:tcBorders>
          </w:tcPr>
          <w:p w14:paraId="02EB881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76436E6E" w14:textId="77777777" w:rsidTr="002A569E">
        <w:trPr>
          <w:trHeight w:val="467"/>
        </w:trPr>
        <w:tc>
          <w:tcPr>
            <w:tcW w:w="330" w:type="pct"/>
            <w:tcBorders>
              <w:top w:val="nil"/>
              <w:left w:val="single" w:sz="8" w:space="0" w:color="auto"/>
              <w:bottom w:val="single" w:sz="4" w:space="0" w:color="auto"/>
              <w:right w:val="single" w:sz="8" w:space="0" w:color="auto"/>
            </w:tcBorders>
            <w:shd w:val="clear" w:color="auto" w:fill="auto"/>
            <w:vAlign w:val="center"/>
          </w:tcPr>
          <w:p w14:paraId="5BC9878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14</w:t>
            </w:r>
          </w:p>
        </w:tc>
        <w:tc>
          <w:tcPr>
            <w:tcW w:w="1055" w:type="pct"/>
            <w:tcBorders>
              <w:top w:val="nil"/>
              <w:left w:val="nil"/>
              <w:bottom w:val="single" w:sz="4" w:space="0" w:color="auto"/>
              <w:right w:val="single" w:sz="8" w:space="0" w:color="auto"/>
            </w:tcBorders>
            <w:shd w:val="clear" w:color="auto" w:fill="auto"/>
            <w:noWrap/>
            <w:vAlign w:val="center"/>
          </w:tcPr>
          <w:p w14:paraId="5D617F7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de polissage manuel</w:t>
            </w:r>
          </w:p>
        </w:tc>
        <w:tc>
          <w:tcPr>
            <w:tcW w:w="2588" w:type="pct"/>
            <w:tcBorders>
              <w:top w:val="nil"/>
              <w:left w:val="nil"/>
              <w:bottom w:val="single" w:sz="4" w:space="0" w:color="auto"/>
              <w:right w:val="single" w:sz="8" w:space="0" w:color="auto"/>
            </w:tcBorders>
            <w:shd w:val="clear" w:color="auto" w:fill="auto"/>
          </w:tcPr>
          <w:p w14:paraId="0064CDC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Banc de polissage manuel de caractéristiques minimales :</w:t>
            </w:r>
          </w:p>
          <w:p w14:paraId="36363BC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Puissance du moteur : 550W</w:t>
            </w:r>
          </w:p>
          <w:p w14:paraId="59A12DB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Vitesse de rotation de disque de travail : 60-500tr/min</w:t>
            </w:r>
          </w:p>
          <w:p w14:paraId="1764CD6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Disque de meulage magnétique, disque de meulage de 8 pouces de diamètre, 10 pouces, 12 pouces</w:t>
            </w:r>
          </w:p>
          <w:p w14:paraId="1129D50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Dimension : 650x370x310 mm</w:t>
            </w:r>
          </w:p>
          <w:p w14:paraId="0CDDF56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Alimentation : 220V</w:t>
            </w:r>
          </w:p>
        </w:tc>
        <w:tc>
          <w:tcPr>
            <w:tcW w:w="1027" w:type="pct"/>
            <w:tcBorders>
              <w:top w:val="nil"/>
              <w:left w:val="nil"/>
              <w:bottom w:val="single" w:sz="4" w:space="0" w:color="auto"/>
              <w:right w:val="single" w:sz="8" w:space="0" w:color="auto"/>
            </w:tcBorders>
          </w:tcPr>
          <w:p w14:paraId="3A1C99C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bl>
    <w:p w14:paraId="13F072B1"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eastAsia="Times New Roman" w:hAnsiTheme="minorHAnsi" w:cstheme="minorHAnsi"/>
          <w:b/>
          <w:bCs/>
          <w:sz w:val="22"/>
          <w:szCs w:val="22"/>
          <w:bdr w:val="none" w:sz="0" w:space="0" w:color="auto"/>
          <w:lang w:val="fr-FR" w:eastAsia="fr-FR"/>
        </w:rPr>
      </w:pPr>
      <w:r w:rsidRPr="00255082">
        <w:rPr>
          <w:rFonts w:asciiTheme="minorHAnsi" w:eastAsia="Times New Roman" w:hAnsiTheme="minorHAnsi" w:cstheme="minorHAnsi"/>
          <w:b/>
          <w:bCs/>
          <w:sz w:val="22"/>
          <w:szCs w:val="22"/>
          <w:bdr w:val="none" w:sz="0" w:space="0" w:color="auto"/>
          <w:lang w:val="fr-FR" w:eastAsia="fr-FR"/>
        </w:rPr>
        <w:t xml:space="preserve">Lot E 7.3 : </w:t>
      </w:r>
      <w:r w:rsidRPr="00255082">
        <w:rPr>
          <w:rFonts w:asciiTheme="minorHAnsi" w:eastAsiaTheme="minorHAnsi" w:hAnsiTheme="minorHAnsi" w:cstheme="minorBidi"/>
          <w:b/>
          <w:bCs/>
          <w:sz w:val="22"/>
          <w:szCs w:val="22"/>
          <w:bdr w:val="none" w:sz="0" w:space="0" w:color="auto"/>
          <w:lang w:val="fr-CA"/>
        </w:rPr>
        <w:t>Outillage</w:t>
      </w:r>
    </w:p>
    <w:p w14:paraId="0A6CA62E"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Arial"/>
          <w:sz w:val="22"/>
          <w:szCs w:val="22"/>
          <w:bdr w:val="none" w:sz="0" w:space="0" w:color="auto"/>
          <w:lang w:val="fr-FR"/>
        </w:rPr>
      </w:pPr>
    </w:p>
    <w:tbl>
      <w:tblPr>
        <w:tblW w:w="5000" w:type="pct"/>
        <w:tblLayout w:type="fixed"/>
        <w:tblCellMar>
          <w:left w:w="70" w:type="dxa"/>
          <w:right w:w="70" w:type="dxa"/>
        </w:tblCellMar>
        <w:tblLook w:val="04A0" w:firstRow="1" w:lastRow="0" w:firstColumn="1" w:lastColumn="0" w:noHBand="0" w:noVBand="1"/>
      </w:tblPr>
      <w:tblGrid>
        <w:gridCol w:w="621"/>
        <w:gridCol w:w="1325"/>
        <w:gridCol w:w="5071"/>
        <w:gridCol w:w="2032"/>
      </w:tblGrid>
      <w:tr w:rsidR="00AA3C4F" w:rsidRPr="003E0B5F" w14:paraId="3140153E" w14:textId="77777777" w:rsidTr="002A569E">
        <w:trPr>
          <w:trHeight w:val="331"/>
          <w:tblHeader/>
        </w:trPr>
        <w:tc>
          <w:tcPr>
            <w:tcW w:w="343" w:type="pc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52FD6D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ITEM</w:t>
            </w:r>
          </w:p>
        </w:tc>
        <w:tc>
          <w:tcPr>
            <w:tcW w:w="732" w:type="pct"/>
            <w:tcBorders>
              <w:top w:val="single" w:sz="8" w:space="0" w:color="auto"/>
              <w:left w:val="nil"/>
              <w:bottom w:val="single" w:sz="8" w:space="0" w:color="auto"/>
              <w:right w:val="single" w:sz="8" w:space="0" w:color="auto"/>
            </w:tcBorders>
            <w:shd w:val="clear" w:color="auto" w:fill="FFFFFF" w:themeFill="background1"/>
            <w:vAlign w:val="center"/>
            <w:hideMark/>
          </w:tcPr>
          <w:p w14:paraId="17514BA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DESIGNATION</w:t>
            </w:r>
          </w:p>
        </w:tc>
        <w:tc>
          <w:tcPr>
            <w:tcW w:w="2802" w:type="pct"/>
            <w:tcBorders>
              <w:top w:val="single" w:sz="8" w:space="0" w:color="auto"/>
              <w:left w:val="nil"/>
              <w:bottom w:val="single" w:sz="8" w:space="0" w:color="auto"/>
              <w:right w:val="single" w:sz="4" w:space="0" w:color="auto"/>
            </w:tcBorders>
            <w:shd w:val="clear" w:color="auto" w:fill="FFFFFF" w:themeFill="background1"/>
            <w:vAlign w:val="center"/>
            <w:hideMark/>
          </w:tcPr>
          <w:p w14:paraId="24CEECF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CARACTERISTIQUES MINIMALES</w:t>
            </w:r>
          </w:p>
        </w:tc>
        <w:tc>
          <w:tcPr>
            <w:tcW w:w="1124" w:type="pct"/>
            <w:tcBorders>
              <w:top w:val="single" w:sz="8" w:space="0" w:color="auto"/>
              <w:left w:val="nil"/>
              <w:bottom w:val="single" w:sz="8" w:space="0" w:color="auto"/>
              <w:right w:val="single" w:sz="4" w:space="0" w:color="auto"/>
            </w:tcBorders>
            <w:shd w:val="clear" w:color="auto" w:fill="FFFFFF" w:themeFill="background1"/>
          </w:tcPr>
          <w:p w14:paraId="316600F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sz w:val="20"/>
                <w:szCs w:val="20"/>
                <w:bdr w:val="none" w:sz="0" w:space="0" w:color="auto"/>
                <w:lang w:val="fr-FR"/>
              </w:rPr>
              <w:t>CARACTERISTIQUES PROPOSEES PAR LE SOUMISSIONNAIRE</w:t>
            </w:r>
          </w:p>
        </w:tc>
      </w:tr>
      <w:tr w:rsidR="00AA3C4F" w:rsidRPr="00255082" w14:paraId="6117837B" w14:textId="77777777" w:rsidTr="002A569E">
        <w:trPr>
          <w:trHeight w:val="412"/>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27BBBA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w:t>
            </w:r>
          </w:p>
        </w:tc>
        <w:tc>
          <w:tcPr>
            <w:tcW w:w="732" w:type="pct"/>
            <w:tcBorders>
              <w:top w:val="nil"/>
              <w:left w:val="nil"/>
              <w:bottom w:val="single" w:sz="4" w:space="0" w:color="auto"/>
              <w:right w:val="single" w:sz="8" w:space="0" w:color="auto"/>
            </w:tcBorders>
            <w:shd w:val="clear" w:color="auto" w:fill="auto"/>
            <w:noWrap/>
            <w:vAlign w:val="center"/>
          </w:tcPr>
          <w:p w14:paraId="5FD9A34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Valise d’outillage électronique équipée</w:t>
            </w:r>
          </w:p>
        </w:tc>
        <w:tc>
          <w:tcPr>
            <w:tcW w:w="2802" w:type="pct"/>
            <w:tcBorders>
              <w:top w:val="nil"/>
              <w:left w:val="nil"/>
              <w:bottom w:val="single" w:sz="4" w:space="0" w:color="auto"/>
              <w:right w:val="single" w:sz="8" w:space="0" w:color="auto"/>
            </w:tcBorders>
            <w:shd w:val="clear" w:color="auto" w:fill="auto"/>
          </w:tcPr>
          <w:p w14:paraId="3B59661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VALISE D’OUTILLAGE ELECTRONIQUE EQUIPEE :</w:t>
            </w:r>
          </w:p>
          <w:p w14:paraId="6FAF1B0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Valise d’outillage vide</w:t>
            </w:r>
          </w:p>
          <w:p w14:paraId="2BADF4F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Soudure (99,3%) d'étain (0,7%) de cuivre (7/10), 250g</w:t>
            </w:r>
          </w:p>
          <w:p w14:paraId="4B9AFAB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fer à souder 30W/40W</w:t>
            </w:r>
          </w:p>
          <w:p w14:paraId="1390788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support pour fer à souder</w:t>
            </w:r>
          </w:p>
          <w:p w14:paraId="286B875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pompe à dessouder</w:t>
            </w:r>
          </w:p>
          <w:p w14:paraId="4032E67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Tresse à dessouder largeur (2 mm) longueur (1,6 m)</w:t>
            </w:r>
          </w:p>
          <w:p w14:paraId="7BC084B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Ciseau électricien</w:t>
            </w:r>
          </w:p>
          <w:p w14:paraId="23AFB19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Clé à molette 150 mm</w:t>
            </w:r>
          </w:p>
          <w:p w14:paraId="263C39A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Jeu de 10 clés mixtes de 4 à 11 mm</w:t>
            </w:r>
          </w:p>
          <w:p w14:paraId="6F7BBE8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plat isolé 1000V 3,0*100mm</w:t>
            </w:r>
          </w:p>
          <w:p w14:paraId="794980E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plat isolé 1000V 5,5*125 mm</w:t>
            </w:r>
          </w:p>
          <w:p w14:paraId="13E431B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Rouleau d'adhésif noir</w:t>
            </w:r>
          </w:p>
          <w:p w14:paraId="3453C15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Pince multiprise</w:t>
            </w:r>
          </w:p>
          <w:p w14:paraId="0C2D4FF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plat isolée 1000V 2,5*75 mm</w:t>
            </w:r>
          </w:p>
          <w:p w14:paraId="4160BDD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plat isolé 1000V 4,0*100 mm</w:t>
            </w:r>
          </w:p>
          <w:p w14:paraId="3760EE6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plat isolé 1000V 6,5*150 mm</w:t>
            </w:r>
          </w:p>
          <w:p w14:paraId="1CA5B4F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Phillips isolé 1000V PH0*60 mm</w:t>
            </w:r>
          </w:p>
          <w:p w14:paraId="1C1C244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       Tournevis Phillips isolé 1000V PH1*80 mm</w:t>
            </w:r>
          </w:p>
          <w:p w14:paraId="7EA8624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Phillips isolé 1000V PH2*100 mm</w:t>
            </w:r>
          </w:p>
          <w:p w14:paraId="1CCF174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Phillips isolé 1000V PZ0*60 mm</w:t>
            </w:r>
          </w:p>
          <w:p w14:paraId="4FBC145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Phillips isolé 1000V PZ1*80 mm</w:t>
            </w:r>
          </w:p>
          <w:p w14:paraId="7D64635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Tournevis Phillips isolé 1000V PZ2*100 mm</w:t>
            </w:r>
          </w:p>
          <w:p w14:paraId="0F44848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Pince coupante électronique isolée 1000V</w:t>
            </w:r>
          </w:p>
          <w:p w14:paraId="529D339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Pince téléphone isolée 1000V</w:t>
            </w:r>
          </w:p>
          <w:p w14:paraId="73D10E0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Pince universelle électronique isolée 1000V</w:t>
            </w:r>
          </w:p>
          <w:p w14:paraId="3615260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Pince à dénuder isolée (0.14mm²- 4mm², 1000V)</w:t>
            </w:r>
          </w:p>
          <w:p w14:paraId="645F8BA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Pince </w:t>
            </w:r>
            <w:proofErr w:type="spellStart"/>
            <w:r w:rsidRPr="00255082">
              <w:rPr>
                <w:rFonts w:asciiTheme="minorHAnsi" w:eastAsiaTheme="minorHAnsi" w:hAnsiTheme="minorHAnsi" w:cstheme="minorHAnsi"/>
                <w:b/>
                <w:bCs/>
                <w:color w:val="000000"/>
                <w:sz w:val="18"/>
                <w:szCs w:val="18"/>
                <w:bdr w:val="none" w:sz="0" w:space="0" w:color="auto"/>
                <w:lang w:val="fr-FR"/>
              </w:rPr>
              <w:t>Colson</w:t>
            </w:r>
            <w:proofErr w:type="spellEnd"/>
          </w:p>
          <w:p w14:paraId="407DE56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extracteur de circuit intégré</w:t>
            </w:r>
          </w:p>
          <w:p w14:paraId="38D688C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placeur de circuit intégré</w:t>
            </w:r>
          </w:p>
        </w:tc>
        <w:tc>
          <w:tcPr>
            <w:tcW w:w="1124" w:type="pct"/>
            <w:tcBorders>
              <w:top w:val="nil"/>
              <w:left w:val="nil"/>
              <w:bottom w:val="single" w:sz="4" w:space="0" w:color="auto"/>
              <w:right w:val="single" w:sz="8" w:space="0" w:color="auto"/>
            </w:tcBorders>
          </w:tcPr>
          <w:p w14:paraId="194AAE9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34DB0D28" w14:textId="77777777" w:rsidTr="002A569E">
        <w:trPr>
          <w:trHeight w:val="1358"/>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5E1BF63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w:t>
            </w:r>
          </w:p>
        </w:tc>
        <w:tc>
          <w:tcPr>
            <w:tcW w:w="732" w:type="pct"/>
            <w:tcBorders>
              <w:top w:val="nil"/>
              <w:left w:val="nil"/>
              <w:bottom w:val="single" w:sz="4" w:space="0" w:color="auto"/>
              <w:right w:val="single" w:sz="8" w:space="0" w:color="auto"/>
            </w:tcBorders>
            <w:shd w:val="clear" w:color="auto" w:fill="auto"/>
            <w:vAlign w:val="center"/>
          </w:tcPr>
          <w:p w14:paraId="71C1E22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Micromètres d’intérieur à 3 touches</w:t>
            </w:r>
          </w:p>
        </w:tc>
        <w:tc>
          <w:tcPr>
            <w:tcW w:w="2802" w:type="pct"/>
            <w:tcBorders>
              <w:top w:val="nil"/>
              <w:left w:val="nil"/>
              <w:bottom w:val="single" w:sz="4" w:space="0" w:color="auto"/>
              <w:right w:val="single" w:sz="8" w:space="0" w:color="auto"/>
            </w:tcBorders>
            <w:shd w:val="clear" w:color="auto" w:fill="auto"/>
          </w:tcPr>
          <w:p w14:paraId="360E4FF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Résolution : 0,001 mm (cap. </w:t>
            </w:r>
            <w:proofErr w:type="gramStart"/>
            <w:r w:rsidRPr="00255082">
              <w:rPr>
                <w:rFonts w:asciiTheme="minorHAnsi" w:eastAsiaTheme="minorHAnsi" w:hAnsiTheme="minorHAnsi" w:cstheme="minorHAnsi"/>
                <w:b/>
                <w:bCs/>
                <w:color w:val="000000"/>
                <w:sz w:val="18"/>
                <w:szCs w:val="18"/>
                <w:bdr w:val="none" w:sz="0" w:space="0" w:color="auto"/>
                <w:lang w:val="fr-FR"/>
              </w:rPr>
              <w:t>de</w:t>
            </w:r>
            <w:proofErr w:type="gramEnd"/>
            <w:r w:rsidRPr="00255082">
              <w:rPr>
                <w:rFonts w:asciiTheme="minorHAnsi" w:eastAsiaTheme="minorHAnsi" w:hAnsiTheme="minorHAnsi" w:cstheme="minorHAnsi"/>
                <w:b/>
                <w:bCs/>
                <w:color w:val="000000"/>
                <w:sz w:val="18"/>
                <w:szCs w:val="18"/>
                <w:bdr w:val="none" w:sz="0" w:space="0" w:color="auto"/>
                <w:lang w:val="fr-FR"/>
              </w:rPr>
              <w:t xml:space="preserve"> 6 à 12 mm) et 0,005 mm (cap. </w:t>
            </w:r>
            <w:proofErr w:type="gramStart"/>
            <w:r w:rsidRPr="00255082">
              <w:rPr>
                <w:rFonts w:asciiTheme="minorHAnsi" w:eastAsiaTheme="minorHAnsi" w:hAnsiTheme="minorHAnsi" w:cstheme="minorHAnsi"/>
                <w:b/>
                <w:bCs/>
                <w:color w:val="000000"/>
                <w:sz w:val="18"/>
                <w:szCs w:val="18"/>
                <w:bdr w:val="none" w:sz="0" w:space="0" w:color="auto"/>
                <w:lang w:val="fr-FR"/>
              </w:rPr>
              <w:t>à</w:t>
            </w:r>
            <w:proofErr w:type="gramEnd"/>
            <w:r w:rsidRPr="00255082">
              <w:rPr>
                <w:rFonts w:asciiTheme="minorHAnsi" w:eastAsiaTheme="minorHAnsi" w:hAnsiTheme="minorHAnsi" w:cstheme="minorHAnsi"/>
                <w:b/>
                <w:bCs/>
                <w:color w:val="000000"/>
                <w:sz w:val="18"/>
                <w:szCs w:val="18"/>
                <w:bdr w:val="none" w:sz="0" w:space="0" w:color="auto"/>
                <w:lang w:val="fr-FR"/>
              </w:rPr>
              <w:t xml:space="preserve"> partir de 12 mm).</w:t>
            </w:r>
          </w:p>
          <w:p w14:paraId="5E1E36A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Touches de mesures en carbure.</w:t>
            </w:r>
          </w:p>
          <w:p w14:paraId="48239DE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Précision : ± 4 µm (cap. </w:t>
            </w:r>
            <w:proofErr w:type="gramStart"/>
            <w:r w:rsidRPr="00255082">
              <w:rPr>
                <w:rFonts w:asciiTheme="minorHAnsi" w:eastAsiaTheme="minorHAnsi" w:hAnsiTheme="minorHAnsi" w:cstheme="minorHAnsi"/>
                <w:b/>
                <w:bCs/>
                <w:color w:val="000000"/>
                <w:sz w:val="18"/>
                <w:szCs w:val="18"/>
                <w:bdr w:val="none" w:sz="0" w:space="0" w:color="auto"/>
                <w:lang w:val="fr-FR"/>
              </w:rPr>
              <w:t>de</w:t>
            </w:r>
            <w:proofErr w:type="gramEnd"/>
            <w:r w:rsidRPr="00255082">
              <w:rPr>
                <w:rFonts w:asciiTheme="minorHAnsi" w:eastAsiaTheme="minorHAnsi" w:hAnsiTheme="minorHAnsi" w:cstheme="minorHAnsi"/>
                <w:b/>
                <w:bCs/>
                <w:color w:val="000000"/>
                <w:sz w:val="18"/>
                <w:szCs w:val="18"/>
                <w:bdr w:val="none" w:sz="0" w:space="0" w:color="auto"/>
                <w:lang w:val="fr-FR"/>
              </w:rPr>
              <w:t xml:space="preserve"> 6 à 40 mm) et ± 5 µm (cap. </w:t>
            </w:r>
            <w:proofErr w:type="gramStart"/>
            <w:r w:rsidRPr="00255082">
              <w:rPr>
                <w:rFonts w:asciiTheme="minorHAnsi" w:eastAsiaTheme="minorHAnsi" w:hAnsiTheme="minorHAnsi" w:cstheme="minorHAnsi"/>
                <w:b/>
                <w:bCs/>
                <w:color w:val="000000"/>
                <w:sz w:val="18"/>
                <w:szCs w:val="18"/>
                <w:bdr w:val="none" w:sz="0" w:space="0" w:color="auto"/>
                <w:lang w:val="fr-FR"/>
              </w:rPr>
              <w:t>à</w:t>
            </w:r>
            <w:proofErr w:type="gramEnd"/>
            <w:r w:rsidRPr="00255082">
              <w:rPr>
                <w:rFonts w:asciiTheme="minorHAnsi" w:eastAsiaTheme="minorHAnsi" w:hAnsiTheme="minorHAnsi" w:cstheme="minorHAnsi"/>
                <w:b/>
                <w:bCs/>
                <w:color w:val="000000"/>
                <w:sz w:val="18"/>
                <w:szCs w:val="18"/>
                <w:bdr w:val="none" w:sz="0" w:space="0" w:color="auto"/>
                <w:lang w:val="fr-FR"/>
              </w:rPr>
              <w:t xml:space="preserve"> partir de 40 mm).</w:t>
            </w:r>
          </w:p>
          <w:p w14:paraId="196D7CB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Mesure des trous borgnes à partir de la capacité : 12 </w:t>
            </w:r>
            <w:proofErr w:type="spellStart"/>
            <w:r w:rsidRPr="00255082">
              <w:rPr>
                <w:rFonts w:asciiTheme="minorHAnsi" w:eastAsiaTheme="minorHAnsi" w:hAnsiTheme="minorHAnsi" w:cstheme="minorHAnsi"/>
                <w:b/>
                <w:bCs/>
                <w:color w:val="000000"/>
                <w:sz w:val="18"/>
                <w:szCs w:val="18"/>
                <w:bdr w:val="none" w:sz="0" w:space="0" w:color="auto"/>
                <w:lang w:val="fr-FR"/>
              </w:rPr>
              <w:t>mm.</w:t>
            </w:r>
            <w:proofErr w:type="spellEnd"/>
          </w:p>
          <w:p w14:paraId="18562B2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Livrés avec rallonges pour la mesure d'alésages profonds et bague de réglage.</w:t>
            </w:r>
          </w:p>
          <w:p w14:paraId="3CC1891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Livrés en coffret.</w:t>
            </w:r>
          </w:p>
        </w:tc>
        <w:tc>
          <w:tcPr>
            <w:tcW w:w="1124" w:type="pct"/>
            <w:tcBorders>
              <w:top w:val="nil"/>
              <w:left w:val="nil"/>
              <w:bottom w:val="single" w:sz="4" w:space="0" w:color="auto"/>
              <w:right w:val="single" w:sz="8" w:space="0" w:color="auto"/>
            </w:tcBorders>
          </w:tcPr>
          <w:p w14:paraId="67B5647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588241BB" w14:textId="77777777" w:rsidTr="002A569E">
        <w:trPr>
          <w:trHeight w:val="800"/>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529483A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w:t>
            </w:r>
          </w:p>
        </w:tc>
        <w:tc>
          <w:tcPr>
            <w:tcW w:w="732" w:type="pct"/>
            <w:tcBorders>
              <w:top w:val="nil"/>
              <w:left w:val="nil"/>
              <w:bottom w:val="single" w:sz="4" w:space="0" w:color="auto"/>
              <w:right w:val="single" w:sz="8" w:space="0" w:color="auto"/>
            </w:tcBorders>
            <w:shd w:val="clear" w:color="auto" w:fill="auto"/>
            <w:noWrap/>
            <w:vAlign w:val="center"/>
          </w:tcPr>
          <w:p w14:paraId="268BB2D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Micromètres d’intérieurs à 3 touches (Ф11 à 100 mm) avec bagues d’étalonnages et rallonge</w:t>
            </w:r>
          </w:p>
        </w:tc>
        <w:tc>
          <w:tcPr>
            <w:tcW w:w="2802" w:type="pct"/>
            <w:tcBorders>
              <w:top w:val="nil"/>
              <w:left w:val="nil"/>
              <w:bottom w:val="single" w:sz="4" w:space="0" w:color="auto"/>
              <w:right w:val="single" w:sz="8" w:space="0" w:color="auto"/>
            </w:tcBorders>
            <w:shd w:val="clear" w:color="auto" w:fill="auto"/>
            <w:vAlign w:val="center"/>
          </w:tcPr>
          <w:p w14:paraId="5859217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Protection IP54</w:t>
            </w:r>
            <w:r w:rsidRPr="00255082">
              <w:rPr>
                <w:rFonts w:asciiTheme="minorHAnsi" w:eastAsiaTheme="minorHAnsi" w:hAnsiTheme="minorHAnsi" w:cstheme="minorHAnsi"/>
                <w:b/>
                <w:bCs/>
                <w:color w:val="000000"/>
                <w:sz w:val="18"/>
                <w:szCs w:val="18"/>
                <w:bdr w:val="none" w:sz="0" w:space="0" w:color="auto"/>
                <w:lang w:val="fr-FR"/>
              </w:rPr>
              <w:br/>
              <w:t>• Lecture 0,001 mm</w:t>
            </w:r>
            <w:r w:rsidRPr="00255082">
              <w:rPr>
                <w:rFonts w:asciiTheme="minorHAnsi" w:eastAsiaTheme="minorHAnsi" w:hAnsiTheme="minorHAnsi" w:cstheme="minorHAnsi"/>
                <w:b/>
                <w:bCs/>
                <w:color w:val="000000"/>
                <w:sz w:val="18"/>
                <w:szCs w:val="18"/>
                <w:bdr w:val="none" w:sz="0" w:space="0" w:color="auto"/>
                <w:lang w:val="fr-FR"/>
              </w:rPr>
              <w:br/>
              <w:t>• Fonctions ABS/INC</w:t>
            </w:r>
            <w:r w:rsidRPr="00255082">
              <w:rPr>
                <w:rFonts w:asciiTheme="minorHAnsi" w:eastAsiaTheme="minorHAnsi" w:hAnsiTheme="minorHAnsi" w:cstheme="minorHAnsi"/>
                <w:b/>
                <w:bCs/>
                <w:color w:val="000000"/>
                <w:sz w:val="18"/>
                <w:szCs w:val="18"/>
                <w:bdr w:val="none" w:sz="0" w:space="0" w:color="auto"/>
                <w:lang w:val="fr-FR"/>
              </w:rPr>
              <w:br/>
              <w:t>• Arrêt automatique</w:t>
            </w:r>
            <w:r w:rsidRPr="00255082">
              <w:rPr>
                <w:rFonts w:asciiTheme="minorHAnsi" w:eastAsiaTheme="minorHAnsi" w:hAnsiTheme="minorHAnsi" w:cstheme="minorHAnsi"/>
                <w:b/>
                <w:bCs/>
                <w:color w:val="000000"/>
                <w:sz w:val="18"/>
                <w:szCs w:val="18"/>
                <w:bdr w:val="none" w:sz="0" w:space="0" w:color="auto"/>
                <w:lang w:val="fr-FR"/>
              </w:rPr>
              <w:br/>
              <w:t>• Alimentation pile SR44</w:t>
            </w:r>
            <w:r w:rsidRPr="00255082">
              <w:rPr>
                <w:rFonts w:asciiTheme="minorHAnsi" w:eastAsiaTheme="minorHAnsi" w:hAnsiTheme="minorHAnsi" w:cstheme="minorHAnsi"/>
                <w:b/>
                <w:bCs/>
                <w:color w:val="000000"/>
                <w:sz w:val="18"/>
                <w:szCs w:val="18"/>
                <w:bdr w:val="none" w:sz="0" w:space="0" w:color="auto"/>
                <w:lang w:val="fr-FR"/>
              </w:rPr>
              <w:br/>
              <w:t>• Touches de contact en carbure</w:t>
            </w:r>
          </w:p>
        </w:tc>
        <w:tc>
          <w:tcPr>
            <w:tcW w:w="1124" w:type="pct"/>
            <w:tcBorders>
              <w:top w:val="nil"/>
              <w:left w:val="nil"/>
              <w:bottom w:val="single" w:sz="4" w:space="0" w:color="auto"/>
              <w:right w:val="single" w:sz="8" w:space="0" w:color="auto"/>
            </w:tcBorders>
          </w:tcPr>
          <w:p w14:paraId="6E65F55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022F8D11" w14:textId="77777777" w:rsidTr="002A569E">
        <w:trPr>
          <w:trHeight w:val="463"/>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18207A1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w:t>
            </w:r>
          </w:p>
        </w:tc>
        <w:tc>
          <w:tcPr>
            <w:tcW w:w="732" w:type="pct"/>
            <w:tcBorders>
              <w:top w:val="nil"/>
              <w:left w:val="nil"/>
              <w:bottom w:val="single" w:sz="4" w:space="0" w:color="auto"/>
              <w:right w:val="single" w:sz="8" w:space="0" w:color="auto"/>
            </w:tcBorders>
            <w:shd w:val="clear" w:color="auto" w:fill="auto"/>
            <w:noWrap/>
            <w:vAlign w:val="center"/>
          </w:tcPr>
          <w:p w14:paraId="30F80E4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Micromètres extérieurs 25-50</w:t>
            </w:r>
          </w:p>
        </w:tc>
        <w:tc>
          <w:tcPr>
            <w:tcW w:w="2802" w:type="pct"/>
            <w:tcBorders>
              <w:top w:val="nil"/>
              <w:left w:val="nil"/>
              <w:bottom w:val="single" w:sz="4" w:space="0" w:color="auto"/>
              <w:right w:val="single" w:sz="8" w:space="0" w:color="auto"/>
            </w:tcBorders>
            <w:shd w:val="clear" w:color="auto" w:fill="auto"/>
            <w:vAlign w:val="center"/>
          </w:tcPr>
          <w:p w14:paraId="3747CE4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Précision : ± 0,001 mm </w:t>
            </w:r>
            <w:r w:rsidRPr="00255082">
              <w:rPr>
                <w:rFonts w:asciiTheme="minorHAnsi" w:eastAsiaTheme="minorHAnsi" w:hAnsiTheme="minorHAnsi" w:cstheme="minorHAnsi"/>
                <w:b/>
                <w:bCs/>
                <w:color w:val="000000"/>
                <w:sz w:val="18"/>
                <w:szCs w:val="18"/>
                <w:bdr w:val="none" w:sz="0" w:space="0" w:color="auto"/>
                <w:lang w:val="fr-FR"/>
              </w:rPr>
              <w:br/>
              <w:t xml:space="preserve">• Ø des broches 6,35 mm </w:t>
            </w:r>
            <w:r w:rsidRPr="00255082">
              <w:rPr>
                <w:rFonts w:asciiTheme="minorHAnsi" w:eastAsiaTheme="minorHAnsi" w:hAnsiTheme="minorHAnsi" w:cstheme="minorHAnsi"/>
                <w:b/>
                <w:bCs/>
                <w:color w:val="000000"/>
                <w:sz w:val="18"/>
                <w:szCs w:val="18"/>
                <w:bdr w:val="none" w:sz="0" w:space="0" w:color="auto"/>
                <w:lang w:val="fr-FR"/>
              </w:rPr>
              <w:br/>
              <w:t xml:space="preserve">• Faces de mesure en carbure rectifiées et rodées </w:t>
            </w:r>
            <w:r w:rsidRPr="00255082">
              <w:rPr>
                <w:rFonts w:asciiTheme="minorHAnsi" w:eastAsiaTheme="minorHAnsi" w:hAnsiTheme="minorHAnsi" w:cstheme="minorHAnsi"/>
                <w:b/>
                <w:bCs/>
                <w:color w:val="000000"/>
                <w:sz w:val="18"/>
                <w:szCs w:val="18"/>
                <w:bdr w:val="none" w:sz="0" w:space="0" w:color="auto"/>
                <w:lang w:val="fr-FR"/>
              </w:rPr>
              <w:br/>
              <w:t>• Fonctions : système de mesure “</w:t>
            </w:r>
            <w:proofErr w:type="spellStart"/>
            <w:r w:rsidRPr="00255082">
              <w:rPr>
                <w:rFonts w:asciiTheme="minorHAnsi" w:eastAsiaTheme="minorHAnsi" w:hAnsiTheme="minorHAnsi" w:cstheme="minorHAnsi"/>
                <w:b/>
                <w:bCs/>
                <w:color w:val="000000"/>
                <w:sz w:val="18"/>
                <w:szCs w:val="18"/>
                <w:bdr w:val="none" w:sz="0" w:space="0" w:color="auto"/>
                <w:lang w:val="fr-FR"/>
              </w:rPr>
              <w:t>Absolute</w:t>
            </w:r>
            <w:proofErr w:type="spellEnd"/>
            <w:r w:rsidRPr="00255082">
              <w:rPr>
                <w:rFonts w:asciiTheme="minorHAnsi" w:eastAsiaTheme="minorHAnsi" w:hAnsiTheme="minorHAnsi" w:cstheme="minorHAnsi"/>
                <w:b/>
                <w:bCs/>
                <w:color w:val="000000"/>
                <w:sz w:val="18"/>
                <w:szCs w:val="18"/>
                <w:bdr w:val="none" w:sz="0" w:space="0" w:color="auto"/>
                <w:lang w:val="fr-FR"/>
              </w:rPr>
              <w:t xml:space="preserve">", Zéro flottant, Hold, Auto-Off, </w:t>
            </w:r>
            <w:r w:rsidRPr="00255082">
              <w:rPr>
                <w:rFonts w:asciiTheme="minorHAnsi" w:eastAsiaTheme="minorHAnsi" w:hAnsiTheme="minorHAnsi" w:cstheme="minorHAnsi"/>
                <w:b/>
                <w:bCs/>
                <w:color w:val="000000"/>
                <w:sz w:val="18"/>
                <w:szCs w:val="18"/>
                <w:bdr w:val="none" w:sz="0" w:space="0" w:color="auto"/>
                <w:lang w:val="fr-FR"/>
              </w:rPr>
              <w:br/>
              <w:t>alarme de détection d’erreur. Incluant coffret, clé, 1 pile, étalon de 25 mm</w:t>
            </w:r>
          </w:p>
        </w:tc>
        <w:tc>
          <w:tcPr>
            <w:tcW w:w="1124" w:type="pct"/>
            <w:tcBorders>
              <w:top w:val="nil"/>
              <w:left w:val="nil"/>
              <w:bottom w:val="single" w:sz="4" w:space="0" w:color="auto"/>
              <w:right w:val="single" w:sz="8" w:space="0" w:color="auto"/>
            </w:tcBorders>
          </w:tcPr>
          <w:p w14:paraId="58C1142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7A9B0CAC" w14:textId="77777777" w:rsidTr="002A569E">
        <w:trPr>
          <w:trHeight w:val="413"/>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754377A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5</w:t>
            </w:r>
          </w:p>
        </w:tc>
        <w:tc>
          <w:tcPr>
            <w:tcW w:w="732" w:type="pct"/>
            <w:tcBorders>
              <w:top w:val="nil"/>
              <w:left w:val="nil"/>
              <w:bottom w:val="single" w:sz="4" w:space="0" w:color="auto"/>
              <w:right w:val="single" w:sz="8" w:space="0" w:color="auto"/>
            </w:tcBorders>
            <w:shd w:val="clear" w:color="auto" w:fill="auto"/>
            <w:noWrap/>
            <w:vAlign w:val="center"/>
          </w:tcPr>
          <w:p w14:paraId="3853120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Outillage pour réalisation des montages de vide</w:t>
            </w:r>
          </w:p>
        </w:tc>
        <w:tc>
          <w:tcPr>
            <w:tcW w:w="2802" w:type="pct"/>
            <w:tcBorders>
              <w:top w:val="nil"/>
              <w:left w:val="nil"/>
              <w:bottom w:val="single" w:sz="4" w:space="0" w:color="auto"/>
              <w:right w:val="single" w:sz="8" w:space="0" w:color="auto"/>
            </w:tcBorders>
            <w:shd w:val="clear" w:color="auto" w:fill="auto"/>
            <w:vAlign w:val="center"/>
          </w:tcPr>
          <w:p w14:paraId="65E7496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Prise de vide</w:t>
            </w:r>
            <w:r w:rsidRPr="00255082">
              <w:rPr>
                <w:rFonts w:asciiTheme="minorHAnsi" w:eastAsiaTheme="minorHAnsi" w:hAnsiTheme="minorHAnsi" w:cstheme="minorHAnsi"/>
                <w:b/>
                <w:bCs/>
                <w:color w:val="000000"/>
                <w:sz w:val="18"/>
                <w:szCs w:val="18"/>
                <w:bdr w:val="none" w:sz="0" w:space="0" w:color="auto"/>
                <w:lang w:val="fr-FR"/>
              </w:rPr>
              <w:br/>
              <w:t>-Raccord avec tuyau silicone, raccord mâle anti-retour et raccord rapide femelle</w:t>
            </w:r>
          </w:p>
        </w:tc>
        <w:tc>
          <w:tcPr>
            <w:tcW w:w="1124" w:type="pct"/>
            <w:tcBorders>
              <w:top w:val="nil"/>
              <w:left w:val="nil"/>
              <w:bottom w:val="single" w:sz="4" w:space="0" w:color="auto"/>
              <w:right w:val="single" w:sz="8" w:space="0" w:color="auto"/>
            </w:tcBorders>
          </w:tcPr>
          <w:p w14:paraId="74F8748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16B08B01" w14:textId="77777777" w:rsidTr="002A569E">
        <w:trPr>
          <w:trHeight w:val="299"/>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2942142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6</w:t>
            </w:r>
          </w:p>
        </w:tc>
        <w:tc>
          <w:tcPr>
            <w:tcW w:w="732" w:type="pct"/>
            <w:tcBorders>
              <w:top w:val="nil"/>
              <w:left w:val="nil"/>
              <w:bottom w:val="single" w:sz="4" w:space="0" w:color="auto"/>
              <w:right w:val="single" w:sz="8" w:space="0" w:color="auto"/>
            </w:tcBorders>
            <w:shd w:val="clear" w:color="auto" w:fill="auto"/>
            <w:vAlign w:val="center"/>
          </w:tcPr>
          <w:p w14:paraId="670BE4C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Pied à coulisse au 1/50ème</w:t>
            </w:r>
          </w:p>
        </w:tc>
        <w:tc>
          <w:tcPr>
            <w:tcW w:w="2802" w:type="pct"/>
            <w:tcBorders>
              <w:top w:val="nil"/>
              <w:left w:val="nil"/>
              <w:bottom w:val="single" w:sz="4" w:space="0" w:color="auto"/>
              <w:right w:val="single" w:sz="8" w:space="0" w:color="auto"/>
            </w:tcBorders>
            <w:shd w:val="clear" w:color="auto" w:fill="auto"/>
            <w:vAlign w:val="center"/>
          </w:tcPr>
          <w:p w14:paraId="4E545A2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Mesure intérieure / extérieure.</w:t>
            </w:r>
            <w:r w:rsidRPr="00255082">
              <w:rPr>
                <w:rFonts w:asciiTheme="minorHAnsi" w:eastAsiaTheme="minorHAnsi" w:hAnsiTheme="minorHAnsi" w:cstheme="minorHAnsi"/>
                <w:b/>
                <w:bCs/>
                <w:color w:val="000000"/>
                <w:sz w:val="18"/>
                <w:szCs w:val="18"/>
                <w:bdr w:val="none" w:sz="0" w:space="0" w:color="auto"/>
                <w:lang w:val="fr-FR"/>
              </w:rPr>
              <w:br/>
              <w:t>Jauge de profondeur.</w:t>
            </w:r>
            <w:r w:rsidRPr="00255082">
              <w:rPr>
                <w:rFonts w:asciiTheme="minorHAnsi" w:eastAsiaTheme="minorHAnsi" w:hAnsiTheme="minorHAnsi" w:cstheme="minorHAnsi"/>
                <w:b/>
                <w:bCs/>
                <w:color w:val="000000"/>
                <w:sz w:val="18"/>
                <w:szCs w:val="18"/>
                <w:bdr w:val="none" w:sz="0" w:space="0" w:color="auto"/>
                <w:lang w:val="fr-FR"/>
              </w:rPr>
              <w:br/>
              <w:t>Blocage du vernier par vis.</w:t>
            </w:r>
            <w:r w:rsidRPr="00255082">
              <w:rPr>
                <w:rFonts w:asciiTheme="minorHAnsi" w:eastAsiaTheme="minorHAnsi" w:hAnsiTheme="minorHAnsi" w:cstheme="minorHAnsi"/>
                <w:b/>
                <w:bCs/>
                <w:color w:val="000000"/>
                <w:sz w:val="18"/>
                <w:szCs w:val="18"/>
                <w:bdr w:val="none" w:sz="0" w:space="0" w:color="auto"/>
                <w:lang w:val="fr-FR"/>
              </w:rPr>
              <w:br/>
              <w:t xml:space="preserve">Finition chromée mate. </w:t>
            </w:r>
          </w:p>
        </w:tc>
        <w:tc>
          <w:tcPr>
            <w:tcW w:w="1124" w:type="pct"/>
            <w:tcBorders>
              <w:top w:val="nil"/>
              <w:left w:val="nil"/>
              <w:bottom w:val="single" w:sz="4" w:space="0" w:color="auto"/>
              <w:right w:val="single" w:sz="8" w:space="0" w:color="auto"/>
            </w:tcBorders>
          </w:tcPr>
          <w:p w14:paraId="15130B9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55DB62F" w14:textId="77777777" w:rsidTr="002A569E">
        <w:trPr>
          <w:trHeight w:val="299"/>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DD1757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7</w:t>
            </w:r>
          </w:p>
        </w:tc>
        <w:tc>
          <w:tcPr>
            <w:tcW w:w="732" w:type="pct"/>
            <w:tcBorders>
              <w:top w:val="nil"/>
              <w:left w:val="nil"/>
              <w:bottom w:val="single" w:sz="4" w:space="0" w:color="auto"/>
              <w:right w:val="single" w:sz="8" w:space="0" w:color="auto"/>
            </w:tcBorders>
            <w:shd w:val="clear" w:color="auto" w:fill="auto"/>
            <w:noWrap/>
            <w:vAlign w:val="center"/>
          </w:tcPr>
          <w:p w14:paraId="3794106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Trusquin universel de mécanicien (Hauteur : 400 mm)</w:t>
            </w:r>
          </w:p>
        </w:tc>
        <w:tc>
          <w:tcPr>
            <w:tcW w:w="2802" w:type="pct"/>
            <w:tcBorders>
              <w:top w:val="nil"/>
              <w:left w:val="nil"/>
              <w:bottom w:val="single" w:sz="4" w:space="0" w:color="auto"/>
              <w:right w:val="single" w:sz="8" w:space="0" w:color="auto"/>
            </w:tcBorders>
            <w:shd w:val="clear" w:color="auto" w:fill="auto"/>
            <w:vAlign w:val="center"/>
          </w:tcPr>
          <w:p w14:paraId="46450AE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Capacité de mesure 0 à 300mm  </w:t>
            </w:r>
            <w:r w:rsidRPr="00255082">
              <w:rPr>
                <w:rFonts w:asciiTheme="minorHAnsi" w:eastAsiaTheme="minorHAnsi" w:hAnsiTheme="minorHAnsi" w:cstheme="minorHAnsi"/>
                <w:b/>
                <w:bCs/>
                <w:color w:val="000000"/>
                <w:sz w:val="18"/>
                <w:szCs w:val="18"/>
                <w:bdr w:val="none" w:sz="0" w:space="0" w:color="auto"/>
                <w:lang w:val="fr-FR"/>
              </w:rPr>
              <w:br/>
              <w:t xml:space="preserve">• Résolution 0,02mm EMPLOI </w:t>
            </w:r>
            <w:r w:rsidRPr="00255082">
              <w:rPr>
                <w:rFonts w:asciiTheme="minorHAnsi" w:eastAsiaTheme="minorHAnsi" w:hAnsiTheme="minorHAnsi" w:cstheme="minorHAnsi"/>
                <w:b/>
                <w:bCs/>
                <w:color w:val="000000"/>
                <w:sz w:val="18"/>
                <w:szCs w:val="18"/>
                <w:bdr w:val="none" w:sz="0" w:space="0" w:color="auto"/>
                <w:lang w:val="fr-FR"/>
              </w:rPr>
              <w:br/>
              <w:t xml:space="preserve">• Fonction d'usage : </w:t>
            </w:r>
            <w:r w:rsidRPr="00255082">
              <w:rPr>
                <w:rFonts w:asciiTheme="minorHAnsi" w:eastAsiaTheme="minorHAnsi" w:hAnsiTheme="minorHAnsi" w:cstheme="minorHAnsi"/>
                <w:b/>
                <w:bCs/>
                <w:color w:val="000000"/>
                <w:sz w:val="18"/>
                <w:szCs w:val="18"/>
                <w:bdr w:val="none" w:sz="0" w:space="0" w:color="auto"/>
                <w:lang w:val="fr-FR"/>
              </w:rPr>
              <w:br/>
              <w:t xml:space="preserve">• Tracé (par gravure) d'une ligne parallèle à une surface de référence par déplacement Pointe à tracer, avec son porte-pointe, permet le traçage </w:t>
            </w:r>
            <w:r w:rsidRPr="00255082">
              <w:rPr>
                <w:rFonts w:asciiTheme="minorHAnsi" w:eastAsiaTheme="minorHAnsi" w:hAnsiTheme="minorHAnsi" w:cstheme="minorHAnsi"/>
                <w:b/>
                <w:bCs/>
                <w:color w:val="000000"/>
                <w:sz w:val="18"/>
                <w:szCs w:val="18"/>
                <w:bdr w:val="none" w:sz="0" w:space="0" w:color="auto"/>
                <w:lang w:val="fr-FR"/>
              </w:rPr>
              <w:br/>
              <w:t xml:space="preserve">• Verge guide en translation, permet la variation de distance entre la pointe et la base de référence </w:t>
            </w:r>
            <w:r w:rsidRPr="00255082">
              <w:rPr>
                <w:rFonts w:asciiTheme="minorHAnsi" w:eastAsiaTheme="minorHAnsi" w:hAnsiTheme="minorHAnsi" w:cstheme="minorHAnsi"/>
                <w:b/>
                <w:bCs/>
                <w:color w:val="000000"/>
                <w:sz w:val="18"/>
                <w:szCs w:val="18"/>
                <w:bdr w:val="none" w:sz="0" w:space="0" w:color="auto"/>
                <w:lang w:val="fr-FR"/>
              </w:rPr>
              <w:br/>
              <w:t xml:space="preserve">• Le réglage fin, </w:t>
            </w:r>
            <w:r w:rsidRPr="00255082">
              <w:rPr>
                <w:rFonts w:asciiTheme="minorHAnsi" w:eastAsiaTheme="minorHAnsi" w:hAnsiTheme="minorHAnsi" w:cstheme="minorHAnsi"/>
                <w:b/>
                <w:bCs/>
                <w:color w:val="000000"/>
                <w:sz w:val="18"/>
                <w:szCs w:val="18"/>
                <w:bdr w:val="none" w:sz="0" w:space="0" w:color="auto"/>
                <w:lang w:val="fr-FR"/>
              </w:rPr>
              <w:br/>
              <w:t>• Précision du réglage</w:t>
            </w:r>
          </w:p>
        </w:tc>
        <w:tc>
          <w:tcPr>
            <w:tcW w:w="1124" w:type="pct"/>
            <w:tcBorders>
              <w:top w:val="nil"/>
              <w:left w:val="nil"/>
              <w:bottom w:val="single" w:sz="4" w:space="0" w:color="auto"/>
              <w:right w:val="single" w:sz="8" w:space="0" w:color="auto"/>
            </w:tcBorders>
          </w:tcPr>
          <w:p w14:paraId="61C09D4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D8E7B57" w14:textId="77777777" w:rsidTr="002A569E">
        <w:trPr>
          <w:trHeight w:val="413"/>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6722EE4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8</w:t>
            </w:r>
          </w:p>
        </w:tc>
        <w:tc>
          <w:tcPr>
            <w:tcW w:w="732" w:type="pct"/>
            <w:tcBorders>
              <w:top w:val="nil"/>
              <w:left w:val="nil"/>
              <w:bottom w:val="single" w:sz="4" w:space="0" w:color="auto"/>
              <w:right w:val="single" w:sz="8" w:space="0" w:color="auto"/>
            </w:tcBorders>
            <w:shd w:val="clear" w:color="auto" w:fill="auto"/>
            <w:noWrap/>
            <w:vAlign w:val="center"/>
          </w:tcPr>
          <w:p w14:paraId="421D203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Chanfreineuse portative</w:t>
            </w:r>
          </w:p>
        </w:tc>
        <w:tc>
          <w:tcPr>
            <w:tcW w:w="2802" w:type="pct"/>
            <w:tcBorders>
              <w:top w:val="nil"/>
              <w:left w:val="nil"/>
              <w:bottom w:val="single" w:sz="4" w:space="0" w:color="auto"/>
              <w:right w:val="single" w:sz="8" w:space="0" w:color="auto"/>
            </w:tcBorders>
            <w:shd w:val="clear" w:color="auto" w:fill="auto"/>
            <w:vAlign w:val="center"/>
          </w:tcPr>
          <w:p w14:paraId="726AD8A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Machine électrique portative conçue pour les applications suivantes : • Préparation de toutes les arêtes de soudure courantes en forme de K, V, X et Y présentant divers angles de chanfrein et longueurs de chanfrein réglables en continu.• Chanfreinage d'arêtes droites et courbes, à partir de 40 mm de rayon pour les courbes intérieures.• Chanfreinage d'arêtes de pièces planes et incurvées, en particulier de tubes, à partir de 80 mm de diamètre intérieur.• Chanfreinage d'arêtes dans les deux sens. Le chanfreinage peut démarrer et terminer à n'importe quel endroit du bord de la tôle. • Chanfreinage d'arêtes sur pièces encombrantes. La chanfreineuse est utilisée dans ce cas-là en poste mobile. • Chanfreinage d'arêtes en position normale (pièce portante au-</w:t>
            </w:r>
            <w:proofErr w:type="spellStart"/>
            <w:r w:rsidRPr="00255082">
              <w:rPr>
                <w:rFonts w:asciiTheme="minorHAnsi" w:eastAsiaTheme="minorHAnsi" w:hAnsiTheme="minorHAnsi" w:cstheme="minorHAnsi"/>
                <w:b/>
                <w:bCs/>
                <w:color w:val="000000"/>
                <w:sz w:val="18"/>
                <w:szCs w:val="18"/>
                <w:bdr w:val="none" w:sz="0" w:space="0" w:color="auto"/>
                <w:lang w:val="fr-FR"/>
              </w:rPr>
              <w:t>dessousde</w:t>
            </w:r>
            <w:proofErr w:type="spellEnd"/>
            <w:r w:rsidRPr="00255082">
              <w:rPr>
                <w:rFonts w:asciiTheme="minorHAnsi" w:eastAsiaTheme="minorHAnsi" w:hAnsiTheme="minorHAnsi" w:cstheme="minorHAnsi"/>
                <w:b/>
                <w:bCs/>
                <w:color w:val="000000"/>
                <w:sz w:val="18"/>
                <w:szCs w:val="18"/>
                <w:bdr w:val="none" w:sz="0" w:space="0" w:color="auto"/>
                <w:lang w:val="fr-FR"/>
              </w:rPr>
              <w:t xml:space="preserve"> la machine) et en "position inférieure renversée" (pièce portante au-dessus de la machine). Cette dernière se révèle particulièrement utile pour le chanfreinage d'arêtes de soudure en X et en K.• TKF 1100/ TKF 1101 : Préparation dans l’acier et l’aluminium d’arêtes de soudure homogènes, sans oxydation, offrant un brillant métallique. • TKF </w:t>
            </w:r>
            <w:proofErr w:type="gramStart"/>
            <w:r w:rsidRPr="00255082">
              <w:rPr>
                <w:rFonts w:asciiTheme="minorHAnsi" w:eastAsiaTheme="minorHAnsi" w:hAnsiTheme="minorHAnsi" w:cstheme="minorHAnsi"/>
                <w:b/>
                <w:bCs/>
                <w:color w:val="000000"/>
                <w:sz w:val="18"/>
                <w:szCs w:val="18"/>
                <w:bdr w:val="none" w:sz="0" w:space="0" w:color="auto"/>
                <w:lang w:val="fr-FR"/>
              </w:rPr>
              <w:t>1100:</w:t>
            </w:r>
            <w:proofErr w:type="gramEnd"/>
            <w:r w:rsidRPr="00255082">
              <w:rPr>
                <w:rFonts w:asciiTheme="minorHAnsi" w:eastAsiaTheme="minorHAnsi" w:hAnsiTheme="minorHAnsi" w:cstheme="minorHAnsi"/>
                <w:b/>
                <w:bCs/>
                <w:color w:val="000000"/>
                <w:sz w:val="18"/>
                <w:szCs w:val="18"/>
                <w:bdr w:val="none" w:sz="0" w:space="0" w:color="auto"/>
                <w:lang w:val="fr-FR"/>
              </w:rPr>
              <w:t xml:space="preserve"> Usinage de l'acier chromé et d'autres matériaux similaires à résistance élevée</w:t>
            </w:r>
          </w:p>
        </w:tc>
        <w:tc>
          <w:tcPr>
            <w:tcW w:w="1124" w:type="pct"/>
            <w:tcBorders>
              <w:top w:val="nil"/>
              <w:left w:val="nil"/>
              <w:bottom w:val="single" w:sz="4" w:space="0" w:color="auto"/>
              <w:right w:val="single" w:sz="8" w:space="0" w:color="auto"/>
            </w:tcBorders>
          </w:tcPr>
          <w:p w14:paraId="0806F26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0C94D2E" w14:textId="77777777" w:rsidTr="002A569E">
        <w:trPr>
          <w:trHeight w:val="73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2E1E803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9</w:t>
            </w:r>
          </w:p>
        </w:tc>
        <w:tc>
          <w:tcPr>
            <w:tcW w:w="732" w:type="pct"/>
            <w:tcBorders>
              <w:top w:val="nil"/>
              <w:left w:val="nil"/>
              <w:bottom w:val="single" w:sz="4" w:space="0" w:color="auto"/>
              <w:right w:val="single" w:sz="8" w:space="0" w:color="auto"/>
            </w:tcBorders>
            <w:shd w:val="clear" w:color="auto" w:fill="auto"/>
            <w:noWrap/>
            <w:vAlign w:val="center"/>
          </w:tcPr>
          <w:p w14:paraId="632A708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Disqueuse à disque diamant</w:t>
            </w:r>
          </w:p>
        </w:tc>
        <w:tc>
          <w:tcPr>
            <w:tcW w:w="2802" w:type="pct"/>
            <w:tcBorders>
              <w:top w:val="nil"/>
              <w:left w:val="nil"/>
              <w:bottom w:val="single" w:sz="4" w:space="0" w:color="auto"/>
              <w:right w:val="single" w:sz="8" w:space="0" w:color="auto"/>
            </w:tcBorders>
            <w:shd w:val="clear" w:color="auto" w:fill="auto"/>
            <w:vAlign w:val="center"/>
          </w:tcPr>
          <w:p w14:paraId="6E2B2EF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Diamètre du disque (en mm) 125</w:t>
            </w:r>
            <w:r w:rsidRPr="00255082">
              <w:rPr>
                <w:rFonts w:asciiTheme="minorHAnsi" w:eastAsiaTheme="minorHAnsi" w:hAnsiTheme="minorHAnsi" w:cstheme="minorHAnsi"/>
                <w:b/>
                <w:bCs/>
                <w:color w:val="000000"/>
                <w:sz w:val="18"/>
                <w:szCs w:val="18"/>
                <w:bdr w:val="none" w:sz="0" w:space="0" w:color="auto"/>
                <w:lang w:val="fr-FR"/>
              </w:rPr>
              <w:br/>
              <w:t>• Fréquence d'utilisation Intensive</w:t>
            </w:r>
            <w:r w:rsidRPr="00255082">
              <w:rPr>
                <w:rFonts w:asciiTheme="minorHAnsi" w:eastAsiaTheme="minorHAnsi" w:hAnsiTheme="minorHAnsi" w:cstheme="minorHAnsi"/>
                <w:b/>
                <w:bCs/>
                <w:color w:val="000000"/>
                <w:sz w:val="18"/>
                <w:szCs w:val="18"/>
                <w:bdr w:val="none" w:sz="0" w:space="0" w:color="auto"/>
                <w:lang w:val="fr-FR"/>
              </w:rPr>
              <w:br/>
              <w:t xml:space="preserve">• Vitesse variable </w:t>
            </w:r>
            <w:r w:rsidRPr="00255082">
              <w:rPr>
                <w:rFonts w:asciiTheme="minorHAnsi" w:eastAsiaTheme="minorHAnsi" w:hAnsiTheme="minorHAnsi" w:cstheme="minorHAnsi"/>
                <w:b/>
                <w:bCs/>
                <w:color w:val="000000"/>
                <w:sz w:val="18"/>
                <w:szCs w:val="18"/>
                <w:bdr w:val="none" w:sz="0" w:space="0" w:color="auto"/>
                <w:lang w:val="fr-FR"/>
              </w:rPr>
              <w:br/>
              <w:t>• Puissance (en W) 850</w:t>
            </w:r>
            <w:r w:rsidRPr="00255082">
              <w:rPr>
                <w:rFonts w:asciiTheme="minorHAnsi" w:eastAsiaTheme="minorHAnsi" w:hAnsiTheme="minorHAnsi" w:cstheme="minorHAnsi"/>
                <w:b/>
                <w:bCs/>
                <w:color w:val="000000"/>
                <w:sz w:val="18"/>
                <w:szCs w:val="18"/>
                <w:bdr w:val="none" w:sz="0" w:space="0" w:color="auto"/>
                <w:lang w:val="fr-FR"/>
              </w:rPr>
              <w:br/>
              <w:t xml:space="preserve">• Fixation rapide du disque </w:t>
            </w:r>
            <w:r w:rsidRPr="00255082">
              <w:rPr>
                <w:rFonts w:asciiTheme="minorHAnsi" w:eastAsiaTheme="minorHAnsi" w:hAnsiTheme="minorHAnsi" w:cstheme="minorHAnsi"/>
                <w:b/>
                <w:bCs/>
                <w:color w:val="000000"/>
                <w:sz w:val="18"/>
                <w:szCs w:val="18"/>
                <w:bdr w:val="none" w:sz="0" w:space="0" w:color="auto"/>
                <w:lang w:val="fr-FR"/>
              </w:rPr>
              <w:br/>
              <w:t xml:space="preserve">• Démarrage progressif </w:t>
            </w:r>
            <w:r w:rsidRPr="00255082">
              <w:rPr>
                <w:rFonts w:asciiTheme="minorHAnsi" w:eastAsiaTheme="minorHAnsi" w:hAnsiTheme="minorHAnsi" w:cstheme="minorHAnsi"/>
                <w:b/>
                <w:bCs/>
                <w:color w:val="000000"/>
                <w:sz w:val="18"/>
                <w:szCs w:val="18"/>
                <w:bdr w:val="none" w:sz="0" w:space="0" w:color="auto"/>
                <w:lang w:val="fr-FR"/>
              </w:rPr>
              <w:br/>
              <w:t>• Nombre de batteries fournies 0</w:t>
            </w:r>
            <w:r w:rsidRPr="00255082">
              <w:rPr>
                <w:rFonts w:asciiTheme="minorHAnsi" w:eastAsiaTheme="minorHAnsi" w:hAnsiTheme="minorHAnsi" w:cstheme="minorHAnsi"/>
                <w:b/>
                <w:bCs/>
                <w:color w:val="000000"/>
                <w:sz w:val="18"/>
                <w:szCs w:val="18"/>
                <w:bdr w:val="none" w:sz="0" w:space="0" w:color="auto"/>
                <w:lang w:val="fr-FR"/>
              </w:rPr>
              <w:br/>
              <w:t>• Accessoires fournis Capot de protection, Flasque d'appui, Écrou à deux trous frontaux, Poignée supplémentaire, Clé à ergots, Coffret en plastique, Meule de tronçonnage diamantée</w:t>
            </w:r>
            <w:r w:rsidRPr="00255082">
              <w:rPr>
                <w:rFonts w:asciiTheme="minorHAnsi" w:eastAsiaTheme="minorHAnsi" w:hAnsiTheme="minorHAnsi" w:cstheme="minorHAnsi"/>
                <w:b/>
                <w:bCs/>
                <w:color w:val="000000"/>
                <w:sz w:val="18"/>
                <w:szCs w:val="18"/>
                <w:bdr w:val="none" w:sz="0" w:space="0" w:color="auto"/>
                <w:lang w:val="fr-FR"/>
              </w:rPr>
              <w:br/>
              <w:t>• Alimentation 230 V - 50 Hz</w:t>
            </w:r>
            <w:r w:rsidRPr="00255082">
              <w:rPr>
                <w:rFonts w:asciiTheme="minorHAnsi" w:eastAsiaTheme="minorHAnsi" w:hAnsiTheme="minorHAnsi" w:cstheme="minorHAnsi"/>
                <w:b/>
                <w:bCs/>
                <w:color w:val="000000"/>
                <w:sz w:val="18"/>
                <w:szCs w:val="18"/>
                <w:bdr w:val="none" w:sz="0" w:space="0" w:color="auto"/>
                <w:lang w:val="fr-FR"/>
              </w:rPr>
              <w:br/>
              <w:t>• Plus Produit Robuste, universelle et économique : meuleuse d'angle puissante pour toutes les applications</w:t>
            </w:r>
            <w:r w:rsidRPr="00255082">
              <w:rPr>
                <w:rFonts w:asciiTheme="minorHAnsi" w:eastAsiaTheme="minorHAnsi" w:hAnsiTheme="minorHAnsi" w:cstheme="minorHAnsi"/>
                <w:b/>
                <w:bCs/>
                <w:color w:val="000000"/>
                <w:sz w:val="18"/>
                <w:szCs w:val="18"/>
                <w:bdr w:val="none" w:sz="0" w:space="0" w:color="auto"/>
                <w:lang w:val="fr-FR"/>
              </w:rPr>
              <w:br/>
              <w:t>• Période de disponibilité des pièces détachées après le dernier achat de la dernière unité vendue (en années) 8</w:t>
            </w:r>
            <w:r w:rsidRPr="00255082">
              <w:rPr>
                <w:rFonts w:asciiTheme="minorHAnsi" w:eastAsiaTheme="minorHAnsi" w:hAnsiTheme="minorHAnsi" w:cstheme="minorHAnsi"/>
                <w:b/>
                <w:bCs/>
                <w:color w:val="000000"/>
                <w:sz w:val="18"/>
                <w:szCs w:val="18"/>
                <w:bdr w:val="none" w:sz="0" w:space="0" w:color="auto"/>
                <w:lang w:val="fr-FR"/>
              </w:rPr>
              <w:br/>
              <w:t>• Poids du produit nu (en kg) 1.8</w:t>
            </w:r>
            <w:r w:rsidRPr="00255082">
              <w:rPr>
                <w:rFonts w:asciiTheme="minorHAnsi" w:eastAsiaTheme="minorHAnsi" w:hAnsiTheme="minorHAnsi" w:cstheme="minorHAnsi"/>
                <w:b/>
                <w:bCs/>
                <w:color w:val="000000"/>
                <w:sz w:val="18"/>
                <w:szCs w:val="18"/>
                <w:bdr w:val="none" w:sz="0" w:space="0" w:color="auto"/>
                <w:lang w:val="fr-FR"/>
              </w:rPr>
              <w:br/>
              <w:t>• Produit emballé : hauteur (en cm) 14</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 Produit emballé : largeur (en cm) 43.5</w:t>
            </w:r>
            <w:r w:rsidRPr="00255082">
              <w:rPr>
                <w:rFonts w:asciiTheme="minorHAnsi" w:eastAsiaTheme="minorHAnsi" w:hAnsiTheme="minorHAnsi" w:cstheme="minorHAnsi"/>
                <w:b/>
                <w:bCs/>
                <w:color w:val="000000"/>
                <w:sz w:val="18"/>
                <w:szCs w:val="18"/>
                <w:bdr w:val="none" w:sz="0" w:space="0" w:color="auto"/>
                <w:lang w:val="fr-FR"/>
              </w:rPr>
              <w:br/>
              <w:t>• Produit emballé : profondeur (en cm) 33.2</w:t>
            </w:r>
            <w:r w:rsidRPr="00255082">
              <w:rPr>
                <w:rFonts w:asciiTheme="minorHAnsi" w:eastAsiaTheme="minorHAnsi" w:hAnsiTheme="minorHAnsi" w:cstheme="minorHAnsi"/>
                <w:b/>
                <w:bCs/>
                <w:color w:val="000000"/>
                <w:sz w:val="18"/>
                <w:szCs w:val="18"/>
                <w:bdr w:val="none" w:sz="0" w:space="0" w:color="auto"/>
                <w:lang w:val="fr-FR"/>
              </w:rPr>
              <w:br/>
              <w:t>• Produit emballé : poids (en kg) 3.966</w:t>
            </w:r>
          </w:p>
        </w:tc>
        <w:tc>
          <w:tcPr>
            <w:tcW w:w="1124" w:type="pct"/>
            <w:tcBorders>
              <w:top w:val="nil"/>
              <w:left w:val="nil"/>
              <w:bottom w:val="single" w:sz="4" w:space="0" w:color="auto"/>
              <w:right w:val="single" w:sz="8" w:space="0" w:color="auto"/>
            </w:tcBorders>
          </w:tcPr>
          <w:p w14:paraId="09B5068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33DFAFF"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5A29E2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10</w:t>
            </w:r>
          </w:p>
        </w:tc>
        <w:tc>
          <w:tcPr>
            <w:tcW w:w="732" w:type="pct"/>
            <w:tcBorders>
              <w:top w:val="nil"/>
              <w:left w:val="nil"/>
              <w:bottom w:val="single" w:sz="4" w:space="0" w:color="auto"/>
              <w:right w:val="single" w:sz="8" w:space="0" w:color="auto"/>
            </w:tcBorders>
            <w:shd w:val="clear" w:color="auto" w:fill="auto"/>
            <w:noWrap/>
            <w:vAlign w:val="center"/>
          </w:tcPr>
          <w:p w14:paraId="0A99F9B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Perceuse portative angulaire</w:t>
            </w:r>
          </w:p>
        </w:tc>
        <w:tc>
          <w:tcPr>
            <w:tcW w:w="2802" w:type="pct"/>
            <w:tcBorders>
              <w:top w:val="nil"/>
              <w:left w:val="nil"/>
              <w:bottom w:val="single" w:sz="4" w:space="0" w:color="auto"/>
              <w:right w:val="single" w:sz="8" w:space="0" w:color="auto"/>
            </w:tcBorders>
            <w:shd w:val="clear" w:color="auto" w:fill="auto"/>
            <w:vAlign w:val="center"/>
          </w:tcPr>
          <w:p w14:paraId="500E961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Dimensions du produit (L x l x h)   9 x 30 x 18 cm; 1.5 Kg</w:t>
            </w:r>
            <w:r w:rsidRPr="00255082">
              <w:rPr>
                <w:rFonts w:asciiTheme="minorHAnsi" w:eastAsiaTheme="minorHAnsi" w:hAnsiTheme="minorHAnsi" w:cstheme="minorHAnsi"/>
                <w:b/>
                <w:bCs/>
                <w:color w:val="000000"/>
                <w:sz w:val="18"/>
                <w:szCs w:val="18"/>
                <w:bdr w:val="none" w:sz="0" w:space="0" w:color="auto"/>
                <w:lang w:val="fr-FR"/>
              </w:rPr>
              <w:br/>
              <w:t>• Pile(s) / Batterie(s) : Lithium-ion nécessite des piles.</w:t>
            </w:r>
            <w:r w:rsidRPr="00255082">
              <w:rPr>
                <w:rFonts w:asciiTheme="minorHAnsi" w:eastAsiaTheme="minorHAnsi" w:hAnsiTheme="minorHAnsi" w:cstheme="minorHAnsi"/>
                <w:b/>
                <w:bCs/>
                <w:color w:val="000000"/>
                <w:sz w:val="18"/>
                <w:szCs w:val="18"/>
                <w:bdr w:val="none" w:sz="0" w:space="0" w:color="auto"/>
                <w:lang w:val="fr-FR"/>
              </w:rPr>
              <w:br/>
              <w:t>• Référence DDA351Z</w:t>
            </w:r>
            <w:r w:rsidRPr="00255082">
              <w:rPr>
                <w:rFonts w:asciiTheme="minorHAnsi" w:eastAsiaTheme="minorHAnsi" w:hAnsiTheme="minorHAnsi" w:cstheme="minorHAnsi"/>
                <w:b/>
                <w:bCs/>
                <w:color w:val="000000"/>
                <w:sz w:val="18"/>
                <w:szCs w:val="18"/>
                <w:bdr w:val="none" w:sz="0" w:space="0" w:color="auto"/>
                <w:lang w:val="fr-FR"/>
              </w:rPr>
              <w:br/>
              <w:t>• Couleur Multicolore</w:t>
            </w:r>
            <w:r w:rsidRPr="00255082">
              <w:rPr>
                <w:rFonts w:asciiTheme="minorHAnsi" w:eastAsiaTheme="minorHAnsi" w:hAnsiTheme="minorHAnsi" w:cstheme="minorHAnsi"/>
                <w:b/>
                <w:bCs/>
                <w:color w:val="000000"/>
                <w:sz w:val="18"/>
                <w:szCs w:val="18"/>
                <w:bdr w:val="none" w:sz="0" w:space="0" w:color="auto"/>
                <w:lang w:val="fr-FR"/>
              </w:rPr>
              <w:br/>
              <w:t>• Type d'alimentation À Batterie</w:t>
            </w:r>
            <w:r w:rsidRPr="00255082">
              <w:rPr>
                <w:rFonts w:asciiTheme="minorHAnsi" w:eastAsiaTheme="minorHAnsi" w:hAnsiTheme="minorHAnsi" w:cstheme="minorHAnsi"/>
                <w:b/>
                <w:bCs/>
                <w:color w:val="000000"/>
                <w:sz w:val="18"/>
                <w:szCs w:val="18"/>
                <w:bdr w:val="none" w:sz="0" w:space="0" w:color="auto"/>
                <w:lang w:val="fr-FR"/>
              </w:rPr>
              <w:br/>
              <w:t>• Volume indicatif 1 Mètres cubes</w:t>
            </w:r>
            <w:r w:rsidRPr="00255082">
              <w:rPr>
                <w:rFonts w:asciiTheme="minorHAnsi" w:eastAsiaTheme="minorHAnsi" w:hAnsiTheme="minorHAnsi" w:cstheme="minorHAnsi"/>
                <w:b/>
                <w:bCs/>
                <w:color w:val="000000"/>
                <w:sz w:val="18"/>
                <w:szCs w:val="18"/>
                <w:bdr w:val="none" w:sz="0" w:space="0" w:color="auto"/>
                <w:lang w:val="fr-FR"/>
              </w:rPr>
              <w:br/>
              <w:t>• Tension 18 Volts</w:t>
            </w:r>
            <w:r w:rsidRPr="00255082">
              <w:rPr>
                <w:rFonts w:asciiTheme="minorHAnsi" w:eastAsiaTheme="minorHAnsi" w:hAnsiTheme="minorHAnsi" w:cstheme="minorHAnsi"/>
                <w:b/>
                <w:bCs/>
                <w:color w:val="000000"/>
                <w:sz w:val="18"/>
                <w:szCs w:val="18"/>
                <w:bdr w:val="none" w:sz="0" w:space="0" w:color="auto"/>
                <w:lang w:val="fr-FR"/>
              </w:rPr>
              <w:br/>
              <w:t>• Quantité d'articles 1</w:t>
            </w:r>
            <w:r w:rsidRPr="00255082">
              <w:rPr>
                <w:rFonts w:asciiTheme="minorHAnsi" w:eastAsiaTheme="minorHAnsi" w:hAnsiTheme="minorHAnsi" w:cstheme="minorHAnsi"/>
                <w:b/>
                <w:bCs/>
                <w:color w:val="000000"/>
                <w:sz w:val="18"/>
                <w:szCs w:val="18"/>
                <w:bdr w:val="none" w:sz="0" w:space="0" w:color="auto"/>
                <w:lang w:val="fr-FR"/>
              </w:rPr>
              <w:br/>
              <w:t>• Nombre de pièces 1</w:t>
            </w:r>
            <w:r w:rsidRPr="00255082">
              <w:rPr>
                <w:rFonts w:asciiTheme="minorHAnsi" w:eastAsiaTheme="minorHAnsi" w:hAnsiTheme="minorHAnsi" w:cstheme="minorHAnsi"/>
                <w:b/>
                <w:bCs/>
                <w:color w:val="000000"/>
                <w:sz w:val="18"/>
                <w:szCs w:val="18"/>
                <w:bdr w:val="none" w:sz="0" w:space="0" w:color="auto"/>
                <w:lang w:val="fr-FR"/>
              </w:rPr>
              <w:br/>
              <w:t xml:space="preserve">• Composants inclus 1 x Makita DDA351Z </w:t>
            </w:r>
            <w:r w:rsidRPr="00255082">
              <w:rPr>
                <w:rFonts w:asciiTheme="minorHAnsi" w:eastAsiaTheme="minorHAnsi" w:hAnsiTheme="minorHAnsi" w:cstheme="minorHAnsi"/>
                <w:b/>
                <w:bCs/>
                <w:color w:val="000000"/>
                <w:sz w:val="18"/>
                <w:szCs w:val="18"/>
                <w:bdr w:val="none" w:sz="0" w:space="0" w:color="auto"/>
                <w:lang w:val="fr-FR"/>
              </w:rPr>
              <w:br/>
              <w:t xml:space="preserve">• Perceuse angulaire sans fil avec mandrin LXT, 18 V, Bleu, 1 x Mandrin sans clé, 1 x Angle </w:t>
            </w:r>
            <w:r w:rsidRPr="00255082">
              <w:rPr>
                <w:rFonts w:asciiTheme="minorHAnsi" w:eastAsiaTheme="minorHAnsi" w:hAnsiTheme="minorHAnsi" w:cstheme="minorHAnsi"/>
                <w:b/>
                <w:bCs/>
                <w:color w:val="000000"/>
                <w:sz w:val="18"/>
                <w:szCs w:val="18"/>
                <w:bdr w:val="none" w:sz="0" w:space="0" w:color="auto"/>
                <w:lang w:val="fr-FR"/>
              </w:rPr>
              <w:br/>
              <w:t xml:space="preserve">• Perceuse sans fil avec Mandrin </w:t>
            </w:r>
            <w:r w:rsidRPr="00255082">
              <w:rPr>
                <w:rFonts w:asciiTheme="minorHAnsi" w:eastAsiaTheme="minorHAnsi" w:hAnsiTheme="minorHAnsi" w:cstheme="minorHAnsi"/>
                <w:b/>
                <w:bCs/>
                <w:color w:val="000000"/>
                <w:sz w:val="18"/>
                <w:szCs w:val="18"/>
                <w:bdr w:val="none" w:sz="0" w:space="0" w:color="auto"/>
                <w:lang w:val="fr-FR"/>
              </w:rPr>
              <w:br/>
              <w:t xml:space="preserve">• Piles incluses </w:t>
            </w:r>
            <w:r w:rsidRPr="00255082">
              <w:rPr>
                <w:rFonts w:asciiTheme="minorHAnsi" w:eastAsiaTheme="minorHAnsi" w:hAnsiTheme="minorHAnsi" w:cstheme="minorHAnsi"/>
                <w:b/>
                <w:bCs/>
                <w:color w:val="000000"/>
                <w:sz w:val="18"/>
                <w:szCs w:val="18"/>
                <w:bdr w:val="none" w:sz="0" w:space="0" w:color="auto"/>
                <w:lang w:val="fr-FR"/>
              </w:rPr>
              <w:br/>
              <w:t xml:space="preserve">• Batterie(s) / Pile(s) requise(s) </w:t>
            </w:r>
            <w:r w:rsidRPr="00255082">
              <w:rPr>
                <w:rFonts w:asciiTheme="minorHAnsi" w:eastAsiaTheme="minorHAnsi" w:hAnsiTheme="minorHAnsi" w:cstheme="minorHAnsi"/>
                <w:b/>
                <w:bCs/>
                <w:color w:val="000000"/>
                <w:sz w:val="18"/>
                <w:szCs w:val="18"/>
                <w:bdr w:val="none" w:sz="0" w:space="0" w:color="auto"/>
                <w:lang w:val="fr-FR"/>
              </w:rPr>
              <w:br/>
              <w:t>• Poids 1.5 Kilogrammes</w:t>
            </w:r>
          </w:p>
        </w:tc>
        <w:tc>
          <w:tcPr>
            <w:tcW w:w="1124" w:type="pct"/>
            <w:tcBorders>
              <w:top w:val="nil"/>
              <w:left w:val="nil"/>
              <w:bottom w:val="single" w:sz="4" w:space="0" w:color="auto"/>
              <w:right w:val="single" w:sz="8" w:space="0" w:color="auto"/>
            </w:tcBorders>
          </w:tcPr>
          <w:p w14:paraId="5AA190D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5C1C3D07"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7BD2C44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11</w:t>
            </w:r>
          </w:p>
        </w:tc>
        <w:tc>
          <w:tcPr>
            <w:tcW w:w="732" w:type="pct"/>
            <w:tcBorders>
              <w:top w:val="nil"/>
              <w:left w:val="nil"/>
              <w:bottom w:val="single" w:sz="4" w:space="0" w:color="auto"/>
              <w:right w:val="single" w:sz="8" w:space="0" w:color="auto"/>
            </w:tcBorders>
            <w:shd w:val="clear" w:color="auto" w:fill="auto"/>
            <w:noWrap/>
            <w:vAlign w:val="center"/>
          </w:tcPr>
          <w:p w14:paraId="5FC0C81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Perceuse portative automatique</w:t>
            </w:r>
          </w:p>
        </w:tc>
        <w:tc>
          <w:tcPr>
            <w:tcW w:w="2802" w:type="pct"/>
            <w:tcBorders>
              <w:top w:val="nil"/>
              <w:left w:val="nil"/>
              <w:bottom w:val="single" w:sz="4" w:space="0" w:color="auto"/>
              <w:right w:val="single" w:sz="8" w:space="0" w:color="auto"/>
            </w:tcBorders>
            <w:shd w:val="clear" w:color="auto" w:fill="auto"/>
            <w:vAlign w:val="center"/>
          </w:tcPr>
          <w:p w14:paraId="01C9D5B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Pneumatique</w:t>
            </w:r>
            <w:r w:rsidRPr="00255082">
              <w:rPr>
                <w:rFonts w:asciiTheme="minorHAnsi" w:eastAsiaTheme="minorHAnsi" w:hAnsiTheme="minorHAnsi" w:cstheme="minorHAnsi"/>
                <w:b/>
                <w:bCs/>
                <w:color w:val="000000"/>
                <w:sz w:val="18"/>
                <w:szCs w:val="18"/>
                <w:bdr w:val="none" w:sz="0" w:space="0" w:color="auto"/>
                <w:lang w:val="fr-FR"/>
              </w:rPr>
              <w:br/>
              <w:t>• Capacité 0 à 13 mm mini</w:t>
            </w:r>
            <w:r w:rsidRPr="00255082">
              <w:rPr>
                <w:rFonts w:asciiTheme="minorHAnsi" w:eastAsiaTheme="minorHAnsi" w:hAnsiTheme="minorHAnsi" w:cstheme="minorHAnsi"/>
                <w:b/>
                <w:bCs/>
                <w:color w:val="000000"/>
                <w:sz w:val="18"/>
                <w:szCs w:val="18"/>
                <w:bdr w:val="none" w:sz="0" w:space="0" w:color="auto"/>
                <w:lang w:val="fr-FR"/>
              </w:rPr>
              <w:br/>
              <w:t>• Poids : 1.4kg max</w:t>
            </w:r>
            <w:r w:rsidRPr="00255082">
              <w:rPr>
                <w:rFonts w:asciiTheme="minorHAnsi" w:eastAsiaTheme="minorHAnsi" w:hAnsiTheme="minorHAnsi" w:cstheme="minorHAnsi"/>
                <w:b/>
                <w:bCs/>
                <w:color w:val="000000"/>
                <w:sz w:val="18"/>
                <w:szCs w:val="18"/>
                <w:bdr w:val="none" w:sz="0" w:space="0" w:color="auto"/>
                <w:lang w:val="fr-FR"/>
              </w:rPr>
              <w:br/>
              <w:t>• vitesse de Rotation mini : 700 tr/mn</w:t>
            </w:r>
          </w:p>
        </w:tc>
        <w:tc>
          <w:tcPr>
            <w:tcW w:w="1124" w:type="pct"/>
            <w:tcBorders>
              <w:top w:val="nil"/>
              <w:left w:val="nil"/>
              <w:bottom w:val="single" w:sz="4" w:space="0" w:color="auto"/>
              <w:right w:val="single" w:sz="8" w:space="0" w:color="auto"/>
            </w:tcBorders>
          </w:tcPr>
          <w:p w14:paraId="37192E9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EF91C55"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25E29E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12</w:t>
            </w:r>
          </w:p>
        </w:tc>
        <w:tc>
          <w:tcPr>
            <w:tcW w:w="732" w:type="pct"/>
            <w:tcBorders>
              <w:top w:val="nil"/>
              <w:left w:val="nil"/>
              <w:bottom w:val="single" w:sz="4" w:space="0" w:color="auto"/>
              <w:right w:val="single" w:sz="8" w:space="0" w:color="auto"/>
            </w:tcBorders>
            <w:shd w:val="clear" w:color="auto" w:fill="auto"/>
            <w:noWrap/>
            <w:vAlign w:val="center"/>
          </w:tcPr>
          <w:p w14:paraId="317A867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Perceuse portative automatique</w:t>
            </w:r>
          </w:p>
        </w:tc>
        <w:tc>
          <w:tcPr>
            <w:tcW w:w="2802" w:type="pct"/>
            <w:tcBorders>
              <w:top w:val="nil"/>
              <w:left w:val="nil"/>
              <w:bottom w:val="single" w:sz="4" w:space="0" w:color="auto"/>
              <w:right w:val="single" w:sz="8" w:space="0" w:color="auto"/>
            </w:tcBorders>
            <w:shd w:val="clear" w:color="auto" w:fill="auto"/>
            <w:vAlign w:val="center"/>
          </w:tcPr>
          <w:p w14:paraId="4486681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Perceuse visseuse sans fil à batterie Ni-MH 3,5 Ah, mandrin de 13 </w:t>
            </w:r>
            <w:proofErr w:type="spellStart"/>
            <w:r w:rsidRPr="00255082">
              <w:rPr>
                <w:rFonts w:asciiTheme="minorHAnsi" w:eastAsiaTheme="minorHAnsi" w:hAnsiTheme="minorHAnsi" w:cstheme="minorHAnsi"/>
                <w:b/>
                <w:bCs/>
                <w:color w:val="000000"/>
                <w:sz w:val="18"/>
                <w:szCs w:val="18"/>
                <w:bdr w:val="none" w:sz="0" w:space="0" w:color="auto"/>
                <w:lang w:val="fr-FR"/>
              </w:rPr>
              <w:t>mm.</w:t>
            </w:r>
            <w:proofErr w:type="spellEnd"/>
            <w:r w:rsidRPr="00255082">
              <w:rPr>
                <w:rFonts w:asciiTheme="minorHAnsi" w:eastAsiaTheme="minorHAnsi" w:hAnsiTheme="minorHAnsi" w:cstheme="minorHAnsi"/>
                <w:b/>
                <w:bCs/>
                <w:color w:val="000000"/>
                <w:sz w:val="18"/>
                <w:szCs w:val="18"/>
                <w:bdr w:val="none" w:sz="0" w:space="0" w:color="auto"/>
                <w:lang w:val="fr-FR"/>
              </w:rPr>
              <w:br/>
              <w:t>• Puissance 15,6 V</w:t>
            </w:r>
            <w:r w:rsidRPr="00255082">
              <w:rPr>
                <w:rFonts w:asciiTheme="minorHAnsi" w:eastAsiaTheme="minorHAnsi" w:hAnsiTheme="minorHAnsi" w:cstheme="minorHAnsi"/>
                <w:b/>
                <w:bCs/>
                <w:color w:val="000000"/>
                <w:sz w:val="18"/>
                <w:szCs w:val="18"/>
                <w:bdr w:val="none" w:sz="0" w:space="0" w:color="auto"/>
                <w:lang w:val="fr-FR"/>
              </w:rPr>
              <w:br/>
              <w:t>• Couple de perçage maxi de 31,9 Nm à 44,1 Nm selon matériaux</w:t>
            </w:r>
            <w:r w:rsidRPr="00255082">
              <w:rPr>
                <w:rFonts w:asciiTheme="minorHAnsi" w:eastAsiaTheme="minorHAnsi" w:hAnsiTheme="minorHAnsi" w:cstheme="minorHAnsi"/>
                <w:b/>
                <w:bCs/>
                <w:color w:val="000000"/>
                <w:sz w:val="18"/>
                <w:szCs w:val="18"/>
                <w:bdr w:val="none" w:sz="0" w:space="0" w:color="auto"/>
                <w:lang w:val="fr-FR"/>
              </w:rPr>
              <w:br/>
              <w:t>• Couple de serrage de 1,0 à 6,9 Nm</w:t>
            </w:r>
            <w:r w:rsidRPr="00255082">
              <w:rPr>
                <w:rFonts w:asciiTheme="minorHAnsi" w:eastAsiaTheme="minorHAnsi" w:hAnsiTheme="minorHAnsi" w:cstheme="minorHAnsi"/>
                <w:b/>
                <w:bCs/>
                <w:color w:val="000000"/>
                <w:sz w:val="18"/>
                <w:szCs w:val="18"/>
                <w:bdr w:val="none" w:sz="0" w:space="0" w:color="auto"/>
                <w:lang w:val="fr-FR"/>
              </w:rPr>
              <w:br/>
              <w:t>• Réglage du couple par embrayage à 18 positions</w:t>
            </w:r>
            <w:r w:rsidRPr="00255082">
              <w:rPr>
                <w:rFonts w:asciiTheme="minorHAnsi" w:eastAsiaTheme="minorHAnsi" w:hAnsiTheme="minorHAnsi" w:cstheme="minorHAnsi"/>
                <w:b/>
                <w:bCs/>
                <w:color w:val="000000"/>
                <w:sz w:val="18"/>
                <w:szCs w:val="18"/>
                <w:bdr w:val="none" w:sz="0" w:space="0" w:color="auto"/>
                <w:lang w:val="fr-FR"/>
              </w:rPr>
              <w:br/>
              <w:t>• Temps de charge : 55 minutes</w:t>
            </w:r>
            <w:r w:rsidRPr="00255082">
              <w:rPr>
                <w:rFonts w:asciiTheme="minorHAnsi" w:eastAsiaTheme="minorHAnsi" w:hAnsiTheme="minorHAnsi" w:cstheme="minorHAnsi"/>
                <w:b/>
                <w:bCs/>
                <w:color w:val="000000"/>
                <w:sz w:val="18"/>
                <w:szCs w:val="18"/>
                <w:bdr w:val="none" w:sz="0" w:space="0" w:color="auto"/>
                <w:lang w:val="fr-FR"/>
              </w:rPr>
              <w:br/>
              <w:t>• Poids : 2,2 kg avec accumulateur</w:t>
            </w:r>
          </w:p>
        </w:tc>
        <w:tc>
          <w:tcPr>
            <w:tcW w:w="1124" w:type="pct"/>
            <w:tcBorders>
              <w:top w:val="nil"/>
              <w:left w:val="nil"/>
              <w:bottom w:val="single" w:sz="4" w:space="0" w:color="auto"/>
              <w:right w:val="single" w:sz="8" w:space="0" w:color="auto"/>
            </w:tcBorders>
          </w:tcPr>
          <w:p w14:paraId="7355004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0759F58"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55C0AFA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13</w:t>
            </w:r>
          </w:p>
        </w:tc>
        <w:tc>
          <w:tcPr>
            <w:tcW w:w="732" w:type="pct"/>
            <w:tcBorders>
              <w:top w:val="nil"/>
              <w:left w:val="nil"/>
              <w:bottom w:val="single" w:sz="4" w:space="0" w:color="auto"/>
              <w:right w:val="single" w:sz="8" w:space="0" w:color="auto"/>
            </w:tcBorders>
            <w:shd w:val="clear" w:color="auto" w:fill="auto"/>
            <w:noWrap/>
            <w:vAlign w:val="center"/>
          </w:tcPr>
          <w:p w14:paraId="5C20BF5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Ponceuse à bande pneumatique (type </w:t>
            </w:r>
            <w:proofErr w:type="spellStart"/>
            <w:r w:rsidRPr="00255082">
              <w:rPr>
                <w:rFonts w:asciiTheme="minorHAnsi" w:eastAsiaTheme="minorHAnsi" w:hAnsiTheme="minorHAnsi" w:cstheme="minorHAnsi"/>
                <w:b/>
                <w:bCs/>
                <w:color w:val="000000"/>
                <w:sz w:val="18"/>
                <w:szCs w:val="18"/>
                <w:bdr w:val="none" w:sz="0" w:space="0" w:color="auto"/>
                <w:lang w:val="fr-FR"/>
              </w:rPr>
              <w:t>Dynafile</w:t>
            </w:r>
            <w:proofErr w:type="spellEnd"/>
            <w:r w:rsidRPr="00255082">
              <w:rPr>
                <w:rFonts w:asciiTheme="minorHAnsi" w:eastAsiaTheme="minorHAnsi" w:hAnsiTheme="minorHAnsi" w:cstheme="minorHAnsi"/>
                <w:b/>
                <w:bCs/>
                <w:color w:val="000000"/>
                <w:sz w:val="18"/>
                <w:szCs w:val="18"/>
                <w:bdr w:val="none" w:sz="0" w:space="0" w:color="auto"/>
                <w:lang w:val="fr-FR"/>
              </w:rPr>
              <w:t xml:space="preserve"> modèle 40352 ou équivalent)</w:t>
            </w:r>
          </w:p>
        </w:tc>
        <w:tc>
          <w:tcPr>
            <w:tcW w:w="2802" w:type="pct"/>
            <w:tcBorders>
              <w:top w:val="nil"/>
              <w:left w:val="nil"/>
              <w:bottom w:val="single" w:sz="4" w:space="0" w:color="auto"/>
              <w:right w:val="single" w:sz="8" w:space="0" w:color="auto"/>
            </w:tcBorders>
            <w:shd w:val="clear" w:color="auto" w:fill="auto"/>
            <w:vAlign w:val="center"/>
          </w:tcPr>
          <w:p w14:paraId="6F5A371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Type à bande</w:t>
            </w:r>
            <w:r w:rsidRPr="00255082">
              <w:rPr>
                <w:rFonts w:asciiTheme="minorHAnsi" w:eastAsiaTheme="minorHAnsi" w:hAnsiTheme="minorHAnsi" w:cstheme="minorHAnsi"/>
                <w:b/>
                <w:bCs/>
                <w:color w:val="000000"/>
                <w:sz w:val="18"/>
                <w:szCs w:val="18"/>
                <w:bdr w:val="none" w:sz="0" w:space="0" w:color="auto"/>
                <w:lang w:val="fr-FR"/>
              </w:rPr>
              <w:br/>
              <w:t>• Actionnement pneumatique</w:t>
            </w:r>
            <w:r w:rsidRPr="00255082">
              <w:rPr>
                <w:rFonts w:asciiTheme="minorHAnsi" w:eastAsiaTheme="minorHAnsi" w:hAnsiTheme="minorHAnsi" w:cstheme="minorHAnsi"/>
                <w:b/>
                <w:bCs/>
                <w:color w:val="000000"/>
                <w:sz w:val="18"/>
                <w:szCs w:val="18"/>
                <w:bdr w:val="none" w:sz="0" w:space="0" w:color="auto"/>
                <w:lang w:val="fr-FR"/>
              </w:rPr>
              <w:br/>
              <w:t>• Légère, bas profil</w:t>
            </w:r>
            <w:r w:rsidRPr="00255082">
              <w:rPr>
                <w:rFonts w:asciiTheme="minorHAnsi" w:eastAsiaTheme="minorHAnsi" w:hAnsiTheme="minorHAnsi" w:cstheme="minorHAnsi"/>
                <w:b/>
                <w:bCs/>
                <w:color w:val="000000"/>
                <w:sz w:val="18"/>
                <w:szCs w:val="18"/>
                <w:bdr w:val="none" w:sz="0" w:space="0" w:color="auto"/>
                <w:lang w:val="fr-FR"/>
              </w:rPr>
              <w:br/>
              <w:t>• Puissance</w:t>
            </w:r>
            <w:r w:rsidRPr="00255082">
              <w:rPr>
                <w:rFonts w:asciiTheme="minorHAnsi" w:eastAsiaTheme="minorHAnsi" w:hAnsiTheme="minorHAnsi" w:cstheme="minorHAnsi"/>
                <w:b/>
                <w:bCs/>
                <w:color w:val="000000"/>
                <w:sz w:val="18"/>
                <w:szCs w:val="18"/>
                <w:bdr w:val="none" w:sz="0" w:space="0" w:color="auto"/>
                <w:lang w:val="fr-FR"/>
              </w:rPr>
              <w:br/>
              <w:t xml:space="preserve">• 0,4 </w:t>
            </w:r>
            <w:proofErr w:type="spellStart"/>
            <w:r w:rsidRPr="00255082">
              <w:rPr>
                <w:rFonts w:asciiTheme="minorHAnsi" w:eastAsiaTheme="minorHAnsi" w:hAnsiTheme="minorHAnsi" w:cstheme="minorHAnsi"/>
                <w:b/>
                <w:bCs/>
                <w:color w:val="000000"/>
                <w:sz w:val="18"/>
                <w:szCs w:val="18"/>
                <w:bdr w:val="none" w:sz="0" w:space="0" w:color="auto"/>
                <w:lang w:val="fr-FR"/>
              </w:rPr>
              <w:t>ch</w:t>
            </w:r>
            <w:proofErr w:type="spellEnd"/>
            <w:r w:rsidRPr="00255082">
              <w:rPr>
                <w:rFonts w:asciiTheme="minorHAnsi" w:eastAsiaTheme="minorHAnsi" w:hAnsiTheme="minorHAnsi" w:cstheme="minorHAnsi"/>
                <w:b/>
                <w:bCs/>
                <w:color w:val="000000"/>
                <w:sz w:val="18"/>
                <w:szCs w:val="18"/>
                <w:bdr w:val="none" w:sz="0" w:space="0" w:color="auto"/>
                <w:lang w:val="fr-FR"/>
              </w:rPr>
              <w:t xml:space="preserve"> (0,4 </w:t>
            </w:r>
            <w:proofErr w:type="spellStart"/>
            <w:r w:rsidRPr="00255082">
              <w:rPr>
                <w:rFonts w:asciiTheme="minorHAnsi" w:eastAsiaTheme="minorHAnsi" w:hAnsiTheme="minorHAnsi" w:cstheme="minorHAnsi"/>
                <w:b/>
                <w:bCs/>
                <w:color w:val="000000"/>
                <w:sz w:val="18"/>
                <w:szCs w:val="18"/>
                <w:bdr w:val="none" w:sz="0" w:space="0" w:color="auto"/>
                <w:lang w:val="fr-FR"/>
              </w:rPr>
              <w:t>hp</w:t>
            </w:r>
            <w:proofErr w:type="spellEnd"/>
            <w:r w:rsidRPr="00255082">
              <w:rPr>
                <w:rFonts w:asciiTheme="minorHAnsi" w:eastAsiaTheme="minorHAnsi" w:hAnsiTheme="minorHAnsi" w:cstheme="minorHAnsi"/>
                <w:b/>
                <w:bCs/>
                <w:color w:val="000000"/>
                <w:sz w:val="18"/>
                <w:szCs w:val="18"/>
                <w:bdr w:val="none" w:sz="0" w:space="0" w:color="auto"/>
                <w:lang w:val="fr-FR"/>
              </w:rPr>
              <w:t>)</w:t>
            </w:r>
            <w:r w:rsidRPr="00255082">
              <w:rPr>
                <w:rFonts w:asciiTheme="minorHAnsi" w:eastAsiaTheme="minorHAnsi" w:hAnsiTheme="minorHAnsi" w:cstheme="minorHAnsi"/>
                <w:b/>
                <w:bCs/>
                <w:color w:val="000000"/>
                <w:sz w:val="18"/>
                <w:szCs w:val="18"/>
                <w:bdr w:val="none" w:sz="0" w:space="0" w:color="auto"/>
                <w:lang w:val="fr-FR"/>
              </w:rPr>
              <w:br/>
              <w:t>• Vitesse de rotation</w:t>
            </w:r>
            <w:r w:rsidRPr="00255082">
              <w:rPr>
                <w:rFonts w:asciiTheme="minorHAnsi" w:eastAsiaTheme="minorHAnsi" w:hAnsiTheme="minorHAnsi" w:cstheme="minorHAnsi"/>
                <w:b/>
                <w:bCs/>
                <w:color w:val="000000"/>
                <w:sz w:val="18"/>
                <w:szCs w:val="18"/>
                <w:bdr w:val="none" w:sz="0" w:space="0" w:color="auto"/>
                <w:lang w:val="fr-FR"/>
              </w:rPr>
              <w:br/>
              <w:t xml:space="preserve">• 25 000 </w:t>
            </w:r>
            <w:proofErr w:type="spellStart"/>
            <w:r w:rsidRPr="00255082">
              <w:rPr>
                <w:rFonts w:asciiTheme="minorHAnsi" w:eastAsiaTheme="minorHAnsi" w:hAnsiTheme="minorHAnsi" w:cstheme="minorHAnsi"/>
                <w:b/>
                <w:bCs/>
                <w:color w:val="000000"/>
                <w:sz w:val="18"/>
                <w:szCs w:val="18"/>
                <w:bdr w:val="none" w:sz="0" w:space="0" w:color="auto"/>
                <w:lang w:val="fr-FR"/>
              </w:rPr>
              <w:t>rpm</w:t>
            </w:r>
            <w:proofErr w:type="spellEnd"/>
            <w:r w:rsidRPr="00255082">
              <w:rPr>
                <w:rFonts w:asciiTheme="minorHAnsi" w:eastAsiaTheme="minorHAnsi" w:hAnsiTheme="minorHAnsi" w:cstheme="minorHAnsi"/>
                <w:b/>
                <w:bCs/>
                <w:color w:val="000000"/>
                <w:sz w:val="18"/>
                <w:szCs w:val="18"/>
                <w:bdr w:val="none" w:sz="0" w:space="0" w:color="auto"/>
                <w:lang w:val="fr-FR"/>
              </w:rPr>
              <w:t xml:space="preserve"> (157 079,6 rad.min-1)</w:t>
            </w:r>
          </w:p>
        </w:tc>
        <w:tc>
          <w:tcPr>
            <w:tcW w:w="1124" w:type="pct"/>
            <w:tcBorders>
              <w:top w:val="nil"/>
              <w:left w:val="nil"/>
              <w:bottom w:val="single" w:sz="4" w:space="0" w:color="auto"/>
              <w:right w:val="single" w:sz="8" w:space="0" w:color="auto"/>
            </w:tcBorders>
          </w:tcPr>
          <w:p w14:paraId="730135B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41B24F2"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B6EB6E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14</w:t>
            </w:r>
          </w:p>
        </w:tc>
        <w:tc>
          <w:tcPr>
            <w:tcW w:w="732" w:type="pct"/>
            <w:tcBorders>
              <w:top w:val="nil"/>
              <w:left w:val="nil"/>
              <w:bottom w:val="single" w:sz="4" w:space="0" w:color="auto"/>
              <w:right w:val="single" w:sz="8" w:space="0" w:color="auto"/>
            </w:tcBorders>
            <w:shd w:val="clear" w:color="auto" w:fill="auto"/>
            <w:noWrap/>
            <w:vAlign w:val="center"/>
          </w:tcPr>
          <w:p w14:paraId="316C98A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Ponceuse portative orbitale pneumatique</w:t>
            </w:r>
          </w:p>
        </w:tc>
        <w:tc>
          <w:tcPr>
            <w:tcW w:w="2802" w:type="pct"/>
            <w:tcBorders>
              <w:top w:val="nil"/>
              <w:left w:val="nil"/>
              <w:bottom w:val="single" w:sz="4" w:space="0" w:color="auto"/>
              <w:right w:val="single" w:sz="8" w:space="0" w:color="auto"/>
            </w:tcBorders>
            <w:shd w:val="clear" w:color="auto" w:fill="auto"/>
            <w:vAlign w:val="center"/>
          </w:tcPr>
          <w:p w14:paraId="2E28665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Corps isolé contre les vibrations. </w:t>
            </w:r>
            <w:r w:rsidRPr="00255082">
              <w:rPr>
                <w:rFonts w:asciiTheme="minorHAnsi" w:eastAsiaTheme="minorHAnsi" w:hAnsiTheme="minorHAnsi" w:cstheme="minorHAnsi"/>
                <w:b/>
                <w:bCs/>
                <w:color w:val="000000"/>
                <w:sz w:val="18"/>
                <w:szCs w:val="18"/>
                <w:bdr w:val="none" w:sz="0" w:space="0" w:color="auto"/>
                <w:lang w:val="fr-FR"/>
              </w:rPr>
              <w:br/>
              <w:t>Adaptable sur systèmes d’aspiration en tuyau Ø 29 mm</w:t>
            </w:r>
            <w:r w:rsidRPr="00255082">
              <w:rPr>
                <w:rFonts w:asciiTheme="minorHAnsi" w:eastAsiaTheme="minorHAnsi" w:hAnsiTheme="minorHAnsi" w:cstheme="minorHAnsi"/>
                <w:b/>
                <w:bCs/>
                <w:color w:val="000000"/>
                <w:sz w:val="18"/>
                <w:szCs w:val="18"/>
                <w:bdr w:val="none" w:sz="0" w:space="0" w:color="auto"/>
                <w:lang w:val="fr-FR"/>
              </w:rPr>
              <w:br/>
              <w:t>- Puissance 200 W mini</w:t>
            </w:r>
            <w:r w:rsidRPr="00255082">
              <w:rPr>
                <w:rFonts w:asciiTheme="minorHAnsi" w:eastAsiaTheme="minorHAnsi" w:hAnsiTheme="minorHAnsi" w:cstheme="minorHAnsi"/>
                <w:b/>
                <w:bCs/>
                <w:color w:val="000000"/>
                <w:sz w:val="18"/>
                <w:szCs w:val="18"/>
                <w:bdr w:val="none" w:sz="0" w:space="0" w:color="auto"/>
                <w:lang w:val="fr-FR"/>
              </w:rPr>
              <w:br/>
              <w:t>- Ø 127 mm</w:t>
            </w:r>
            <w:r w:rsidRPr="00255082">
              <w:rPr>
                <w:rFonts w:asciiTheme="minorHAnsi" w:eastAsiaTheme="minorHAnsi" w:hAnsiTheme="minorHAnsi" w:cstheme="minorHAnsi"/>
                <w:b/>
                <w:bCs/>
                <w:color w:val="000000"/>
                <w:sz w:val="18"/>
                <w:szCs w:val="18"/>
                <w:bdr w:val="none" w:sz="0" w:space="0" w:color="auto"/>
                <w:lang w:val="fr-FR"/>
              </w:rPr>
              <w:br/>
              <w:t>- Vitesse à vide (tr/min) : 12000 mini</w:t>
            </w:r>
            <w:r w:rsidRPr="00255082">
              <w:rPr>
                <w:rFonts w:asciiTheme="minorHAnsi" w:eastAsiaTheme="minorHAnsi" w:hAnsiTheme="minorHAnsi" w:cstheme="minorHAnsi"/>
                <w:b/>
                <w:bCs/>
                <w:color w:val="000000"/>
                <w:sz w:val="18"/>
                <w:szCs w:val="18"/>
                <w:bdr w:val="none" w:sz="0" w:space="0" w:color="auto"/>
                <w:lang w:val="fr-FR"/>
              </w:rPr>
              <w:br/>
              <w:t>- Poids 1 kg maxi</w:t>
            </w:r>
            <w:r w:rsidRPr="00255082">
              <w:rPr>
                <w:rFonts w:asciiTheme="minorHAnsi" w:eastAsiaTheme="minorHAnsi" w:hAnsiTheme="minorHAnsi" w:cstheme="minorHAnsi"/>
                <w:b/>
                <w:bCs/>
                <w:color w:val="000000"/>
                <w:sz w:val="18"/>
                <w:szCs w:val="18"/>
                <w:bdr w:val="none" w:sz="0" w:space="0" w:color="auto"/>
                <w:lang w:val="fr-FR"/>
              </w:rPr>
              <w:br/>
              <w:t>- Niveau sonore 80 dB (± 5 %)</w:t>
            </w:r>
            <w:r w:rsidRPr="00255082">
              <w:rPr>
                <w:rFonts w:asciiTheme="minorHAnsi" w:eastAsiaTheme="minorHAnsi" w:hAnsiTheme="minorHAnsi" w:cstheme="minorHAnsi"/>
                <w:b/>
                <w:bCs/>
                <w:color w:val="000000"/>
                <w:sz w:val="18"/>
                <w:szCs w:val="18"/>
                <w:bdr w:val="none" w:sz="0" w:space="0" w:color="auto"/>
                <w:lang w:val="fr-FR"/>
              </w:rPr>
              <w:br/>
              <w:t>- Pression d’alimentation 6 bars</w:t>
            </w:r>
          </w:p>
        </w:tc>
        <w:tc>
          <w:tcPr>
            <w:tcW w:w="1124" w:type="pct"/>
            <w:tcBorders>
              <w:top w:val="nil"/>
              <w:left w:val="nil"/>
              <w:bottom w:val="single" w:sz="4" w:space="0" w:color="auto"/>
              <w:right w:val="single" w:sz="8" w:space="0" w:color="auto"/>
            </w:tcBorders>
          </w:tcPr>
          <w:p w14:paraId="5EEA786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76AEA2D"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06543F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15</w:t>
            </w:r>
          </w:p>
        </w:tc>
        <w:tc>
          <w:tcPr>
            <w:tcW w:w="732" w:type="pct"/>
            <w:tcBorders>
              <w:top w:val="nil"/>
              <w:left w:val="nil"/>
              <w:bottom w:val="single" w:sz="4" w:space="0" w:color="auto"/>
              <w:right w:val="single" w:sz="8" w:space="0" w:color="auto"/>
            </w:tcBorders>
            <w:shd w:val="clear" w:color="auto" w:fill="auto"/>
            <w:noWrap/>
            <w:vAlign w:val="center"/>
          </w:tcPr>
          <w:p w14:paraId="47ED0B5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Ponceuse portative orbitale </w:t>
            </w:r>
            <w:r w:rsidRPr="00255082">
              <w:rPr>
                <w:rFonts w:asciiTheme="minorHAnsi" w:eastAsiaTheme="minorHAnsi" w:hAnsiTheme="minorHAnsi" w:cstheme="minorHAnsi"/>
                <w:b/>
                <w:bCs/>
                <w:color w:val="000000"/>
                <w:sz w:val="18"/>
                <w:szCs w:val="18"/>
                <w:bdr w:val="none" w:sz="0" w:space="0" w:color="auto"/>
                <w:lang w:val="fr-FR"/>
              </w:rPr>
              <w:lastRenderedPageBreak/>
              <w:t xml:space="preserve">pneumatique (type </w:t>
            </w:r>
            <w:proofErr w:type="spellStart"/>
            <w:r w:rsidRPr="00255082">
              <w:rPr>
                <w:rFonts w:asciiTheme="minorHAnsi" w:eastAsiaTheme="minorHAnsi" w:hAnsiTheme="minorHAnsi" w:cstheme="minorHAnsi"/>
                <w:b/>
                <w:bCs/>
                <w:color w:val="000000"/>
                <w:sz w:val="18"/>
                <w:szCs w:val="18"/>
                <w:bdr w:val="none" w:sz="0" w:space="0" w:color="auto"/>
                <w:lang w:val="fr-FR"/>
              </w:rPr>
              <w:t>Dynalock</w:t>
            </w:r>
            <w:proofErr w:type="spellEnd"/>
            <w:r w:rsidRPr="00255082">
              <w:rPr>
                <w:rFonts w:asciiTheme="minorHAnsi" w:eastAsiaTheme="minorHAnsi" w:hAnsiTheme="minorHAnsi" w:cstheme="minorHAnsi"/>
                <w:b/>
                <w:bCs/>
                <w:color w:val="000000"/>
                <w:sz w:val="18"/>
                <w:szCs w:val="18"/>
                <w:bdr w:val="none" w:sz="0" w:space="0" w:color="auto"/>
                <w:lang w:val="fr-FR"/>
              </w:rPr>
              <w:t xml:space="preserve"> 52760 et tête 61318 ou équivalent)</w:t>
            </w:r>
          </w:p>
        </w:tc>
        <w:tc>
          <w:tcPr>
            <w:tcW w:w="2802" w:type="pct"/>
            <w:tcBorders>
              <w:top w:val="nil"/>
              <w:left w:val="nil"/>
              <w:bottom w:val="single" w:sz="4" w:space="0" w:color="auto"/>
              <w:right w:val="single" w:sz="8" w:space="0" w:color="auto"/>
            </w:tcBorders>
            <w:shd w:val="clear" w:color="auto" w:fill="auto"/>
            <w:vAlign w:val="center"/>
          </w:tcPr>
          <w:p w14:paraId="6BD99DD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 Arbre fileté : 5/16-24</w:t>
            </w:r>
            <w:r w:rsidRPr="00255082">
              <w:rPr>
                <w:rFonts w:asciiTheme="minorHAnsi" w:eastAsiaTheme="minorHAnsi" w:hAnsiTheme="minorHAnsi" w:cstheme="minorHAnsi"/>
                <w:b/>
                <w:bCs/>
                <w:color w:val="000000"/>
                <w:sz w:val="18"/>
                <w:szCs w:val="18"/>
                <w:bdr w:val="none" w:sz="0" w:space="0" w:color="auto"/>
                <w:lang w:val="fr-FR"/>
              </w:rPr>
              <w:br/>
              <w:t>• Consommation d'air moyenne : 227 l/mn</w:t>
            </w:r>
            <w:r w:rsidRPr="00255082">
              <w:rPr>
                <w:rFonts w:asciiTheme="minorHAnsi" w:eastAsiaTheme="minorHAnsi" w:hAnsiTheme="minorHAnsi" w:cstheme="minorHAnsi"/>
                <w:b/>
                <w:bCs/>
                <w:color w:val="000000"/>
                <w:sz w:val="18"/>
                <w:szCs w:val="18"/>
                <w:bdr w:val="none" w:sz="0" w:space="0" w:color="auto"/>
                <w:lang w:val="fr-FR"/>
              </w:rPr>
              <w:br/>
              <w:t>• Consommation d'air réelle : 453 l/mn</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 Consommation d'air à vide : 8 l/s</w:t>
            </w:r>
            <w:r w:rsidRPr="00255082">
              <w:rPr>
                <w:rFonts w:asciiTheme="minorHAnsi" w:eastAsiaTheme="minorHAnsi" w:hAnsiTheme="minorHAnsi" w:cstheme="minorHAnsi"/>
                <w:b/>
                <w:bCs/>
                <w:color w:val="000000"/>
                <w:sz w:val="18"/>
                <w:szCs w:val="18"/>
                <w:bdr w:val="none" w:sz="0" w:space="0" w:color="auto"/>
                <w:lang w:val="fr-FR"/>
              </w:rPr>
              <w:br/>
              <w:t>• Diamètre de l'excentration : 5 mm</w:t>
            </w:r>
            <w:r w:rsidRPr="00255082">
              <w:rPr>
                <w:rFonts w:asciiTheme="minorHAnsi" w:eastAsiaTheme="minorHAnsi" w:hAnsiTheme="minorHAnsi" w:cstheme="minorHAnsi"/>
                <w:b/>
                <w:bCs/>
                <w:color w:val="000000"/>
                <w:sz w:val="18"/>
                <w:szCs w:val="18"/>
                <w:bdr w:val="none" w:sz="0" w:space="0" w:color="auto"/>
                <w:lang w:val="fr-FR"/>
              </w:rPr>
              <w:br/>
              <w:t>• Diamètre du plateau : 150 mm</w:t>
            </w:r>
            <w:r w:rsidRPr="00255082">
              <w:rPr>
                <w:rFonts w:asciiTheme="minorHAnsi" w:eastAsiaTheme="minorHAnsi" w:hAnsiTheme="minorHAnsi" w:cstheme="minorHAnsi"/>
                <w:b/>
                <w:bCs/>
                <w:color w:val="000000"/>
                <w:sz w:val="18"/>
                <w:szCs w:val="18"/>
                <w:bdr w:val="none" w:sz="0" w:space="0" w:color="auto"/>
                <w:lang w:val="fr-FR"/>
              </w:rPr>
              <w:br/>
              <w:t>• Diamètre intérieur : 10 mm</w:t>
            </w:r>
            <w:r w:rsidRPr="00255082">
              <w:rPr>
                <w:rFonts w:asciiTheme="minorHAnsi" w:eastAsiaTheme="minorHAnsi" w:hAnsiTheme="minorHAnsi" w:cstheme="minorHAnsi"/>
                <w:b/>
                <w:bCs/>
                <w:color w:val="000000"/>
                <w:sz w:val="18"/>
                <w:szCs w:val="18"/>
                <w:bdr w:val="none" w:sz="0" w:space="0" w:color="auto"/>
                <w:lang w:val="fr-FR"/>
              </w:rPr>
              <w:br/>
              <w:t>• Entrée d'air : ¼</w:t>
            </w:r>
            <w:r w:rsidRPr="00255082">
              <w:rPr>
                <w:rFonts w:asciiTheme="minorHAnsi" w:eastAsiaTheme="minorHAnsi" w:hAnsiTheme="minorHAnsi" w:cstheme="minorHAnsi"/>
                <w:b/>
                <w:bCs/>
                <w:color w:val="000000"/>
                <w:sz w:val="18"/>
                <w:szCs w:val="18"/>
                <w:bdr w:val="none" w:sz="0" w:space="0" w:color="auto"/>
                <w:lang w:val="fr-FR"/>
              </w:rPr>
              <w:br/>
              <w:t>• Hauteur : 105 mm</w:t>
            </w:r>
            <w:r w:rsidRPr="00255082">
              <w:rPr>
                <w:rFonts w:asciiTheme="minorHAnsi" w:eastAsiaTheme="minorHAnsi" w:hAnsiTheme="minorHAnsi" w:cstheme="minorHAnsi"/>
                <w:b/>
                <w:bCs/>
                <w:color w:val="000000"/>
                <w:sz w:val="18"/>
                <w:szCs w:val="18"/>
                <w:bdr w:val="none" w:sz="0" w:space="0" w:color="auto"/>
                <w:lang w:val="fr-FR"/>
              </w:rPr>
              <w:br/>
              <w:t>• Hauteur sur broche : 105 mm</w:t>
            </w:r>
            <w:r w:rsidRPr="00255082">
              <w:rPr>
                <w:rFonts w:asciiTheme="minorHAnsi" w:eastAsiaTheme="minorHAnsi" w:hAnsiTheme="minorHAnsi" w:cstheme="minorHAnsi"/>
                <w:b/>
                <w:bCs/>
                <w:color w:val="000000"/>
                <w:sz w:val="18"/>
                <w:szCs w:val="18"/>
                <w:bdr w:val="none" w:sz="0" w:space="0" w:color="auto"/>
                <w:lang w:val="fr-FR"/>
              </w:rPr>
              <w:br/>
              <w:t>• Largeur : 150 mm</w:t>
            </w:r>
            <w:r w:rsidRPr="00255082">
              <w:rPr>
                <w:rFonts w:asciiTheme="minorHAnsi" w:eastAsiaTheme="minorHAnsi" w:hAnsiTheme="minorHAnsi" w:cstheme="minorHAnsi"/>
                <w:b/>
                <w:bCs/>
                <w:color w:val="000000"/>
                <w:sz w:val="18"/>
                <w:szCs w:val="18"/>
                <w:bdr w:val="none" w:sz="0" w:space="0" w:color="auto"/>
                <w:lang w:val="fr-FR"/>
              </w:rPr>
              <w:br/>
              <w:t>• Longueur : 185 mm</w:t>
            </w:r>
            <w:r w:rsidRPr="00255082">
              <w:rPr>
                <w:rFonts w:asciiTheme="minorHAnsi" w:eastAsiaTheme="minorHAnsi" w:hAnsiTheme="minorHAnsi" w:cstheme="minorHAnsi"/>
                <w:b/>
                <w:bCs/>
                <w:color w:val="000000"/>
                <w:sz w:val="18"/>
                <w:szCs w:val="18"/>
                <w:bdr w:val="none" w:sz="0" w:space="0" w:color="auto"/>
                <w:lang w:val="fr-FR"/>
              </w:rPr>
              <w:br/>
              <w:t>• Nombre de trous du plateau : 0</w:t>
            </w:r>
            <w:r w:rsidRPr="00255082">
              <w:rPr>
                <w:rFonts w:asciiTheme="minorHAnsi" w:eastAsiaTheme="minorHAnsi" w:hAnsiTheme="minorHAnsi" w:cstheme="minorHAnsi"/>
                <w:b/>
                <w:bCs/>
                <w:color w:val="000000"/>
                <w:sz w:val="18"/>
                <w:szCs w:val="18"/>
                <w:bdr w:val="none" w:sz="0" w:space="0" w:color="auto"/>
                <w:lang w:val="fr-FR"/>
              </w:rPr>
              <w:br/>
              <w:t>• Norme ISO vibrations : ISO-28927-3</w:t>
            </w:r>
            <w:r w:rsidRPr="00255082">
              <w:rPr>
                <w:rFonts w:asciiTheme="minorHAnsi" w:eastAsiaTheme="minorHAnsi" w:hAnsiTheme="minorHAnsi" w:cstheme="minorHAnsi"/>
                <w:b/>
                <w:bCs/>
                <w:color w:val="000000"/>
                <w:sz w:val="18"/>
                <w:szCs w:val="18"/>
                <w:bdr w:val="none" w:sz="0" w:space="0" w:color="auto"/>
                <w:lang w:val="fr-FR"/>
              </w:rPr>
              <w:br/>
              <w:t>• Plateau PSA : oui</w:t>
            </w:r>
            <w:r w:rsidRPr="00255082">
              <w:rPr>
                <w:rFonts w:asciiTheme="minorHAnsi" w:eastAsiaTheme="minorHAnsi" w:hAnsiTheme="minorHAnsi" w:cstheme="minorHAnsi"/>
                <w:b/>
                <w:bCs/>
                <w:color w:val="000000"/>
                <w:sz w:val="18"/>
                <w:szCs w:val="18"/>
                <w:bdr w:val="none" w:sz="0" w:space="0" w:color="auto"/>
                <w:lang w:val="fr-FR"/>
              </w:rPr>
              <w:br/>
              <w:t>• Poids : 0.79 kg</w:t>
            </w:r>
            <w:r w:rsidRPr="00255082">
              <w:rPr>
                <w:rFonts w:asciiTheme="minorHAnsi" w:eastAsiaTheme="minorHAnsi" w:hAnsiTheme="minorHAnsi" w:cstheme="minorHAnsi"/>
                <w:b/>
                <w:bCs/>
                <w:color w:val="000000"/>
                <w:sz w:val="18"/>
                <w:szCs w:val="18"/>
                <w:bdr w:val="none" w:sz="0" w:space="0" w:color="auto"/>
                <w:lang w:val="fr-FR"/>
              </w:rPr>
              <w:br/>
              <w:t>• Pression sonore : 81 Décibels(A)</w:t>
            </w:r>
            <w:r w:rsidRPr="00255082">
              <w:rPr>
                <w:rFonts w:asciiTheme="minorHAnsi" w:eastAsiaTheme="minorHAnsi" w:hAnsiTheme="minorHAnsi" w:cstheme="minorHAnsi"/>
                <w:b/>
                <w:bCs/>
                <w:color w:val="000000"/>
                <w:sz w:val="18"/>
                <w:szCs w:val="18"/>
                <w:bdr w:val="none" w:sz="0" w:space="0" w:color="auto"/>
                <w:lang w:val="fr-FR"/>
              </w:rPr>
              <w:br/>
              <w:t>• Puissance : 210 W</w:t>
            </w:r>
            <w:r w:rsidRPr="00255082">
              <w:rPr>
                <w:rFonts w:asciiTheme="minorHAnsi" w:eastAsiaTheme="minorHAnsi" w:hAnsiTheme="minorHAnsi" w:cstheme="minorHAnsi"/>
                <w:b/>
                <w:bCs/>
                <w:color w:val="000000"/>
                <w:sz w:val="18"/>
                <w:szCs w:val="18"/>
                <w:bdr w:val="none" w:sz="0" w:space="0" w:color="auto"/>
                <w:lang w:val="fr-FR"/>
              </w:rPr>
              <w:br/>
              <w:t>• Puissance sonore : 92 Décibels(A)</w:t>
            </w:r>
            <w:r w:rsidRPr="00255082">
              <w:rPr>
                <w:rFonts w:asciiTheme="minorHAnsi" w:eastAsiaTheme="minorHAnsi" w:hAnsiTheme="minorHAnsi" w:cstheme="minorHAnsi"/>
                <w:b/>
                <w:bCs/>
                <w:color w:val="000000"/>
                <w:sz w:val="18"/>
                <w:szCs w:val="18"/>
                <w:bdr w:val="none" w:sz="0" w:space="0" w:color="auto"/>
                <w:lang w:val="fr-FR"/>
              </w:rPr>
              <w:br/>
              <w:t>• Sans aspiration : oui</w:t>
            </w:r>
            <w:r w:rsidRPr="00255082">
              <w:rPr>
                <w:rFonts w:asciiTheme="minorHAnsi" w:eastAsiaTheme="minorHAnsi" w:hAnsiTheme="minorHAnsi" w:cstheme="minorHAnsi"/>
                <w:b/>
                <w:bCs/>
                <w:color w:val="000000"/>
                <w:sz w:val="18"/>
                <w:szCs w:val="18"/>
                <w:bdr w:val="none" w:sz="0" w:space="0" w:color="auto"/>
                <w:lang w:val="fr-FR"/>
              </w:rPr>
              <w:br/>
              <w:t>• Taille du papier de ponçage : 150 mm</w:t>
            </w:r>
            <w:r w:rsidRPr="00255082">
              <w:rPr>
                <w:rFonts w:asciiTheme="minorHAnsi" w:eastAsiaTheme="minorHAnsi" w:hAnsiTheme="minorHAnsi" w:cstheme="minorHAnsi"/>
                <w:b/>
                <w:bCs/>
                <w:color w:val="000000"/>
                <w:sz w:val="18"/>
                <w:szCs w:val="18"/>
                <w:bdr w:val="none" w:sz="0" w:space="0" w:color="auto"/>
                <w:lang w:val="fr-FR"/>
              </w:rPr>
              <w:br/>
              <w:t>• Type de plateau : PSA</w:t>
            </w:r>
            <w:r w:rsidRPr="00255082">
              <w:rPr>
                <w:rFonts w:asciiTheme="minorHAnsi" w:eastAsiaTheme="minorHAnsi" w:hAnsiTheme="minorHAnsi" w:cstheme="minorHAnsi"/>
                <w:b/>
                <w:bCs/>
                <w:color w:val="000000"/>
                <w:sz w:val="18"/>
                <w:szCs w:val="18"/>
                <w:bdr w:val="none" w:sz="0" w:space="0" w:color="auto"/>
                <w:lang w:val="fr-FR"/>
              </w:rPr>
              <w:br/>
              <w:t>• Vibrations : 8.22 m/s²</w:t>
            </w:r>
            <w:r w:rsidRPr="00255082">
              <w:rPr>
                <w:rFonts w:asciiTheme="minorHAnsi" w:eastAsiaTheme="minorHAnsi" w:hAnsiTheme="minorHAnsi" w:cstheme="minorHAnsi"/>
                <w:b/>
                <w:bCs/>
                <w:color w:val="000000"/>
                <w:sz w:val="18"/>
                <w:szCs w:val="18"/>
                <w:bdr w:val="none" w:sz="0" w:space="0" w:color="auto"/>
                <w:lang w:val="fr-FR"/>
              </w:rPr>
              <w:br/>
              <w:t xml:space="preserve">• Vit. </w:t>
            </w:r>
            <w:proofErr w:type="gramStart"/>
            <w:r w:rsidRPr="00255082">
              <w:rPr>
                <w:rFonts w:asciiTheme="minorHAnsi" w:eastAsiaTheme="minorHAnsi" w:hAnsiTheme="minorHAnsi" w:cstheme="minorHAnsi"/>
                <w:b/>
                <w:bCs/>
                <w:color w:val="000000"/>
                <w:sz w:val="18"/>
                <w:szCs w:val="18"/>
                <w:bdr w:val="none" w:sz="0" w:space="0" w:color="auto"/>
                <w:lang w:val="fr-FR"/>
              </w:rPr>
              <w:t>à</w:t>
            </w:r>
            <w:proofErr w:type="gramEnd"/>
            <w:r w:rsidRPr="00255082">
              <w:rPr>
                <w:rFonts w:asciiTheme="minorHAnsi" w:eastAsiaTheme="minorHAnsi" w:hAnsiTheme="minorHAnsi" w:cstheme="minorHAnsi"/>
                <w:b/>
                <w:bCs/>
                <w:color w:val="000000"/>
                <w:sz w:val="18"/>
                <w:szCs w:val="18"/>
                <w:bdr w:val="none" w:sz="0" w:space="0" w:color="auto"/>
                <w:lang w:val="fr-FR"/>
              </w:rPr>
              <w:t xml:space="preserve"> vide : 12000 tr/min</w:t>
            </w:r>
          </w:p>
        </w:tc>
        <w:tc>
          <w:tcPr>
            <w:tcW w:w="1124" w:type="pct"/>
            <w:tcBorders>
              <w:top w:val="nil"/>
              <w:left w:val="nil"/>
              <w:bottom w:val="single" w:sz="4" w:space="0" w:color="auto"/>
              <w:right w:val="single" w:sz="8" w:space="0" w:color="auto"/>
            </w:tcBorders>
          </w:tcPr>
          <w:p w14:paraId="16892C0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3B6B001"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BA68DD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16</w:t>
            </w:r>
          </w:p>
        </w:tc>
        <w:tc>
          <w:tcPr>
            <w:tcW w:w="732" w:type="pct"/>
            <w:tcBorders>
              <w:top w:val="nil"/>
              <w:left w:val="nil"/>
              <w:bottom w:val="single" w:sz="4" w:space="0" w:color="auto"/>
              <w:right w:val="single" w:sz="8" w:space="0" w:color="auto"/>
            </w:tcBorders>
            <w:shd w:val="clear" w:color="auto" w:fill="auto"/>
            <w:noWrap/>
            <w:vAlign w:val="center"/>
          </w:tcPr>
          <w:p w14:paraId="4F9BAA7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Riveteuse manuelle</w:t>
            </w:r>
          </w:p>
        </w:tc>
        <w:tc>
          <w:tcPr>
            <w:tcW w:w="2802" w:type="pct"/>
            <w:tcBorders>
              <w:top w:val="nil"/>
              <w:left w:val="nil"/>
              <w:bottom w:val="single" w:sz="4" w:space="0" w:color="auto"/>
              <w:right w:val="single" w:sz="8" w:space="0" w:color="auto"/>
            </w:tcBorders>
            <w:shd w:val="clear" w:color="auto" w:fill="auto"/>
            <w:vAlign w:val="center"/>
          </w:tcPr>
          <w:p w14:paraId="21E6CC9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Pince pour la pose des rivets et inserts filetés</w:t>
            </w:r>
            <w:r w:rsidRPr="00255082">
              <w:rPr>
                <w:rFonts w:asciiTheme="minorHAnsi" w:eastAsiaTheme="minorHAnsi" w:hAnsiTheme="minorHAnsi" w:cstheme="minorHAnsi"/>
                <w:b/>
                <w:bCs/>
                <w:color w:val="000000"/>
                <w:sz w:val="18"/>
                <w:szCs w:val="18"/>
                <w:bdr w:val="none" w:sz="0" w:space="0" w:color="auto"/>
                <w:lang w:val="fr-FR"/>
              </w:rPr>
              <w:br/>
              <w:t>• Qualité professionnelle équipée de poignées repliables avec verrouillage automatique</w:t>
            </w:r>
            <w:r w:rsidRPr="00255082">
              <w:rPr>
                <w:rFonts w:asciiTheme="minorHAnsi" w:eastAsiaTheme="minorHAnsi" w:hAnsiTheme="minorHAnsi" w:cstheme="minorHAnsi"/>
                <w:b/>
                <w:bCs/>
                <w:color w:val="000000"/>
                <w:sz w:val="18"/>
                <w:szCs w:val="18"/>
                <w:bdr w:val="none" w:sz="0" w:space="0" w:color="auto"/>
                <w:lang w:val="fr-FR"/>
              </w:rPr>
              <w:br/>
              <w:t>• Adaptateurs pour rivets alu et acier 3,2 / 4,0 / 4,8 / 5,0 / 6,4mm</w:t>
            </w:r>
            <w:r w:rsidRPr="00255082">
              <w:rPr>
                <w:rFonts w:asciiTheme="minorHAnsi" w:eastAsiaTheme="minorHAnsi" w:hAnsiTheme="minorHAnsi" w:cstheme="minorHAnsi"/>
                <w:b/>
                <w:bCs/>
                <w:color w:val="000000"/>
                <w:sz w:val="18"/>
                <w:szCs w:val="18"/>
                <w:bdr w:val="none" w:sz="0" w:space="0" w:color="auto"/>
                <w:lang w:val="fr-FR"/>
              </w:rPr>
              <w:br/>
              <w:t>• Adaptateurs pour inserts M4 / M5 / M6 / M8 / M10</w:t>
            </w:r>
          </w:p>
        </w:tc>
        <w:tc>
          <w:tcPr>
            <w:tcW w:w="1124" w:type="pct"/>
            <w:tcBorders>
              <w:top w:val="nil"/>
              <w:left w:val="nil"/>
              <w:bottom w:val="single" w:sz="4" w:space="0" w:color="auto"/>
              <w:right w:val="single" w:sz="8" w:space="0" w:color="auto"/>
            </w:tcBorders>
          </w:tcPr>
          <w:p w14:paraId="2E440D1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16C338A"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128AD3E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17</w:t>
            </w:r>
          </w:p>
        </w:tc>
        <w:tc>
          <w:tcPr>
            <w:tcW w:w="732" w:type="pct"/>
            <w:tcBorders>
              <w:top w:val="nil"/>
              <w:left w:val="nil"/>
              <w:bottom w:val="single" w:sz="4" w:space="0" w:color="auto"/>
              <w:right w:val="single" w:sz="8" w:space="0" w:color="auto"/>
            </w:tcBorders>
            <w:shd w:val="clear" w:color="auto" w:fill="auto"/>
            <w:noWrap/>
            <w:vAlign w:val="center"/>
          </w:tcPr>
          <w:p w14:paraId="72EF3D7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Riveteuse portative pneumatique</w:t>
            </w:r>
          </w:p>
        </w:tc>
        <w:tc>
          <w:tcPr>
            <w:tcW w:w="2802" w:type="pct"/>
            <w:tcBorders>
              <w:top w:val="nil"/>
              <w:left w:val="nil"/>
              <w:bottom w:val="single" w:sz="4" w:space="0" w:color="auto"/>
              <w:right w:val="single" w:sz="8" w:space="0" w:color="auto"/>
            </w:tcBorders>
            <w:shd w:val="clear" w:color="auto" w:fill="auto"/>
            <w:vAlign w:val="center"/>
          </w:tcPr>
          <w:p w14:paraId="5F152F0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CAPACITÉ DES RIVETS : 2,4, 3,2, 4,0,4,8 MM </w:t>
            </w:r>
            <w:r w:rsidRPr="00255082">
              <w:rPr>
                <w:rFonts w:asciiTheme="minorHAnsi" w:eastAsiaTheme="minorHAnsi" w:hAnsiTheme="minorHAnsi" w:cstheme="minorHAnsi"/>
                <w:b/>
                <w:bCs/>
                <w:color w:val="000000"/>
                <w:sz w:val="18"/>
                <w:szCs w:val="18"/>
                <w:bdr w:val="none" w:sz="0" w:space="0" w:color="auto"/>
                <w:lang w:val="fr-FR"/>
              </w:rPr>
              <w:br/>
              <w:t xml:space="preserve">• STROKE :18MM </w:t>
            </w:r>
            <w:r w:rsidRPr="00255082">
              <w:rPr>
                <w:rFonts w:asciiTheme="minorHAnsi" w:eastAsiaTheme="minorHAnsi" w:hAnsiTheme="minorHAnsi" w:cstheme="minorHAnsi"/>
                <w:b/>
                <w:bCs/>
                <w:color w:val="000000"/>
                <w:sz w:val="18"/>
                <w:szCs w:val="18"/>
                <w:bdr w:val="none" w:sz="0" w:space="0" w:color="auto"/>
                <w:lang w:val="fr-FR"/>
              </w:rPr>
              <w:br/>
              <w:t xml:space="preserve">• JAWS : 3PCS </w:t>
            </w:r>
            <w:r w:rsidRPr="00255082">
              <w:rPr>
                <w:rFonts w:asciiTheme="minorHAnsi" w:eastAsiaTheme="minorHAnsi" w:hAnsiTheme="minorHAnsi" w:cstheme="minorHAnsi"/>
                <w:b/>
                <w:bCs/>
                <w:color w:val="000000"/>
                <w:sz w:val="18"/>
                <w:szCs w:val="18"/>
                <w:bdr w:val="none" w:sz="0" w:space="0" w:color="auto"/>
                <w:lang w:val="fr-FR"/>
              </w:rPr>
              <w:br/>
              <w:t xml:space="preserve">• POIDS : 1,5KG </w:t>
            </w:r>
            <w:r w:rsidRPr="00255082">
              <w:rPr>
                <w:rFonts w:asciiTheme="minorHAnsi" w:eastAsiaTheme="minorHAnsi" w:hAnsiTheme="minorHAnsi" w:cstheme="minorHAnsi"/>
                <w:b/>
                <w:bCs/>
                <w:color w:val="000000"/>
                <w:sz w:val="18"/>
                <w:szCs w:val="18"/>
                <w:bdr w:val="none" w:sz="0" w:space="0" w:color="auto"/>
                <w:lang w:val="fr-FR"/>
              </w:rPr>
              <w:br/>
              <w:t xml:space="preserve">• PRESSION DE L'AIR : 60-110PSI </w:t>
            </w:r>
            <w:r w:rsidRPr="00255082">
              <w:rPr>
                <w:rFonts w:asciiTheme="minorHAnsi" w:eastAsiaTheme="minorHAnsi" w:hAnsiTheme="minorHAnsi" w:cstheme="minorHAnsi"/>
                <w:b/>
                <w:bCs/>
                <w:color w:val="000000"/>
                <w:sz w:val="18"/>
                <w:szCs w:val="18"/>
                <w:bdr w:val="none" w:sz="0" w:space="0" w:color="auto"/>
                <w:lang w:val="fr-FR"/>
              </w:rPr>
              <w:br/>
              <w:t xml:space="preserve">• PRESSION SONORE : 79dBA </w:t>
            </w:r>
            <w:r w:rsidRPr="00255082">
              <w:rPr>
                <w:rFonts w:asciiTheme="minorHAnsi" w:eastAsiaTheme="minorHAnsi" w:hAnsiTheme="minorHAnsi" w:cstheme="minorHAnsi"/>
                <w:b/>
                <w:bCs/>
                <w:color w:val="000000"/>
                <w:sz w:val="18"/>
                <w:szCs w:val="18"/>
                <w:bdr w:val="none" w:sz="0" w:space="0" w:color="auto"/>
                <w:lang w:val="fr-FR"/>
              </w:rPr>
              <w:br/>
              <w:t xml:space="preserve">• VIBRATION : &lt;2,5M/S² </w:t>
            </w:r>
            <w:r w:rsidRPr="00255082">
              <w:rPr>
                <w:rFonts w:asciiTheme="minorHAnsi" w:eastAsiaTheme="minorHAnsi" w:hAnsiTheme="minorHAnsi" w:cstheme="minorHAnsi"/>
                <w:b/>
                <w:bCs/>
                <w:color w:val="000000"/>
                <w:sz w:val="18"/>
                <w:szCs w:val="18"/>
                <w:bdr w:val="none" w:sz="0" w:space="0" w:color="auto"/>
                <w:lang w:val="fr-FR"/>
              </w:rPr>
              <w:br/>
              <w:t>• Puissance de traction : 800 kg</w:t>
            </w:r>
            <w:r w:rsidRPr="00255082">
              <w:rPr>
                <w:rFonts w:asciiTheme="minorHAnsi" w:eastAsiaTheme="minorHAnsi" w:hAnsiTheme="minorHAnsi" w:cstheme="minorHAnsi"/>
                <w:b/>
                <w:bCs/>
                <w:color w:val="000000"/>
                <w:sz w:val="18"/>
                <w:szCs w:val="18"/>
                <w:bdr w:val="none" w:sz="0" w:space="0" w:color="auto"/>
                <w:lang w:val="fr-FR"/>
              </w:rPr>
              <w:br/>
              <w:t>• Diamètre rivet</w:t>
            </w:r>
            <w:r w:rsidRPr="00255082">
              <w:rPr>
                <w:rFonts w:asciiTheme="minorHAnsi" w:eastAsiaTheme="minorHAnsi" w:hAnsiTheme="minorHAnsi" w:cstheme="minorHAnsi"/>
                <w:b/>
                <w:bCs/>
                <w:color w:val="000000"/>
                <w:sz w:val="18"/>
                <w:szCs w:val="18"/>
                <w:bdr w:val="none" w:sz="0" w:space="0" w:color="auto"/>
                <w:lang w:val="fr-FR"/>
              </w:rPr>
              <w:br/>
              <w:t xml:space="preserve">• Max : 4,8 mm (0,2 </w:t>
            </w:r>
            <w:proofErr w:type="spellStart"/>
            <w:r w:rsidRPr="00255082">
              <w:rPr>
                <w:rFonts w:asciiTheme="minorHAnsi" w:eastAsiaTheme="minorHAnsi" w:hAnsiTheme="minorHAnsi" w:cstheme="minorHAnsi"/>
                <w:b/>
                <w:bCs/>
                <w:color w:val="000000"/>
                <w:sz w:val="18"/>
                <w:szCs w:val="18"/>
                <w:bdr w:val="none" w:sz="0" w:space="0" w:color="auto"/>
                <w:lang w:val="fr-FR"/>
              </w:rPr>
              <w:t>in</w:t>
            </w:r>
            <w:proofErr w:type="spellEnd"/>
            <w:r w:rsidRPr="00255082">
              <w:rPr>
                <w:rFonts w:asciiTheme="minorHAnsi" w:eastAsiaTheme="minorHAnsi" w:hAnsiTheme="minorHAnsi" w:cstheme="minorHAnsi"/>
                <w:b/>
                <w:bCs/>
                <w:color w:val="000000"/>
                <w:sz w:val="18"/>
                <w:szCs w:val="18"/>
                <w:bdr w:val="none" w:sz="0" w:space="0" w:color="auto"/>
                <w:lang w:val="fr-FR"/>
              </w:rPr>
              <w:t>)</w:t>
            </w:r>
            <w:r w:rsidRPr="00255082">
              <w:rPr>
                <w:rFonts w:asciiTheme="minorHAnsi" w:eastAsiaTheme="minorHAnsi" w:hAnsiTheme="minorHAnsi" w:cstheme="minorHAnsi"/>
                <w:b/>
                <w:bCs/>
                <w:color w:val="000000"/>
                <w:sz w:val="18"/>
                <w:szCs w:val="18"/>
                <w:bdr w:val="none" w:sz="0" w:space="0" w:color="auto"/>
                <w:lang w:val="fr-FR"/>
              </w:rPr>
              <w:br/>
              <w:t>• Min : 2,4 mm (0,1 in)</w:t>
            </w:r>
          </w:p>
        </w:tc>
        <w:tc>
          <w:tcPr>
            <w:tcW w:w="1124" w:type="pct"/>
            <w:tcBorders>
              <w:top w:val="nil"/>
              <w:left w:val="nil"/>
              <w:bottom w:val="single" w:sz="4" w:space="0" w:color="auto"/>
              <w:right w:val="single" w:sz="8" w:space="0" w:color="auto"/>
            </w:tcBorders>
          </w:tcPr>
          <w:p w14:paraId="4ABA200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50595284"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F02246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18</w:t>
            </w:r>
          </w:p>
        </w:tc>
        <w:tc>
          <w:tcPr>
            <w:tcW w:w="732" w:type="pct"/>
            <w:tcBorders>
              <w:top w:val="nil"/>
              <w:left w:val="nil"/>
              <w:bottom w:val="single" w:sz="4" w:space="0" w:color="auto"/>
              <w:right w:val="single" w:sz="8" w:space="0" w:color="auto"/>
            </w:tcBorders>
            <w:shd w:val="clear" w:color="auto" w:fill="auto"/>
            <w:noWrap/>
            <w:vAlign w:val="center"/>
          </w:tcPr>
          <w:p w14:paraId="603B532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Perceuse</w:t>
            </w:r>
          </w:p>
        </w:tc>
        <w:tc>
          <w:tcPr>
            <w:tcW w:w="2802" w:type="pct"/>
            <w:tcBorders>
              <w:top w:val="nil"/>
              <w:left w:val="nil"/>
              <w:bottom w:val="single" w:sz="4" w:space="0" w:color="auto"/>
              <w:right w:val="single" w:sz="8" w:space="0" w:color="auto"/>
            </w:tcBorders>
            <w:shd w:val="clear" w:color="auto" w:fill="auto"/>
            <w:vAlign w:val="center"/>
          </w:tcPr>
          <w:p w14:paraId="5EF1701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Tension de la batterie 18 V</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Cambria Math" w:eastAsiaTheme="minorHAnsi" w:hAnsi="Cambria Math" w:cs="Cambria Math"/>
                <w:b/>
                <w:bCs/>
                <w:color w:val="000000"/>
                <w:sz w:val="18"/>
                <w:szCs w:val="18"/>
                <w:bdr w:val="none" w:sz="0" w:space="0" w:color="auto"/>
                <w:lang w:val="fr-FR"/>
              </w:rPr>
              <w:t>⌀</w:t>
            </w:r>
            <w:r w:rsidRPr="00255082">
              <w:rPr>
                <w:rFonts w:asciiTheme="minorHAnsi" w:eastAsiaTheme="minorHAnsi" w:hAnsiTheme="minorHAnsi" w:cstheme="minorHAnsi"/>
                <w:b/>
                <w:bCs/>
                <w:color w:val="000000"/>
                <w:sz w:val="18"/>
                <w:szCs w:val="18"/>
                <w:bdr w:val="none" w:sz="0" w:space="0" w:color="auto"/>
                <w:lang w:val="fr-FR"/>
              </w:rPr>
              <w:t xml:space="preserve"> perçage hélicoïdal max. dans l'acier 10 mm</w:t>
            </w:r>
            <w:r w:rsidRPr="00255082">
              <w:rPr>
                <w:rFonts w:asciiTheme="minorHAnsi" w:eastAsiaTheme="minorHAnsi" w:hAnsiTheme="minorHAnsi" w:cstheme="minorHAnsi"/>
                <w:b/>
                <w:bCs/>
                <w:color w:val="000000"/>
                <w:sz w:val="18"/>
                <w:szCs w:val="18"/>
                <w:bdr w:val="none" w:sz="0" w:space="0" w:color="auto"/>
                <w:lang w:val="fr-FR"/>
              </w:rPr>
              <w:br/>
              <w:t>Vitesse de rotation max. 2ème vitesse 1800 min-1</w:t>
            </w:r>
            <w:r w:rsidRPr="00255082">
              <w:rPr>
                <w:rFonts w:asciiTheme="minorHAnsi" w:eastAsiaTheme="minorHAnsi" w:hAnsiTheme="minorHAnsi" w:cstheme="minorHAnsi"/>
                <w:b/>
                <w:bCs/>
                <w:color w:val="000000"/>
                <w:sz w:val="18"/>
                <w:szCs w:val="18"/>
                <w:bdr w:val="none" w:sz="0" w:space="0" w:color="auto"/>
                <w:lang w:val="fr-FR"/>
              </w:rPr>
              <w:br/>
              <w:t>Référence fabricant GSB 18V-21</w:t>
            </w:r>
            <w:r w:rsidRPr="00255082">
              <w:rPr>
                <w:rFonts w:asciiTheme="minorHAnsi" w:eastAsiaTheme="minorHAnsi" w:hAnsiTheme="minorHAnsi" w:cstheme="minorHAnsi"/>
                <w:b/>
                <w:bCs/>
                <w:color w:val="000000"/>
                <w:sz w:val="18"/>
                <w:szCs w:val="18"/>
                <w:bdr w:val="none" w:sz="0" w:space="0" w:color="auto"/>
                <w:lang w:val="fr-FR"/>
              </w:rPr>
              <w:br/>
              <w:t>Emballage Valise (L-</w:t>
            </w:r>
            <w:proofErr w:type="spellStart"/>
            <w:r w:rsidRPr="00255082">
              <w:rPr>
                <w:rFonts w:asciiTheme="minorHAnsi" w:eastAsiaTheme="minorHAnsi" w:hAnsiTheme="minorHAnsi" w:cstheme="minorHAnsi"/>
                <w:b/>
                <w:bCs/>
                <w:color w:val="000000"/>
                <w:sz w:val="18"/>
                <w:szCs w:val="18"/>
                <w:bdr w:val="none" w:sz="0" w:space="0" w:color="auto"/>
                <w:lang w:val="fr-FR"/>
              </w:rPr>
              <w:t>Boxx</w:t>
            </w:r>
            <w:proofErr w:type="spellEnd"/>
            <w:r w:rsidRPr="00255082">
              <w:rPr>
                <w:rFonts w:asciiTheme="minorHAnsi" w:eastAsiaTheme="minorHAnsi" w:hAnsiTheme="minorHAnsi" w:cstheme="minorHAnsi"/>
                <w:b/>
                <w:bCs/>
                <w:color w:val="000000"/>
                <w:sz w:val="18"/>
                <w:szCs w:val="18"/>
                <w:bdr w:val="none" w:sz="0" w:space="0" w:color="auto"/>
                <w:lang w:val="fr-FR"/>
              </w:rPr>
              <w:t>)</w:t>
            </w:r>
            <w:r w:rsidRPr="00255082">
              <w:rPr>
                <w:rFonts w:asciiTheme="minorHAnsi" w:eastAsiaTheme="minorHAnsi" w:hAnsiTheme="minorHAnsi" w:cstheme="minorHAnsi"/>
                <w:b/>
                <w:bCs/>
                <w:color w:val="000000"/>
                <w:sz w:val="18"/>
                <w:szCs w:val="18"/>
                <w:bdr w:val="none" w:sz="0" w:space="0" w:color="auto"/>
                <w:lang w:val="fr-FR"/>
              </w:rPr>
              <w:br/>
              <w:t>ID fabricant GSB1821</w:t>
            </w:r>
            <w:r w:rsidRPr="00255082">
              <w:rPr>
                <w:rFonts w:asciiTheme="minorHAnsi" w:eastAsiaTheme="minorHAnsi" w:hAnsiTheme="minorHAnsi" w:cstheme="minorHAnsi"/>
                <w:b/>
                <w:bCs/>
                <w:color w:val="000000"/>
                <w:sz w:val="18"/>
                <w:szCs w:val="18"/>
                <w:bdr w:val="none" w:sz="0" w:space="0" w:color="auto"/>
                <w:lang w:val="fr-FR"/>
              </w:rPr>
              <w:br/>
              <w:t xml:space="preserve">Couple max. dur 55 </w:t>
            </w:r>
            <w:proofErr w:type="spellStart"/>
            <w:r w:rsidRPr="00255082">
              <w:rPr>
                <w:rFonts w:asciiTheme="minorHAnsi" w:eastAsiaTheme="minorHAnsi" w:hAnsiTheme="minorHAnsi" w:cstheme="minorHAnsi"/>
                <w:b/>
                <w:bCs/>
                <w:color w:val="000000"/>
                <w:sz w:val="18"/>
                <w:szCs w:val="18"/>
                <w:bdr w:val="none" w:sz="0" w:space="0" w:color="auto"/>
                <w:lang w:val="fr-FR"/>
              </w:rPr>
              <w:t>N·m</w:t>
            </w:r>
            <w:proofErr w:type="spellEnd"/>
            <w:r w:rsidRPr="00255082">
              <w:rPr>
                <w:rFonts w:asciiTheme="minorHAnsi" w:eastAsiaTheme="minorHAnsi" w:hAnsiTheme="minorHAnsi" w:cstheme="minorHAnsi"/>
                <w:b/>
                <w:bCs/>
                <w:color w:val="000000"/>
                <w:sz w:val="18"/>
                <w:szCs w:val="18"/>
                <w:bdr w:val="none" w:sz="0" w:space="0" w:color="auto"/>
                <w:lang w:val="fr-FR"/>
              </w:rPr>
              <w:br/>
              <w:t>Batterie adaptée – Fournisseur/type de batterie/tension Bosch 18 V</w:t>
            </w:r>
            <w:r w:rsidRPr="00255082">
              <w:rPr>
                <w:rFonts w:asciiTheme="minorHAnsi" w:eastAsiaTheme="minorHAnsi" w:hAnsiTheme="minorHAnsi" w:cstheme="minorHAnsi"/>
                <w:b/>
                <w:bCs/>
                <w:color w:val="000000"/>
                <w:sz w:val="18"/>
                <w:szCs w:val="18"/>
                <w:bdr w:val="none" w:sz="0" w:space="0" w:color="auto"/>
                <w:lang w:val="fr-FR"/>
              </w:rPr>
              <w:br/>
              <w:t>Poids 1,5 kg</w:t>
            </w:r>
            <w:r w:rsidRPr="00255082">
              <w:rPr>
                <w:rFonts w:asciiTheme="minorHAnsi" w:eastAsiaTheme="minorHAnsi" w:hAnsiTheme="minorHAnsi" w:cstheme="minorHAnsi"/>
                <w:b/>
                <w:bCs/>
                <w:color w:val="000000"/>
                <w:sz w:val="18"/>
                <w:szCs w:val="18"/>
                <w:bdr w:val="none" w:sz="0" w:space="0" w:color="auto"/>
                <w:lang w:val="fr-FR"/>
              </w:rPr>
              <w:br/>
              <w:t xml:space="preserve">Couple max. doux 21 </w:t>
            </w:r>
            <w:proofErr w:type="spellStart"/>
            <w:r w:rsidRPr="00255082">
              <w:rPr>
                <w:rFonts w:asciiTheme="minorHAnsi" w:eastAsiaTheme="minorHAnsi" w:hAnsiTheme="minorHAnsi" w:cstheme="minorHAnsi"/>
                <w:b/>
                <w:bCs/>
                <w:color w:val="000000"/>
                <w:sz w:val="18"/>
                <w:szCs w:val="18"/>
                <w:bdr w:val="none" w:sz="0" w:space="0" w:color="auto"/>
                <w:lang w:val="fr-FR"/>
              </w:rPr>
              <w:t>N·m</w:t>
            </w:r>
            <w:proofErr w:type="spellEnd"/>
            <w:r w:rsidRPr="00255082">
              <w:rPr>
                <w:rFonts w:asciiTheme="minorHAnsi" w:eastAsiaTheme="minorHAnsi" w:hAnsiTheme="minorHAnsi" w:cstheme="minorHAnsi"/>
                <w:b/>
                <w:bCs/>
                <w:color w:val="000000"/>
                <w:sz w:val="18"/>
                <w:szCs w:val="18"/>
                <w:bdr w:val="none" w:sz="0" w:space="0" w:color="auto"/>
                <w:lang w:val="fr-FR"/>
              </w:rPr>
              <w:br/>
              <w:t>Utilisation type Medium</w:t>
            </w:r>
            <w:r w:rsidRPr="00255082">
              <w:rPr>
                <w:rFonts w:asciiTheme="minorHAnsi" w:eastAsiaTheme="minorHAnsi" w:hAnsiTheme="minorHAnsi" w:cstheme="minorHAnsi"/>
                <w:b/>
                <w:bCs/>
                <w:color w:val="000000"/>
                <w:sz w:val="18"/>
                <w:szCs w:val="18"/>
                <w:bdr w:val="none" w:sz="0" w:space="0" w:color="auto"/>
                <w:lang w:val="fr-FR"/>
              </w:rPr>
              <w:br/>
              <w:t>Plage de serrage mandrin à serrage rapide 1,5 - 13 mm</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Cambria Math" w:eastAsiaTheme="minorHAnsi" w:hAnsi="Cambria Math" w:cs="Cambria Math"/>
                <w:b/>
                <w:bCs/>
                <w:color w:val="000000"/>
                <w:sz w:val="18"/>
                <w:szCs w:val="18"/>
                <w:bdr w:val="none" w:sz="0" w:space="0" w:color="auto"/>
                <w:lang w:val="fr-FR"/>
              </w:rPr>
              <w:t>⌀</w:t>
            </w:r>
            <w:r w:rsidRPr="00255082">
              <w:rPr>
                <w:rFonts w:asciiTheme="minorHAnsi" w:eastAsiaTheme="minorHAnsi" w:hAnsiTheme="minorHAnsi" w:cstheme="minorHAnsi"/>
                <w:b/>
                <w:bCs/>
                <w:color w:val="000000"/>
                <w:sz w:val="18"/>
                <w:szCs w:val="18"/>
                <w:bdr w:val="none" w:sz="0" w:space="0" w:color="auto"/>
                <w:lang w:val="fr-FR"/>
              </w:rPr>
              <w:t xml:space="preserve"> perçage hélicoïdal max. dans le bois 35 mm</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 xml:space="preserve">Capacité de la batterie 2 </w:t>
            </w:r>
            <w:proofErr w:type="spellStart"/>
            <w:r w:rsidRPr="00255082">
              <w:rPr>
                <w:rFonts w:asciiTheme="minorHAnsi" w:eastAsiaTheme="minorHAnsi" w:hAnsiTheme="minorHAnsi" w:cstheme="minorHAnsi"/>
                <w:b/>
                <w:bCs/>
                <w:color w:val="000000"/>
                <w:sz w:val="18"/>
                <w:szCs w:val="18"/>
                <w:bdr w:val="none" w:sz="0" w:space="0" w:color="auto"/>
                <w:lang w:val="fr-FR"/>
              </w:rPr>
              <w:t>A·h</w:t>
            </w:r>
            <w:proofErr w:type="spellEnd"/>
            <w:r w:rsidRPr="00255082">
              <w:rPr>
                <w:rFonts w:asciiTheme="minorHAnsi" w:eastAsiaTheme="minorHAnsi" w:hAnsiTheme="minorHAnsi" w:cstheme="minorHAnsi"/>
                <w:b/>
                <w:bCs/>
                <w:color w:val="000000"/>
                <w:sz w:val="18"/>
                <w:szCs w:val="18"/>
                <w:bdr w:val="none" w:sz="0" w:space="0" w:color="auto"/>
                <w:lang w:val="fr-FR"/>
              </w:rPr>
              <w:br/>
              <w:t>Vitesse de rotation max. 1ère vitesse 0 - 480 min-1</w:t>
            </w:r>
            <w:r w:rsidRPr="00255082">
              <w:rPr>
                <w:rFonts w:asciiTheme="minorHAnsi" w:eastAsiaTheme="minorHAnsi" w:hAnsiTheme="minorHAnsi" w:cstheme="minorHAnsi"/>
                <w:b/>
                <w:bCs/>
                <w:color w:val="000000"/>
                <w:sz w:val="18"/>
                <w:szCs w:val="18"/>
                <w:bdr w:val="none" w:sz="0" w:space="0" w:color="auto"/>
                <w:lang w:val="fr-FR"/>
              </w:rPr>
              <w:br/>
              <w:t xml:space="preserve">Type de moteur </w:t>
            </w:r>
            <w:proofErr w:type="spellStart"/>
            <w:r w:rsidRPr="00255082">
              <w:rPr>
                <w:rFonts w:asciiTheme="minorHAnsi" w:eastAsiaTheme="minorHAnsi" w:hAnsiTheme="minorHAnsi" w:cstheme="minorHAnsi"/>
                <w:b/>
                <w:bCs/>
                <w:color w:val="000000"/>
                <w:sz w:val="18"/>
                <w:szCs w:val="18"/>
                <w:bdr w:val="none" w:sz="0" w:space="0" w:color="auto"/>
                <w:lang w:val="fr-FR"/>
              </w:rPr>
              <w:t>Moteur</w:t>
            </w:r>
            <w:proofErr w:type="spellEnd"/>
            <w:r w:rsidRPr="00255082">
              <w:rPr>
                <w:rFonts w:asciiTheme="minorHAnsi" w:eastAsiaTheme="minorHAnsi" w:hAnsiTheme="minorHAnsi" w:cstheme="minorHAnsi"/>
                <w:b/>
                <w:bCs/>
                <w:color w:val="000000"/>
                <w:sz w:val="18"/>
                <w:szCs w:val="18"/>
                <w:bdr w:val="none" w:sz="0" w:space="0" w:color="auto"/>
                <w:lang w:val="fr-FR"/>
              </w:rPr>
              <w:t xml:space="preserve"> </w:t>
            </w:r>
            <w:proofErr w:type="spellStart"/>
            <w:r w:rsidRPr="00255082">
              <w:rPr>
                <w:rFonts w:asciiTheme="minorHAnsi" w:eastAsiaTheme="minorHAnsi" w:hAnsiTheme="minorHAnsi" w:cstheme="minorHAnsi"/>
                <w:b/>
                <w:bCs/>
                <w:color w:val="000000"/>
                <w:sz w:val="18"/>
                <w:szCs w:val="18"/>
                <w:bdr w:val="none" w:sz="0" w:space="0" w:color="auto"/>
                <w:lang w:val="fr-FR"/>
              </w:rPr>
              <w:t>c.c</w:t>
            </w:r>
            <w:proofErr w:type="spellEnd"/>
            <w:r w:rsidRPr="00255082">
              <w:rPr>
                <w:rFonts w:asciiTheme="minorHAnsi" w:eastAsiaTheme="minorHAnsi" w:hAnsiTheme="minorHAnsi" w:cstheme="minorHAnsi"/>
                <w:b/>
                <w:bCs/>
                <w:color w:val="000000"/>
                <w:sz w:val="18"/>
                <w:szCs w:val="18"/>
                <w:bdr w:val="none" w:sz="0" w:space="0" w:color="auto"/>
                <w:lang w:val="fr-FR"/>
              </w:rPr>
              <w:t>. tétrapolaire</w:t>
            </w:r>
            <w:r w:rsidRPr="00255082">
              <w:rPr>
                <w:rFonts w:asciiTheme="minorHAnsi" w:eastAsiaTheme="minorHAnsi" w:hAnsiTheme="minorHAnsi" w:cstheme="minorHAnsi"/>
                <w:b/>
                <w:bCs/>
                <w:color w:val="000000"/>
                <w:sz w:val="18"/>
                <w:szCs w:val="18"/>
                <w:bdr w:val="none" w:sz="0" w:space="0" w:color="auto"/>
                <w:lang w:val="fr-FR"/>
              </w:rPr>
              <w:br/>
              <w:t>Type de batterie Lithium-ion</w:t>
            </w:r>
            <w:r w:rsidRPr="00255082">
              <w:rPr>
                <w:rFonts w:asciiTheme="minorHAnsi" w:eastAsiaTheme="minorHAnsi" w:hAnsiTheme="minorHAnsi" w:cstheme="minorHAnsi"/>
                <w:b/>
                <w:bCs/>
                <w:color w:val="000000"/>
                <w:sz w:val="18"/>
                <w:szCs w:val="18"/>
                <w:bdr w:val="none" w:sz="0" w:space="0" w:color="auto"/>
                <w:lang w:val="fr-FR"/>
              </w:rPr>
              <w:br/>
              <w:t>Nombre de batteries incluses 2</w:t>
            </w:r>
          </w:p>
        </w:tc>
        <w:tc>
          <w:tcPr>
            <w:tcW w:w="1124" w:type="pct"/>
            <w:tcBorders>
              <w:top w:val="nil"/>
              <w:left w:val="nil"/>
              <w:bottom w:val="single" w:sz="4" w:space="0" w:color="auto"/>
              <w:right w:val="single" w:sz="8" w:space="0" w:color="auto"/>
            </w:tcBorders>
          </w:tcPr>
          <w:p w14:paraId="6F66A87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1A5C399"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DBF6CD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19</w:t>
            </w:r>
          </w:p>
        </w:tc>
        <w:tc>
          <w:tcPr>
            <w:tcW w:w="732" w:type="pct"/>
            <w:tcBorders>
              <w:top w:val="nil"/>
              <w:left w:val="nil"/>
              <w:bottom w:val="single" w:sz="4" w:space="0" w:color="auto"/>
              <w:right w:val="single" w:sz="8" w:space="0" w:color="auto"/>
            </w:tcBorders>
            <w:shd w:val="clear" w:color="auto" w:fill="auto"/>
            <w:noWrap/>
            <w:vAlign w:val="center"/>
          </w:tcPr>
          <w:p w14:paraId="03BF5A9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Meule</w:t>
            </w:r>
          </w:p>
        </w:tc>
        <w:tc>
          <w:tcPr>
            <w:tcW w:w="2802" w:type="pct"/>
            <w:tcBorders>
              <w:top w:val="nil"/>
              <w:left w:val="nil"/>
              <w:bottom w:val="single" w:sz="4" w:space="0" w:color="auto"/>
              <w:right w:val="single" w:sz="8" w:space="0" w:color="auto"/>
            </w:tcBorders>
            <w:shd w:val="clear" w:color="auto" w:fill="auto"/>
            <w:vAlign w:val="center"/>
          </w:tcPr>
          <w:p w14:paraId="5F03D8B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Puissance absorbée 1400 W</w:t>
            </w:r>
            <w:r w:rsidRPr="00255082">
              <w:rPr>
                <w:rFonts w:asciiTheme="minorHAnsi" w:eastAsiaTheme="minorHAnsi" w:hAnsiTheme="minorHAnsi" w:cstheme="minorHAnsi"/>
                <w:b/>
                <w:bCs/>
                <w:color w:val="000000"/>
                <w:sz w:val="18"/>
                <w:szCs w:val="18"/>
                <w:bdr w:val="none" w:sz="0" w:space="0" w:color="auto"/>
                <w:lang w:val="fr-FR"/>
              </w:rPr>
              <w:br/>
              <w:t>Meules à ébarber /</w:t>
            </w:r>
            <w:r w:rsidRPr="00255082">
              <w:rPr>
                <w:rFonts w:asciiTheme="minorHAnsi" w:eastAsiaTheme="minorHAnsi" w:hAnsiTheme="minorHAnsi" w:cstheme="minorHAnsi"/>
                <w:b/>
                <w:bCs/>
                <w:color w:val="000000"/>
                <w:sz w:val="18"/>
                <w:szCs w:val="18"/>
                <w:bdr w:val="none" w:sz="0" w:space="0" w:color="auto"/>
                <w:lang w:val="fr-FR"/>
              </w:rPr>
              <w:br/>
              <w:t>tronçonner Ø 125 mm</w:t>
            </w:r>
            <w:r w:rsidRPr="00255082">
              <w:rPr>
                <w:rFonts w:asciiTheme="minorHAnsi" w:eastAsiaTheme="minorHAnsi" w:hAnsiTheme="minorHAnsi" w:cstheme="minorHAnsi"/>
                <w:b/>
                <w:bCs/>
                <w:color w:val="000000"/>
                <w:sz w:val="18"/>
                <w:szCs w:val="18"/>
                <w:bdr w:val="none" w:sz="0" w:space="0" w:color="auto"/>
                <w:lang w:val="fr-FR"/>
              </w:rPr>
              <w:br/>
              <w:t>Plateau caoutchouc Ø 125 mm</w:t>
            </w:r>
            <w:r w:rsidRPr="00255082">
              <w:rPr>
                <w:rFonts w:asciiTheme="minorHAnsi" w:eastAsiaTheme="minorHAnsi" w:hAnsiTheme="minorHAnsi" w:cstheme="minorHAnsi"/>
                <w:b/>
                <w:bCs/>
                <w:color w:val="000000"/>
                <w:sz w:val="18"/>
                <w:szCs w:val="18"/>
                <w:bdr w:val="none" w:sz="0" w:space="0" w:color="auto"/>
                <w:lang w:val="fr-FR"/>
              </w:rPr>
              <w:br/>
              <w:t>Brosse boisseau Ø 70 mm</w:t>
            </w:r>
            <w:r w:rsidRPr="00255082">
              <w:rPr>
                <w:rFonts w:asciiTheme="minorHAnsi" w:eastAsiaTheme="minorHAnsi" w:hAnsiTheme="minorHAnsi" w:cstheme="minorHAnsi"/>
                <w:b/>
                <w:bCs/>
                <w:color w:val="000000"/>
                <w:sz w:val="18"/>
                <w:szCs w:val="18"/>
                <w:bdr w:val="none" w:sz="0" w:space="0" w:color="auto"/>
                <w:lang w:val="fr-FR"/>
              </w:rPr>
              <w:br/>
              <w:t>Régime à vide 11000 tr/min</w:t>
            </w:r>
            <w:r w:rsidRPr="00255082">
              <w:rPr>
                <w:rFonts w:asciiTheme="minorHAnsi" w:eastAsiaTheme="minorHAnsi" w:hAnsiTheme="minorHAnsi" w:cstheme="minorHAnsi"/>
                <w:b/>
                <w:bCs/>
                <w:color w:val="000000"/>
                <w:sz w:val="18"/>
                <w:szCs w:val="18"/>
                <w:bdr w:val="none" w:sz="0" w:space="0" w:color="auto"/>
                <w:lang w:val="fr-FR"/>
              </w:rPr>
              <w:br/>
              <w:t>Filetage de la broche M14</w:t>
            </w:r>
            <w:r w:rsidRPr="00255082">
              <w:rPr>
                <w:rFonts w:asciiTheme="minorHAnsi" w:eastAsiaTheme="minorHAnsi" w:hAnsiTheme="minorHAnsi" w:cstheme="minorHAnsi"/>
                <w:b/>
                <w:bCs/>
                <w:color w:val="000000"/>
                <w:sz w:val="18"/>
                <w:szCs w:val="18"/>
                <w:bdr w:val="none" w:sz="0" w:space="0" w:color="auto"/>
                <w:lang w:val="fr-FR"/>
              </w:rPr>
              <w:br/>
              <w:t>Poids 1,8 kg</w:t>
            </w:r>
            <w:r w:rsidRPr="00255082">
              <w:rPr>
                <w:rFonts w:asciiTheme="minorHAnsi" w:eastAsiaTheme="minorHAnsi" w:hAnsiTheme="minorHAnsi" w:cstheme="minorHAnsi"/>
                <w:b/>
                <w:bCs/>
                <w:color w:val="000000"/>
                <w:sz w:val="18"/>
                <w:szCs w:val="18"/>
                <w:bdr w:val="none" w:sz="0" w:space="0" w:color="auto"/>
                <w:lang w:val="fr-FR"/>
              </w:rPr>
              <w:br/>
              <w:t>Dimensions emballage 360 x132 x130 mm</w:t>
            </w:r>
          </w:p>
        </w:tc>
        <w:tc>
          <w:tcPr>
            <w:tcW w:w="1124" w:type="pct"/>
            <w:tcBorders>
              <w:top w:val="nil"/>
              <w:left w:val="nil"/>
              <w:bottom w:val="single" w:sz="4" w:space="0" w:color="auto"/>
              <w:right w:val="single" w:sz="8" w:space="0" w:color="auto"/>
            </w:tcBorders>
          </w:tcPr>
          <w:p w14:paraId="319E516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DDB1759"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6F4D7CA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20</w:t>
            </w:r>
          </w:p>
        </w:tc>
        <w:tc>
          <w:tcPr>
            <w:tcW w:w="732" w:type="pct"/>
            <w:tcBorders>
              <w:top w:val="nil"/>
              <w:left w:val="nil"/>
              <w:bottom w:val="single" w:sz="4" w:space="0" w:color="auto"/>
              <w:right w:val="single" w:sz="8" w:space="0" w:color="auto"/>
            </w:tcBorders>
            <w:shd w:val="clear" w:color="auto" w:fill="auto"/>
            <w:noWrap/>
            <w:vAlign w:val="center"/>
          </w:tcPr>
          <w:p w14:paraId="0AB3013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Ponceuse orbitale</w:t>
            </w:r>
          </w:p>
        </w:tc>
        <w:tc>
          <w:tcPr>
            <w:tcW w:w="2802" w:type="pct"/>
            <w:tcBorders>
              <w:top w:val="nil"/>
              <w:left w:val="nil"/>
              <w:bottom w:val="single" w:sz="4" w:space="0" w:color="auto"/>
              <w:right w:val="single" w:sz="8" w:space="0" w:color="auto"/>
            </w:tcBorders>
            <w:shd w:val="clear" w:color="auto" w:fill="auto"/>
            <w:vAlign w:val="center"/>
          </w:tcPr>
          <w:p w14:paraId="10431F0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Vitesse</w:t>
            </w:r>
            <w:r w:rsidRPr="00255082">
              <w:rPr>
                <w:rFonts w:asciiTheme="minorHAnsi" w:eastAsiaTheme="minorHAnsi" w:hAnsiTheme="minorHAnsi" w:cstheme="minorHAnsi"/>
                <w:b/>
                <w:bCs/>
                <w:color w:val="000000"/>
                <w:sz w:val="18"/>
                <w:szCs w:val="18"/>
                <w:bdr w:val="none" w:sz="0" w:space="0" w:color="auto"/>
                <w:lang w:val="fr-FR"/>
              </w:rPr>
              <w:br/>
              <w:t>0 - 10000 tours/minute</w:t>
            </w:r>
            <w:r w:rsidRPr="00255082">
              <w:rPr>
                <w:rFonts w:asciiTheme="minorHAnsi" w:eastAsiaTheme="minorHAnsi" w:hAnsiTheme="minorHAnsi" w:cstheme="minorHAnsi"/>
                <w:b/>
                <w:bCs/>
                <w:color w:val="000000"/>
                <w:sz w:val="18"/>
                <w:szCs w:val="18"/>
                <w:bdr w:val="none" w:sz="0" w:space="0" w:color="auto"/>
                <w:lang w:val="fr-FR"/>
              </w:rPr>
              <w:br/>
              <w:t>• Diamètre</w:t>
            </w:r>
            <w:r w:rsidRPr="00255082">
              <w:rPr>
                <w:rFonts w:asciiTheme="minorHAnsi" w:eastAsiaTheme="minorHAnsi" w:hAnsiTheme="minorHAnsi" w:cstheme="minorHAnsi"/>
                <w:b/>
                <w:bCs/>
                <w:color w:val="000000"/>
                <w:sz w:val="18"/>
                <w:szCs w:val="18"/>
                <w:bdr w:val="none" w:sz="0" w:space="0" w:color="auto"/>
                <w:lang w:val="fr-FR"/>
              </w:rPr>
              <w:br/>
              <w:t>150 mm</w:t>
            </w:r>
            <w:r w:rsidRPr="00255082">
              <w:rPr>
                <w:rFonts w:asciiTheme="minorHAnsi" w:eastAsiaTheme="minorHAnsi" w:hAnsiTheme="minorHAnsi" w:cstheme="minorHAnsi"/>
                <w:b/>
                <w:bCs/>
                <w:color w:val="000000"/>
                <w:sz w:val="18"/>
                <w:szCs w:val="18"/>
                <w:bdr w:val="none" w:sz="0" w:space="0" w:color="auto"/>
                <w:lang w:val="fr-FR"/>
              </w:rPr>
              <w:br/>
              <w:t xml:space="preserve">• Course de ponçage </w:t>
            </w:r>
            <w:r w:rsidRPr="00255082">
              <w:rPr>
                <w:rFonts w:asciiTheme="minorHAnsi" w:eastAsiaTheme="minorHAnsi" w:hAnsiTheme="minorHAnsi" w:cstheme="minorHAnsi"/>
                <w:b/>
                <w:bCs/>
                <w:color w:val="000000"/>
                <w:sz w:val="18"/>
                <w:szCs w:val="18"/>
                <w:bdr w:val="none" w:sz="0" w:space="0" w:color="auto"/>
                <w:lang w:val="fr-FR"/>
              </w:rPr>
              <w:br/>
              <w:t>2,5mm &amp; 5mm</w:t>
            </w:r>
            <w:r w:rsidRPr="00255082">
              <w:rPr>
                <w:rFonts w:asciiTheme="minorHAnsi" w:eastAsiaTheme="minorHAnsi" w:hAnsiTheme="minorHAnsi" w:cstheme="minorHAnsi"/>
                <w:b/>
                <w:bCs/>
                <w:color w:val="000000"/>
                <w:sz w:val="18"/>
                <w:szCs w:val="18"/>
                <w:bdr w:val="none" w:sz="0" w:space="0" w:color="auto"/>
                <w:lang w:val="fr-FR"/>
              </w:rPr>
              <w:br/>
              <w:t xml:space="preserve">• Extraction de poussière </w:t>
            </w:r>
            <w:r w:rsidRPr="00255082">
              <w:rPr>
                <w:rFonts w:asciiTheme="minorHAnsi" w:eastAsiaTheme="minorHAnsi" w:hAnsiTheme="minorHAnsi" w:cstheme="minorHAnsi"/>
                <w:b/>
                <w:bCs/>
                <w:color w:val="000000"/>
                <w:sz w:val="18"/>
                <w:szCs w:val="18"/>
                <w:bdr w:val="none" w:sz="0" w:space="0" w:color="auto"/>
                <w:lang w:val="fr-FR"/>
              </w:rPr>
              <w:br/>
              <w:t>Oui</w:t>
            </w:r>
            <w:r w:rsidRPr="00255082">
              <w:rPr>
                <w:rFonts w:asciiTheme="minorHAnsi" w:eastAsiaTheme="minorHAnsi" w:hAnsiTheme="minorHAnsi" w:cstheme="minorHAnsi"/>
                <w:b/>
                <w:bCs/>
                <w:color w:val="000000"/>
                <w:sz w:val="18"/>
                <w:szCs w:val="18"/>
                <w:bdr w:val="none" w:sz="0" w:space="0" w:color="auto"/>
                <w:lang w:val="fr-FR"/>
              </w:rPr>
              <w:br/>
              <w:t xml:space="preserve">• Patin de ponçage </w:t>
            </w:r>
            <w:r w:rsidRPr="00255082">
              <w:rPr>
                <w:rFonts w:asciiTheme="minorHAnsi" w:eastAsiaTheme="minorHAnsi" w:hAnsiTheme="minorHAnsi" w:cstheme="minorHAnsi"/>
                <w:b/>
                <w:bCs/>
                <w:color w:val="000000"/>
                <w:sz w:val="18"/>
                <w:szCs w:val="18"/>
                <w:bdr w:val="none" w:sz="0" w:space="0" w:color="auto"/>
                <w:lang w:val="fr-FR"/>
              </w:rPr>
              <w:br/>
              <w:t>Patin à revêtement velcro et 15 trous</w:t>
            </w:r>
            <w:r w:rsidRPr="00255082">
              <w:rPr>
                <w:rFonts w:asciiTheme="minorHAnsi" w:eastAsiaTheme="minorHAnsi" w:hAnsiTheme="minorHAnsi" w:cstheme="minorHAnsi"/>
                <w:b/>
                <w:bCs/>
                <w:color w:val="000000"/>
                <w:sz w:val="18"/>
                <w:szCs w:val="18"/>
                <w:bdr w:val="none" w:sz="0" w:space="0" w:color="auto"/>
                <w:lang w:val="fr-FR"/>
              </w:rPr>
              <w:br/>
              <w:t xml:space="preserve">• En watts </w:t>
            </w:r>
            <w:r w:rsidRPr="00255082">
              <w:rPr>
                <w:rFonts w:asciiTheme="minorHAnsi" w:eastAsiaTheme="minorHAnsi" w:hAnsiTheme="minorHAnsi" w:cstheme="minorHAnsi"/>
                <w:b/>
                <w:bCs/>
                <w:color w:val="000000"/>
                <w:sz w:val="18"/>
                <w:szCs w:val="18"/>
                <w:bdr w:val="none" w:sz="0" w:space="0" w:color="auto"/>
                <w:lang w:val="fr-FR"/>
              </w:rPr>
              <w:br/>
              <w:t>350 watts</w:t>
            </w:r>
            <w:r w:rsidRPr="00255082">
              <w:rPr>
                <w:rFonts w:asciiTheme="minorHAnsi" w:eastAsiaTheme="minorHAnsi" w:hAnsiTheme="minorHAnsi" w:cstheme="minorHAnsi"/>
                <w:b/>
                <w:bCs/>
                <w:color w:val="000000"/>
                <w:sz w:val="18"/>
                <w:szCs w:val="18"/>
                <w:bdr w:val="none" w:sz="0" w:space="0" w:color="auto"/>
                <w:lang w:val="fr-FR"/>
              </w:rPr>
              <w:br/>
              <w:t xml:space="preserve">• Poids </w:t>
            </w:r>
            <w:r w:rsidRPr="00255082">
              <w:rPr>
                <w:rFonts w:asciiTheme="minorHAnsi" w:eastAsiaTheme="minorHAnsi" w:hAnsiTheme="minorHAnsi" w:cstheme="minorHAnsi"/>
                <w:b/>
                <w:bCs/>
                <w:color w:val="000000"/>
                <w:sz w:val="18"/>
                <w:szCs w:val="18"/>
                <w:bdr w:val="none" w:sz="0" w:space="0" w:color="auto"/>
                <w:lang w:val="fr-FR"/>
              </w:rPr>
              <w:br/>
              <w:t>1 kg</w:t>
            </w:r>
          </w:p>
        </w:tc>
        <w:tc>
          <w:tcPr>
            <w:tcW w:w="1124" w:type="pct"/>
            <w:tcBorders>
              <w:top w:val="nil"/>
              <w:left w:val="nil"/>
              <w:bottom w:val="single" w:sz="4" w:space="0" w:color="auto"/>
              <w:right w:val="single" w:sz="8" w:space="0" w:color="auto"/>
            </w:tcBorders>
          </w:tcPr>
          <w:p w14:paraId="7A0B482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E301971"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791B607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21</w:t>
            </w:r>
          </w:p>
        </w:tc>
        <w:tc>
          <w:tcPr>
            <w:tcW w:w="732" w:type="pct"/>
            <w:tcBorders>
              <w:top w:val="nil"/>
              <w:left w:val="nil"/>
              <w:bottom w:val="single" w:sz="4" w:space="0" w:color="auto"/>
              <w:right w:val="single" w:sz="8" w:space="0" w:color="auto"/>
            </w:tcBorders>
            <w:shd w:val="clear" w:color="auto" w:fill="auto"/>
            <w:noWrap/>
            <w:vAlign w:val="center"/>
          </w:tcPr>
          <w:p w14:paraId="2A50726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Ponceuse axiale</w:t>
            </w:r>
          </w:p>
        </w:tc>
        <w:tc>
          <w:tcPr>
            <w:tcW w:w="2802" w:type="pct"/>
            <w:tcBorders>
              <w:top w:val="nil"/>
              <w:left w:val="nil"/>
              <w:bottom w:val="single" w:sz="4" w:space="0" w:color="auto"/>
              <w:right w:val="single" w:sz="8" w:space="0" w:color="auto"/>
            </w:tcBorders>
            <w:shd w:val="clear" w:color="auto" w:fill="auto"/>
            <w:vAlign w:val="center"/>
          </w:tcPr>
          <w:p w14:paraId="6B4088B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Mini meuleuse axiale droite, </w:t>
            </w:r>
            <w:r w:rsidRPr="00255082">
              <w:rPr>
                <w:rFonts w:asciiTheme="minorHAnsi" w:eastAsiaTheme="minorHAnsi" w:hAnsiTheme="minorHAnsi" w:cstheme="minorHAnsi"/>
                <w:b/>
                <w:bCs/>
                <w:color w:val="000000"/>
                <w:sz w:val="18"/>
                <w:szCs w:val="18"/>
                <w:bdr w:val="none" w:sz="0" w:space="0" w:color="auto"/>
                <w:lang w:val="fr-FR"/>
              </w:rPr>
              <w:br/>
              <w:t xml:space="preserve">• Mini disques à tronçonner et disques à meuler. </w:t>
            </w:r>
            <w:r w:rsidRPr="00255082">
              <w:rPr>
                <w:rFonts w:asciiTheme="minorHAnsi" w:eastAsiaTheme="minorHAnsi" w:hAnsiTheme="minorHAnsi" w:cstheme="minorHAnsi"/>
                <w:b/>
                <w:bCs/>
                <w:color w:val="000000"/>
                <w:sz w:val="18"/>
                <w:szCs w:val="18"/>
                <w:bdr w:val="none" w:sz="0" w:space="0" w:color="auto"/>
                <w:lang w:val="fr-FR"/>
              </w:rPr>
              <w:br/>
              <w:t xml:space="preserve">• Pour les travaux de ponçage, de polissage et de gravure dans des endroits exigus. Caractéristiques : </w:t>
            </w:r>
            <w:r w:rsidRPr="00255082">
              <w:rPr>
                <w:rFonts w:asciiTheme="minorHAnsi" w:eastAsiaTheme="minorHAnsi" w:hAnsiTheme="minorHAnsi" w:cstheme="minorHAnsi"/>
                <w:b/>
                <w:bCs/>
                <w:color w:val="000000"/>
                <w:sz w:val="18"/>
                <w:szCs w:val="18"/>
                <w:bdr w:val="none" w:sz="0" w:space="0" w:color="auto"/>
                <w:lang w:val="fr-FR"/>
              </w:rPr>
              <w:br/>
              <w:t xml:space="preserve">• Longueur totale : 123 mm </w:t>
            </w:r>
            <w:r w:rsidRPr="00255082">
              <w:rPr>
                <w:rFonts w:asciiTheme="minorHAnsi" w:eastAsiaTheme="minorHAnsi" w:hAnsiTheme="minorHAnsi" w:cstheme="minorHAnsi"/>
                <w:b/>
                <w:bCs/>
                <w:color w:val="000000"/>
                <w:sz w:val="18"/>
                <w:szCs w:val="18"/>
                <w:bdr w:val="none" w:sz="0" w:space="0" w:color="auto"/>
                <w:lang w:val="fr-FR"/>
              </w:rPr>
              <w:br/>
              <w:t xml:space="preserve">• Hauteur : 35 mm </w:t>
            </w:r>
            <w:r w:rsidRPr="00255082">
              <w:rPr>
                <w:rFonts w:asciiTheme="minorHAnsi" w:eastAsiaTheme="minorHAnsi" w:hAnsiTheme="minorHAnsi" w:cstheme="minorHAnsi"/>
                <w:b/>
                <w:bCs/>
                <w:color w:val="000000"/>
                <w:sz w:val="18"/>
                <w:szCs w:val="18"/>
                <w:bdr w:val="none" w:sz="0" w:space="0" w:color="auto"/>
                <w:lang w:val="fr-FR"/>
              </w:rPr>
              <w:br/>
              <w:t xml:space="preserve">• Vitesse de rotation à vide : 25000 Tr/min </w:t>
            </w:r>
            <w:r w:rsidRPr="00255082">
              <w:rPr>
                <w:rFonts w:asciiTheme="minorHAnsi" w:eastAsiaTheme="minorHAnsi" w:hAnsiTheme="minorHAnsi" w:cstheme="minorHAnsi"/>
                <w:b/>
                <w:bCs/>
                <w:color w:val="000000"/>
                <w:sz w:val="18"/>
                <w:szCs w:val="18"/>
                <w:bdr w:val="none" w:sz="0" w:space="0" w:color="auto"/>
                <w:lang w:val="fr-FR"/>
              </w:rPr>
              <w:br/>
              <w:t xml:space="preserve">• Puissance : 220 Watt Diamètre mini. </w:t>
            </w:r>
            <w:r w:rsidRPr="00255082">
              <w:rPr>
                <w:rFonts w:asciiTheme="minorHAnsi" w:eastAsiaTheme="minorHAnsi" w:hAnsiTheme="minorHAnsi" w:cstheme="minorHAnsi"/>
                <w:b/>
                <w:bCs/>
                <w:color w:val="000000"/>
                <w:sz w:val="18"/>
                <w:szCs w:val="18"/>
                <w:bdr w:val="none" w:sz="0" w:space="0" w:color="auto"/>
                <w:lang w:val="fr-FR"/>
              </w:rPr>
              <w:br/>
              <w:t xml:space="preserve">• Du tuyau : 3/8" - 10 mm Mandrin : 6 mm </w:t>
            </w:r>
            <w:r w:rsidRPr="00255082">
              <w:rPr>
                <w:rFonts w:asciiTheme="minorHAnsi" w:eastAsiaTheme="minorHAnsi" w:hAnsiTheme="minorHAnsi" w:cstheme="minorHAnsi"/>
                <w:b/>
                <w:bCs/>
                <w:color w:val="000000"/>
                <w:sz w:val="18"/>
                <w:szCs w:val="18"/>
                <w:bdr w:val="none" w:sz="0" w:space="0" w:color="auto"/>
                <w:lang w:val="fr-FR"/>
              </w:rPr>
              <w:br/>
              <w:t xml:space="preserve">• Conditionnement : 1x Mini meuleuse KS TOOLS </w:t>
            </w:r>
            <w:r w:rsidRPr="00255082">
              <w:rPr>
                <w:rFonts w:asciiTheme="minorHAnsi" w:eastAsiaTheme="minorHAnsi" w:hAnsiTheme="minorHAnsi" w:cstheme="minorHAnsi"/>
                <w:b/>
                <w:bCs/>
                <w:color w:val="000000"/>
                <w:sz w:val="18"/>
                <w:szCs w:val="18"/>
                <w:bdr w:val="none" w:sz="0" w:space="0" w:color="auto"/>
                <w:lang w:val="fr-FR"/>
              </w:rPr>
              <w:br/>
              <w:t xml:space="preserve">• Axiale droite - 123mm - 515.5530  </w:t>
            </w:r>
          </w:p>
        </w:tc>
        <w:tc>
          <w:tcPr>
            <w:tcW w:w="1124" w:type="pct"/>
            <w:tcBorders>
              <w:top w:val="nil"/>
              <w:left w:val="nil"/>
              <w:bottom w:val="single" w:sz="4" w:space="0" w:color="auto"/>
              <w:right w:val="single" w:sz="8" w:space="0" w:color="auto"/>
            </w:tcBorders>
          </w:tcPr>
          <w:p w14:paraId="25CABFE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3174866"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64CE3C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22</w:t>
            </w:r>
          </w:p>
        </w:tc>
        <w:tc>
          <w:tcPr>
            <w:tcW w:w="732" w:type="pct"/>
            <w:tcBorders>
              <w:top w:val="nil"/>
              <w:left w:val="nil"/>
              <w:bottom w:val="single" w:sz="4" w:space="0" w:color="auto"/>
              <w:right w:val="single" w:sz="8" w:space="0" w:color="auto"/>
            </w:tcBorders>
            <w:shd w:val="clear" w:color="auto" w:fill="auto"/>
            <w:noWrap/>
            <w:vAlign w:val="center"/>
          </w:tcPr>
          <w:p w14:paraId="0ECC5B7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Meuleuse d’angle électrique</w:t>
            </w:r>
          </w:p>
        </w:tc>
        <w:tc>
          <w:tcPr>
            <w:tcW w:w="2802" w:type="pct"/>
            <w:tcBorders>
              <w:top w:val="nil"/>
              <w:left w:val="nil"/>
              <w:bottom w:val="single" w:sz="4" w:space="0" w:color="auto"/>
              <w:right w:val="single" w:sz="8" w:space="0" w:color="auto"/>
            </w:tcBorders>
            <w:shd w:val="clear" w:color="auto" w:fill="auto"/>
          </w:tcPr>
          <w:p w14:paraId="50DC85F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Certificat de conformité aux normes NM ou à défaut aux normes CE</w:t>
            </w:r>
            <w:r w:rsidRPr="00255082">
              <w:rPr>
                <w:rFonts w:asciiTheme="minorHAnsi" w:eastAsiaTheme="minorHAnsi" w:hAnsiTheme="minorHAnsi" w:cstheme="minorHAnsi"/>
                <w:b/>
                <w:bCs/>
                <w:color w:val="000000"/>
                <w:sz w:val="18"/>
                <w:szCs w:val="18"/>
                <w:bdr w:val="none" w:sz="0" w:space="0" w:color="auto"/>
                <w:lang w:val="fr-FR"/>
              </w:rPr>
              <w:br/>
              <w:t>- Références de quelques utilisateurs en industrie au Maroc ou à défaut en Europe</w:t>
            </w:r>
            <w:r w:rsidRPr="00255082">
              <w:rPr>
                <w:rFonts w:asciiTheme="minorHAnsi" w:eastAsiaTheme="minorHAnsi" w:hAnsiTheme="minorHAnsi" w:cstheme="minorHAnsi"/>
                <w:b/>
                <w:bCs/>
                <w:color w:val="000000"/>
                <w:sz w:val="18"/>
                <w:szCs w:val="18"/>
                <w:bdr w:val="none" w:sz="0" w:space="0" w:color="auto"/>
                <w:lang w:val="fr-FR"/>
              </w:rPr>
              <w:br/>
              <w:t xml:space="preserve">- Diamètre du disque mini. : 180 </w:t>
            </w:r>
            <w:proofErr w:type="spellStart"/>
            <w:r w:rsidRPr="00255082">
              <w:rPr>
                <w:rFonts w:asciiTheme="minorHAnsi" w:eastAsiaTheme="minorHAnsi" w:hAnsiTheme="minorHAnsi" w:cstheme="minorHAnsi"/>
                <w:b/>
                <w:bCs/>
                <w:color w:val="000000"/>
                <w:sz w:val="18"/>
                <w:szCs w:val="18"/>
                <w:bdr w:val="none" w:sz="0" w:space="0" w:color="auto"/>
                <w:lang w:val="fr-FR"/>
              </w:rPr>
              <w:t>mm.</w:t>
            </w:r>
            <w:proofErr w:type="spellEnd"/>
            <w:r w:rsidRPr="00255082">
              <w:rPr>
                <w:rFonts w:asciiTheme="minorHAnsi" w:eastAsiaTheme="minorHAnsi" w:hAnsiTheme="minorHAnsi" w:cstheme="minorHAnsi"/>
                <w:b/>
                <w:bCs/>
                <w:color w:val="000000"/>
                <w:sz w:val="18"/>
                <w:szCs w:val="18"/>
                <w:bdr w:val="none" w:sz="0" w:space="0" w:color="auto"/>
                <w:lang w:val="fr-FR"/>
              </w:rPr>
              <w:br/>
              <w:t>- Vitesse à vide mini : 8500 tr/mn.</w:t>
            </w:r>
            <w:r w:rsidRPr="00255082">
              <w:rPr>
                <w:rFonts w:asciiTheme="minorHAnsi" w:eastAsiaTheme="minorHAnsi" w:hAnsiTheme="minorHAnsi" w:cstheme="minorHAnsi"/>
                <w:b/>
                <w:bCs/>
                <w:color w:val="000000"/>
                <w:sz w:val="18"/>
                <w:szCs w:val="18"/>
                <w:bdr w:val="none" w:sz="0" w:space="0" w:color="auto"/>
                <w:lang w:val="fr-FR"/>
              </w:rPr>
              <w:br/>
              <w:t>- Alimentation 220 V- 50 Hz.</w:t>
            </w:r>
            <w:r w:rsidRPr="00255082">
              <w:rPr>
                <w:rFonts w:asciiTheme="minorHAnsi" w:eastAsiaTheme="minorHAnsi" w:hAnsiTheme="minorHAnsi" w:cstheme="minorHAnsi"/>
                <w:b/>
                <w:bCs/>
                <w:color w:val="000000"/>
                <w:sz w:val="18"/>
                <w:szCs w:val="18"/>
                <w:bdr w:val="none" w:sz="0" w:space="0" w:color="auto"/>
                <w:lang w:val="fr-FR"/>
              </w:rPr>
              <w:br/>
              <w:t>- Bouton de blocage de l’arbre.</w:t>
            </w:r>
            <w:r w:rsidRPr="00255082">
              <w:rPr>
                <w:rFonts w:asciiTheme="minorHAnsi" w:eastAsiaTheme="minorHAnsi" w:hAnsiTheme="minorHAnsi" w:cstheme="minorHAnsi"/>
                <w:b/>
                <w:bCs/>
                <w:color w:val="000000"/>
                <w:sz w:val="18"/>
                <w:szCs w:val="18"/>
                <w:bdr w:val="none" w:sz="0" w:space="0" w:color="auto"/>
                <w:lang w:val="fr-FR"/>
              </w:rPr>
              <w:br/>
              <w:t>- Interrupteur de sécurité.</w:t>
            </w:r>
            <w:r w:rsidRPr="00255082">
              <w:rPr>
                <w:rFonts w:asciiTheme="minorHAnsi" w:eastAsiaTheme="minorHAnsi" w:hAnsiTheme="minorHAnsi" w:cstheme="minorHAnsi"/>
                <w:b/>
                <w:bCs/>
                <w:color w:val="000000"/>
                <w:sz w:val="18"/>
                <w:szCs w:val="18"/>
                <w:bdr w:val="none" w:sz="0" w:space="0" w:color="auto"/>
                <w:lang w:val="fr-FR"/>
              </w:rPr>
              <w:br/>
              <w:t>- Poignée latérale.</w:t>
            </w:r>
            <w:r w:rsidRPr="00255082">
              <w:rPr>
                <w:rFonts w:asciiTheme="minorHAnsi" w:eastAsiaTheme="minorHAnsi" w:hAnsiTheme="minorHAnsi" w:cstheme="minorHAnsi"/>
                <w:b/>
                <w:bCs/>
                <w:color w:val="000000"/>
                <w:sz w:val="18"/>
                <w:szCs w:val="18"/>
                <w:bdr w:val="none" w:sz="0" w:space="0" w:color="auto"/>
                <w:lang w:val="fr-FR"/>
              </w:rPr>
              <w:br/>
              <w:t>- Carter de protection.</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 Jeu de flasques.</w:t>
            </w:r>
            <w:r w:rsidRPr="00255082">
              <w:rPr>
                <w:rFonts w:asciiTheme="minorHAnsi" w:eastAsiaTheme="minorHAnsi" w:hAnsiTheme="minorHAnsi" w:cstheme="minorHAnsi"/>
                <w:b/>
                <w:bCs/>
                <w:color w:val="000000"/>
                <w:sz w:val="18"/>
                <w:szCs w:val="18"/>
                <w:bdr w:val="none" w:sz="0" w:space="0" w:color="auto"/>
                <w:lang w:val="fr-FR"/>
              </w:rPr>
              <w:br/>
              <w:t xml:space="preserve"> Accessoires :</w:t>
            </w:r>
            <w:r w:rsidRPr="00255082">
              <w:rPr>
                <w:rFonts w:asciiTheme="minorHAnsi" w:eastAsiaTheme="minorHAnsi" w:hAnsiTheme="minorHAnsi" w:cstheme="minorHAnsi"/>
                <w:b/>
                <w:bCs/>
                <w:color w:val="000000"/>
                <w:sz w:val="18"/>
                <w:szCs w:val="18"/>
                <w:bdr w:val="none" w:sz="0" w:space="0" w:color="auto"/>
                <w:lang w:val="fr-FR"/>
              </w:rPr>
              <w:br/>
              <w:t>• Clés de service.</w:t>
            </w:r>
            <w:r w:rsidRPr="00255082">
              <w:rPr>
                <w:rFonts w:asciiTheme="minorHAnsi" w:eastAsiaTheme="minorHAnsi" w:hAnsiTheme="minorHAnsi" w:cstheme="minorHAnsi"/>
                <w:b/>
                <w:bCs/>
                <w:color w:val="000000"/>
                <w:sz w:val="18"/>
                <w:szCs w:val="18"/>
                <w:bdr w:val="none" w:sz="0" w:space="0" w:color="auto"/>
                <w:lang w:val="fr-FR"/>
              </w:rPr>
              <w:br/>
              <w:t>• Dispositif de ponçage adapté à la meuleuse</w:t>
            </w:r>
          </w:p>
        </w:tc>
        <w:tc>
          <w:tcPr>
            <w:tcW w:w="1124" w:type="pct"/>
            <w:tcBorders>
              <w:top w:val="nil"/>
              <w:left w:val="nil"/>
              <w:bottom w:val="single" w:sz="4" w:space="0" w:color="auto"/>
              <w:right w:val="single" w:sz="8" w:space="0" w:color="auto"/>
            </w:tcBorders>
          </w:tcPr>
          <w:p w14:paraId="370D44D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7B4CD179"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7F41256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23</w:t>
            </w:r>
          </w:p>
        </w:tc>
        <w:tc>
          <w:tcPr>
            <w:tcW w:w="732" w:type="pct"/>
            <w:tcBorders>
              <w:top w:val="nil"/>
              <w:left w:val="nil"/>
              <w:bottom w:val="single" w:sz="4" w:space="0" w:color="auto"/>
              <w:right w:val="single" w:sz="8" w:space="0" w:color="auto"/>
            </w:tcBorders>
            <w:shd w:val="clear" w:color="auto" w:fill="auto"/>
            <w:noWrap/>
            <w:vAlign w:val="center"/>
          </w:tcPr>
          <w:p w14:paraId="0145C58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Scie a onglet radiale électrique</w:t>
            </w:r>
          </w:p>
        </w:tc>
        <w:tc>
          <w:tcPr>
            <w:tcW w:w="2802" w:type="pct"/>
            <w:tcBorders>
              <w:top w:val="nil"/>
              <w:left w:val="nil"/>
              <w:bottom w:val="single" w:sz="4" w:space="0" w:color="auto"/>
              <w:right w:val="single" w:sz="8" w:space="0" w:color="auto"/>
            </w:tcBorders>
            <w:shd w:val="clear" w:color="auto" w:fill="auto"/>
          </w:tcPr>
          <w:p w14:paraId="6CB79A7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Diamètre de la lame 300 mm mini</w:t>
            </w:r>
            <w:r w:rsidRPr="00255082">
              <w:rPr>
                <w:rFonts w:asciiTheme="minorHAnsi" w:eastAsiaTheme="minorHAnsi" w:hAnsiTheme="minorHAnsi" w:cstheme="minorHAnsi"/>
                <w:b/>
                <w:bCs/>
                <w:color w:val="000000"/>
                <w:sz w:val="18"/>
                <w:szCs w:val="18"/>
                <w:bdr w:val="none" w:sz="0" w:space="0" w:color="auto"/>
                <w:lang w:val="fr-FR"/>
              </w:rPr>
              <w:br/>
              <w:t xml:space="preserve"> - Tension d’alimentation 220 V mono - 50 Hz</w:t>
            </w:r>
            <w:r w:rsidRPr="00255082">
              <w:rPr>
                <w:rFonts w:asciiTheme="minorHAnsi" w:eastAsiaTheme="minorHAnsi" w:hAnsiTheme="minorHAnsi" w:cstheme="minorHAnsi"/>
                <w:b/>
                <w:bCs/>
                <w:color w:val="000000"/>
                <w:sz w:val="18"/>
                <w:szCs w:val="18"/>
                <w:bdr w:val="none" w:sz="0" w:space="0" w:color="auto"/>
                <w:lang w:val="fr-FR"/>
              </w:rPr>
              <w:br/>
              <w:t xml:space="preserve"> - Puissance : 700 W mini</w:t>
            </w:r>
            <w:r w:rsidRPr="00255082">
              <w:rPr>
                <w:rFonts w:asciiTheme="minorHAnsi" w:eastAsiaTheme="minorHAnsi" w:hAnsiTheme="minorHAnsi" w:cstheme="minorHAnsi"/>
                <w:b/>
                <w:bCs/>
                <w:color w:val="000000"/>
                <w:sz w:val="18"/>
                <w:szCs w:val="18"/>
                <w:bdr w:val="none" w:sz="0" w:space="0" w:color="auto"/>
                <w:lang w:val="fr-FR"/>
              </w:rPr>
              <w:br/>
              <w:t xml:space="preserve"> - Vitesse de rotation : 3000 Tr/mn minimum</w:t>
            </w:r>
            <w:r w:rsidRPr="00255082">
              <w:rPr>
                <w:rFonts w:asciiTheme="minorHAnsi" w:eastAsiaTheme="minorHAnsi" w:hAnsiTheme="minorHAnsi" w:cstheme="minorHAnsi"/>
                <w:b/>
                <w:bCs/>
                <w:color w:val="000000"/>
                <w:sz w:val="18"/>
                <w:szCs w:val="18"/>
                <w:bdr w:val="none" w:sz="0" w:space="0" w:color="auto"/>
                <w:lang w:val="fr-FR"/>
              </w:rPr>
              <w:br/>
              <w:t xml:space="preserve"> - Coupe angle : ±45 mini</w:t>
            </w:r>
            <w:r w:rsidRPr="00255082">
              <w:rPr>
                <w:rFonts w:asciiTheme="minorHAnsi" w:eastAsiaTheme="minorHAnsi" w:hAnsiTheme="minorHAnsi" w:cstheme="minorHAnsi"/>
                <w:b/>
                <w:bCs/>
                <w:color w:val="000000"/>
                <w:sz w:val="18"/>
                <w:szCs w:val="18"/>
                <w:bdr w:val="none" w:sz="0" w:space="0" w:color="auto"/>
                <w:lang w:val="fr-FR"/>
              </w:rPr>
              <w:br/>
              <w:t xml:space="preserve"> - Inclinaison réglable</w:t>
            </w:r>
          </w:p>
        </w:tc>
        <w:tc>
          <w:tcPr>
            <w:tcW w:w="1124" w:type="pct"/>
            <w:tcBorders>
              <w:top w:val="nil"/>
              <w:left w:val="nil"/>
              <w:bottom w:val="single" w:sz="4" w:space="0" w:color="auto"/>
              <w:right w:val="single" w:sz="8" w:space="0" w:color="auto"/>
            </w:tcBorders>
          </w:tcPr>
          <w:p w14:paraId="5AAEB46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6FFBAA3"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D0D164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24</w:t>
            </w:r>
          </w:p>
        </w:tc>
        <w:tc>
          <w:tcPr>
            <w:tcW w:w="732" w:type="pct"/>
            <w:tcBorders>
              <w:top w:val="nil"/>
              <w:left w:val="nil"/>
              <w:bottom w:val="single" w:sz="4" w:space="0" w:color="auto"/>
              <w:right w:val="single" w:sz="8" w:space="0" w:color="auto"/>
            </w:tcBorders>
            <w:shd w:val="clear" w:color="auto" w:fill="auto"/>
            <w:noWrap/>
            <w:vAlign w:val="center"/>
          </w:tcPr>
          <w:p w14:paraId="0A1C7D6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Touret à meuler pour affûtage</w:t>
            </w:r>
          </w:p>
        </w:tc>
        <w:tc>
          <w:tcPr>
            <w:tcW w:w="2802" w:type="pct"/>
            <w:tcBorders>
              <w:top w:val="nil"/>
              <w:left w:val="nil"/>
              <w:bottom w:val="single" w:sz="4" w:space="0" w:color="auto"/>
              <w:right w:val="single" w:sz="8" w:space="0" w:color="auto"/>
            </w:tcBorders>
            <w:shd w:val="clear" w:color="auto" w:fill="auto"/>
          </w:tcPr>
          <w:p w14:paraId="0204C46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Alimentation : 220 </w:t>
            </w:r>
            <w:proofErr w:type="gramStart"/>
            <w:r w:rsidRPr="00255082">
              <w:rPr>
                <w:rFonts w:asciiTheme="minorHAnsi" w:eastAsiaTheme="minorHAnsi" w:hAnsiTheme="minorHAnsi" w:cstheme="minorHAnsi"/>
                <w:b/>
                <w:bCs/>
                <w:color w:val="000000"/>
                <w:sz w:val="18"/>
                <w:szCs w:val="18"/>
                <w:bdr w:val="none" w:sz="0" w:space="0" w:color="auto"/>
                <w:lang w:val="fr-FR"/>
              </w:rPr>
              <w:t>mono</w:t>
            </w:r>
            <w:proofErr w:type="gramEnd"/>
            <w:r w:rsidRPr="00255082">
              <w:rPr>
                <w:rFonts w:asciiTheme="minorHAnsi" w:eastAsiaTheme="minorHAnsi" w:hAnsiTheme="minorHAnsi" w:cstheme="minorHAnsi"/>
                <w:b/>
                <w:bCs/>
                <w:color w:val="000000"/>
                <w:sz w:val="18"/>
                <w:szCs w:val="18"/>
                <w:bdr w:val="none" w:sz="0" w:space="0" w:color="auto"/>
                <w:lang w:val="fr-FR"/>
              </w:rPr>
              <w:t xml:space="preserve"> – 50 Hz </w:t>
            </w:r>
            <w:r w:rsidRPr="00255082">
              <w:rPr>
                <w:rFonts w:asciiTheme="minorHAnsi" w:eastAsiaTheme="minorHAnsi" w:hAnsiTheme="minorHAnsi" w:cstheme="minorHAnsi"/>
                <w:b/>
                <w:bCs/>
                <w:color w:val="000000"/>
                <w:sz w:val="18"/>
                <w:szCs w:val="18"/>
                <w:bdr w:val="none" w:sz="0" w:space="0" w:color="auto"/>
                <w:lang w:val="fr-FR"/>
              </w:rPr>
              <w:br/>
              <w:t xml:space="preserve"> - Puissance : 2 K W minimum</w:t>
            </w:r>
            <w:r w:rsidRPr="00255082">
              <w:rPr>
                <w:rFonts w:asciiTheme="minorHAnsi" w:eastAsiaTheme="minorHAnsi" w:hAnsiTheme="minorHAnsi" w:cstheme="minorHAnsi"/>
                <w:b/>
                <w:bCs/>
                <w:color w:val="000000"/>
                <w:sz w:val="18"/>
                <w:szCs w:val="18"/>
                <w:bdr w:val="none" w:sz="0" w:space="0" w:color="auto"/>
                <w:lang w:val="fr-FR"/>
              </w:rPr>
              <w:br/>
              <w:t xml:space="preserve"> - équipé de :</w:t>
            </w:r>
            <w:r w:rsidRPr="00255082">
              <w:rPr>
                <w:rFonts w:asciiTheme="minorHAnsi" w:eastAsiaTheme="minorHAnsi" w:hAnsiTheme="minorHAnsi" w:cstheme="minorHAnsi"/>
                <w:b/>
                <w:bCs/>
                <w:color w:val="000000"/>
                <w:sz w:val="18"/>
                <w:szCs w:val="18"/>
                <w:bdr w:val="none" w:sz="0" w:space="0" w:color="auto"/>
                <w:lang w:val="fr-FR"/>
              </w:rPr>
              <w:br/>
              <w:t xml:space="preserve">      * meule plate diam 400 mm minimum</w:t>
            </w:r>
            <w:r w:rsidRPr="00255082">
              <w:rPr>
                <w:rFonts w:asciiTheme="minorHAnsi" w:eastAsiaTheme="minorHAnsi" w:hAnsiTheme="minorHAnsi" w:cstheme="minorHAnsi"/>
                <w:b/>
                <w:bCs/>
                <w:color w:val="000000"/>
                <w:sz w:val="18"/>
                <w:szCs w:val="18"/>
                <w:bdr w:val="none" w:sz="0" w:space="0" w:color="auto"/>
                <w:lang w:val="fr-FR"/>
              </w:rPr>
              <w:br/>
              <w:t xml:space="preserve">      * meule lapidaire diam 300 mm</w:t>
            </w:r>
            <w:r w:rsidRPr="00255082">
              <w:rPr>
                <w:rFonts w:asciiTheme="minorHAnsi" w:eastAsiaTheme="minorHAnsi" w:hAnsiTheme="minorHAnsi" w:cstheme="minorHAnsi"/>
                <w:b/>
                <w:bCs/>
                <w:color w:val="000000"/>
                <w:sz w:val="18"/>
                <w:szCs w:val="18"/>
                <w:bdr w:val="none" w:sz="0" w:space="0" w:color="auto"/>
                <w:lang w:val="fr-FR"/>
              </w:rPr>
              <w:br/>
              <w:t xml:space="preserve"> - Sur socle standard, </w:t>
            </w:r>
            <w:r w:rsidRPr="00255082">
              <w:rPr>
                <w:rFonts w:asciiTheme="minorHAnsi" w:eastAsiaTheme="minorHAnsi" w:hAnsiTheme="minorHAnsi" w:cstheme="minorHAnsi"/>
                <w:b/>
                <w:bCs/>
                <w:color w:val="000000"/>
                <w:sz w:val="18"/>
                <w:szCs w:val="18"/>
                <w:bdr w:val="none" w:sz="0" w:space="0" w:color="auto"/>
                <w:lang w:val="fr-FR"/>
              </w:rPr>
              <w:br/>
              <w:t xml:space="preserve"> - Avec protecteurs et écrans</w:t>
            </w:r>
          </w:p>
        </w:tc>
        <w:tc>
          <w:tcPr>
            <w:tcW w:w="1124" w:type="pct"/>
            <w:tcBorders>
              <w:top w:val="nil"/>
              <w:left w:val="nil"/>
              <w:bottom w:val="single" w:sz="4" w:space="0" w:color="auto"/>
              <w:right w:val="single" w:sz="8" w:space="0" w:color="auto"/>
            </w:tcBorders>
          </w:tcPr>
          <w:p w14:paraId="0BF0267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4DE7AAC9"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6BA7B3C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25</w:t>
            </w:r>
          </w:p>
        </w:tc>
        <w:tc>
          <w:tcPr>
            <w:tcW w:w="732" w:type="pct"/>
            <w:tcBorders>
              <w:top w:val="nil"/>
              <w:left w:val="nil"/>
              <w:bottom w:val="single" w:sz="4" w:space="0" w:color="auto"/>
              <w:right w:val="single" w:sz="8" w:space="0" w:color="auto"/>
            </w:tcBorders>
            <w:shd w:val="clear" w:color="auto" w:fill="auto"/>
            <w:noWrap/>
            <w:vAlign w:val="center"/>
          </w:tcPr>
          <w:p w14:paraId="1BA9C41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Perceuse portative Visseuse</w:t>
            </w:r>
          </w:p>
        </w:tc>
        <w:tc>
          <w:tcPr>
            <w:tcW w:w="2802" w:type="pct"/>
            <w:tcBorders>
              <w:top w:val="nil"/>
              <w:left w:val="nil"/>
              <w:bottom w:val="single" w:sz="4" w:space="0" w:color="auto"/>
              <w:right w:val="single" w:sz="8" w:space="0" w:color="auto"/>
            </w:tcBorders>
            <w:shd w:val="clear" w:color="auto" w:fill="auto"/>
          </w:tcPr>
          <w:p w14:paraId="5AD349F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Mandrin de 10mm mini</w:t>
            </w:r>
            <w:r w:rsidRPr="00255082">
              <w:rPr>
                <w:rFonts w:asciiTheme="minorHAnsi" w:eastAsiaTheme="minorHAnsi" w:hAnsiTheme="minorHAnsi" w:cstheme="minorHAnsi"/>
                <w:b/>
                <w:bCs/>
                <w:color w:val="000000"/>
                <w:sz w:val="18"/>
                <w:szCs w:val="18"/>
                <w:bdr w:val="none" w:sz="0" w:space="0" w:color="auto"/>
                <w:lang w:val="fr-FR"/>
              </w:rPr>
              <w:br/>
              <w:t>Alimentation avec Batterie (sans fil)</w:t>
            </w:r>
            <w:r w:rsidRPr="00255082">
              <w:rPr>
                <w:rFonts w:asciiTheme="minorHAnsi" w:eastAsiaTheme="minorHAnsi" w:hAnsiTheme="minorHAnsi" w:cstheme="minorHAnsi"/>
                <w:b/>
                <w:bCs/>
                <w:color w:val="000000"/>
                <w:sz w:val="18"/>
                <w:szCs w:val="18"/>
                <w:bdr w:val="none" w:sz="0" w:space="0" w:color="auto"/>
                <w:lang w:val="fr-FR"/>
              </w:rPr>
              <w:br/>
              <w:t>Couple maximal 20Nm mini</w:t>
            </w:r>
            <w:r w:rsidRPr="00255082">
              <w:rPr>
                <w:rFonts w:asciiTheme="minorHAnsi" w:eastAsiaTheme="minorHAnsi" w:hAnsiTheme="minorHAnsi" w:cstheme="minorHAnsi"/>
                <w:b/>
                <w:bCs/>
                <w:color w:val="000000"/>
                <w:sz w:val="18"/>
                <w:szCs w:val="18"/>
                <w:bdr w:val="none" w:sz="0" w:space="0" w:color="auto"/>
                <w:lang w:val="fr-FR"/>
              </w:rPr>
              <w:br/>
              <w:t>Capacité de la batterie : 2Ah mini</w:t>
            </w:r>
            <w:r w:rsidRPr="00255082">
              <w:rPr>
                <w:rFonts w:asciiTheme="minorHAnsi" w:eastAsiaTheme="minorHAnsi" w:hAnsiTheme="minorHAnsi" w:cstheme="minorHAnsi"/>
                <w:b/>
                <w:bCs/>
                <w:color w:val="000000"/>
                <w:sz w:val="18"/>
                <w:szCs w:val="18"/>
                <w:bdr w:val="none" w:sz="0" w:space="0" w:color="auto"/>
                <w:lang w:val="fr-FR"/>
              </w:rPr>
              <w:br/>
              <w:t>Livrée avec</w:t>
            </w:r>
            <w:r w:rsidRPr="00255082">
              <w:rPr>
                <w:rFonts w:asciiTheme="minorHAnsi" w:eastAsiaTheme="minorHAnsi" w:hAnsiTheme="minorHAnsi" w:cstheme="minorHAnsi"/>
                <w:b/>
                <w:bCs/>
                <w:color w:val="000000"/>
                <w:sz w:val="18"/>
                <w:szCs w:val="18"/>
                <w:bdr w:val="none" w:sz="0" w:space="0" w:color="auto"/>
                <w:lang w:val="fr-FR"/>
              </w:rPr>
              <w:br/>
              <w:t xml:space="preserve">- Batteries </w:t>
            </w:r>
            <w:r w:rsidRPr="00255082">
              <w:rPr>
                <w:rFonts w:asciiTheme="minorHAnsi" w:eastAsiaTheme="minorHAnsi" w:hAnsiTheme="minorHAnsi" w:cstheme="minorHAnsi"/>
                <w:b/>
                <w:bCs/>
                <w:color w:val="000000"/>
                <w:sz w:val="18"/>
                <w:szCs w:val="18"/>
                <w:bdr w:val="none" w:sz="0" w:space="0" w:color="auto"/>
                <w:lang w:val="fr-FR"/>
              </w:rPr>
              <w:br/>
              <w:t xml:space="preserve">- Chargeur </w:t>
            </w:r>
            <w:r w:rsidRPr="00255082">
              <w:rPr>
                <w:rFonts w:asciiTheme="minorHAnsi" w:eastAsiaTheme="minorHAnsi" w:hAnsiTheme="minorHAnsi" w:cstheme="minorHAnsi"/>
                <w:b/>
                <w:bCs/>
                <w:color w:val="000000"/>
                <w:sz w:val="18"/>
                <w:szCs w:val="18"/>
                <w:bdr w:val="none" w:sz="0" w:space="0" w:color="auto"/>
                <w:lang w:val="fr-FR"/>
              </w:rPr>
              <w:br/>
              <w:t xml:space="preserve">- Coffret d’embouts de vissage (plat, </w:t>
            </w:r>
            <w:proofErr w:type="spellStart"/>
            <w:r w:rsidRPr="00255082">
              <w:rPr>
                <w:rFonts w:asciiTheme="minorHAnsi" w:eastAsiaTheme="minorHAnsi" w:hAnsiTheme="minorHAnsi" w:cstheme="minorHAnsi"/>
                <w:b/>
                <w:bCs/>
                <w:color w:val="000000"/>
                <w:sz w:val="18"/>
                <w:szCs w:val="18"/>
                <w:bdr w:val="none" w:sz="0" w:space="0" w:color="auto"/>
                <w:lang w:val="fr-FR"/>
              </w:rPr>
              <w:t>torx</w:t>
            </w:r>
            <w:proofErr w:type="spellEnd"/>
            <w:r w:rsidRPr="00255082">
              <w:rPr>
                <w:rFonts w:asciiTheme="minorHAnsi" w:eastAsiaTheme="minorHAnsi" w:hAnsiTheme="minorHAnsi" w:cstheme="minorHAnsi"/>
                <w:b/>
                <w:bCs/>
                <w:color w:val="000000"/>
                <w:sz w:val="18"/>
                <w:szCs w:val="18"/>
                <w:bdr w:val="none" w:sz="0" w:space="0" w:color="auto"/>
                <w:lang w:val="fr-FR"/>
              </w:rPr>
              <w:t xml:space="preserve">, hexa, </w:t>
            </w:r>
            <w:proofErr w:type="spellStart"/>
            <w:r w:rsidRPr="00255082">
              <w:rPr>
                <w:rFonts w:asciiTheme="minorHAnsi" w:eastAsiaTheme="minorHAnsi" w:hAnsiTheme="minorHAnsi" w:cstheme="minorHAnsi"/>
                <w:b/>
                <w:bCs/>
                <w:color w:val="000000"/>
                <w:sz w:val="18"/>
                <w:szCs w:val="18"/>
                <w:bdr w:val="none" w:sz="0" w:space="0" w:color="auto"/>
                <w:lang w:val="fr-FR"/>
              </w:rPr>
              <w:t>philips</w:t>
            </w:r>
            <w:proofErr w:type="spellEnd"/>
            <w:r w:rsidRPr="00255082">
              <w:rPr>
                <w:rFonts w:asciiTheme="minorHAnsi" w:eastAsiaTheme="minorHAnsi" w:hAnsiTheme="minorHAnsi" w:cstheme="minorHAnsi"/>
                <w:b/>
                <w:bCs/>
                <w:color w:val="000000"/>
                <w:sz w:val="18"/>
                <w:szCs w:val="18"/>
                <w:bdr w:val="none" w:sz="0" w:space="0" w:color="auto"/>
                <w:lang w:val="fr-FR"/>
              </w:rPr>
              <w:t xml:space="preserve">, </w:t>
            </w:r>
            <w:proofErr w:type="spellStart"/>
            <w:r w:rsidRPr="00255082">
              <w:rPr>
                <w:rFonts w:asciiTheme="minorHAnsi" w:eastAsiaTheme="minorHAnsi" w:hAnsiTheme="minorHAnsi" w:cstheme="minorHAnsi"/>
                <w:b/>
                <w:bCs/>
                <w:color w:val="000000"/>
                <w:sz w:val="18"/>
                <w:szCs w:val="18"/>
                <w:bdr w:val="none" w:sz="0" w:space="0" w:color="auto"/>
                <w:lang w:val="fr-FR"/>
              </w:rPr>
              <w:t>pozidriv</w:t>
            </w:r>
            <w:proofErr w:type="spellEnd"/>
            <w:r w:rsidRPr="00255082">
              <w:rPr>
                <w:rFonts w:asciiTheme="minorHAnsi" w:eastAsiaTheme="minorHAnsi" w:hAnsiTheme="minorHAnsi" w:cstheme="minorHAnsi"/>
                <w:b/>
                <w:bCs/>
                <w:color w:val="000000"/>
                <w:sz w:val="18"/>
                <w:szCs w:val="18"/>
                <w:bdr w:val="none" w:sz="0" w:space="0" w:color="auto"/>
                <w:lang w:val="fr-FR"/>
              </w:rPr>
              <w:t>) + porte embout</w:t>
            </w:r>
            <w:r w:rsidRPr="00255082">
              <w:rPr>
                <w:rFonts w:asciiTheme="minorHAnsi" w:eastAsiaTheme="minorHAnsi" w:hAnsiTheme="minorHAnsi" w:cstheme="minorHAnsi"/>
                <w:b/>
                <w:bCs/>
                <w:color w:val="000000"/>
                <w:sz w:val="18"/>
                <w:szCs w:val="18"/>
                <w:bdr w:val="none" w:sz="0" w:space="0" w:color="auto"/>
                <w:lang w:val="fr-FR"/>
              </w:rPr>
              <w:br/>
              <w:t>- Clé mandrin</w:t>
            </w:r>
          </w:p>
        </w:tc>
        <w:tc>
          <w:tcPr>
            <w:tcW w:w="1124" w:type="pct"/>
            <w:tcBorders>
              <w:top w:val="nil"/>
              <w:left w:val="nil"/>
              <w:bottom w:val="single" w:sz="4" w:space="0" w:color="auto"/>
              <w:right w:val="single" w:sz="8" w:space="0" w:color="auto"/>
            </w:tcBorders>
          </w:tcPr>
          <w:p w14:paraId="76CA673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10E7961"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B8FC53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26</w:t>
            </w:r>
          </w:p>
        </w:tc>
        <w:tc>
          <w:tcPr>
            <w:tcW w:w="732" w:type="pct"/>
            <w:tcBorders>
              <w:top w:val="nil"/>
              <w:left w:val="nil"/>
              <w:bottom w:val="single" w:sz="4" w:space="0" w:color="auto"/>
              <w:right w:val="single" w:sz="8" w:space="0" w:color="auto"/>
            </w:tcBorders>
            <w:shd w:val="clear" w:color="auto" w:fill="auto"/>
            <w:noWrap/>
            <w:vAlign w:val="center"/>
          </w:tcPr>
          <w:p w14:paraId="658D09B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Perceuse électrique </w:t>
            </w:r>
            <w:proofErr w:type="spellStart"/>
            <w:r w:rsidRPr="00255082">
              <w:rPr>
                <w:rFonts w:asciiTheme="minorHAnsi" w:eastAsiaTheme="minorHAnsi" w:hAnsiTheme="minorHAnsi" w:cstheme="minorHAnsi"/>
                <w:b/>
                <w:bCs/>
                <w:color w:val="000000"/>
                <w:sz w:val="18"/>
                <w:szCs w:val="18"/>
                <w:bdr w:val="none" w:sz="0" w:space="0" w:color="auto"/>
                <w:lang w:val="fr-FR"/>
              </w:rPr>
              <w:t>a</w:t>
            </w:r>
            <w:proofErr w:type="spellEnd"/>
            <w:r w:rsidRPr="00255082">
              <w:rPr>
                <w:rFonts w:asciiTheme="minorHAnsi" w:eastAsiaTheme="minorHAnsi" w:hAnsiTheme="minorHAnsi" w:cstheme="minorHAnsi"/>
                <w:b/>
                <w:bCs/>
                <w:color w:val="000000"/>
                <w:sz w:val="18"/>
                <w:szCs w:val="18"/>
                <w:bdr w:val="none" w:sz="0" w:space="0" w:color="auto"/>
                <w:lang w:val="fr-FR"/>
              </w:rPr>
              <w:t xml:space="preserve"> percussion professionnelle</w:t>
            </w:r>
          </w:p>
        </w:tc>
        <w:tc>
          <w:tcPr>
            <w:tcW w:w="2802" w:type="pct"/>
            <w:tcBorders>
              <w:top w:val="nil"/>
              <w:left w:val="nil"/>
              <w:bottom w:val="single" w:sz="4" w:space="0" w:color="auto"/>
              <w:right w:val="single" w:sz="8" w:space="0" w:color="auto"/>
            </w:tcBorders>
            <w:shd w:val="clear" w:color="auto" w:fill="auto"/>
          </w:tcPr>
          <w:p w14:paraId="6EBBC48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Couple nominale. : 9 Nm mini</w:t>
            </w:r>
            <w:r w:rsidRPr="00255082">
              <w:rPr>
                <w:rFonts w:asciiTheme="minorHAnsi" w:eastAsiaTheme="minorHAnsi" w:hAnsiTheme="minorHAnsi" w:cstheme="minorHAnsi"/>
                <w:b/>
                <w:bCs/>
                <w:color w:val="000000"/>
                <w:sz w:val="18"/>
                <w:szCs w:val="18"/>
                <w:bdr w:val="none" w:sz="0" w:space="0" w:color="auto"/>
                <w:lang w:val="fr-FR"/>
              </w:rPr>
              <w:br/>
              <w:t xml:space="preserve">Diam. Perçage max. : </w:t>
            </w:r>
            <w:r w:rsidRPr="00255082">
              <w:rPr>
                <w:rFonts w:asciiTheme="minorHAnsi" w:eastAsiaTheme="minorHAnsi" w:hAnsiTheme="minorHAnsi" w:cstheme="minorHAnsi"/>
                <w:b/>
                <w:bCs/>
                <w:color w:val="000000"/>
                <w:sz w:val="18"/>
                <w:szCs w:val="18"/>
                <w:bdr w:val="none" w:sz="0" w:space="0" w:color="auto"/>
                <w:lang w:val="fr-FR"/>
              </w:rPr>
              <w:br/>
              <w:t>Béton22 / Bois40 / Acier16 / Brique 24</w:t>
            </w:r>
            <w:r w:rsidRPr="00255082">
              <w:rPr>
                <w:rFonts w:asciiTheme="minorHAnsi" w:eastAsiaTheme="minorHAnsi" w:hAnsiTheme="minorHAnsi" w:cstheme="minorHAnsi"/>
                <w:b/>
                <w:bCs/>
                <w:color w:val="000000"/>
                <w:sz w:val="18"/>
                <w:szCs w:val="18"/>
                <w:bdr w:val="none" w:sz="0" w:space="0" w:color="auto"/>
                <w:lang w:val="fr-FR"/>
              </w:rPr>
              <w:br/>
              <w:t>2 Vitesses nominales : 580/1900 tr/min mini</w:t>
            </w:r>
            <w:r w:rsidRPr="00255082">
              <w:rPr>
                <w:rFonts w:asciiTheme="minorHAnsi" w:eastAsiaTheme="minorHAnsi" w:hAnsiTheme="minorHAnsi" w:cstheme="minorHAnsi"/>
                <w:b/>
                <w:bCs/>
                <w:color w:val="000000"/>
                <w:sz w:val="18"/>
                <w:szCs w:val="18"/>
                <w:bdr w:val="none" w:sz="0" w:space="0" w:color="auto"/>
                <w:lang w:val="fr-FR"/>
              </w:rPr>
              <w:br/>
              <w:t xml:space="preserve">Alimentation 220 V – 500 </w:t>
            </w:r>
            <w:proofErr w:type="spellStart"/>
            <w:r w:rsidRPr="00255082">
              <w:rPr>
                <w:rFonts w:asciiTheme="minorHAnsi" w:eastAsiaTheme="minorHAnsi" w:hAnsiTheme="minorHAnsi" w:cstheme="minorHAnsi"/>
                <w:b/>
                <w:bCs/>
                <w:color w:val="000000"/>
                <w:sz w:val="18"/>
                <w:szCs w:val="18"/>
                <w:bdr w:val="none" w:sz="0" w:space="0" w:color="auto"/>
                <w:lang w:val="fr-FR"/>
              </w:rPr>
              <w:t>hz</w:t>
            </w:r>
            <w:proofErr w:type="spellEnd"/>
            <w:r w:rsidRPr="00255082">
              <w:rPr>
                <w:rFonts w:asciiTheme="minorHAnsi" w:eastAsiaTheme="minorHAnsi" w:hAnsiTheme="minorHAnsi" w:cstheme="minorHAnsi"/>
                <w:b/>
                <w:bCs/>
                <w:color w:val="000000"/>
                <w:sz w:val="18"/>
                <w:szCs w:val="18"/>
                <w:bdr w:val="none" w:sz="0" w:space="0" w:color="auto"/>
                <w:lang w:val="fr-FR"/>
              </w:rPr>
              <w:br/>
              <w:t xml:space="preserve">Livré avec </w:t>
            </w:r>
            <w:r w:rsidRPr="00255082">
              <w:rPr>
                <w:rFonts w:asciiTheme="minorHAnsi" w:eastAsiaTheme="minorHAnsi" w:hAnsiTheme="minorHAnsi" w:cstheme="minorHAnsi"/>
                <w:b/>
                <w:bCs/>
                <w:color w:val="000000"/>
                <w:sz w:val="18"/>
                <w:szCs w:val="18"/>
                <w:bdr w:val="none" w:sz="0" w:space="0" w:color="auto"/>
                <w:lang w:val="fr-FR"/>
              </w:rPr>
              <w:br/>
              <w:t>Clé mandrin</w:t>
            </w:r>
          </w:p>
        </w:tc>
        <w:tc>
          <w:tcPr>
            <w:tcW w:w="1124" w:type="pct"/>
            <w:tcBorders>
              <w:top w:val="nil"/>
              <w:left w:val="nil"/>
              <w:bottom w:val="single" w:sz="4" w:space="0" w:color="auto"/>
              <w:right w:val="single" w:sz="8" w:space="0" w:color="auto"/>
            </w:tcBorders>
          </w:tcPr>
          <w:p w14:paraId="346EFDE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77FBF184"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353538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27</w:t>
            </w:r>
          </w:p>
        </w:tc>
        <w:tc>
          <w:tcPr>
            <w:tcW w:w="732" w:type="pct"/>
            <w:tcBorders>
              <w:top w:val="nil"/>
              <w:left w:val="nil"/>
              <w:bottom w:val="single" w:sz="4" w:space="0" w:color="auto"/>
              <w:right w:val="single" w:sz="8" w:space="0" w:color="auto"/>
            </w:tcBorders>
            <w:shd w:val="clear" w:color="auto" w:fill="auto"/>
            <w:noWrap/>
            <w:vAlign w:val="center"/>
          </w:tcPr>
          <w:p w14:paraId="6EB770D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Clé de rivetage pneumatique d’établi</w:t>
            </w:r>
          </w:p>
        </w:tc>
        <w:tc>
          <w:tcPr>
            <w:tcW w:w="2802" w:type="pct"/>
            <w:tcBorders>
              <w:top w:val="nil"/>
              <w:left w:val="nil"/>
              <w:bottom w:val="single" w:sz="4" w:space="0" w:color="auto"/>
              <w:right w:val="single" w:sz="8" w:space="0" w:color="auto"/>
            </w:tcBorders>
            <w:shd w:val="clear" w:color="auto" w:fill="auto"/>
            <w:vAlign w:val="center"/>
          </w:tcPr>
          <w:p w14:paraId="0E703D4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Type : RN151-HPP</w:t>
            </w:r>
            <w:r w:rsidRPr="00255082">
              <w:rPr>
                <w:rFonts w:asciiTheme="minorHAnsi" w:eastAsiaTheme="minorHAnsi" w:hAnsiTheme="minorHAnsi" w:cstheme="minorHAnsi"/>
                <w:b/>
                <w:bCs/>
                <w:color w:val="000000"/>
                <w:sz w:val="18"/>
                <w:szCs w:val="18"/>
                <w:bdr w:val="none" w:sz="0" w:space="0" w:color="auto"/>
                <w:lang w:val="fr-FR"/>
              </w:rPr>
              <w:br/>
            </w:r>
            <w:proofErr w:type="spellStart"/>
            <w:r w:rsidRPr="00255082">
              <w:rPr>
                <w:rFonts w:asciiTheme="minorHAnsi" w:eastAsiaTheme="minorHAnsi" w:hAnsiTheme="minorHAnsi" w:cstheme="minorHAnsi"/>
                <w:b/>
                <w:bCs/>
                <w:color w:val="000000"/>
                <w:sz w:val="18"/>
                <w:szCs w:val="18"/>
                <w:bdr w:val="none" w:sz="0" w:space="0" w:color="auto"/>
                <w:lang w:val="fr-FR"/>
              </w:rPr>
              <w:t>Procedé</w:t>
            </w:r>
            <w:proofErr w:type="spellEnd"/>
            <w:r w:rsidRPr="00255082">
              <w:rPr>
                <w:rFonts w:asciiTheme="minorHAnsi" w:eastAsiaTheme="minorHAnsi" w:hAnsiTheme="minorHAnsi" w:cstheme="minorHAnsi"/>
                <w:b/>
                <w:bCs/>
                <w:color w:val="000000"/>
                <w:sz w:val="18"/>
                <w:szCs w:val="18"/>
                <w:bdr w:val="none" w:sz="0" w:space="0" w:color="auto"/>
                <w:lang w:val="fr-FR"/>
              </w:rPr>
              <w:t xml:space="preserve"> de formage : Radial</w:t>
            </w:r>
            <w:r w:rsidRPr="00255082">
              <w:rPr>
                <w:rFonts w:asciiTheme="minorHAnsi" w:eastAsiaTheme="minorHAnsi" w:hAnsiTheme="minorHAnsi" w:cstheme="minorHAnsi"/>
                <w:b/>
                <w:bCs/>
                <w:color w:val="000000"/>
                <w:sz w:val="18"/>
                <w:szCs w:val="18"/>
                <w:bdr w:val="none" w:sz="0" w:space="0" w:color="auto"/>
                <w:lang w:val="fr-FR"/>
              </w:rPr>
              <w:br/>
              <w:t>Force générée : Pneumatique</w:t>
            </w:r>
            <w:r w:rsidRPr="00255082">
              <w:rPr>
                <w:rFonts w:asciiTheme="minorHAnsi" w:eastAsiaTheme="minorHAnsi" w:hAnsiTheme="minorHAnsi" w:cstheme="minorHAnsi"/>
                <w:b/>
                <w:bCs/>
                <w:color w:val="000000"/>
                <w:sz w:val="18"/>
                <w:szCs w:val="18"/>
                <w:bdr w:val="none" w:sz="0" w:space="0" w:color="auto"/>
                <w:lang w:val="fr-FR"/>
              </w:rPr>
              <w:br/>
              <w:t>Contrôleur : HPP-25</w:t>
            </w:r>
            <w:r w:rsidRPr="00255082">
              <w:rPr>
                <w:rFonts w:asciiTheme="minorHAnsi" w:eastAsiaTheme="minorHAnsi" w:hAnsiTheme="minorHAnsi" w:cstheme="minorHAnsi"/>
                <w:b/>
                <w:bCs/>
                <w:color w:val="000000"/>
                <w:sz w:val="18"/>
                <w:szCs w:val="18"/>
                <w:bdr w:val="none" w:sz="0" w:space="0" w:color="auto"/>
                <w:lang w:val="fr-FR"/>
              </w:rPr>
              <w:br/>
              <w:t xml:space="preserve">Force de rivetage en </w:t>
            </w:r>
            <w:proofErr w:type="gramStart"/>
            <w:r w:rsidRPr="00255082">
              <w:rPr>
                <w:rFonts w:asciiTheme="minorHAnsi" w:eastAsiaTheme="minorHAnsi" w:hAnsiTheme="minorHAnsi" w:cstheme="minorHAnsi"/>
                <w:b/>
                <w:bCs/>
                <w:color w:val="000000"/>
                <w:sz w:val="18"/>
                <w:szCs w:val="18"/>
                <w:bdr w:val="none" w:sz="0" w:space="0" w:color="auto"/>
                <w:lang w:val="fr-FR"/>
              </w:rPr>
              <w:t>KN:</w:t>
            </w:r>
            <w:proofErr w:type="gramEnd"/>
            <w:r w:rsidRPr="00255082">
              <w:rPr>
                <w:rFonts w:asciiTheme="minorHAnsi" w:eastAsiaTheme="minorHAnsi" w:hAnsiTheme="minorHAnsi" w:cstheme="minorHAnsi"/>
                <w:b/>
                <w:bCs/>
                <w:color w:val="000000"/>
                <w:sz w:val="18"/>
                <w:szCs w:val="18"/>
                <w:bdr w:val="none" w:sz="0" w:space="0" w:color="auto"/>
                <w:lang w:val="fr-FR"/>
              </w:rPr>
              <w:t xml:space="preserve"> 0.5-1.5</w:t>
            </w:r>
            <w:r w:rsidRPr="00255082">
              <w:rPr>
                <w:rFonts w:asciiTheme="minorHAnsi" w:eastAsiaTheme="minorHAnsi" w:hAnsiTheme="minorHAnsi" w:cstheme="minorHAnsi"/>
                <w:b/>
                <w:bCs/>
                <w:color w:val="000000"/>
                <w:sz w:val="18"/>
                <w:szCs w:val="18"/>
                <w:bdr w:val="none" w:sz="0" w:space="0" w:color="auto"/>
                <w:lang w:val="fr-FR"/>
              </w:rPr>
              <w:br/>
              <w:t>Ø à riveter (acier 370 N/mm2) max Ø en mm: 2</w:t>
            </w:r>
            <w:r w:rsidRPr="00255082">
              <w:rPr>
                <w:rFonts w:asciiTheme="minorHAnsi" w:eastAsiaTheme="minorHAnsi" w:hAnsiTheme="minorHAnsi" w:cstheme="minorHAnsi"/>
                <w:b/>
                <w:bCs/>
                <w:color w:val="000000"/>
                <w:sz w:val="18"/>
                <w:szCs w:val="18"/>
                <w:bdr w:val="none" w:sz="0" w:space="0" w:color="auto"/>
                <w:lang w:val="fr-FR"/>
              </w:rPr>
              <w:br/>
              <w:t>Course de travail en mm: 5-30</w:t>
            </w:r>
            <w:r w:rsidRPr="00255082">
              <w:rPr>
                <w:rFonts w:asciiTheme="minorHAnsi" w:eastAsiaTheme="minorHAnsi" w:hAnsiTheme="minorHAnsi" w:cstheme="minorHAnsi"/>
                <w:b/>
                <w:bCs/>
                <w:color w:val="000000"/>
                <w:sz w:val="18"/>
                <w:szCs w:val="18"/>
                <w:bdr w:val="none" w:sz="0" w:space="0" w:color="auto"/>
                <w:lang w:val="fr-FR"/>
              </w:rPr>
              <w:br/>
              <w:t xml:space="preserve">Ø Tige de bouterolle en mm: 10 </w:t>
            </w:r>
          </w:p>
        </w:tc>
        <w:tc>
          <w:tcPr>
            <w:tcW w:w="1124" w:type="pct"/>
            <w:tcBorders>
              <w:top w:val="nil"/>
              <w:left w:val="nil"/>
              <w:bottom w:val="single" w:sz="4" w:space="0" w:color="auto"/>
              <w:right w:val="single" w:sz="8" w:space="0" w:color="auto"/>
            </w:tcBorders>
          </w:tcPr>
          <w:p w14:paraId="02EA77A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F1CABC4"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176D3E3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28</w:t>
            </w:r>
          </w:p>
        </w:tc>
        <w:tc>
          <w:tcPr>
            <w:tcW w:w="732" w:type="pct"/>
            <w:tcBorders>
              <w:top w:val="nil"/>
              <w:left w:val="nil"/>
              <w:bottom w:val="single" w:sz="4" w:space="0" w:color="auto"/>
              <w:right w:val="single" w:sz="8" w:space="0" w:color="auto"/>
            </w:tcBorders>
            <w:shd w:val="clear" w:color="auto" w:fill="auto"/>
            <w:noWrap/>
            <w:vAlign w:val="center"/>
          </w:tcPr>
          <w:p w14:paraId="54F92FC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Meuleuse droite pneumatique</w:t>
            </w:r>
          </w:p>
        </w:tc>
        <w:tc>
          <w:tcPr>
            <w:tcW w:w="2802" w:type="pct"/>
            <w:tcBorders>
              <w:top w:val="nil"/>
              <w:left w:val="nil"/>
              <w:bottom w:val="single" w:sz="4" w:space="0" w:color="auto"/>
              <w:right w:val="single" w:sz="8" w:space="0" w:color="auto"/>
            </w:tcBorders>
            <w:shd w:val="clear" w:color="auto" w:fill="auto"/>
            <w:vAlign w:val="center"/>
          </w:tcPr>
          <w:p w14:paraId="76AAD70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Meuleuse pneumatique avec disque à tronçonner</w:t>
            </w:r>
            <w:r w:rsidRPr="00255082">
              <w:rPr>
                <w:rFonts w:asciiTheme="minorHAnsi" w:eastAsiaTheme="minorHAnsi" w:hAnsiTheme="minorHAnsi" w:cstheme="minorHAnsi"/>
                <w:b/>
                <w:bCs/>
                <w:color w:val="000000"/>
                <w:sz w:val="18"/>
                <w:szCs w:val="18"/>
                <w:bdr w:val="none" w:sz="0" w:space="0" w:color="auto"/>
                <w:lang w:val="fr-FR"/>
              </w:rPr>
              <w:br/>
              <w:t xml:space="preserve">• La meuleuse pneumatique avec disque à tronçonner MSW-PAC3 </w:t>
            </w:r>
            <w:r w:rsidRPr="00255082">
              <w:rPr>
                <w:rFonts w:asciiTheme="minorHAnsi" w:eastAsiaTheme="minorHAnsi" w:hAnsiTheme="minorHAnsi" w:cstheme="minorHAnsi"/>
                <w:b/>
                <w:bCs/>
                <w:color w:val="000000"/>
                <w:sz w:val="18"/>
                <w:szCs w:val="18"/>
                <w:bdr w:val="none" w:sz="0" w:space="0" w:color="auto"/>
                <w:lang w:val="fr-FR"/>
              </w:rPr>
              <w:br/>
              <w:t>• Détails techniques</w:t>
            </w:r>
            <w:r w:rsidRPr="00255082">
              <w:rPr>
                <w:rFonts w:asciiTheme="minorHAnsi" w:eastAsiaTheme="minorHAnsi" w:hAnsiTheme="minorHAnsi" w:cstheme="minorHAnsi"/>
                <w:b/>
                <w:bCs/>
                <w:color w:val="000000"/>
                <w:sz w:val="18"/>
                <w:szCs w:val="18"/>
                <w:bdr w:val="none" w:sz="0" w:space="0" w:color="auto"/>
                <w:lang w:val="fr-FR"/>
              </w:rPr>
              <w:br/>
              <w:t>• Modèle : MSW-MADG1/4K</w:t>
            </w:r>
            <w:r w:rsidRPr="00255082">
              <w:rPr>
                <w:rFonts w:asciiTheme="minorHAnsi" w:eastAsiaTheme="minorHAnsi" w:hAnsiTheme="minorHAnsi" w:cstheme="minorHAnsi"/>
                <w:b/>
                <w:bCs/>
                <w:color w:val="000000"/>
                <w:sz w:val="18"/>
                <w:szCs w:val="18"/>
                <w:bdr w:val="none" w:sz="0" w:space="0" w:color="auto"/>
                <w:lang w:val="fr-FR"/>
              </w:rPr>
              <w:br/>
              <w:t>Matériau du châssis : Aluminium</w:t>
            </w:r>
            <w:r w:rsidRPr="00255082">
              <w:rPr>
                <w:rFonts w:asciiTheme="minorHAnsi" w:eastAsiaTheme="minorHAnsi" w:hAnsiTheme="minorHAnsi" w:cstheme="minorHAnsi"/>
                <w:b/>
                <w:bCs/>
                <w:color w:val="000000"/>
                <w:sz w:val="18"/>
                <w:szCs w:val="18"/>
                <w:bdr w:val="none" w:sz="0" w:space="0" w:color="auto"/>
                <w:lang w:val="fr-FR"/>
              </w:rPr>
              <w:br/>
              <w:t>Vitesse de rotation : 25 000 tours /min ± 10 %</w:t>
            </w:r>
            <w:r w:rsidRPr="00255082">
              <w:rPr>
                <w:rFonts w:asciiTheme="minorHAnsi" w:eastAsiaTheme="minorHAnsi" w:hAnsiTheme="minorHAnsi" w:cstheme="minorHAnsi"/>
                <w:b/>
                <w:bCs/>
                <w:color w:val="000000"/>
                <w:sz w:val="18"/>
                <w:szCs w:val="18"/>
                <w:bdr w:val="none" w:sz="0" w:space="0" w:color="auto"/>
                <w:lang w:val="fr-FR"/>
              </w:rPr>
              <w:br/>
              <w:t>Raccord tuyau : 3/8"</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Pression maximale : 6,3 bars</w:t>
            </w:r>
            <w:r w:rsidRPr="00255082">
              <w:rPr>
                <w:rFonts w:asciiTheme="minorHAnsi" w:eastAsiaTheme="minorHAnsi" w:hAnsiTheme="minorHAnsi" w:cstheme="minorHAnsi"/>
                <w:b/>
                <w:bCs/>
                <w:color w:val="000000"/>
                <w:sz w:val="18"/>
                <w:szCs w:val="18"/>
                <w:bdr w:val="none" w:sz="0" w:space="0" w:color="auto"/>
                <w:lang w:val="fr-FR"/>
              </w:rPr>
              <w:br/>
              <w:t>Consommation d'air : 99 L/min</w:t>
            </w:r>
            <w:r w:rsidRPr="00255082">
              <w:rPr>
                <w:rFonts w:asciiTheme="minorHAnsi" w:eastAsiaTheme="minorHAnsi" w:hAnsiTheme="minorHAnsi" w:cstheme="minorHAnsi"/>
                <w:b/>
                <w:bCs/>
                <w:color w:val="000000"/>
                <w:sz w:val="18"/>
                <w:szCs w:val="18"/>
                <w:bdr w:val="none" w:sz="0" w:space="0" w:color="auto"/>
                <w:lang w:val="fr-FR"/>
              </w:rPr>
              <w:br/>
              <w:t>Raccord air comprimé : 1/4"</w:t>
            </w:r>
            <w:r w:rsidRPr="00255082">
              <w:rPr>
                <w:rFonts w:asciiTheme="minorHAnsi" w:eastAsiaTheme="minorHAnsi" w:hAnsiTheme="minorHAnsi" w:cstheme="minorHAnsi"/>
                <w:b/>
                <w:bCs/>
                <w:color w:val="000000"/>
                <w:sz w:val="18"/>
                <w:szCs w:val="18"/>
                <w:bdr w:val="none" w:sz="0" w:space="0" w:color="auto"/>
                <w:lang w:val="fr-FR"/>
              </w:rPr>
              <w:br/>
              <w:t xml:space="preserve">Niveau de pression acoustique </w:t>
            </w:r>
            <w:proofErr w:type="spellStart"/>
            <w:r w:rsidRPr="00255082">
              <w:rPr>
                <w:rFonts w:asciiTheme="minorHAnsi" w:eastAsiaTheme="minorHAnsi" w:hAnsiTheme="minorHAnsi" w:cstheme="minorHAnsi"/>
                <w:b/>
                <w:bCs/>
                <w:color w:val="000000"/>
                <w:sz w:val="18"/>
                <w:szCs w:val="18"/>
                <w:bdr w:val="none" w:sz="0" w:space="0" w:color="auto"/>
                <w:lang w:val="fr-FR"/>
              </w:rPr>
              <w:t>LwA</w:t>
            </w:r>
            <w:proofErr w:type="spellEnd"/>
            <w:r w:rsidRPr="00255082">
              <w:rPr>
                <w:rFonts w:asciiTheme="minorHAnsi" w:eastAsiaTheme="minorHAnsi" w:hAnsiTheme="minorHAnsi" w:cstheme="minorHAnsi"/>
                <w:b/>
                <w:bCs/>
                <w:color w:val="000000"/>
                <w:sz w:val="18"/>
                <w:szCs w:val="18"/>
                <w:bdr w:val="none" w:sz="0" w:space="0" w:color="auto"/>
                <w:lang w:val="fr-FR"/>
              </w:rPr>
              <w:t xml:space="preserve"> : 99 dB (A), incertitude K = 3 dB (A)</w:t>
            </w:r>
            <w:r w:rsidRPr="00255082">
              <w:rPr>
                <w:rFonts w:asciiTheme="minorHAnsi" w:eastAsiaTheme="minorHAnsi" w:hAnsiTheme="minorHAnsi" w:cstheme="minorHAnsi"/>
                <w:b/>
                <w:bCs/>
                <w:color w:val="000000"/>
                <w:sz w:val="18"/>
                <w:szCs w:val="18"/>
                <w:bdr w:val="none" w:sz="0" w:space="0" w:color="auto"/>
                <w:lang w:val="fr-FR"/>
              </w:rPr>
              <w:br/>
              <w:t xml:space="preserve">Niveau de pression acoustique </w:t>
            </w:r>
            <w:proofErr w:type="spellStart"/>
            <w:r w:rsidRPr="00255082">
              <w:rPr>
                <w:rFonts w:asciiTheme="minorHAnsi" w:eastAsiaTheme="minorHAnsi" w:hAnsiTheme="minorHAnsi" w:cstheme="minorHAnsi"/>
                <w:b/>
                <w:bCs/>
                <w:color w:val="000000"/>
                <w:sz w:val="18"/>
                <w:szCs w:val="18"/>
                <w:bdr w:val="none" w:sz="0" w:space="0" w:color="auto"/>
                <w:lang w:val="fr-FR"/>
              </w:rPr>
              <w:t>LpA</w:t>
            </w:r>
            <w:proofErr w:type="spellEnd"/>
            <w:r w:rsidRPr="00255082">
              <w:rPr>
                <w:rFonts w:asciiTheme="minorHAnsi" w:eastAsiaTheme="minorHAnsi" w:hAnsiTheme="minorHAnsi" w:cstheme="minorHAnsi"/>
                <w:b/>
                <w:bCs/>
                <w:color w:val="000000"/>
                <w:sz w:val="18"/>
                <w:szCs w:val="18"/>
                <w:bdr w:val="none" w:sz="0" w:space="0" w:color="auto"/>
                <w:lang w:val="fr-FR"/>
              </w:rPr>
              <w:t xml:space="preserve"> : 88 dB (A), incertitude K = 3 dB (A)</w:t>
            </w:r>
            <w:r w:rsidRPr="00255082">
              <w:rPr>
                <w:rFonts w:asciiTheme="minorHAnsi" w:eastAsiaTheme="minorHAnsi" w:hAnsiTheme="minorHAnsi" w:cstheme="minorHAnsi"/>
                <w:b/>
                <w:bCs/>
                <w:color w:val="000000"/>
                <w:sz w:val="18"/>
                <w:szCs w:val="18"/>
                <w:bdr w:val="none" w:sz="0" w:space="0" w:color="auto"/>
                <w:lang w:val="fr-FR"/>
              </w:rPr>
              <w:br/>
              <w:t>Niveau de vibration : 2,9 m/s2, incertitude K=1,5 m/s2</w:t>
            </w:r>
            <w:r w:rsidRPr="00255082">
              <w:rPr>
                <w:rFonts w:asciiTheme="minorHAnsi" w:eastAsiaTheme="minorHAnsi" w:hAnsiTheme="minorHAnsi" w:cstheme="minorHAnsi"/>
                <w:b/>
                <w:bCs/>
                <w:color w:val="000000"/>
                <w:sz w:val="18"/>
                <w:szCs w:val="18"/>
                <w:bdr w:val="none" w:sz="0" w:space="0" w:color="auto"/>
                <w:lang w:val="fr-FR"/>
              </w:rPr>
              <w:br/>
              <w:t>• Avec :</w:t>
            </w:r>
            <w:r w:rsidRPr="00255082">
              <w:rPr>
                <w:rFonts w:asciiTheme="minorHAnsi" w:eastAsiaTheme="minorHAnsi" w:hAnsiTheme="minorHAnsi" w:cstheme="minorHAnsi"/>
                <w:b/>
                <w:bCs/>
                <w:color w:val="000000"/>
                <w:sz w:val="18"/>
                <w:szCs w:val="18"/>
                <w:bdr w:val="none" w:sz="0" w:space="0" w:color="auto"/>
                <w:lang w:val="fr-FR"/>
              </w:rPr>
              <w:br/>
              <w:t xml:space="preserve">• Meuleuse </w:t>
            </w:r>
            <w:proofErr w:type="spellStart"/>
            <w:r w:rsidRPr="00255082">
              <w:rPr>
                <w:rFonts w:asciiTheme="minorHAnsi" w:eastAsiaTheme="minorHAnsi" w:hAnsiTheme="minorHAnsi" w:cstheme="minorHAnsi"/>
                <w:b/>
                <w:bCs/>
                <w:color w:val="000000"/>
                <w:sz w:val="18"/>
                <w:szCs w:val="18"/>
                <w:bdr w:val="none" w:sz="0" w:space="0" w:color="auto"/>
                <w:lang w:val="fr-FR"/>
              </w:rPr>
              <w:t>pnematique</w:t>
            </w:r>
            <w:proofErr w:type="spellEnd"/>
            <w:r w:rsidRPr="00255082">
              <w:rPr>
                <w:rFonts w:asciiTheme="minorHAnsi" w:eastAsiaTheme="minorHAnsi" w:hAnsiTheme="minorHAnsi" w:cstheme="minorHAnsi"/>
                <w:b/>
                <w:bCs/>
                <w:color w:val="000000"/>
                <w:sz w:val="18"/>
                <w:szCs w:val="18"/>
                <w:bdr w:val="none" w:sz="0" w:space="0" w:color="auto"/>
                <w:lang w:val="fr-FR"/>
              </w:rPr>
              <w:t xml:space="preserve"> MSW-MADG1/4K</w:t>
            </w:r>
            <w:r w:rsidRPr="00255082">
              <w:rPr>
                <w:rFonts w:asciiTheme="minorHAnsi" w:eastAsiaTheme="minorHAnsi" w:hAnsiTheme="minorHAnsi" w:cstheme="minorHAnsi"/>
                <w:b/>
                <w:bCs/>
                <w:color w:val="000000"/>
                <w:sz w:val="18"/>
                <w:szCs w:val="18"/>
                <w:bdr w:val="none" w:sz="0" w:space="0" w:color="auto"/>
                <w:lang w:val="fr-FR"/>
              </w:rPr>
              <w:br/>
              <w:t>5 accessoires de ponçage de 3 mm</w:t>
            </w:r>
            <w:r w:rsidRPr="00255082">
              <w:rPr>
                <w:rFonts w:asciiTheme="minorHAnsi" w:eastAsiaTheme="minorHAnsi" w:hAnsiTheme="minorHAnsi" w:cstheme="minorHAnsi"/>
                <w:b/>
                <w:bCs/>
                <w:color w:val="000000"/>
                <w:sz w:val="18"/>
                <w:szCs w:val="18"/>
                <w:bdr w:val="none" w:sz="0" w:space="0" w:color="auto"/>
                <w:lang w:val="fr-FR"/>
              </w:rPr>
              <w:br/>
              <w:t>5 accessoires de ponçage de 6mm</w:t>
            </w:r>
            <w:r w:rsidRPr="00255082">
              <w:rPr>
                <w:rFonts w:asciiTheme="minorHAnsi" w:eastAsiaTheme="minorHAnsi" w:hAnsiTheme="minorHAnsi" w:cstheme="minorHAnsi"/>
                <w:b/>
                <w:bCs/>
                <w:color w:val="000000"/>
                <w:sz w:val="18"/>
                <w:szCs w:val="18"/>
                <w:bdr w:val="none" w:sz="0" w:space="0" w:color="auto"/>
                <w:lang w:val="fr-FR"/>
              </w:rPr>
              <w:br/>
              <w:t>Mini-lubrificateur</w:t>
            </w:r>
            <w:r w:rsidRPr="00255082">
              <w:rPr>
                <w:rFonts w:asciiTheme="minorHAnsi" w:eastAsiaTheme="minorHAnsi" w:hAnsiTheme="minorHAnsi" w:cstheme="minorHAnsi"/>
                <w:b/>
                <w:bCs/>
                <w:color w:val="000000"/>
                <w:sz w:val="18"/>
                <w:szCs w:val="18"/>
                <w:bdr w:val="none" w:sz="0" w:space="0" w:color="auto"/>
                <w:lang w:val="fr-FR"/>
              </w:rPr>
              <w:br/>
              <w:t>Raccord mâle avec filetage</w:t>
            </w:r>
            <w:r w:rsidRPr="00255082">
              <w:rPr>
                <w:rFonts w:asciiTheme="minorHAnsi" w:eastAsiaTheme="minorHAnsi" w:hAnsiTheme="minorHAnsi" w:cstheme="minorHAnsi"/>
                <w:b/>
                <w:bCs/>
                <w:color w:val="000000"/>
                <w:sz w:val="18"/>
                <w:szCs w:val="18"/>
                <w:bdr w:val="none" w:sz="0" w:space="0" w:color="auto"/>
                <w:lang w:val="fr-FR"/>
              </w:rPr>
              <w:br/>
              <w:t>Pince de serrage 1/8" (3mm)</w:t>
            </w:r>
            <w:r w:rsidRPr="00255082">
              <w:rPr>
                <w:rFonts w:asciiTheme="minorHAnsi" w:eastAsiaTheme="minorHAnsi" w:hAnsiTheme="minorHAnsi" w:cstheme="minorHAnsi"/>
                <w:b/>
                <w:bCs/>
                <w:color w:val="000000"/>
                <w:sz w:val="18"/>
                <w:szCs w:val="18"/>
                <w:bdr w:val="none" w:sz="0" w:space="0" w:color="auto"/>
                <w:lang w:val="fr-FR"/>
              </w:rPr>
              <w:br/>
              <w:t>Deux clés de serrage</w:t>
            </w:r>
            <w:r w:rsidRPr="00255082">
              <w:rPr>
                <w:rFonts w:asciiTheme="minorHAnsi" w:eastAsiaTheme="minorHAnsi" w:hAnsiTheme="minorHAnsi" w:cstheme="minorHAnsi"/>
                <w:b/>
                <w:bCs/>
                <w:color w:val="000000"/>
                <w:sz w:val="18"/>
                <w:szCs w:val="18"/>
                <w:bdr w:val="none" w:sz="0" w:space="0" w:color="auto"/>
                <w:lang w:val="fr-FR"/>
              </w:rPr>
              <w:br/>
              <w:t>Coffret de rangement</w:t>
            </w:r>
            <w:r w:rsidRPr="00255082">
              <w:rPr>
                <w:rFonts w:asciiTheme="minorHAnsi" w:eastAsiaTheme="minorHAnsi" w:hAnsiTheme="minorHAnsi" w:cstheme="minorHAnsi"/>
                <w:b/>
                <w:bCs/>
                <w:color w:val="000000"/>
                <w:sz w:val="18"/>
                <w:szCs w:val="18"/>
                <w:bdr w:val="none" w:sz="0" w:space="0" w:color="auto"/>
                <w:lang w:val="fr-FR"/>
              </w:rPr>
              <w:br/>
              <w:t>Notice d'utilisation</w:t>
            </w:r>
            <w:r w:rsidRPr="00255082">
              <w:rPr>
                <w:rFonts w:asciiTheme="minorHAnsi" w:eastAsiaTheme="minorHAnsi" w:hAnsiTheme="minorHAnsi" w:cstheme="minorHAnsi"/>
                <w:b/>
                <w:bCs/>
                <w:color w:val="000000"/>
                <w:sz w:val="18"/>
                <w:szCs w:val="18"/>
                <w:bdr w:val="none" w:sz="0" w:space="0" w:color="auto"/>
                <w:lang w:val="fr-FR"/>
              </w:rPr>
              <w:br/>
              <w:t xml:space="preserve">• mini-lubrificateur inclus | vitesse de rotation : 25000 tours/min | consommation d’air : 99 L/min | outil </w:t>
            </w:r>
            <w:proofErr w:type="spellStart"/>
            <w:r w:rsidRPr="00255082">
              <w:rPr>
                <w:rFonts w:asciiTheme="minorHAnsi" w:eastAsiaTheme="minorHAnsi" w:hAnsiTheme="minorHAnsi" w:cstheme="minorHAnsi"/>
                <w:b/>
                <w:bCs/>
                <w:color w:val="000000"/>
                <w:sz w:val="18"/>
                <w:szCs w:val="18"/>
                <w:bdr w:val="none" w:sz="0" w:space="0" w:color="auto"/>
                <w:lang w:val="fr-FR"/>
              </w:rPr>
              <w:t>multi-fonction</w:t>
            </w:r>
            <w:proofErr w:type="spellEnd"/>
            <w:r w:rsidRPr="00255082">
              <w:rPr>
                <w:rFonts w:asciiTheme="minorHAnsi" w:eastAsiaTheme="minorHAnsi" w:hAnsiTheme="minorHAnsi" w:cstheme="minorHAnsi"/>
                <w:b/>
                <w:bCs/>
                <w:color w:val="000000"/>
                <w:sz w:val="18"/>
                <w:szCs w:val="18"/>
                <w:bdr w:val="none" w:sz="0" w:space="0" w:color="auto"/>
                <w:lang w:val="fr-FR"/>
              </w:rPr>
              <w:t xml:space="preserve"> pour travailler le métal</w:t>
            </w:r>
          </w:p>
        </w:tc>
        <w:tc>
          <w:tcPr>
            <w:tcW w:w="1124" w:type="pct"/>
            <w:tcBorders>
              <w:top w:val="nil"/>
              <w:left w:val="nil"/>
              <w:bottom w:val="single" w:sz="4" w:space="0" w:color="auto"/>
              <w:right w:val="single" w:sz="8" w:space="0" w:color="auto"/>
            </w:tcBorders>
          </w:tcPr>
          <w:p w14:paraId="130843C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ADC1693"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49F657D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29</w:t>
            </w:r>
          </w:p>
        </w:tc>
        <w:tc>
          <w:tcPr>
            <w:tcW w:w="732" w:type="pct"/>
            <w:tcBorders>
              <w:top w:val="nil"/>
              <w:left w:val="nil"/>
              <w:bottom w:val="single" w:sz="4" w:space="0" w:color="auto"/>
              <w:right w:val="single" w:sz="8" w:space="0" w:color="auto"/>
            </w:tcBorders>
            <w:shd w:val="clear" w:color="auto" w:fill="auto"/>
            <w:noWrap/>
            <w:vAlign w:val="center"/>
          </w:tcPr>
          <w:p w14:paraId="0A93D00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Meuleuse droite pneumatique</w:t>
            </w:r>
          </w:p>
        </w:tc>
        <w:tc>
          <w:tcPr>
            <w:tcW w:w="2802" w:type="pct"/>
            <w:tcBorders>
              <w:top w:val="nil"/>
              <w:left w:val="nil"/>
              <w:bottom w:val="single" w:sz="4" w:space="0" w:color="auto"/>
              <w:right w:val="single" w:sz="8" w:space="0" w:color="auto"/>
            </w:tcBorders>
            <w:shd w:val="clear" w:color="auto" w:fill="auto"/>
            <w:vAlign w:val="center"/>
          </w:tcPr>
          <w:p w14:paraId="63A18ED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Multi-usages avec gâchette de sécurité. </w:t>
            </w:r>
            <w:r w:rsidRPr="00255082">
              <w:rPr>
                <w:rFonts w:asciiTheme="minorHAnsi" w:eastAsiaTheme="minorHAnsi" w:hAnsiTheme="minorHAnsi" w:cstheme="minorHAnsi"/>
                <w:b/>
                <w:bCs/>
                <w:color w:val="000000"/>
                <w:sz w:val="18"/>
                <w:szCs w:val="18"/>
                <w:bdr w:val="none" w:sz="0" w:space="0" w:color="auto"/>
                <w:lang w:val="fr-FR"/>
              </w:rPr>
              <w:br/>
              <w:t>- Vitesse à vide (tr/min) : 25000 mini</w:t>
            </w:r>
            <w:r w:rsidRPr="00255082">
              <w:rPr>
                <w:rFonts w:asciiTheme="minorHAnsi" w:eastAsiaTheme="minorHAnsi" w:hAnsiTheme="minorHAnsi" w:cstheme="minorHAnsi"/>
                <w:b/>
                <w:bCs/>
                <w:color w:val="000000"/>
                <w:sz w:val="18"/>
                <w:szCs w:val="18"/>
                <w:bdr w:val="none" w:sz="0" w:space="0" w:color="auto"/>
                <w:lang w:val="fr-FR"/>
              </w:rPr>
              <w:br/>
              <w:t>- Puissance 300 W mini</w:t>
            </w:r>
            <w:r w:rsidRPr="00255082">
              <w:rPr>
                <w:rFonts w:asciiTheme="minorHAnsi" w:eastAsiaTheme="minorHAnsi" w:hAnsiTheme="minorHAnsi" w:cstheme="minorHAnsi"/>
                <w:b/>
                <w:bCs/>
                <w:color w:val="000000"/>
                <w:sz w:val="18"/>
                <w:szCs w:val="18"/>
                <w:bdr w:val="none" w:sz="0" w:space="0" w:color="auto"/>
                <w:lang w:val="fr-FR"/>
              </w:rPr>
              <w:br/>
              <w:t>- Pression d’alimentation 6 bars</w:t>
            </w:r>
            <w:r w:rsidRPr="00255082">
              <w:rPr>
                <w:rFonts w:asciiTheme="minorHAnsi" w:eastAsiaTheme="minorHAnsi" w:hAnsiTheme="minorHAnsi" w:cstheme="minorHAnsi"/>
                <w:b/>
                <w:bCs/>
                <w:color w:val="000000"/>
                <w:sz w:val="18"/>
                <w:szCs w:val="18"/>
                <w:bdr w:val="none" w:sz="0" w:space="0" w:color="auto"/>
                <w:lang w:val="fr-FR"/>
              </w:rPr>
              <w:br/>
              <w:t>- Poids 0,5 kg maxi</w:t>
            </w:r>
            <w:r w:rsidRPr="00255082">
              <w:rPr>
                <w:rFonts w:asciiTheme="minorHAnsi" w:eastAsiaTheme="minorHAnsi" w:hAnsiTheme="minorHAnsi" w:cstheme="minorHAnsi"/>
                <w:b/>
                <w:bCs/>
                <w:color w:val="000000"/>
                <w:sz w:val="18"/>
                <w:szCs w:val="18"/>
                <w:bdr w:val="none" w:sz="0" w:space="0" w:color="auto"/>
                <w:lang w:val="fr-FR"/>
              </w:rPr>
              <w:br/>
              <w:t>- livrée en coffret avec 1 jeu de 10 outils différents</w:t>
            </w:r>
          </w:p>
        </w:tc>
        <w:tc>
          <w:tcPr>
            <w:tcW w:w="1124" w:type="pct"/>
            <w:tcBorders>
              <w:top w:val="nil"/>
              <w:left w:val="nil"/>
              <w:bottom w:val="single" w:sz="4" w:space="0" w:color="auto"/>
              <w:right w:val="single" w:sz="8" w:space="0" w:color="auto"/>
            </w:tcBorders>
          </w:tcPr>
          <w:p w14:paraId="47F19B35"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7D3749E"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85AC27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30</w:t>
            </w:r>
          </w:p>
        </w:tc>
        <w:tc>
          <w:tcPr>
            <w:tcW w:w="732" w:type="pct"/>
            <w:tcBorders>
              <w:top w:val="nil"/>
              <w:left w:val="nil"/>
              <w:bottom w:val="single" w:sz="4" w:space="0" w:color="auto"/>
              <w:right w:val="single" w:sz="8" w:space="0" w:color="auto"/>
            </w:tcBorders>
            <w:shd w:val="clear" w:color="auto" w:fill="auto"/>
            <w:noWrap/>
            <w:vAlign w:val="center"/>
          </w:tcPr>
          <w:p w14:paraId="1CE350D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Meuleuse d’angle</w:t>
            </w:r>
          </w:p>
        </w:tc>
        <w:tc>
          <w:tcPr>
            <w:tcW w:w="2802" w:type="pct"/>
            <w:tcBorders>
              <w:top w:val="nil"/>
              <w:left w:val="nil"/>
              <w:bottom w:val="single" w:sz="4" w:space="0" w:color="auto"/>
              <w:right w:val="single" w:sz="8" w:space="0" w:color="auto"/>
            </w:tcBorders>
            <w:shd w:val="clear" w:color="auto" w:fill="auto"/>
            <w:vAlign w:val="center"/>
          </w:tcPr>
          <w:p w14:paraId="57A1C48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          Alimentation 220 V mono 50 </w:t>
            </w:r>
            <w:proofErr w:type="spellStart"/>
            <w:r w:rsidRPr="00255082">
              <w:rPr>
                <w:rFonts w:asciiTheme="minorHAnsi" w:eastAsiaTheme="minorHAnsi" w:hAnsiTheme="minorHAnsi" w:cstheme="minorHAnsi"/>
                <w:b/>
                <w:bCs/>
                <w:color w:val="000000"/>
                <w:sz w:val="18"/>
                <w:szCs w:val="18"/>
                <w:bdr w:val="none" w:sz="0" w:space="0" w:color="auto"/>
                <w:lang w:val="fr-FR"/>
              </w:rPr>
              <w:t>hz</w:t>
            </w:r>
            <w:proofErr w:type="spellEnd"/>
            <w:r w:rsidRPr="00255082">
              <w:rPr>
                <w:rFonts w:asciiTheme="minorHAnsi" w:eastAsiaTheme="minorHAnsi" w:hAnsiTheme="minorHAnsi" w:cstheme="minorHAnsi"/>
                <w:b/>
                <w:bCs/>
                <w:color w:val="000000"/>
                <w:sz w:val="18"/>
                <w:szCs w:val="18"/>
                <w:bdr w:val="none" w:sz="0" w:space="0" w:color="auto"/>
                <w:lang w:val="fr-FR"/>
              </w:rPr>
              <w:br/>
              <w:t xml:space="preserve"> -          Puissance : 1000 W mini </w:t>
            </w:r>
            <w:r w:rsidRPr="00255082">
              <w:rPr>
                <w:rFonts w:asciiTheme="minorHAnsi" w:eastAsiaTheme="minorHAnsi" w:hAnsiTheme="minorHAnsi" w:cstheme="minorHAnsi"/>
                <w:b/>
                <w:bCs/>
                <w:color w:val="000000"/>
                <w:sz w:val="18"/>
                <w:szCs w:val="18"/>
                <w:bdr w:val="none" w:sz="0" w:space="0" w:color="auto"/>
                <w:lang w:val="fr-FR"/>
              </w:rPr>
              <w:br/>
              <w:t xml:space="preserve"> -          </w:t>
            </w:r>
            <w:proofErr w:type="spellStart"/>
            <w:proofErr w:type="gramStart"/>
            <w:r w:rsidRPr="00255082">
              <w:rPr>
                <w:rFonts w:asciiTheme="minorHAnsi" w:eastAsiaTheme="minorHAnsi" w:hAnsiTheme="minorHAnsi" w:cstheme="minorHAnsi"/>
                <w:b/>
                <w:bCs/>
                <w:color w:val="000000"/>
                <w:sz w:val="18"/>
                <w:szCs w:val="18"/>
                <w:bdr w:val="none" w:sz="0" w:space="0" w:color="auto"/>
                <w:lang w:val="fr-FR"/>
              </w:rPr>
              <w:t>Diametre</w:t>
            </w:r>
            <w:proofErr w:type="spellEnd"/>
            <w:r w:rsidRPr="00255082">
              <w:rPr>
                <w:rFonts w:asciiTheme="minorHAnsi" w:eastAsiaTheme="minorHAnsi" w:hAnsiTheme="minorHAnsi" w:cstheme="minorHAnsi"/>
                <w:b/>
                <w:bCs/>
                <w:color w:val="000000"/>
                <w:sz w:val="18"/>
                <w:szCs w:val="18"/>
                <w:bdr w:val="none" w:sz="0" w:space="0" w:color="auto"/>
                <w:lang w:val="fr-FR"/>
              </w:rPr>
              <w:t xml:space="preserve">  125</w:t>
            </w:r>
            <w:proofErr w:type="gramEnd"/>
            <w:r w:rsidRPr="00255082">
              <w:rPr>
                <w:rFonts w:asciiTheme="minorHAnsi" w:eastAsiaTheme="minorHAnsi" w:hAnsiTheme="minorHAnsi" w:cstheme="minorHAnsi"/>
                <w:b/>
                <w:bCs/>
                <w:color w:val="000000"/>
                <w:sz w:val="18"/>
                <w:szCs w:val="18"/>
                <w:bdr w:val="none" w:sz="0" w:space="0" w:color="auto"/>
                <w:lang w:val="fr-FR"/>
              </w:rPr>
              <w:t xml:space="preserve"> mm </w:t>
            </w:r>
            <w:r w:rsidRPr="00255082">
              <w:rPr>
                <w:rFonts w:asciiTheme="minorHAnsi" w:eastAsiaTheme="minorHAnsi" w:hAnsiTheme="minorHAnsi" w:cstheme="minorHAnsi"/>
                <w:b/>
                <w:bCs/>
                <w:color w:val="000000"/>
                <w:sz w:val="18"/>
                <w:szCs w:val="18"/>
                <w:bdr w:val="none" w:sz="0" w:space="0" w:color="auto"/>
                <w:lang w:val="fr-FR"/>
              </w:rPr>
              <w:br/>
              <w:t>Livré avec  :</w:t>
            </w:r>
            <w:r w:rsidRPr="00255082">
              <w:rPr>
                <w:rFonts w:asciiTheme="minorHAnsi" w:eastAsiaTheme="minorHAnsi" w:hAnsiTheme="minorHAnsi" w:cstheme="minorHAnsi"/>
                <w:b/>
                <w:bCs/>
                <w:color w:val="000000"/>
                <w:sz w:val="18"/>
                <w:szCs w:val="18"/>
                <w:bdr w:val="none" w:sz="0" w:space="0" w:color="auto"/>
                <w:lang w:val="fr-FR"/>
              </w:rPr>
              <w:br/>
              <w:t xml:space="preserve"> -          Clé de service</w:t>
            </w:r>
            <w:r w:rsidRPr="00255082">
              <w:rPr>
                <w:rFonts w:asciiTheme="minorHAnsi" w:eastAsiaTheme="minorHAnsi" w:hAnsiTheme="minorHAnsi" w:cstheme="minorHAnsi"/>
                <w:b/>
                <w:bCs/>
                <w:color w:val="000000"/>
                <w:sz w:val="18"/>
                <w:szCs w:val="18"/>
                <w:bdr w:val="none" w:sz="0" w:space="0" w:color="auto"/>
                <w:lang w:val="fr-FR"/>
              </w:rPr>
              <w:br/>
              <w:t xml:space="preserve"> -          2 meules</w:t>
            </w:r>
          </w:p>
        </w:tc>
        <w:tc>
          <w:tcPr>
            <w:tcW w:w="1124" w:type="pct"/>
            <w:tcBorders>
              <w:top w:val="nil"/>
              <w:left w:val="nil"/>
              <w:bottom w:val="single" w:sz="4" w:space="0" w:color="auto"/>
              <w:right w:val="single" w:sz="8" w:space="0" w:color="auto"/>
            </w:tcBorders>
          </w:tcPr>
          <w:p w14:paraId="73FDB9F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482246C3"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362DCD6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31</w:t>
            </w:r>
          </w:p>
        </w:tc>
        <w:tc>
          <w:tcPr>
            <w:tcW w:w="732" w:type="pct"/>
            <w:tcBorders>
              <w:top w:val="nil"/>
              <w:left w:val="nil"/>
              <w:bottom w:val="single" w:sz="4" w:space="0" w:color="auto"/>
              <w:right w:val="single" w:sz="8" w:space="0" w:color="auto"/>
            </w:tcBorders>
            <w:shd w:val="clear" w:color="auto" w:fill="auto"/>
            <w:noWrap/>
            <w:vAlign w:val="center"/>
          </w:tcPr>
          <w:p w14:paraId="162DD9DD"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Meuleuse d’angle électrique</w:t>
            </w:r>
          </w:p>
        </w:tc>
        <w:tc>
          <w:tcPr>
            <w:tcW w:w="2802" w:type="pct"/>
            <w:tcBorders>
              <w:top w:val="nil"/>
              <w:left w:val="nil"/>
              <w:bottom w:val="single" w:sz="4" w:space="0" w:color="auto"/>
              <w:right w:val="single" w:sz="8" w:space="0" w:color="auto"/>
            </w:tcBorders>
            <w:shd w:val="clear" w:color="auto" w:fill="auto"/>
            <w:vAlign w:val="center"/>
          </w:tcPr>
          <w:p w14:paraId="780BA6E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Certificat de conformité aux normes NM ou à défaut aux normes CE</w:t>
            </w:r>
            <w:r w:rsidRPr="00255082">
              <w:rPr>
                <w:rFonts w:asciiTheme="minorHAnsi" w:eastAsiaTheme="minorHAnsi" w:hAnsiTheme="minorHAnsi" w:cstheme="minorHAnsi"/>
                <w:b/>
                <w:bCs/>
                <w:color w:val="000000"/>
                <w:sz w:val="18"/>
                <w:szCs w:val="18"/>
                <w:bdr w:val="none" w:sz="0" w:space="0" w:color="auto"/>
                <w:lang w:val="fr-FR"/>
              </w:rPr>
              <w:br/>
              <w:t>- Références de quelques utilisateurs en industrie au Maroc ou à défaut en Europe</w:t>
            </w:r>
            <w:r w:rsidRPr="00255082">
              <w:rPr>
                <w:rFonts w:asciiTheme="minorHAnsi" w:eastAsiaTheme="minorHAnsi" w:hAnsiTheme="minorHAnsi" w:cstheme="minorHAnsi"/>
                <w:b/>
                <w:bCs/>
                <w:color w:val="000000"/>
                <w:sz w:val="18"/>
                <w:szCs w:val="18"/>
                <w:bdr w:val="none" w:sz="0" w:space="0" w:color="auto"/>
                <w:lang w:val="fr-FR"/>
              </w:rPr>
              <w:br/>
              <w:t xml:space="preserve">- Diamètre du disque </w:t>
            </w:r>
            <w:proofErr w:type="gramStart"/>
            <w:r w:rsidRPr="00255082">
              <w:rPr>
                <w:rFonts w:asciiTheme="minorHAnsi" w:eastAsiaTheme="minorHAnsi" w:hAnsiTheme="minorHAnsi" w:cstheme="minorHAnsi"/>
                <w:b/>
                <w:bCs/>
                <w:color w:val="000000"/>
                <w:sz w:val="18"/>
                <w:szCs w:val="18"/>
                <w:bdr w:val="none" w:sz="0" w:space="0" w:color="auto"/>
                <w:lang w:val="fr-FR"/>
              </w:rPr>
              <w:t>mini.  :</w:t>
            </w:r>
            <w:proofErr w:type="gramEnd"/>
            <w:r w:rsidRPr="00255082">
              <w:rPr>
                <w:rFonts w:asciiTheme="minorHAnsi" w:eastAsiaTheme="minorHAnsi" w:hAnsiTheme="minorHAnsi" w:cstheme="minorHAnsi"/>
                <w:b/>
                <w:bCs/>
                <w:color w:val="000000"/>
                <w:sz w:val="18"/>
                <w:szCs w:val="18"/>
                <w:bdr w:val="none" w:sz="0" w:space="0" w:color="auto"/>
                <w:lang w:val="fr-FR"/>
              </w:rPr>
              <w:t xml:space="preserve"> 180 </w:t>
            </w:r>
            <w:proofErr w:type="spellStart"/>
            <w:r w:rsidRPr="00255082">
              <w:rPr>
                <w:rFonts w:asciiTheme="minorHAnsi" w:eastAsiaTheme="minorHAnsi" w:hAnsiTheme="minorHAnsi" w:cstheme="minorHAnsi"/>
                <w:b/>
                <w:bCs/>
                <w:color w:val="000000"/>
                <w:sz w:val="18"/>
                <w:szCs w:val="18"/>
                <w:bdr w:val="none" w:sz="0" w:space="0" w:color="auto"/>
                <w:lang w:val="fr-FR"/>
              </w:rPr>
              <w:t>mm.</w:t>
            </w:r>
            <w:proofErr w:type="spellEnd"/>
            <w:r w:rsidRPr="00255082">
              <w:rPr>
                <w:rFonts w:asciiTheme="minorHAnsi" w:eastAsiaTheme="minorHAnsi" w:hAnsiTheme="minorHAnsi" w:cstheme="minorHAnsi"/>
                <w:b/>
                <w:bCs/>
                <w:color w:val="000000"/>
                <w:sz w:val="18"/>
                <w:szCs w:val="18"/>
                <w:bdr w:val="none" w:sz="0" w:space="0" w:color="auto"/>
                <w:lang w:val="fr-FR"/>
              </w:rPr>
              <w:br/>
              <w:t>- Vitesse à vide mini : 8500 tr/mn.</w:t>
            </w:r>
            <w:r w:rsidRPr="00255082">
              <w:rPr>
                <w:rFonts w:asciiTheme="minorHAnsi" w:eastAsiaTheme="minorHAnsi" w:hAnsiTheme="minorHAnsi" w:cstheme="minorHAnsi"/>
                <w:b/>
                <w:bCs/>
                <w:color w:val="000000"/>
                <w:sz w:val="18"/>
                <w:szCs w:val="18"/>
                <w:bdr w:val="none" w:sz="0" w:space="0" w:color="auto"/>
                <w:lang w:val="fr-FR"/>
              </w:rPr>
              <w:br/>
              <w:t>- Alimentation 220 V- 50 Hz.</w:t>
            </w:r>
            <w:r w:rsidRPr="00255082">
              <w:rPr>
                <w:rFonts w:asciiTheme="minorHAnsi" w:eastAsiaTheme="minorHAnsi" w:hAnsiTheme="minorHAnsi" w:cstheme="minorHAnsi"/>
                <w:b/>
                <w:bCs/>
                <w:color w:val="000000"/>
                <w:sz w:val="18"/>
                <w:szCs w:val="18"/>
                <w:bdr w:val="none" w:sz="0" w:space="0" w:color="auto"/>
                <w:lang w:val="fr-FR"/>
              </w:rPr>
              <w:br/>
              <w:t>- Bouton de blocage de l’arbre.</w:t>
            </w:r>
            <w:r w:rsidRPr="00255082">
              <w:rPr>
                <w:rFonts w:asciiTheme="minorHAnsi" w:eastAsiaTheme="minorHAnsi" w:hAnsiTheme="minorHAnsi" w:cstheme="minorHAnsi"/>
                <w:b/>
                <w:bCs/>
                <w:color w:val="000000"/>
                <w:sz w:val="18"/>
                <w:szCs w:val="18"/>
                <w:bdr w:val="none" w:sz="0" w:space="0" w:color="auto"/>
                <w:lang w:val="fr-FR"/>
              </w:rPr>
              <w:br/>
              <w:t>- Interrupteur de sécurité.</w:t>
            </w:r>
            <w:r w:rsidRPr="00255082">
              <w:rPr>
                <w:rFonts w:asciiTheme="minorHAnsi" w:eastAsiaTheme="minorHAnsi" w:hAnsiTheme="minorHAnsi" w:cstheme="minorHAnsi"/>
                <w:b/>
                <w:bCs/>
                <w:color w:val="000000"/>
                <w:sz w:val="18"/>
                <w:szCs w:val="18"/>
                <w:bdr w:val="none" w:sz="0" w:space="0" w:color="auto"/>
                <w:lang w:val="fr-FR"/>
              </w:rPr>
              <w:br/>
              <w:t>- Poignée latérale.</w:t>
            </w:r>
            <w:r w:rsidRPr="00255082">
              <w:rPr>
                <w:rFonts w:asciiTheme="minorHAnsi" w:eastAsiaTheme="minorHAnsi" w:hAnsiTheme="minorHAnsi" w:cstheme="minorHAnsi"/>
                <w:b/>
                <w:bCs/>
                <w:color w:val="000000"/>
                <w:sz w:val="18"/>
                <w:szCs w:val="18"/>
                <w:bdr w:val="none" w:sz="0" w:space="0" w:color="auto"/>
                <w:lang w:val="fr-FR"/>
              </w:rPr>
              <w:br/>
              <w:t>- Carter de protection.</w:t>
            </w:r>
            <w:r w:rsidRPr="00255082">
              <w:rPr>
                <w:rFonts w:asciiTheme="minorHAnsi" w:eastAsiaTheme="minorHAnsi" w:hAnsiTheme="minorHAnsi" w:cstheme="minorHAnsi"/>
                <w:b/>
                <w:bCs/>
                <w:color w:val="000000"/>
                <w:sz w:val="18"/>
                <w:szCs w:val="18"/>
                <w:bdr w:val="none" w:sz="0" w:space="0" w:color="auto"/>
                <w:lang w:val="fr-FR"/>
              </w:rPr>
              <w:br/>
              <w:t>- Jeu de flasques.</w:t>
            </w:r>
            <w:r w:rsidRPr="00255082">
              <w:rPr>
                <w:rFonts w:asciiTheme="minorHAnsi" w:eastAsiaTheme="minorHAnsi" w:hAnsiTheme="minorHAnsi" w:cstheme="minorHAnsi"/>
                <w:b/>
                <w:bCs/>
                <w:color w:val="000000"/>
                <w:sz w:val="18"/>
                <w:szCs w:val="18"/>
                <w:bdr w:val="none" w:sz="0" w:space="0" w:color="auto"/>
                <w:lang w:val="fr-FR"/>
              </w:rPr>
              <w:br/>
              <w:t xml:space="preserve"> Accessoires :</w:t>
            </w:r>
            <w:r w:rsidRPr="00255082">
              <w:rPr>
                <w:rFonts w:asciiTheme="minorHAnsi" w:eastAsiaTheme="minorHAnsi" w:hAnsiTheme="minorHAnsi" w:cstheme="minorHAnsi"/>
                <w:b/>
                <w:bCs/>
                <w:color w:val="000000"/>
                <w:sz w:val="18"/>
                <w:szCs w:val="18"/>
                <w:bdr w:val="none" w:sz="0" w:space="0" w:color="auto"/>
                <w:lang w:val="fr-FR"/>
              </w:rPr>
              <w:br/>
              <w:t>• Clés de service.</w:t>
            </w:r>
            <w:r w:rsidRPr="00255082">
              <w:rPr>
                <w:rFonts w:asciiTheme="minorHAnsi" w:eastAsiaTheme="minorHAnsi" w:hAnsiTheme="minorHAnsi" w:cstheme="minorHAnsi"/>
                <w:b/>
                <w:bCs/>
                <w:color w:val="000000"/>
                <w:sz w:val="18"/>
                <w:szCs w:val="18"/>
                <w:bdr w:val="none" w:sz="0" w:space="0" w:color="auto"/>
                <w:lang w:val="fr-FR"/>
              </w:rPr>
              <w:br/>
              <w:t>• Dispositif de ponçage adapté à la meuleuse</w:t>
            </w:r>
          </w:p>
        </w:tc>
        <w:tc>
          <w:tcPr>
            <w:tcW w:w="1124" w:type="pct"/>
            <w:tcBorders>
              <w:top w:val="nil"/>
              <w:left w:val="nil"/>
              <w:bottom w:val="single" w:sz="4" w:space="0" w:color="auto"/>
              <w:right w:val="single" w:sz="8" w:space="0" w:color="auto"/>
            </w:tcBorders>
          </w:tcPr>
          <w:p w14:paraId="720F184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49B399F"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660175E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lastRenderedPageBreak/>
              <w:t>32</w:t>
            </w:r>
          </w:p>
        </w:tc>
        <w:tc>
          <w:tcPr>
            <w:tcW w:w="732" w:type="pct"/>
            <w:tcBorders>
              <w:top w:val="nil"/>
              <w:left w:val="nil"/>
              <w:bottom w:val="single" w:sz="4" w:space="0" w:color="auto"/>
              <w:right w:val="single" w:sz="8" w:space="0" w:color="auto"/>
            </w:tcBorders>
            <w:shd w:val="clear" w:color="auto" w:fill="auto"/>
            <w:noWrap/>
            <w:vAlign w:val="center"/>
          </w:tcPr>
          <w:p w14:paraId="6114778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Sableuse portative</w:t>
            </w:r>
          </w:p>
        </w:tc>
        <w:tc>
          <w:tcPr>
            <w:tcW w:w="2802" w:type="pct"/>
            <w:tcBorders>
              <w:top w:val="nil"/>
              <w:left w:val="nil"/>
              <w:bottom w:val="single" w:sz="4" w:space="0" w:color="auto"/>
              <w:right w:val="single" w:sz="8" w:space="0" w:color="auto"/>
            </w:tcBorders>
            <w:shd w:val="clear" w:color="auto" w:fill="auto"/>
            <w:vAlign w:val="center"/>
          </w:tcPr>
          <w:p w14:paraId="69397B3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Pistolet de sablage à haut rendement</w:t>
            </w:r>
            <w:r w:rsidRPr="00255082">
              <w:rPr>
                <w:rFonts w:asciiTheme="minorHAnsi" w:eastAsiaTheme="minorHAnsi" w:hAnsiTheme="minorHAnsi" w:cstheme="minorHAnsi"/>
                <w:b/>
                <w:bCs/>
                <w:color w:val="000000"/>
                <w:sz w:val="18"/>
                <w:szCs w:val="18"/>
                <w:bdr w:val="none" w:sz="0" w:space="0" w:color="auto"/>
                <w:lang w:val="fr-FR"/>
              </w:rPr>
              <w:br/>
              <w:t>• Le pistolet en matériel résistant à l’abrasion</w:t>
            </w:r>
            <w:r w:rsidRPr="00255082">
              <w:rPr>
                <w:rFonts w:asciiTheme="minorHAnsi" w:eastAsiaTheme="minorHAnsi" w:hAnsiTheme="minorHAnsi" w:cstheme="minorHAnsi"/>
                <w:b/>
                <w:bCs/>
                <w:color w:val="000000"/>
                <w:sz w:val="18"/>
                <w:szCs w:val="18"/>
                <w:bdr w:val="none" w:sz="0" w:space="0" w:color="auto"/>
                <w:lang w:val="fr-FR"/>
              </w:rPr>
              <w:br/>
              <w:t>Doté d’une :</w:t>
            </w:r>
            <w:r w:rsidRPr="00255082">
              <w:rPr>
                <w:rFonts w:asciiTheme="minorHAnsi" w:eastAsiaTheme="minorHAnsi" w:hAnsiTheme="minorHAnsi" w:cstheme="minorHAnsi"/>
                <w:b/>
                <w:bCs/>
                <w:color w:val="000000"/>
                <w:sz w:val="18"/>
                <w:szCs w:val="18"/>
                <w:bdr w:val="none" w:sz="0" w:space="0" w:color="auto"/>
                <w:lang w:val="fr-FR"/>
              </w:rPr>
              <w:br/>
              <w:t>• Buse en Widia (carbure de tungstène)</w:t>
            </w:r>
            <w:r w:rsidRPr="00255082">
              <w:rPr>
                <w:rFonts w:asciiTheme="minorHAnsi" w:eastAsiaTheme="minorHAnsi" w:hAnsiTheme="minorHAnsi" w:cstheme="minorHAnsi"/>
                <w:b/>
                <w:bCs/>
                <w:color w:val="000000"/>
                <w:sz w:val="18"/>
                <w:szCs w:val="18"/>
                <w:bdr w:val="none" w:sz="0" w:space="0" w:color="auto"/>
                <w:lang w:val="fr-FR"/>
              </w:rPr>
              <w:br/>
              <w:t>• 1 brosse pour sable</w:t>
            </w:r>
            <w:r w:rsidRPr="00255082">
              <w:rPr>
                <w:rFonts w:asciiTheme="minorHAnsi" w:eastAsiaTheme="minorHAnsi" w:hAnsiTheme="minorHAnsi" w:cstheme="minorHAnsi"/>
                <w:b/>
                <w:bCs/>
                <w:color w:val="000000"/>
                <w:sz w:val="18"/>
                <w:szCs w:val="18"/>
                <w:bdr w:val="none" w:sz="0" w:space="0" w:color="auto"/>
                <w:lang w:val="fr-FR"/>
              </w:rPr>
              <w:br/>
              <w:t>• Filtre de poussière incorporé</w:t>
            </w:r>
            <w:r w:rsidRPr="00255082">
              <w:rPr>
                <w:rFonts w:asciiTheme="minorHAnsi" w:eastAsiaTheme="minorHAnsi" w:hAnsiTheme="minorHAnsi" w:cstheme="minorHAnsi"/>
                <w:b/>
                <w:bCs/>
                <w:color w:val="000000"/>
                <w:sz w:val="18"/>
                <w:szCs w:val="18"/>
                <w:bdr w:val="none" w:sz="0" w:space="0" w:color="auto"/>
                <w:lang w:val="fr-FR"/>
              </w:rPr>
              <w:br/>
              <w:t>• Récipient pour l’abrasif</w:t>
            </w:r>
            <w:r w:rsidRPr="00255082">
              <w:rPr>
                <w:rFonts w:asciiTheme="minorHAnsi" w:eastAsiaTheme="minorHAnsi" w:hAnsiTheme="minorHAnsi" w:cstheme="minorHAnsi"/>
                <w:b/>
                <w:bCs/>
                <w:color w:val="000000"/>
                <w:sz w:val="18"/>
                <w:szCs w:val="18"/>
                <w:bdr w:val="none" w:sz="0" w:space="0" w:color="auto"/>
                <w:lang w:val="fr-FR"/>
              </w:rPr>
              <w:br/>
              <w:t>• Système pour la récupération et le recyclage de l’abrasif</w:t>
            </w:r>
            <w:r w:rsidRPr="00255082">
              <w:rPr>
                <w:rFonts w:asciiTheme="minorHAnsi" w:eastAsiaTheme="minorHAnsi" w:hAnsiTheme="minorHAnsi" w:cstheme="minorHAnsi"/>
                <w:b/>
                <w:bCs/>
                <w:color w:val="000000"/>
                <w:sz w:val="18"/>
                <w:szCs w:val="18"/>
                <w:bdr w:val="none" w:sz="0" w:space="0" w:color="auto"/>
                <w:lang w:val="fr-FR"/>
              </w:rPr>
              <w:br/>
              <w:t>• Dimensions 500 x 500 x 900 mm</w:t>
            </w:r>
            <w:r w:rsidRPr="00255082">
              <w:rPr>
                <w:rFonts w:asciiTheme="minorHAnsi" w:eastAsiaTheme="minorHAnsi" w:hAnsiTheme="minorHAnsi" w:cstheme="minorHAnsi"/>
                <w:b/>
                <w:bCs/>
                <w:color w:val="000000"/>
                <w:sz w:val="18"/>
                <w:szCs w:val="18"/>
                <w:bdr w:val="none" w:sz="0" w:space="0" w:color="auto"/>
                <w:lang w:val="fr-FR"/>
              </w:rPr>
              <w:br/>
              <w:t>• Pression de travail 5-6 bar</w:t>
            </w:r>
            <w:r w:rsidRPr="00255082">
              <w:rPr>
                <w:rFonts w:asciiTheme="minorHAnsi" w:eastAsiaTheme="minorHAnsi" w:hAnsiTheme="minorHAnsi" w:cstheme="minorHAnsi"/>
                <w:b/>
                <w:bCs/>
                <w:color w:val="000000"/>
                <w:sz w:val="18"/>
                <w:szCs w:val="18"/>
                <w:bdr w:val="none" w:sz="0" w:space="0" w:color="auto"/>
                <w:lang w:val="fr-FR"/>
              </w:rPr>
              <w:br/>
              <w:t xml:space="preserve">• Consommation air comprimé 350 </w:t>
            </w:r>
            <w:proofErr w:type="spellStart"/>
            <w:r w:rsidRPr="00255082">
              <w:rPr>
                <w:rFonts w:asciiTheme="minorHAnsi" w:eastAsiaTheme="minorHAnsi" w:hAnsiTheme="minorHAnsi" w:cstheme="minorHAnsi"/>
                <w:b/>
                <w:bCs/>
                <w:color w:val="000000"/>
                <w:sz w:val="18"/>
                <w:szCs w:val="18"/>
                <w:bdr w:val="none" w:sz="0" w:space="0" w:color="auto"/>
                <w:lang w:val="fr-FR"/>
              </w:rPr>
              <w:t>lt</w:t>
            </w:r>
            <w:proofErr w:type="spellEnd"/>
            <w:r w:rsidRPr="00255082">
              <w:rPr>
                <w:rFonts w:asciiTheme="minorHAnsi" w:eastAsiaTheme="minorHAnsi" w:hAnsiTheme="minorHAnsi" w:cstheme="minorHAnsi"/>
                <w:b/>
                <w:bCs/>
                <w:color w:val="000000"/>
                <w:sz w:val="18"/>
                <w:szCs w:val="18"/>
                <w:bdr w:val="none" w:sz="0" w:space="0" w:color="auto"/>
                <w:lang w:val="fr-FR"/>
              </w:rPr>
              <w:t>/min</w:t>
            </w:r>
            <w:r w:rsidRPr="00255082">
              <w:rPr>
                <w:rFonts w:asciiTheme="minorHAnsi" w:eastAsiaTheme="minorHAnsi" w:hAnsiTheme="minorHAnsi" w:cstheme="minorHAnsi"/>
                <w:b/>
                <w:bCs/>
                <w:color w:val="000000"/>
                <w:sz w:val="18"/>
                <w:szCs w:val="18"/>
                <w:bdr w:val="none" w:sz="0" w:space="0" w:color="auto"/>
                <w:lang w:val="fr-FR"/>
              </w:rPr>
              <w:br/>
              <w:t xml:space="preserve">• Consommation électrique 1,2 </w:t>
            </w:r>
            <w:proofErr w:type="spellStart"/>
            <w:r w:rsidRPr="00255082">
              <w:rPr>
                <w:rFonts w:asciiTheme="minorHAnsi" w:eastAsiaTheme="minorHAnsi" w:hAnsiTheme="minorHAnsi" w:cstheme="minorHAnsi"/>
                <w:b/>
                <w:bCs/>
                <w:color w:val="000000"/>
                <w:sz w:val="18"/>
                <w:szCs w:val="18"/>
                <w:bdr w:val="none" w:sz="0" w:space="0" w:color="auto"/>
                <w:lang w:val="fr-FR"/>
              </w:rPr>
              <w:t>Kw</w:t>
            </w:r>
            <w:proofErr w:type="spellEnd"/>
            <w:r w:rsidRPr="00255082">
              <w:rPr>
                <w:rFonts w:asciiTheme="minorHAnsi" w:eastAsiaTheme="minorHAnsi" w:hAnsiTheme="minorHAnsi" w:cstheme="minorHAnsi"/>
                <w:b/>
                <w:bCs/>
                <w:color w:val="000000"/>
                <w:sz w:val="18"/>
                <w:szCs w:val="18"/>
                <w:bdr w:val="none" w:sz="0" w:space="0" w:color="auto"/>
                <w:lang w:val="fr-FR"/>
              </w:rPr>
              <w:br/>
              <w:t xml:space="preserve">• Niveau de bruit &lt; 85 </w:t>
            </w:r>
            <w:proofErr w:type="spellStart"/>
            <w:r w:rsidRPr="00255082">
              <w:rPr>
                <w:rFonts w:asciiTheme="minorHAnsi" w:eastAsiaTheme="minorHAnsi" w:hAnsiTheme="minorHAnsi" w:cstheme="minorHAnsi"/>
                <w:b/>
                <w:bCs/>
                <w:color w:val="000000"/>
                <w:sz w:val="18"/>
                <w:szCs w:val="18"/>
                <w:bdr w:val="none" w:sz="0" w:space="0" w:color="auto"/>
                <w:lang w:val="fr-FR"/>
              </w:rPr>
              <w:t>db</w:t>
            </w:r>
            <w:proofErr w:type="spellEnd"/>
            <w:r w:rsidRPr="00255082">
              <w:rPr>
                <w:rFonts w:asciiTheme="minorHAnsi" w:eastAsiaTheme="minorHAnsi" w:hAnsiTheme="minorHAnsi" w:cstheme="minorHAnsi"/>
                <w:b/>
                <w:bCs/>
                <w:color w:val="000000"/>
                <w:sz w:val="18"/>
                <w:szCs w:val="18"/>
                <w:bdr w:val="none" w:sz="0" w:space="0" w:color="auto"/>
                <w:lang w:val="fr-FR"/>
              </w:rPr>
              <w:t>(a)</w:t>
            </w:r>
            <w:r w:rsidRPr="00255082">
              <w:rPr>
                <w:rFonts w:asciiTheme="minorHAnsi" w:eastAsiaTheme="minorHAnsi" w:hAnsiTheme="minorHAnsi" w:cstheme="minorHAnsi"/>
                <w:b/>
                <w:bCs/>
                <w:color w:val="000000"/>
                <w:sz w:val="18"/>
                <w:szCs w:val="18"/>
                <w:bdr w:val="none" w:sz="0" w:space="0" w:color="auto"/>
                <w:lang w:val="fr-FR"/>
              </w:rPr>
              <w:br/>
              <w:t>• Poids 40 Kg</w:t>
            </w:r>
          </w:p>
        </w:tc>
        <w:tc>
          <w:tcPr>
            <w:tcW w:w="1124" w:type="pct"/>
            <w:tcBorders>
              <w:top w:val="nil"/>
              <w:left w:val="nil"/>
              <w:bottom w:val="single" w:sz="4" w:space="0" w:color="auto"/>
              <w:right w:val="single" w:sz="8" w:space="0" w:color="auto"/>
            </w:tcBorders>
          </w:tcPr>
          <w:p w14:paraId="5D3991C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7D98752D"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51FE3B9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33</w:t>
            </w:r>
          </w:p>
        </w:tc>
        <w:tc>
          <w:tcPr>
            <w:tcW w:w="732" w:type="pct"/>
            <w:tcBorders>
              <w:top w:val="nil"/>
              <w:left w:val="nil"/>
              <w:bottom w:val="single" w:sz="4" w:space="0" w:color="auto"/>
              <w:right w:val="single" w:sz="8" w:space="0" w:color="auto"/>
            </w:tcBorders>
            <w:shd w:val="clear" w:color="auto" w:fill="auto"/>
            <w:noWrap/>
            <w:vAlign w:val="center"/>
          </w:tcPr>
          <w:p w14:paraId="213FE30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Cisaille a levier</w:t>
            </w:r>
          </w:p>
        </w:tc>
        <w:tc>
          <w:tcPr>
            <w:tcW w:w="2802" w:type="pct"/>
            <w:tcBorders>
              <w:top w:val="nil"/>
              <w:left w:val="nil"/>
              <w:bottom w:val="single" w:sz="4" w:space="0" w:color="auto"/>
              <w:right w:val="single" w:sz="8" w:space="0" w:color="auto"/>
            </w:tcBorders>
            <w:shd w:val="clear" w:color="auto" w:fill="auto"/>
            <w:vAlign w:val="center"/>
          </w:tcPr>
          <w:p w14:paraId="2AF428C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Certificat de conformité aux normes NM ou à défaut aux normes CE</w:t>
            </w:r>
            <w:r w:rsidRPr="00255082">
              <w:rPr>
                <w:rFonts w:asciiTheme="minorHAnsi" w:eastAsiaTheme="minorHAnsi" w:hAnsiTheme="minorHAnsi" w:cstheme="minorHAnsi"/>
                <w:b/>
                <w:bCs/>
                <w:color w:val="000000"/>
                <w:sz w:val="18"/>
                <w:szCs w:val="18"/>
                <w:bdr w:val="none" w:sz="0" w:space="0" w:color="auto"/>
                <w:lang w:val="fr-FR"/>
              </w:rPr>
              <w:br/>
              <w:t>- Références de quelques utilisateurs en industrie au Maroc ou à défaut en Europe</w:t>
            </w:r>
            <w:r w:rsidRPr="00255082">
              <w:rPr>
                <w:rFonts w:asciiTheme="minorHAnsi" w:eastAsiaTheme="minorHAnsi" w:hAnsiTheme="minorHAnsi" w:cstheme="minorHAnsi"/>
                <w:b/>
                <w:bCs/>
                <w:color w:val="000000"/>
                <w:sz w:val="18"/>
                <w:szCs w:val="18"/>
                <w:bdr w:val="none" w:sz="0" w:space="0" w:color="auto"/>
                <w:lang w:val="fr-FR"/>
              </w:rPr>
              <w:br/>
              <w:t>- Cisaille col de cygne sur socle</w:t>
            </w:r>
            <w:r w:rsidRPr="00255082">
              <w:rPr>
                <w:rFonts w:asciiTheme="minorHAnsi" w:eastAsiaTheme="minorHAnsi" w:hAnsiTheme="minorHAnsi" w:cstheme="minorHAnsi"/>
                <w:b/>
                <w:bCs/>
                <w:color w:val="000000"/>
                <w:sz w:val="18"/>
                <w:szCs w:val="18"/>
                <w:bdr w:val="none" w:sz="0" w:space="0" w:color="auto"/>
                <w:lang w:val="fr-FR"/>
              </w:rPr>
              <w:br/>
              <w:t xml:space="preserve">- Capacité mini de coupe sur acier doux épaisseur 4 </w:t>
            </w:r>
            <w:proofErr w:type="spellStart"/>
            <w:r w:rsidRPr="00255082">
              <w:rPr>
                <w:rFonts w:asciiTheme="minorHAnsi" w:eastAsiaTheme="minorHAnsi" w:hAnsiTheme="minorHAnsi" w:cstheme="minorHAnsi"/>
                <w:b/>
                <w:bCs/>
                <w:color w:val="000000"/>
                <w:sz w:val="18"/>
                <w:szCs w:val="18"/>
                <w:bdr w:val="none" w:sz="0" w:space="0" w:color="auto"/>
                <w:lang w:val="fr-FR"/>
              </w:rPr>
              <w:t>mm.</w:t>
            </w:r>
            <w:proofErr w:type="spellEnd"/>
            <w:r w:rsidRPr="00255082">
              <w:rPr>
                <w:rFonts w:asciiTheme="minorHAnsi" w:eastAsiaTheme="minorHAnsi" w:hAnsiTheme="minorHAnsi" w:cstheme="minorHAnsi"/>
                <w:b/>
                <w:bCs/>
                <w:color w:val="000000"/>
                <w:sz w:val="18"/>
                <w:szCs w:val="18"/>
                <w:bdr w:val="none" w:sz="0" w:space="0" w:color="auto"/>
                <w:lang w:val="fr-FR"/>
              </w:rPr>
              <w:br/>
              <w:t>- Longueur mini. Des lames 300 mm</w:t>
            </w:r>
          </w:p>
        </w:tc>
        <w:tc>
          <w:tcPr>
            <w:tcW w:w="1124" w:type="pct"/>
            <w:tcBorders>
              <w:top w:val="nil"/>
              <w:left w:val="nil"/>
              <w:bottom w:val="single" w:sz="4" w:space="0" w:color="auto"/>
              <w:right w:val="single" w:sz="8" w:space="0" w:color="auto"/>
            </w:tcBorders>
          </w:tcPr>
          <w:p w14:paraId="73CC3EF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5238C51F"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5CD42B7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34</w:t>
            </w:r>
          </w:p>
        </w:tc>
        <w:tc>
          <w:tcPr>
            <w:tcW w:w="732" w:type="pct"/>
            <w:tcBorders>
              <w:top w:val="nil"/>
              <w:left w:val="nil"/>
              <w:bottom w:val="single" w:sz="4" w:space="0" w:color="auto"/>
              <w:right w:val="single" w:sz="8" w:space="0" w:color="auto"/>
            </w:tcBorders>
            <w:shd w:val="clear" w:color="auto" w:fill="auto"/>
            <w:noWrap/>
            <w:vAlign w:val="center"/>
          </w:tcPr>
          <w:p w14:paraId="529478A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Trousse à outils de base</w:t>
            </w:r>
          </w:p>
        </w:tc>
        <w:tc>
          <w:tcPr>
            <w:tcW w:w="2802" w:type="pct"/>
            <w:tcBorders>
              <w:top w:val="nil"/>
              <w:left w:val="nil"/>
              <w:bottom w:val="single" w:sz="4" w:space="0" w:color="auto"/>
              <w:right w:val="single" w:sz="8" w:space="0" w:color="auto"/>
            </w:tcBorders>
            <w:shd w:val="clear" w:color="auto" w:fill="auto"/>
            <w:vAlign w:val="center"/>
          </w:tcPr>
          <w:p w14:paraId="24E490C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Trousse à outils de base :</w:t>
            </w:r>
            <w:r w:rsidRPr="00255082">
              <w:rPr>
                <w:rFonts w:asciiTheme="minorHAnsi" w:eastAsiaTheme="minorHAnsi" w:hAnsiTheme="minorHAnsi" w:cstheme="minorHAnsi"/>
                <w:b/>
                <w:bCs/>
                <w:color w:val="000000"/>
                <w:sz w:val="18"/>
                <w:szCs w:val="18"/>
                <w:bdr w:val="none" w:sz="0" w:space="0" w:color="auto"/>
                <w:lang w:val="fr-FR"/>
              </w:rPr>
              <w:br/>
              <w:t>Pour maintenance PC comprenant :</w:t>
            </w:r>
            <w:r w:rsidRPr="00255082">
              <w:rPr>
                <w:rFonts w:asciiTheme="minorHAnsi" w:eastAsiaTheme="minorHAnsi" w:hAnsiTheme="minorHAnsi" w:cstheme="minorHAnsi"/>
                <w:b/>
                <w:bCs/>
                <w:color w:val="000000"/>
                <w:sz w:val="18"/>
                <w:szCs w:val="18"/>
                <w:bdr w:val="none" w:sz="0" w:space="0" w:color="auto"/>
                <w:lang w:val="fr-FR"/>
              </w:rPr>
              <w:br/>
              <w:t xml:space="preserve">tournevis plats, étoiles, torque, de petite taille et de taille </w:t>
            </w:r>
            <w:r w:rsidRPr="00255082">
              <w:rPr>
                <w:rFonts w:asciiTheme="minorHAnsi" w:eastAsiaTheme="minorHAnsi" w:hAnsiTheme="minorHAnsi" w:cstheme="minorHAnsi"/>
                <w:b/>
                <w:bCs/>
                <w:color w:val="000000"/>
                <w:sz w:val="18"/>
                <w:szCs w:val="18"/>
                <w:bdr w:val="none" w:sz="0" w:space="0" w:color="auto"/>
                <w:lang w:val="fr-FR"/>
              </w:rPr>
              <w:br/>
              <w:t xml:space="preserve">moyenne, pince plate </w:t>
            </w:r>
            <w:proofErr w:type="gramStart"/>
            <w:r w:rsidRPr="00255082">
              <w:rPr>
                <w:rFonts w:asciiTheme="minorHAnsi" w:eastAsiaTheme="minorHAnsi" w:hAnsiTheme="minorHAnsi" w:cstheme="minorHAnsi"/>
                <w:b/>
                <w:bCs/>
                <w:color w:val="000000"/>
                <w:sz w:val="18"/>
                <w:szCs w:val="18"/>
                <w:bdr w:val="none" w:sz="0" w:space="0" w:color="auto"/>
                <w:lang w:val="fr-FR"/>
              </w:rPr>
              <w:t>Long  etc.</w:t>
            </w:r>
            <w:proofErr w:type="gramEnd"/>
          </w:p>
        </w:tc>
        <w:tc>
          <w:tcPr>
            <w:tcW w:w="1124" w:type="pct"/>
            <w:tcBorders>
              <w:top w:val="nil"/>
              <w:left w:val="nil"/>
              <w:bottom w:val="single" w:sz="4" w:space="0" w:color="auto"/>
              <w:right w:val="single" w:sz="8" w:space="0" w:color="auto"/>
            </w:tcBorders>
          </w:tcPr>
          <w:p w14:paraId="6F9214E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5F91CAC8"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66EF22F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35</w:t>
            </w:r>
          </w:p>
        </w:tc>
        <w:tc>
          <w:tcPr>
            <w:tcW w:w="732" w:type="pct"/>
            <w:tcBorders>
              <w:top w:val="nil"/>
              <w:left w:val="nil"/>
              <w:bottom w:val="single" w:sz="4" w:space="0" w:color="auto"/>
              <w:right w:val="single" w:sz="8" w:space="0" w:color="auto"/>
            </w:tcBorders>
            <w:shd w:val="clear" w:color="auto" w:fill="auto"/>
            <w:noWrap/>
            <w:vAlign w:val="center"/>
          </w:tcPr>
          <w:p w14:paraId="7F1DE68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Etau à mors parallèle en acier</w:t>
            </w:r>
          </w:p>
        </w:tc>
        <w:tc>
          <w:tcPr>
            <w:tcW w:w="2802" w:type="pct"/>
            <w:tcBorders>
              <w:top w:val="nil"/>
              <w:left w:val="nil"/>
              <w:bottom w:val="single" w:sz="4" w:space="0" w:color="auto"/>
              <w:right w:val="single" w:sz="8" w:space="0" w:color="auto"/>
            </w:tcBorders>
            <w:shd w:val="clear" w:color="auto" w:fill="auto"/>
          </w:tcPr>
          <w:p w14:paraId="39219FB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Largeur des mors 150 mm minimum</w:t>
            </w:r>
          </w:p>
        </w:tc>
        <w:tc>
          <w:tcPr>
            <w:tcW w:w="1124" w:type="pct"/>
            <w:tcBorders>
              <w:top w:val="nil"/>
              <w:left w:val="nil"/>
              <w:bottom w:val="single" w:sz="4" w:space="0" w:color="auto"/>
              <w:right w:val="single" w:sz="8" w:space="0" w:color="auto"/>
            </w:tcBorders>
          </w:tcPr>
          <w:p w14:paraId="59F9CF4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15057D1D"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771D3B6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36</w:t>
            </w:r>
          </w:p>
        </w:tc>
        <w:tc>
          <w:tcPr>
            <w:tcW w:w="732" w:type="pct"/>
            <w:tcBorders>
              <w:top w:val="nil"/>
              <w:left w:val="nil"/>
              <w:bottom w:val="single" w:sz="4" w:space="0" w:color="auto"/>
              <w:right w:val="single" w:sz="8" w:space="0" w:color="auto"/>
            </w:tcBorders>
            <w:shd w:val="clear" w:color="auto" w:fill="auto"/>
            <w:noWrap/>
            <w:vAlign w:val="center"/>
          </w:tcPr>
          <w:p w14:paraId="377C31E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Etau d'établi à mors parallèles tout acier trempé</w:t>
            </w:r>
          </w:p>
        </w:tc>
        <w:tc>
          <w:tcPr>
            <w:tcW w:w="2802" w:type="pct"/>
            <w:tcBorders>
              <w:top w:val="nil"/>
              <w:left w:val="nil"/>
              <w:bottom w:val="single" w:sz="4" w:space="0" w:color="auto"/>
              <w:right w:val="single" w:sz="8" w:space="0" w:color="auto"/>
            </w:tcBorders>
            <w:shd w:val="clear" w:color="auto" w:fill="auto"/>
            <w:vAlign w:val="center"/>
          </w:tcPr>
          <w:p w14:paraId="329395A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Mors de serrage en acier, interchangeables</w:t>
            </w:r>
            <w:r w:rsidRPr="00255082">
              <w:rPr>
                <w:rFonts w:asciiTheme="minorHAnsi" w:eastAsiaTheme="minorHAnsi" w:hAnsiTheme="minorHAnsi" w:cstheme="minorHAnsi"/>
                <w:b/>
                <w:bCs/>
                <w:color w:val="000000"/>
                <w:sz w:val="18"/>
                <w:szCs w:val="18"/>
                <w:bdr w:val="none" w:sz="0" w:space="0" w:color="auto"/>
                <w:lang w:val="fr-FR"/>
              </w:rPr>
              <w:br/>
              <w:t>Mâchoires à tubes</w:t>
            </w:r>
            <w:r w:rsidRPr="00255082">
              <w:rPr>
                <w:rFonts w:asciiTheme="minorHAnsi" w:eastAsiaTheme="minorHAnsi" w:hAnsiTheme="minorHAnsi" w:cstheme="minorHAnsi"/>
                <w:b/>
                <w:bCs/>
                <w:color w:val="000000"/>
                <w:sz w:val="18"/>
                <w:szCs w:val="18"/>
                <w:bdr w:val="none" w:sz="0" w:space="0" w:color="auto"/>
                <w:lang w:val="fr-FR"/>
              </w:rPr>
              <w:br/>
              <w:t>Ouverture : 170 mm au minimum</w:t>
            </w:r>
            <w:r w:rsidRPr="00255082">
              <w:rPr>
                <w:rFonts w:asciiTheme="minorHAnsi" w:eastAsiaTheme="minorHAnsi" w:hAnsiTheme="minorHAnsi" w:cstheme="minorHAnsi"/>
                <w:b/>
                <w:bCs/>
                <w:color w:val="000000"/>
                <w:sz w:val="18"/>
                <w:szCs w:val="18"/>
                <w:bdr w:val="none" w:sz="0" w:space="0" w:color="auto"/>
                <w:lang w:val="fr-FR"/>
              </w:rPr>
              <w:br/>
              <w:t>Longueur des mors : 150 mm au minimum</w:t>
            </w:r>
          </w:p>
        </w:tc>
        <w:tc>
          <w:tcPr>
            <w:tcW w:w="1124" w:type="pct"/>
            <w:tcBorders>
              <w:top w:val="nil"/>
              <w:left w:val="nil"/>
              <w:bottom w:val="single" w:sz="4" w:space="0" w:color="auto"/>
              <w:right w:val="single" w:sz="8" w:space="0" w:color="auto"/>
            </w:tcBorders>
          </w:tcPr>
          <w:p w14:paraId="62E20C7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0F5E3446"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E9D7E6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37</w:t>
            </w:r>
          </w:p>
        </w:tc>
        <w:tc>
          <w:tcPr>
            <w:tcW w:w="732" w:type="pct"/>
            <w:tcBorders>
              <w:top w:val="nil"/>
              <w:left w:val="nil"/>
              <w:bottom w:val="single" w:sz="4" w:space="0" w:color="auto"/>
              <w:right w:val="single" w:sz="8" w:space="0" w:color="auto"/>
            </w:tcBorders>
            <w:shd w:val="clear" w:color="auto" w:fill="auto"/>
            <w:noWrap/>
            <w:vAlign w:val="center"/>
          </w:tcPr>
          <w:p w14:paraId="4B06159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Jeu de 4 de fraises</w:t>
            </w:r>
          </w:p>
        </w:tc>
        <w:tc>
          <w:tcPr>
            <w:tcW w:w="2802" w:type="pct"/>
            <w:tcBorders>
              <w:top w:val="nil"/>
              <w:left w:val="nil"/>
              <w:bottom w:val="single" w:sz="4" w:space="0" w:color="auto"/>
              <w:right w:val="single" w:sz="8" w:space="0" w:color="auto"/>
            </w:tcBorders>
            <w:shd w:val="clear" w:color="auto" w:fill="auto"/>
          </w:tcPr>
          <w:p w14:paraId="43775790"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Diamètres : 3,4,5,6 mm</w:t>
            </w:r>
          </w:p>
        </w:tc>
        <w:tc>
          <w:tcPr>
            <w:tcW w:w="1124" w:type="pct"/>
            <w:tcBorders>
              <w:top w:val="nil"/>
              <w:left w:val="nil"/>
              <w:bottom w:val="single" w:sz="4" w:space="0" w:color="auto"/>
              <w:right w:val="single" w:sz="8" w:space="0" w:color="auto"/>
            </w:tcBorders>
          </w:tcPr>
          <w:p w14:paraId="5467060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452E1691"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2C08281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38</w:t>
            </w:r>
          </w:p>
        </w:tc>
        <w:tc>
          <w:tcPr>
            <w:tcW w:w="732" w:type="pct"/>
            <w:tcBorders>
              <w:top w:val="nil"/>
              <w:left w:val="nil"/>
              <w:bottom w:val="single" w:sz="4" w:space="0" w:color="auto"/>
              <w:right w:val="single" w:sz="8" w:space="0" w:color="auto"/>
            </w:tcBorders>
            <w:shd w:val="clear" w:color="auto" w:fill="auto"/>
            <w:noWrap/>
            <w:vAlign w:val="center"/>
          </w:tcPr>
          <w:p w14:paraId="4FF6B8D8"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Echafaudage pliant roulant en aluminium</w:t>
            </w:r>
          </w:p>
        </w:tc>
        <w:tc>
          <w:tcPr>
            <w:tcW w:w="2802" w:type="pct"/>
            <w:tcBorders>
              <w:top w:val="nil"/>
              <w:left w:val="nil"/>
              <w:bottom w:val="single" w:sz="4" w:space="0" w:color="auto"/>
              <w:right w:val="single" w:sz="8" w:space="0" w:color="auto"/>
            </w:tcBorders>
            <w:shd w:val="clear" w:color="auto" w:fill="auto"/>
            <w:vAlign w:val="center"/>
          </w:tcPr>
          <w:p w14:paraId="471E230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 En 3 hauteurs de travail de 3,20 à 4,70 mètres. </w:t>
            </w:r>
            <w:r w:rsidRPr="00255082">
              <w:rPr>
                <w:rFonts w:asciiTheme="minorHAnsi" w:eastAsiaTheme="minorHAnsi" w:hAnsiTheme="minorHAnsi" w:cstheme="minorHAnsi"/>
                <w:b/>
                <w:bCs/>
                <w:color w:val="000000"/>
                <w:sz w:val="18"/>
                <w:szCs w:val="18"/>
                <w:bdr w:val="none" w:sz="0" w:space="0" w:color="auto"/>
                <w:lang w:val="fr-FR"/>
              </w:rPr>
              <w:br/>
              <w:t>• Empattement au sol : 0,77m (rétracté) - 1,15m (déployé).</w:t>
            </w:r>
            <w:r w:rsidRPr="00255082">
              <w:rPr>
                <w:rFonts w:asciiTheme="minorHAnsi" w:eastAsiaTheme="minorHAnsi" w:hAnsiTheme="minorHAnsi" w:cstheme="minorHAnsi"/>
                <w:b/>
                <w:bCs/>
                <w:color w:val="000000"/>
                <w:sz w:val="18"/>
                <w:szCs w:val="18"/>
                <w:bdr w:val="none" w:sz="0" w:space="0" w:color="auto"/>
                <w:lang w:val="fr-FR"/>
              </w:rPr>
              <w:br/>
              <w:t>• Deux pieds stabilisateurs de 2m.</w:t>
            </w:r>
            <w:r w:rsidRPr="00255082">
              <w:rPr>
                <w:rFonts w:asciiTheme="minorHAnsi" w:eastAsiaTheme="minorHAnsi" w:hAnsiTheme="minorHAnsi" w:cstheme="minorHAnsi"/>
                <w:b/>
                <w:bCs/>
                <w:color w:val="000000"/>
                <w:sz w:val="18"/>
                <w:szCs w:val="18"/>
                <w:bdr w:val="none" w:sz="0" w:space="0" w:color="auto"/>
                <w:lang w:val="fr-FR"/>
              </w:rPr>
              <w:br/>
              <w:t>• Livré avec :</w:t>
            </w:r>
            <w:r w:rsidRPr="00255082">
              <w:rPr>
                <w:rFonts w:asciiTheme="minorHAnsi" w:eastAsiaTheme="minorHAnsi" w:hAnsiTheme="minorHAnsi" w:cstheme="minorHAnsi"/>
                <w:b/>
                <w:bCs/>
                <w:color w:val="000000"/>
                <w:sz w:val="18"/>
                <w:szCs w:val="18"/>
                <w:bdr w:val="none" w:sz="0" w:space="0" w:color="auto"/>
                <w:lang w:val="fr-FR"/>
              </w:rPr>
              <w:br/>
              <w:t xml:space="preserve">• Deux roues diam 150mm et deux patins. </w:t>
            </w:r>
            <w:r w:rsidRPr="00255082">
              <w:rPr>
                <w:rFonts w:asciiTheme="minorHAnsi" w:eastAsiaTheme="minorHAnsi" w:hAnsiTheme="minorHAnsi" w:cstheme="minorHAnsi"/>
                <w:b/>
                <w:bCs/>
                <w:color w:val="000000"/>
                <w:sz w:val="18"/>
                <w:szCs w:val="18"/>
                <w:bdr w:val="none" w:sz="0" w:space="0" w:color="auto"/>
                <w:lang w:val="fr-FR"/>
              </w:rPr>
              <w:br/>
              <w:t>• 4 roues à frein diam 125mm.</w:t>
            </w:r>
            <w:r w:rsidRPr="00255082">
              <w:rPr>
                <w:rFonts w:asciiTheme="minorHAnsi" w:eastAsiaTheme="minorHAnsi" w:hAnsiTheme="minorHAnsi" w:cstheme="minorHAnsi"/>
                <w:b/>
                <w:bCs/>
                <w:color w:val="000000"/>
                <w:sz w:val="18"/>
                <w:szCs w:val="18"/>
                <w:bdr w:val="none" w:sz="0" w:space="0" w:color="auto"/>
                <w:lang w:val="fr-FR"/>
              </w:rPr>
              <w:br/>
              <w:t xml:space="preserve">2 roues diam 150mm et deux patins. </w:t>
            </w:r>
            <w:r w:rsidRPr="00255082">
              <w:rPr>
                <w:rFonts w:asciiTheme="minorHAnsi" w:eastAsiaTheme="minorHAnsi" w:hAnsiTheme="minorHAnsi" w:cstheme="minorHAnsi"/>
                <w:b/>
                <w:bCs/>
                <w:color w:val="000000"/>
                <w:sz w:val="18"/>
                <w:szCs w:val="18"/>
                <w:bdr w:val="none" w:sz="0" w:space="0" w:color="auto"/>
                <w:lang w:val="fr-FR"/>
              </w:rPr>
              <w:br/>
              <w:t>• Dimension du Plateau : 1,33m x 0,51m.</w:t>
            </w:r>
          </w:p>
        </w:tc>
        <w:tc>
          <w:tcPr>
            <w:tcW w:w="1124" w:type="pct"/>
            <w:tcBorders>
              <w:top w:val="nil"/>
              <w:left w:val="nil"/>
              <w:bottom w:val="single" w:sz="4" w:space="0" w:color="auto"/>
              <w:right w:val="single" w:sz="8" w:space="0" w:color="auto"/>
            </w:tcBorders>
          </w:tcPr>
          <w:p w14:paraId="6A33180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123EC3AA"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142497D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39</w:t>
            </w:r>
          </w:p>
        </w:tc>
        <w:tc>
          <w:tcPr>
            <w:tcW w:w="732" w:type="pct"/>
            <w:tcBorders>
              <w:top w:val="nil"/>
              <w:left w:val="nil"/>
              <w:bottom w:val="single" w:sz="4" w:space="0" w:color="auto"/>
              <w:right w:val="single" w:sz="8" w:space="0" w:color="auto"/>
            </w:tcBorders>
            <w:shd w:val="clear" w:color="auto" w:fill="auto"/>
            <w:noWrap/>
            <w:vAlign w:val="center"/>
          </w:tcPr>
          <w:p w14:paraId="5AE1BA7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Echelle en alliage aluminium transformable</w:t>
            </w:r>
          </w:p>
        </w:tc>
        <w:tc>
          <w:tcPr>
            <w:tcW w:w="2802" w:type="pct"/>
            <w:tcBorders>
              <w:top w:val="nil"/>
              <w:left w:val="nil"/>
              <w:bottom w:val="single" w:sz="4" w:space="0" w:color="auto"/>
              <w:right w:val="single" w:sz="8" w:space="0" w:color="auto"/>
            </w:tcBorders>
            <w:shd w:val="clear" w:color="auto" w:fill="auto"/>
            <w:vAlign w:val="center"/>
          </w:tcPr>
          <w:p w14:paraId="20BA68C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Conforme à la norme EN 131 et au label NF, supporte une charge d’utilisation de 150 Kg.</w:t>
            </w:r>
            <w:r w:rsidRPr="00255082">
              <w:rPr>
                <w:rFonts w:asciiTheme="minorHAnsi" w:eastAsiaTheme="minorHAnsi" w:hAnsiTheme="minorHAnsi" w:cstheme="minorHAnsi"/>
                <w:b/>
                <w:bCs/>
                <w:color w:val="000000"/>
                <w:sz w:val="18"/>
                <w:szCs w:val="18"/>
                <w:bdr w:val="none" w:sz="0" w:space="0" w:color="auto"/>
                <w:lang w:val="fr-FR"/>
              </w:rPr>
              <w:br/>
              <w:t>• Base évasée, contrer les irrégularités du sol et d’éviter les obstacles.</w:t>
            </w:r>
            <w:r w:rsidRPr="00255082">
              <w:rPr>
                <w:rFonts w:asciiTheme="minorHAnsi" w:eastAsiaTheme="minorHAnsi" w:hAnsiTheme="minorHAnsi" w:cstheme="minorHAnsi"/>
                <w:b/>
                <w:bCs/>
                <w:color w:val="000000"/>
                <w:sz w:val="18"/>
                <w:szCs w:val="18"/>
                <w:bdr w:val="none" w:sz="0" w:space="0" w:color="auto"/>
                <w:lang w:val="fr-FR"/>
              </w:rPr>
              <w:br/>
            </w:r>
            <w:r w:rsidRPr="00255082">
              <w:rPr>
                <w:rFonts w:asciiTheme="minorHAnsi" w:eastAsiaTheme="minorHAnsi" w:hAnsiTheme="minorHAnsi" w:cstheme="minorHAnsi"/>
                <w:b/>
                <w:bCs/>
                <w:color w:val="000000"/>
                <w:sz w:val="18"/>
                <w:szCs w:val="18"/>
                <w:bdr w:val="none" w:sz="0" w:space="0" w:color="auto"/>
                <w:lang w:val="fr-FR"/>
              </w:rPr>
              <w:lastRenderedPageBreak/>
              <w:t xml:space="preserve">• Articulations en acier </w:t>
            </w:r>
            <w:r w:rsidRPr="00255082">
              <w:rPr>
                <w:rFonts w:asciiTheme="minorHAnsi" w:eastAsiaTheme="minorHAnsi" w:hAnsiTheme="minorHAnsi" w:cstheme="minorHAnsi"/>
                <w:b/>
                <w:bCs/>
                <w:color w:val="000000"/>
                <w:sz w:val="18"/>
                <w:szCs w:val="18"/>
                <w:bdr w:val="none" w:sz="0" w:space="0" w:color="auto"/>
                <w:lang w:val="fr-FR"/>
              </w:rPr>
              <w:br/>
              <w:t>• Des patins chaussants antidérapants.</w:t>
            </w:r>
          </w:p>
        </w:tc>
        <w:tc>
          <w:tcPr>
            <w:tcW w:w="1124" w:type="pct"/>
            <w:tcBorders>
              <w:top w:val="nil"/>
              <w:left w:val="nil"/>
              <w:bottom w:val="single" w:sz="4" w:space="0" w:color="auto"/>
              <w:right w:val="single" w:sz="8" w:space="0" w:color="auto"/>
            </w:tcBorders>
          </w:tcPr>
          <w:p w14:paraId="2A517694"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3F99F4E2"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0CE5179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40</w:t>
            </w:r>
          </w:p>
        </w:tc>
        <w:tc>
          <w:tcPr>
            <w:tcW w:w="732" w:type="pct"/>
            <w:tcBorders>
              <w:top w:val="nil"/>
              <w:left w:val="nil"/>
              <w:bottom w:val="single" w:sz="4" w:space="0" w:color="auto"/>
              <w:right w:val="single" w:sz="8" w:space="0" w:color="auto"/>
            </w:tcBorders>
            <w:shd w:val="clear" w:color="auto" w:fill="auto"/>
            <w:noWrap/>
            <w:vAlign w:val="center"/>
          </w:tcPr>
          <w:p w14:paraId="4BC5E21A"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Marbre d'ajusteur</w:t>
            </w:r>
          </w:p>
        </w:tc>
        <w:tc>
          <w:tcPr>
            <w:tcW w:w="2802" w:type="pct"/>
            <w:tcBorders>
              <w:top w:val="nil"/>
              <w:left w:val="nil"/>
              <w:bottom w:val="single" w:sz="4" w:space="0" w:color="auto"/>
              <w:right w:val="single" w:sz="8" w:space="0" w:color="auto"/>
            </w:tcBorders>
            <w:shd w:val="clear" w:color="auto" w:fill="auto"/>
            <w:vAlign w:val="center"/>
          </w:tcPr>
          <w:p w14:paraId="017FE3C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Dimensions minimales : 30 x 45 cm</w:t>
            </w:r>
            <w:r w:rsidRPr="00255082">
              <w:rPr>
                <w:rFonts w:asciiTheme="minorHAnsi" w:eastAsiaTheme="minorHAnsi" w:hAnsiTheme="minorHAnsi" w:cstheme="minorHAnsi"/>
                <w:b/>
                <w:bCs/>
                <w:color w:val="000000"/>
                <w:sz w:val="18"/>
                <w:szCs w:val="18"/>
                <w:bdr w:val="none" w:sz="0" w:space="0" w:color="auto"/>
                <w:lang w:val="fr-FR"/>
              </w:rPr>
              <w:br/>
              <w:t xml:space="preserve">• Livré avec 2 paires de V à 4 entailles </w:t>
            </w:r>
          </w:p>
        </w:tc>
        <w:tc>
          <w:tcPr>
            <w:tcW w:w="1124" w:type="pct"/>
            <w:tcBorders>
              <w:top w:val="nil"/>
              <w:left w:val="nil"/>
              <w:bottom w:val="single" w:sz="4" w:space="0" w:color="auto"/>
              <w:right w:val="single" w:sz="8" w:space="0" w:color="auto"/>
            </w:tcBorders>
          </w:tcPr>
          <w:p w14:paraId="2252051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075813AC"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105469EB"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41</w:t>
            </w:r>
          </w:p>
        </w:tc>
        <w:tc>
          <w:tcPr>
            <w:tcW w:w="732" w:type="pct"/>
            <w:tcBorders>
              <w:top w:val="nil"/>
              <w:left w:val="nil"/>
              <w:bottom w:val="single" w:sz="4" w:space="0" w:color="auto"/>
              <w:right w:val="single" w:sz="8" w:space="0" w:color="auto"/>
            </w:tcBorders>
            <w:shd w:val="clear" w:color="auto" w:fill="auto"/>
            <w:noWrap/>
            <w:vAlign w:val="center"/>
          </w:tcPr>
          <w:p w14:paraId="11701612"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Servante à tiroirs</w:t>
            </w:r>
          </w:p>
        </w:tc>
        <w:tc>
          <w:tcPr>
            <w:tcW w:w="2802" w:type="pct"/>
            <w:tcBorders>
              <w:top w:val="nil"/>
              <w:left w:val="nil"/>
              <w:bottom w:val="single" w:sz="4" w:space="0" w:color="auto"/>
              <w:right w:val="single" w:sz="8" w:space="0" w:color="auto"/>
            </w:tcBorders>
            <w:shd w:val="clear" w:color="auto" w:fill="auto"/>
            <w:vAlign w:val="center"/>
          </w:tcPr>
          <w:p w14:paraId="140B5EC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Plateau supérieur métal recouvert néoprène et rebord anti chute</w:t>
            </w:r>
            <w:r w:rsidRPr="00255082">
              <w:rPr>
                <w:rFonts w:asciiTheme="minorHAnsi" w:eastAsiaTheme="minorHAnsi" w:hAnsiTheme="minorHAnsi" w:cstheme="minorHAnsi"/>
                <w:b/>
                <w:bCs/>
                <w:color w:val="000000"/>
                <w:sz w:val="18"/>
                <w:szCs w:val="18"/>
                <w:bdr w:val="none" w:sz="0" w:space="0" w:color="auto"/>
                <w:lang w:val="fr-FR"/>
              </w:rPr>
              <w:br/>
              <w:t xml:space="preserve">- 4 roulettes (Ø 100 mm) pivotantes dont 2 avec frein. </w:t>
            </w:r>
            <w:r w:rsidRPr="00255082">
              <w:rPr>
                <w:rFonts w:asciiTheme="minorHAnsi" w:eastAsiaTheme="minorHAnsi" w:hAnsiTheme="minorHAnsi" w:cstheme="minorHAnsi"/>
                <w:b/>
                <w:bCs/>
                <w:color w:val="000000"/>
                <w:sz w:val="18"/>
                <w:szCs w:val="18"/>
                <w:bdr w:val="none" w:sz="0" w:space="0" w:color="auto"/>
                <w:lang w:val="fr-FR"/>
              </w:rPr>
              <w:br/>
              <w:t>- Finition peinture époxy</w:t>
            </w:r>
            <w:r w:rsidRPr="00255082">
              <w:rPr>
                <w:rFonts w:asciiTheme="minorHAnsi" w:eastAsiaTheme="minorHAnsi" w:hAnsiTheme="minorHAnsi" w:cstheme="minorHAnsi"/>
                <w:b/>
                <w:bCs/>
                <w:color w:val="000000"/>
                <w:sz w:val="18"/>
                <w:szCs w:val="18"/>
                <w:bdr w:val="none" w:sz="0" w:space="0" w:color="auto"/>
                <w:lang w:val="fr-FR"/>
              </w:rPr>
              <w:br/>
              <w:t>- 1 plateau intermédiaire métal.</w:t>
            </w:r>
            <w:r w:rsidRPr="00255082">
              <w:rPr>
                <w:rFonts w:asciiTheme="minorHAnsi" w:eastAsiaTheme="minorHAnsi" w:hAnsiTheme="minorHAnsi" w:cstheme="minorHAnsi"/>
                <w:b/>
                <w:bCs/>
                <w:color w:val="000000"/>
                <w:sz w:val="18"/>
                <w:szCs w:val="18"/>
                <w:bdr w:val="none" w:sz="0" w:space="0" w:color="auto"/>
                <w:lang w:val="fr-FR"/>
              </w:rPr>
              <w:br/>
              <w:t xml:space="preserve">- 6 tiroirs : </w:t>
            </w:r>
            <w:r w:rsidRPr="00255082">
              <w:rPr>
                <w:rFonts w:asciiTheme="minorHAnsi" w:eastAsiaTheme="minorHAnsi" w:hAnsiTheme="minorHAnsi" w:cstheme="minorHAnsi"/>
                <w:b/>
                <w:bCs/>
                <w:color w:val="000000"/>
                <w:sz w:val="18"/>
                <w:szCs w:val="18"/>
                <w:bdr w:val="none" w:sz="0" w:space="0" w:color="auto"/>
                <w:lang w:val="fr-FR"/>
              </w:rPr>
              <w:br/>
              <w:t xml:space="preserve">- 4 tiroirs hauteur 60 mm, charge maxi par tiroir : 20 kg ; </w:t>
            </w:r>
            <w:r w:rsidRPr="00255082">
              <w:rPr>
                <w:rFonts w:asciiTheme="minorHAnsi" w:eastAsiaTheme="minorHAnsi" w:hAnsiTheme="minorHAnsi" w:cstheme="minorHAnsi"/>
                <w:b/>
                <w:bCs/>
                <w:color w:val="000000"/>
                <w:sz w:val="18"/>
                <w:szCs w:val="18"/>
                <w:bdr w:val="none" w:sz="0" w:space="0" w:color="auto"/>
                <w:lang w:val="fr-FR"/>
              </w:rPr>
              <w:br/>
              <w:t>- 1 tiroir hauteur 130 mm, charge maxi par tiroir : 25 kg ;</w:t>
            </w:r>
            <w:r w:rsidRPr="00255082">
              <w:rPr>
                <w:rFonts w:asciiTheme="minorHAnsi" w:eastAsiaTheme="minorHAnsi" w:hAnsiTheme="minorHAnsi" w:cstheme="minorHAnsi"/>
                <w:b/>
                <w:bCs/>
                <w:color w:val="000000"/>
                <w:sz w:val="18"/>
                <w:szCs w:val="18"/>
                <w:bdr w:val="none" w:sz="0" w:space="0" w:color="auto"/>
                <w:lang w:val="fr-FR"/>
              </w:rPr>
              <w:br/>
              <w:t>- 1 tiroir hauteur 270 mm, charge maxi par tiroir : 30 kg ;</w:t>
            </w:r>
            <w:r w:rsidRPr="00255082">
              <w:rPr>
                <w:rFonts w:asciiTheme="minorHAnsi" w:eastAsiaTheme="minorHAnsi" w:hAnsiTheme="minorHAnsi" w:cstheme="minorHAnsi"/>
                <w:b/>
                <w:bCs/>
                <w:color w:val="000000"/>
                <w:sz w:val="18"/>
                <w:szCs w:val="18"/>
                <w:bdr w:val="none" w:sz="0" w:space="0" w:color="auto"/>
                <w:lang w:val="fr-FR"/>
              </w:rPr>
              <w:br/>
              <w:t>- Verrouillage centralisé</w:t>
            </w:r>
            <w:r w:rsidRPr="00255082">
              <w:rPr>
                <w:rFonts w:asciiTheme="minorHAnsi" w:eastAsiaTheme="minorHAnsi" w:hAnsiTheme="minorHAnsi" w:cstheme="minorHAnsi"/>
                <w:b/>
                <w:bCs/>
                <w:color w:val="000000"/>
                <w:sz w:val="18"/>
                <w:szCs w:val="18"/>
                <w:bdr w:val="none" w:sz="0" w:space="0" w:color="auto"/>
                <w:lang w:val="fr-FR"/>
              </w:rPr>
              <w:br/>
              <w:t>- Dimensions :</w:t>
            </w:r>
            <w:r w:rsidRPr="00255082">
              <w:rPr>
                <w:rFonts w:asciiTheme="minorHAnsi" w:eastAsiaTheme="minorHAnsi" w:hAnsiTheme="minorHAnsi" w:cstheme="minorHAnsi"/>
                <w:b/>
                <w:bCs/>
                <w:color w:val="000000"/>
                <w:sz w:val="18"/>
                <w:szCs w:val="18"/>
                <w:bdr w:val="none" w:sz="0" w:space="0" w:color="auto"/>
                <w:lang w:val="fr-FR"/>
              </w:rPr>
              <w:br/>
              <w:t>- Longueur : 780 mm ± 5 %</w:t>
            </w:r>
            <w:r w:rsidRPr="00255082">
              <w:rPr>
                <w:rFonts w:asciiTheme="minorHAnsi" w:eastAsiaTheme="minorHAnsi" w:hAnsiTheme="minorHAnsi" w:cstheme="minorHAnsi"/>
                <w:b/>
                <w:bCs/>
                <w:color w:val="000000"/>
                <w:sz w:val="18"/>
                <w:szCs w:val="18"/>
                <w:bdr w:val="none" w:sz="0" w:space="0" w:color="auto"/>
                <w:lang w:val="fr-FR"/>
              </w:rPr>
              <w:br/>
              <w:t>- Largeur : 520 mm ± 5 %</w:t>
            </w:r>
            <w:r w:rsidRPr="00255082">
              <w:rPr>
                <w:rFonts w:asciiTheme="minorHAnsi" w:eastAsiaTheme="minorHAnsi" w:hAnsiTheme="minorHAnsi" w:cstheme="minorHAnsi"/>
                <w:b/>
                <w:bCs/>
                <w:color w:val="000000"/>
                <w:sz w:val="18"/>
                <w:szCs w:val="18"/>
                <w:bdr w:val="none" w:sz="0" w:space="0" w:color="auto"/>
                <w:lang w:val="fr-FR"/>
              </w:rPr>
              <w:br/>
              <w:t>- Hauteur : 970 mm ± 5 %</w:t>
            </w:r>
          </w:p>
        </w:tc>
        <w:tc>
          <w:tcPr>
            <w:tcW w:w="1124" w:type="pct"/>
            <w:tcBorders>
              <w:top w:val="nil"/>
              <w:left w:val="nil"/>
              <w:bottom w:val="single" w:sz="4" w:space="0" w:color="auto"/>
              <w:right w:val="single" w:sz="8" w:space="0" w:color="auto"/>
            </w:tcBorders>
          </w:tcPr>
          <w:p w14:paraId="133F882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22735532"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58F7617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42</w:t>
            </w:r>
          </w:p>
        </w:tc>
        <w:tc>
          <w:tcPr>
            <w:tcW w:w="732" w:type="pct"/>
            <w:tcBorders>
              <w:top w:val="nil"/>
              <w:left w:val="nil"/>
              <w:bottom w:val="single" w:sz="4" w:space="0" w:color="auto"/>
              <w:right w:val="single" w:sz="8" w:space="0" w:color="auto"/>
            </w:tcBorders>
            <w:shd w:val="clear" w:color="auto" w:fill="auto"/>
            <w:noWrap/>
            <w:vAlign w:val="center"/>
          </w:tcPr>
          <w:p w14:paraId="2563AE2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Servante d’atelier (Outillage)</w:t>
            </w:r>
          </w:p>
        </w:tc>
        <w:tc>
          <w:tcPr>
            <w:tcW w:w="2802" w:type="pct"/>
            <w:tcBorders>
              <w:top w:val="nil"/>
              <w:left w:val="nil"/>
              <w:bottom w:val="single" w:sz="4" w:space="0" w:color="auto"/>
              <w:right w:val="single" w:sz="8" w:space="0" w:color="auto"/>
            </w:tcBorders>
            <w:shd w:val="clear" w:color="auto" w:fill="auto"/>
            <w:vAlign w:val="center"/>
          </w:tcPr>
          <w:p w14:paraId="7C1C3141"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 xml:space="preserve">Nombre de tiroirs : 7 (6 Tiroirs pleins d'outils + 1 Tiroir vide grande </w:t>
            </w:r>
            <w:proofErr w:type="gramStart"/>
            <w:r w:rsidRPr="00255082">
              <w:rPr>
                <w:rFonts w:asciiTheme="minorHAnsi" w:eastAsiaTheme="minorHAnsi" w:hAnsiTheme="minorHAnsi" w:cstheme="minorHAnsi"/>
                <w:b/>
                <w:bCs/>
                <w:color w:val="000000"/>
                <w:sz w:val="18"/>
                <w:szCs w:val="18"/>
                <w:bdr w:val="none" w:sz="0" w:space="0" w:color="auto"/>
                <w:lang w:val="fr-FR"/>
              </w:rPr>
              <w:t>capacité )</w:t>
            </w:r>
            <w:proofErr w:type="gramEnd"/>
            <w:r w:rsidRPr="00255082">
              <w:rPr>
                <w:rFonts w:asciiTheme="minorHAnsi" w:eastAsiaTheme="minorHAnsi" w:hAnsiTheme="minorHAnsi" w:cstheme="minorHAnsi"/>
                <w:b/>
                <w:bCs/>
                <w:color w:val="000000"/>
                <w:sz w:val="18"/>
                <w:szCs w:val="18"/>
                <w:bdr w:val="none" w:sz="0" w:space="0" w:color="auto"/>
                <w:lang w:val="fr-FR"/>
              </w:rPr>
              <w:br/>
              <w:t>Hauteur: 87 cm</w:t>
            </w:r>
            <w:r w:rsidRPr="00255082">
              <w:rPr>
                <w:rFonts w:asciiTheme="minorHAnsi" w:eastAsiaTheme="minorHAnsi" w:hAnsiTheme="minorHAnsi" w:cstheme="minorHAnsi"/>
                <w:b/>
                <w:bCs/>
                <w:color w:val="000000"/>
                <w:sz w:val="18"/>
                <w:szCs w:val="18"/>
                <w:bdr w:val="none" w:sz="0" w:space="0" w:color="auto"/>
                <w:lang w:val="fr-FR"/>
              </w:rPr>
              <w:br/>
              <w:t>Largeur: 45,5 cm</w:t>
            </w:r>
            <w:r w:rsidRPr="00255082">
              <w:rPr>
                <w:rFonts w:asciiTheme="minorHAnsi" w:eastAsiaTheme="minorHAnsi" w:hAnsiTheme="minorHAnsi" w:cstheme="minorHAnsi"/>
                <w:b/>
                <w:bCs/>
                <w:color w:val="000000"/>
                <w:sz w:val="18"/>
                <w:szCs w:val="18"/>
                <w:bdr w:val="none" w:sz="0" w:space="0" w:color="auto"/>
                <w:lang w:val="fr-FR"/>
              </w:rPr>
              <w:br/>
              <w:t>Longueur: 76,5 cm</w:t>
            </w:r>
            <w:r w:rsidRPr="00255082">
              <w:rPr>
                <w:rFonts w:asciiTheme="minorHAnsi" w:eastAsiaTheme="minorHAnsi" w:hAnsiTheme="minorHAnsi" w:cstheme="minorHAnsi"/>
                <w:b/>
                <w:bCs/>
                <w:color w:val="000000"/>
                <w:sz w:val="18"/>
                <w:szCs w:val="18"/>
                <w:bdr w:val="none" w:sz="0" w:space="0" w:color="auto"/>
                <w:lang w:val="fr-FR"/>
              </w:rPr>
              <w:br/>
              <w:t>Nombre d'outils: 154</w:t>
            </w:r>
          </w:p>
        </w:tc>
        <w:tc>
          <w:tcPr>
            <w:tcW w:w="1124" w:type="pct"/>
            <w:tcBorders>
              <w:top w:val="nil"/>
              <w:left w:val="nil"/>
              <w:bottom w:val="single" w:sz="4" w:space="0" w:color="auto"/>
              <w:right w:val="single" w:sz="8" w:space="0" w:color="auto"/>
            </w:tcBorders>
          </w:tcPr>
          <w:p w14:paraId="609A81D3"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3E0B5F" w14:paraId="6CF5971A"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3D9814F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43</w:t>
            </w:r>
          </w:p>
        </w:tc>
        <w:tc>
          <w:tcPr>
            <w:tcW w:w="732" w:type="pct"/>
            <w:tcBorders>
              <w:top w:val="nil"/>
              <w:left w:val="nil"/>
              <w:bottom w:val="single" w:sz="4" w:space="0" w:color="auto"/>
              <w:right w:val="single" w:sz="8" w:space="0" w:color="auto"/>
            </w:tcBorders>
            <w:shd w:val="clear" w:color="auto" w:fill="auto"/>
            <w:noWrap/>
            <w:vAlign w:val="center"/>
          </w:tcPr>
          <w:p w14:paraId="0E690B3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Pistolet de vernissage</w:t>
            </w:r>
          </w:p>
        </w:tc>
        <w:tc>
          <w:tcPr>
            <w:tcW w:w="2802" w:type="pct"/>
            <w:tcBorders>
              <w:top w:val="nil"/>
              <w:left w:val="nil"/>
              <w:bottom w:val="single" w:sz="4" w:space="0" w:color="auto"/>
              <w:right w:val="single" w:sz="8" w:space="0" w:color="auto"/>
            </w:tcBorders>
            <w:shd w:val="clear" w:color="auto" w:fill="auto"/>
            <w:vAlign w:val="center"/>
          </w:tcPr>
          <w:p w14:paraId="6EE1163F"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PISTOLET</w:t>
            </w:r>
            <w:r w:rsidRPr="00255082">
              <w:rPr>
                <w:rFonts w:asciiTheme="minorHAnsi" w:eastAsiaTheme="minorHAnsi" w:hAnsiTheme="minorHAnsi" w:cstheme="minorHAnsi"/>
                <w:b/>
                <w:bCs/>
                <w:color w:val="000000"/>
                <w:sz w:val="18"/>
                <w:szCs w:val="18"/>
                <w:bdr w:val="none" w:sz="0" w:space="0" w:color="auto"/>
                <w:lang w:val="fr-FR"/>
              </w:rPr>
              <w:br/>
              <w:t>(pour vernissage) avec godet de 1 litre – revêtement antiadhérent diamètre intérieur 7 mm, avec raccord rapide.</w:t>
            </w:r>
          </w:p>
        </w:tc>
        <w:tc>
          <w:tcPr>
            <w:tcW w:w="1124" w:type="pct"/>
            <w:tcBorders>
              <w:top w:val="nil"/>
              <w:left w:val="nil"/>
              <w:bottom w:val="single" w:sz="4" w:space="0" w:color="auto"/>
              <w:right w:val="single" w:sz="8" w:space="0" w:color="auto"/>
            </w:tcBorders>
          </w:tcPr>
          <w:p w14:paraId="4C1F6F17"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r w:rsidR="00AA3C4F" w:rsidRPr="00255082" w14:paraId="7F1F348B" w14:textId="77777777" w:rsidTr="002A569E">
        <w:trPr>
          <w:trHeight w:val="467"/>
        </w:trPr>
        <w:tc>
          <w:tcPr>
            <w:tcW w:w="343" w:type="pct"/>
            <w:tcBorders>
              <w:top w:val="nil"/>
              <w:left w:val="single" w:sz="8" w:space="0" w:color="auto"/>
              <w:bottom w:val="single" w:sz="4" w:space="0" w:color="auto"/>
              <w:right w:val="single" w:sz="8" w:space="0" w:color="auto"/>
            </w:tcBorders>
            <w:shd w:val="clear" w:color="auto" w:fill="auto"/>
            <w:vAlign w:val="center"/>
            <w:hideMark/>
          </w:tcPr>
          <w:p w14:paraId="24B2A0CE"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44</w:t>
            </w:r>
          </w:p>
        </w:tc>
        <w:tc>
          <w:tcPr>
            <w:tcW w:w="732" w:type="pct"/>
            <w:tcBorders>
              <w:top w:val="nil"/>
              <w:left w:val="nil"/>
              <w:bottom w:val="single" w:sz="4" w:space="0" w:color="auto"/>
              <w:right w:val="single" w:sz="8" w:space="0" w:color="auto"/>
            </w:tcBorders>
            <w:shd w:val="clear" w:color="auto" w:fill="auto"/>
            <w:noWrap/>
            <w:vAlign w:val="center"/>
          </w:tcPr>
          <w:p w14:paraId="73CFC916"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Jeu de 4 de fraises</w:t>
            </w:r>
          </w:p>
        </w:tc>
        <w:tc>
          <w:tcPr>
            <w:tcW w:w="2802" w:type="pct"/>
            <w:tcBorders>
              <w:top w:val="nil"/>
              <w:left w:val="nil"/>
              <w:bottom w:val="single" w:sz="4" w:space="0" w:color="auto"/>
              <w:right w:val="single" w:sz="8" w:space="0" w:color="auto"/>
            </w:tcBorders>
            <w:shd w:val="clear" w:color="auto" w:fill="auto"/>
            <w:vAlign w:val="center"/>
          </w:tcPr>
          <w:p w14:paraId="0562516C"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r w:rsidRPr="00255082">
              <w:rPr>
                <w:rFonts w:asciiTheme="minorHAnsi" w:eastAsiaTheme="minorHAnsi" w:hAnsiTheme="minorHAnsi" w:cstheme="minorHAnsi"/>
                <w:b/>
                <w:bCs/>
                <w:color w:val="000000"/>
                <w:sz w:val="18"/>
                <w:szCs w:val="18"/>
                <w:bdr w:val="none" w:sz="0" w:space="0" w:color="auto"/>
                <w:lang w:val="fr-FR"/>
              </w:rPr>
              <w:t>Diamètres : 3,4,5,6 mm</w:t>
            </w:r>
          </w:p>
        </w:tc>
        <w:tc>
          <w:tcPr>
            <w:tcW w:w="1124" w:type="pct"/>
            <w:tcBorders>
              <w:top w:val="nil"/>
              <w:left w:val="nil"/>
              <w:bottom w:val="single" w:sz="4" w:space="0" w:color="auto"/>
              <w:right w:val="single" w:sz="8" w:space="0" w:color="auto"/>
            </w:tcBorders>
          </w:tcPr>
          <w:p w14:paraId="27DA5C99" w14:textId="77777777" w:rsidR="00AA3C4F" w:rsidRPr="00255082"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b/>
                <w:bCs/>
                <w:color w:val="000000"/>
                <w:sz w:val="18"/>
                <w:szCs w:val="18"/>
                <w:bdr w:val="none" w:sz="0" w:space="0" w:color="auto"/>
                <w:lang w:val="fr-FR"/>
              </w:rPr>
            </w:pPr>
          </w:p>
        </w:tc>
      </w:tr>
    </w:tbl>
    <w:p w14:paraId="6B2FA5F7"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p>
    <w:p w14:paraId="1DFEDD1C" w14:textId="77777777" w:rsidR="00AA3C4F" w:rsidRPr="00255082"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fr-FR"/>
        </w:rPr>
      </w:pPr>
    </w:p>
    <w:p w14:paraId="55752FB2" w14:textId="77777777" w:rsidR="00AA3C4F" w:rsidRPr="00AD3487"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sz w:val="22"/>
          <w:szCs w:val="22"/>
          <w:lang w:val="fr-FR"/>
        </w:rPr>
      </w:pPr>
      <w:r>
        <w:rPr>
          <w:rStyle w:val="Aucun"/>
          <w:rFonts w:asciiTheme="minorHAnsi" w:hAnsiTheme="minorHAnsi" w:cstheme="minorHAnsi"/>
          <w:b/>
          <w:bCs/>
          <w:sz w:val="22"/>
          <w:szCs w:val="22"/>
          <w:lang w:val="fr-FR"/>
        </w:rPr>
        <w:br w:type="page"/>
      </w:r>
    </w:p>
    <w:p w14:paraId="0BB3A62B" w14:textId="77777777" w:rsidR="00AA3C4F" w:rsidRPr="00930C9C" w:rsidRDefault="00AA3C4F" w:rsidP="00AA3C4F">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r w:rsidRPr="00930C9C">
        <w:rPr>
          <w:rFonts w:asciiTheme="minorHAnsi" w:eastAsia="Arial" w:hAnsiTheme="minorHAnsi" w:cstheme="minorHAnsi"/>
          <w:b/>
          <w:bCs/>
          <w:color w:val="000000" w:themeColor="text1"/>
          <w:sz w:val="22"/>
          <w:szCs w:val="22"/>
          <w:u w:val="single"/>
          <w:bdr w:val="none" w:sz="0" w:space="0" w:color="auto"/>
          <w:lang w:val="fr-FR"/>
        </w:rPr>
        <w:lastRenderedPageBreak/>
        <w:t xml:space="preserve">ANNEXE </w:t>
      </w:r>
      <w:r>
        <w:rPr>
          <w:rFonts w:asciiTheme="minorHAnsi" w:eastAsia="Arial" w:hAnsiTheme="minorHAnsi" w:cstheme="minorHAnsi"/>
          <w:b/>
          <w:bCs/>
          <w:color w:val="000000" w:themeColor="text1"/>
          <w:sz w:val="22"/>
          <w:szCs w:val="22"/>
          <w:u w:val="single"/>
          <w:bdr w:val="none" w:sz="0" w:space="0" w:color="auto"/>
          <w:lang w:val="fr-FR"/>
        </w:rPr>
        <w:t>B</w:t>
      </w:r>
    </w:p>
    <w:p w14:paraId="05FA85AF"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76E737A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eastAsia="Arial" w:hAnsiTheme="minorHAnsi" w:cstheme="minorHAnsi"/>
          <w:sz w:val="22"/>
          <w:szCs w:val="22"/>
          <w:bdr w:val="none" w:sz="0" w:space="0" w:color="auto"/>
          <w:lang w:val="fr-FR"/>
        </w:rPr>
      </w:pPr>
      <w:r w:rsidRPr="00930C9C">
        <w:rPr>
          <w:rFonts w:asciiTheme="minorHAnsi" w:eastAsia="Arial" w:hAnsiTheme="minorHAnsi" w:cstheme="minorHAnsi"/>
          <w:b/>
          <w:bCs/>
          <w:sz w:val="22"/>
          <w:szCs w:val="22"/>
          <w:bdr w:val="none" w:sz="0" w:space="0" w:color="auto"/>
          <w:lang w:val="fr-FR"/>
        </w:rPr>
        <w:t>Lieu</w:t>
      </w:r>
      <w:r>
        <w:rPr>
          <w:rFonts w:asciiTheme="minorHAnsi" w:eastAsia="Arial" w:hAnsiTheme="minorHAnsi" w:cstheme="minorHAnsi"/>
          <w:b/>
          <w:bCs/>
          <w:sz w:val="22"/>
          <w:szCs w:val="22"/>
          <w:bdr w:val="none" w:sz="0" w:space="0" w:color="auto"/>
          <w:lang w:val="fr-FR"/>
        </w:rPr>
        <w:t>x</w:t>
      </w:r>
      <w:r w:rsidRPr="00930C9C">
        <w:rPr>
          <w:rFonts w:asciiTheme="minorHAnsi" w:eastAsia="Arial" w:hAnsiTheme="minorHAnsi" w:cstheme="minorHAnsi"/>
          <w:b/>
          <w:bCs/>
          <w:sz w:val="22"/>
          <w:szCs w:val="22"/>
          <w:bdr w:val="none" w:sz="0" w:space="0" w:color="auto"/>
          <w:lang w:val="fr-FR"/>
        </w:rPr>
        <w:t xml:space="preserve"> de livraison</w:t>
      </w:r>
    </w:p>
    <w:tbl>
      <w:tblPr>
        <w:tblW w:w="8897" w:type="dxa"/>
        <w:tblInd w:w="75" w:type="dxa"/>
        <w:tblCellMar>
          <w:left w:w="70" w:type="dxa"/>
          <w:right w:w="70" w:type="dxa"/>
        </w:tblCellMar>
        <w:tblLook w:val="04A0" w:firstRow="1" w:lastRow="0" w:firstColumn="1" w:lastColumn="0" w:noHBand="0" w:noVBand="1"/>
      </w:tblPr>
      <w:tblGrid>
        <w:gridCol w:w="1388"/>
        <w:gridCol w:w="2222"/>
        <w:gridCol w:w="5287"/>
      </w:tblGrid>
      <w:tr w:rsidR="003E0B5F" w:rsidRPr="007C403C" w14:paraId="0B596A8F" w14:textId="77777777" w:rsidTr="002A569E">
        <w:trPr>
          <w:trHeight w:val="52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EB45" w14:textId="77777777" w:rsidR="003E0B5F" w:rsidRPr="008B32D8" w:rsidRDefault="003E0B5F" w:rsidP="002A569E">
            <w:pPr>
              <w:jc w:val="center"/>
              <w:rPr>
                <w:rFonts w:asciiTheme="minorHAnsi" w:hAnsiTheme="minorHAnsi" w:cstheme="minorHAnsi"/>
                <w:b/>
                <w:bCs/>
                <w:color w:val="000000"/>
                <w:sz w:val="22"/>
                <w:szCs w:val="22"/>
                <w:lang w:eastAsia="fr-FR"/>
              </w:rPr>
            </w:pPr>
            <w:r w:rsidRPr="008B32D8">
              <w:rPr>
                <w:rFonts w:asciiTheme="minorHAnsi" w:hAnsiTheme="minorHAnsi" w:cstheme="minorHAnsi"/>
                <w:b/>
                <w:bCs/>
                <w:color w:val="000000"/>
                <w:sz w:val="22"/>
                <w:szCs w:val="22"/>
              </w:rPr>
              <w:t xml:space="preserve">N° du </w:t>
            </w:r>
            <w:proofErr w:type="spellStart"/>
            <w:r w:rsidRPr="008B32D8">
              <w:rPr>
                <w:rFonts w:asciiTheme="minorHAnsi" w:hAnsiTheme="minorHAnsi" w:cstheme="minorHAnsi"/>
                <w:b/>
                <w:bCs/>
                <w:color w:val="000000"/>
                <w:sz w:val="22"/>
                <w:szCs w:val="22"/>
              </w:rPr>
              <w:t>Projet</w:t>
            </w:r>
            <w:proofErr w:type="spellEnd"/>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73388B7B" w14:textId="77777777" w:rsidR="003E0B5F" w:rsidRPr="008B32D8" w:rsidRDefault="003E0B5F" w:rsidP="002A569E">
            <w:pPr>
              <w:jc w:val="center"/>
              <w:rPr>
                <w:rFonts w:asciiTheme="minorHAnsi" w:hAnsiTheme="minorHAnsi" w:cstheme="minorHAnsi"/>
                <w:b/>
                <w:bCs/>
                <w:color w:val="000000"/>
                <w:sz w:val="22"/>
                <w:szCs w:val="22"/>
              </w:rPr>
            </w:pPr>
            <w:proofErr w:type="spellStart"/>
            <w:r w:rsidRPr="008B32D8">
              <w:rPr>
                <w:rFonts w:asciiTheme="minorHAnsi" w:hAnsiTheme="minorHAnsi" w:cstheme="minorHAnsi"/>
                <w:b/>
                <w:bCs/>
                <w:color w:val="000000"/>
                <w:sz w:val="22"/>
                <w:szCs w:val="22"/>
              </w:rPr>
              <w:t>Intitulé</w:t>
            </w:r>
            <w:proofErr w:type="spellEnd"/>
          </w:p>
        </w:tc>
        <w:tc>
          <w:tcPr>
            <w:tcW w:w="5287" w:type="dxa"/>
            <w:tcBorders>
              <w:top w:val="single" w:sz="4" w:space="0" w:color="auto"/>
              <w:left w:val="nil"/>
              <w:bottom w:val="single" w:sz="4" w:space="0" w:color="auto"/>
              <w:right w:val="single" w:sz="4" w:space="0" w:color="auto"/>
            </w:tcBorders>
            <w:shd w:val="clear" w:color="auto" w:fill="auto"/>
            <w:noWrap/>
            <w:vAlign w:val="center"/>
            <w:hideMark/>
          </w:tcPr>
          <w:p w14:paraId="5B4BF095" w14:textId="77777777" w:rsidR="003E0B5F" w:rsidRPr="008B32D8" w:rsidRDefault="003E0B5F" w:rsidP="002A569E">
            <w:pPr>
              <w:jc w:val="center"/>
              <w:rPr>
                <w:rFonts w:asciiTheme="minorHAnsi" w:hAnsiTheme="minorHAnsi" w:cstheme="minorHAnsi"/>
                <w:b/>
                <w:bCs/>
                <w:color w:val="000000"/>
                <w:sz w:val="22"/>
                <w:szCs w:val="22"/>
              </w:rPr>
            </w:pPr>
            <w:proofErr w:type="spellStart"/>
            <w:r w:rsidRPr="008B32D8">
              <w:rPr>
                <w:rFonts w:asciiTheme="minorHAnsi" w:hAnsiTheme="minorHAnsi" w:cstheme="minorHAnsi"/>
                <w:b/>
                <w:bCs/>
                <w:color w:val="000000"/>
                <w:sz w:val="22"/>
                <w:szCs w:val="22"/>
              </w:rPr>
              <w:t>Adresse</w:t>
            </w:r>
            <w:proofErr w:type="spellEnd"/>
          </w:p>
        </w:tc>
      </w:tr>
      <w:tr w:rsidR="003E0B5F" w:rsidRPr="007C403C" w14:paraId="2DA63289" w14:textId="77777777" w:rsidTr="002A569E">
        <w:trPr>
          <w:trHeight w:val="486"/>
        </w:trPr>
        <w:tc>
          <w:tcPr>
            <w:tcW w:w="1388" w:type="dxa"/>
            <w:tcBorders>
              <w:top w:val="nil"/>
              <w:left w:val="single" w:sz="4" w:space="0" w:color="auto"/>
              <w:bottom w:val="single" w:sz="4" w:space="0" w:color="auto"/>
              <w:right w:val="single" w:sz="4" w:space="0" w:color="auto"/>
            </w:tcBorders>
            <w:shd w:val="clear" w:color="auto" w:fill="auto"/>
            <w:noWrap/>
            <w:vAlign w:val="center"/>
          </w:tcPr>
          <w:p w14:paraId="0059AF0B" w14:textId="77777777" w:rsidR="003E0B5F" w:rsidRPr="008B32D8" w:rsidRDefault="003E0B5F" w:rsidP="002A569E">
            <w:pPr>
              <w:jc w:val="center"/>
              <w:rPr>
                <w:rFonts w:asciiTheme="minorHAnsi" w:hAnsiTheme="minorHAnsi" w:cstheme="minorHAnsi"/>
                <w:b/>
                <w:bCs/>
                <w:sz w:val="22"/>
                <w:szCs w:val="22"/>
              </w:rPr>
            </w:pPr>
            <w:r w:rsidRPr="008B32D8">
              <w:rPr>
                <w:rFonts w:asciiTheme="minorHAnsi" w:hAnsiTheme="minorHAnsi" w:cstheme="minorHAnsi"/>
                <w:b/>
                <w:bCs/>
                <w:color w:val="000000"/>
                <w:sz w:val="22"/>
                <w:szCs w:val="22"/>
                <w:lang w:val="fr-MA" w:eastAsia="fr-MA"/>
              </w:rPr>
              <w:t>CFP 28</w:t>
            </w:r>
          </w:p>
        </w:tc>
        <w:tc>
          <w:tcPr>
            <w:tcW w:w="2222" w:type="dxa"/>
            <w:tcBorders>
              <w:top w:val="nil"/>
              <w:left w:val="nil"/>
              <w:bottom w:val="single" w:sz="4" w:space="0" w:color="auto"/>
              <w:right w:val="single" w:sz="4" w:space="0" w:color="auto"/>
            </w:tcBorders>
            <w:shd w:val="clear" w:color="auto" w:fill="auto"/>
            <w:noWrap/>
            <w:vAlign w:val="center"/>
          </w:tcPr>
          <w:p w14:paraId="0B9CEA3A" w14:textId="77777777" w:rsidR="003E0B5F" w:rsidRPr="007C403C" w:rsidRDefault="003E0B5F" w:rsidP="002A569E">
            <w:pPr>
              <w:ind w:left="-2"/>
              <w:jc w:val="center"/>
              <w:rPr>
                <w:rFonts w:asciiTheme="minorHAnsi" w:hAnsiTheme="minorHAnsi" w:cstheme="minorHAnsi"/>
                <w:b/>
                <w:bCs/>
                <w:sz w:val="22"/>
                <w:szCs w:val="22"/>
                <w:highlight w:val="yellow"/>
              </w:rPr>
            </w:pPr>
            <w:r w:rsidRPr="008B32D8">
              <w:rPr>
                <w:rFonts w:asciiTheme="minorHAnsi" w:hAnsiTheme="minorHAnsi" w:cstheme="minorHAnsi"/>
                <w:b/>
                <w:bCs/>
                <w:sz w:val="22"/>
                <w:szCs w:val="22"/>
              </w:rPr>
              <w:t>ISB Casablanca</w:t>
            </w:r>
          </w:p>
        </w:tc>
        <w:tc>
          <w:tcPr>
            <w:tcW w:w="5287" w:type="dxa"/>
            <w:tcBorders>
              <w:top w:val="nil"/>
              <w:left w:val="nil"/>
              <w:bottom w:val="single" w:sz="4" w:space="0" w:color="auto"/>
              <w:right w:val="single" w:sz="4" w:space="0" w:color="auto"/>
            </w:tcBorders>
            <w:shd w:val="clear" w:color="auto" w:fill="auto"/>
            <w:noWrap/>
            <w:vAlign w:val="center"/>
          </w:tcPr>
          <w:p w14:paraId="1DD27383" w14:textId="77777777" w:rsidR="003E0B5F" w:rsidRPr="007C403C" w:rsidRDefault="003E0B5F" w:rsidP="002A569E">
            <w:pPr>
              <w:jc w:val="center"/>
              <w:rPr>
                <w:rFonts w:asciiTheme="minorHAnsi" w:hAnsiTheme="minorHAnsi" w:cstheme="minorHAnsi"/>
                <w:b/>
                <w:bCs/>
                <w:color w:val="000000"/>
                <w:sz w:val="22"/>
                <w:szCs w:val="22"/>
                <w:highlight w:val="yellow"/>
              </w:rPr>
            </w:pPr>
            <w:r w:rsidRPr="002F4BA7">
              <w:rPr>
                <w:rFonts w:asciiTheme="minorHAnsi" w:hAnsiTheme="minorHAnsi" w:cstheme="minorHAnsi"/>
                <w:b/>
                <w:bCs/>
                <w:color w:val="000000"/>
                <w:sz w:val="22"/>
                <w:szCs w:val="22"/>
              </w:rPr>
              <w:t>Casablanca-</w:t>
            </w:r>
            <w:proofErr w:type="spellStart"/>
            <w:r w:rsidRPr="002F4BA7">
              <w:rPr>
                <w:rFonts w:asciiTheme="minorHAnsi" w:hAnsiTheme="minorHAnsi" w:cstheme="minorHAnsi"/>
                <w:b/>
                <w:bCs/>
                <w:color w:val="000000"/>
                <w:sz w:val="22"/>
                <w:szCs w:val="22"/>
              </w:rPr>
              <w:t>Settat</w:t>
            </w:r>
            <w:proofErr w:type="spellEnd"/>
            <w:r w:rsidRPr="002F4BA7">
              <w:rPr>
                <w:rFonts w:asciiTheme="minorHAnsi" w:hAnsiTheme="minorHAnsi" w:cstheme="minorHAnsi"/>
                <w:b/>
                <w:bCs/>
                <w:color w:val="000000"/>
                <w:sz w:val="22"/>
                <w:szCs w:val="22"/>
              </w:rPr>
              <w:t>/Casablanca</w:t>
            </w:r>
          </w:p>
        </w:tc>
      </w:tr>
      <w:tr w:rsidR="003E0B5F" w:rsidRPr="002207F3" w14:paraId="10EC7173" w14:textId="77777777" w:rsidTr="002A569E">
        <w:trPr>
          <w:trHeight w:val="52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D8713" w14:textId="77777777" w:rsidR="003E0B5F" w:rsidRPr="008B32D8" w:rsidRDefault="003E0B5F" w:rsidP="002A569E">
            <w:pPr>
              <w:jc w:val="center"/>
              <w:rPr>
                <w:rFonts w:asciiTheme="minorHAnsi" w:hAnsiTheme="minorHAnsi" w:cstheme="minorHAnsi"/>
                <w:b/>
                <w:bCs/>
                <w:sz w:val="22"/>
                <w:szCs w:val="22"/>
              </w:rPr>
            </w:pPr>
            <w:r w:rsidRPr="008B32D8">
              <w:rPr>
                <w:rFonts w:asciiTheme="minorHAnsi" w:hAnsiTheme="minorHAnsi" w:cstheme="minorHAnsi"/>
                <w:b/>
                <w:bCs/>
                <w:color w:val="000000"/>
                <w:sz w:val="22"/>
                <w:szCs w:val="22"/>
                <w:lang w:val="fr-MA" w:eastAsia="fr-MA"/>
              </w:rPr>
              <w:t>CFP 04</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4263C92B" w14:textId="77777777" w:rsidR="003E0B5F" w:rsidRPr="007C403C" w:rsidRDefault="003E0B5F" w:rsidP="002A569E">
            <w:pPr>
              <w:ind w:left="-2"/>
              <w:jc w:val="center"/>
              <w:rPr>
                <w:rFonts w:asciiTheme="minorHAnsi" w:hAnsiTheme="minorHAnsi" w:cstheme="minorHAnsi"/>
                <w:b/>
                <w:bCs/>
                <w:sz w:val="22"/>
                <w:szCs w:val="22"/>
                <w:highlight w:val="yellow"/>
              </w:rPr>
            </w:pPr>
            <w:r w:rsidRPr="008B32D8">
              <w:rPr>
                <w:rFonts w:asciiTheme="minorHAnsi" w:hAnsiTheme="minorHAnsi" w:cstheme="minorHAnsi"/>
                <w:b/>
                <w:bCs/>
                <w:sz w:val="22"/>
                <w:szCs w:val="22"/>
              </w:rPr>
              <w:t xml:space="preserve">IPMLI Fahs </w:t>
            </w:r>
            <w:proofErr w:type="spellStart"/>
            <w:r w:rsidRPr="008B32D8">
              <w:rPr>
                <w:rFonts w:asciiTheme="minorHAnsi" w:hAnsiTheme="minorHAnsi" w:cstheme="minorHAnsi"/>
                <w:b/>
                <w:bCs/>
                <w:sz w:val="22"/>
                <w:szCs w:val="22"/>
              </w:rPr>
              <w:t>Anjra</w:t>
            </w:r>
            <w:proofErr w:type="spellEnd"/>
          </w:p>
        </w:tc>
        <w:tc>
          <w:tcPr>
            <w:tcW w:w="5287" w:type="dxa"/>
            <w:tcBorders>
              <w:top w:val="single" w:sz="4" w:space="0" w:color="auto"/>
              <w:left w:val="nil"/>
              <w:bottom w:val="single" w:sz="4" w:space="0" w:color="auto"/>
              <w:right w:val="single" w:sz="4" w:space="0" w:color="auto"/>
            </w:tcBorders>
            <w:shd w:val="clear" w:color="auto" w:fill="auto"/>
            <w:noWrap/>
            <w:vAlign w:val="center"/>
          </w:tcPr>
          <w:p w14:paraId="09294FF0" w14:textId="77777777" w:rsidR="003E0B5F" w:rsidRPr="007C403C" w:rsidRDefault="003E0B5F" w:rsidP="002A569E">
            <w:pPr>
              <w:jc w:val="center"/>
              <w:rPr>
                <w:rFonts w:asciiTheme="minorHAnsi" w:hAnsiTheme="minorHAnsi" w:cstheme="minorHAnsi"/>
                <w:b/>
                <w:bCs/>
                <w:color w:val="000000"/>
                <w:sz w:val="22"/>
                <w:szCs w:val="22"/>
                <w:highlight w:val="yellow"/>
                <w:lang w:val="fr-FR"/>
              </w:rPr>
            </w:pPr>
            <w:r w:rsidRPr="002F4BA7">
              <w:rPr>
                <w:rFonts w:asciiTheme="minorHAnsi" w:hAnsiTheme="minorHAnsi" w:cstheme="minorHAnsi"/>
                <w:b/>
                <w:bCs/>
                <w:color w:val="000000"/>
                <w:sz w:val="22"/>
                <w:szCs w:val="22"/>
                <w:lang w:val="fr-FR"/>
              </w:rPr>
              <w:t>TTH/</w:t>
            </w:r>
            <w:proofErr w:type="spellStart"/>
            <w:r w:rsidRPr="002F4BA7">
              <w:rPr>
                <w:rFonts w:asciiTheme="minorHAnsi" w:hAnsiTheme="minorHAnsi" w:cstheme="minorHAnsi"/>
                <w:b/>
                <w:bCs/>
                <w:color w:val="000000"/>
                <w:sz w:val="22"/>
                <w:szCs w:val="22"/>
                <w:lang w:val="fr-FR"/>
              </w:rPr>
              <w:t>Fahs</w:t>
            </w:r>
            <w:proofErr w:type="spellEnd"/>
            <w:r w:rsidRPr="002F4BA7">
              <w:rPr>
                <w:rFonts w:asciiTheme="minorHAnsi" w:hAnsiTheme="minorHAnsi" w:cstheme="minorHAnsi"/>
                <w:b/>
                <w:bCs/>
                <w:color w:val="000000"/>
                <w:sz w:val="22"/>
                <w:szCs w:val="22"/>
                <w:lang w:val="fr-FR"/>
              </w:rPr>
              <w:t xml:space="preserve"> </w:t>
            </w:r>
            <w:proofErr w:type="spellStart"/>
            <w:r w:rsidRPr="002F4BA7">
              <w:rPr>
                <w:rFonts w:asciiTheme="minorHAnsi" w:hAnsiTheme="minorHAnsi" w:cstheme="minorHAnsi"/>
                <w:b/>
                <w:bCs/>
                <w:color w:val="000000"/>
                <w:sz w:val="22"/>
                <w:szCs w:val="22"/>
                <w:lang w:val="fr-FR"/>
              </w:rPr>
              <w:t>Anjra</w:t>
            </w:r>
            <w:proofErr w:type="spellEnd"/>
          </w:p>
        </w:tc>
      </w:tr>
      <w:tr w:rsidR="003E0B5F" w:rsidRPr="007C403C" w14:paraId="5B1A45E7" w14:textId="77777777" w:rsidTr="002A569E">
        <w:trPr>
          <w:trHeight w:val="52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8F249" w14:textId="77777777" w:rsidR="003E0B5F" w:rsidRPr="008B32D8" w:rsidRDefault="003E0B5F" w:rsidP="002A569E">
            <w:pPr>
              <w:jc w:val="center"/>
              <w:rPr>
                <w:rFonts w:asciiTheme="minorHAnsi" w:hAnsiTheme="minorHAnsi" w:cstheme="minorHAnsi"/>
                <w:b/>
                <w:bCs/>
                <w:color w:val="000000"/>
                <w:sz w:val="22"/>
                <w:szCs w:val="22"/>
                <w:lang w:val="fr-MA" w:eastAsia="fr-MA"/>
              </w:rPr>
            </w:pPr>
            <w:r w:rsidRPr="008B32D8">
              <w:rPr>
                <w:rFonts w:asciiTheme="minorHAnsi" w:hAnsiTheme="minorHAnsi" w:cstheme="minorHAnsi"/>
                <w:b/>
                <w:bCs/>
                <w:iCs/>
                <w:sz w:val="22"/>
                <w:szCs w:val="22"/>
              </w:rPr>
              <w:t>CFP 27</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0D03CC7D" w14:textId="77777777" w:rsidR="003E0B5F" w:rsidRPr="007C403C" w:rsidRDefault="003E0B5F" w:rsidP="002A569E">
            <w:pPr>
              <w:ind w:left="-2"/>
              <w:jc w:val="center"/>
              <w:rPr>
                <w:rFonts w:asciiTheme="minorHAnsi" w:hAnsiTheme="minorHAnsi" w:cstheme="minorHAnsi"/>
                <w:b/>
                <w:bCs/>
                <w:color w:val="000000"/>
                <w:sz w:val="22"/>
                <w:szCs w:val="22"/>
                <w:highlight w:val="yellow"/>
                <w:lang w:val="fr-MA" w:eastAsia="fr-MA"/>
              </w:rPr>
            </w:pPr>
            <w:r w:rsidRPr="008B32D8">
              <w:rPr>
                <w:rFonts w:asciiTheme="minorHAnsi" w:hAnsiTheme="minorHAnsi" w:cstheme="minorHAnsi"/>
                <w:b/>
                <w:bCs/>
                <w:color w:val="000000"/>
                <w:sz w:val="22"/>
                <w:szCs w:val="22"/>
                <w:lang w:val="fr-MA" w:eastAsia="fr-MA"/>
              </w:rPr>
              <w:t xml:space="preserve">ISTA </w:t>
            </w:r>
            <w:proofErr w:type="spellStart"/>
            <w:r w:rsidRPr="008B32D8">
              <w:rPr>
                <w:rFonts w:asciiTheme="minorHAnsi" w:hAnsiTheme="minorHAnsi" w:cstheme="minorHAnsi"/>
                <w:b/>
                <w:bCs/>
                <w:color w:val="000000"/>
                <w:sz w:val="22"/>
                <w:szCs w:val="22"/>
                <w:lang w:val="fr-MA" w:eastAsia="fr-MA"/>
              </w:rPr>
              <w:t>Had</w:t>
            </w:r>
            <w:proofErr w:type="spellEnd"/>
            <w:r w:rsidRPr="008B32D8">
              <w:rPr>
                <w:rFonts w:asciiTheme="minorHAnsi" w:hAnsiTheme="minorHAnsi" w:cstheme="minorHAnsi"/>
                <w:b/>
                <w:bCs/>
                <w:color w:val="000000"/>
                <w:sz w:val="22"/>
                <w:szCs w:val="22"/>
                <w:lang w:val="fr-MA" w:eastAsia="fr-MA"/>
              </w:rPr>
              <w:t xml:space="preserve"> </w:t>
            </w:r>
            <w:proofErr w:type="spellStart"/>
            <w:r w:rsidRPr="008B32D8">
              <w:rPr>
                <w:rFonts w:asciiTheme="minorHAnsi" w:hAnsiTheme="minorHAnsi" w:cstheme="minorHAnsi"/>
                <w:b/>
                <w:bCs/>
                <w:color w:val="000000"/>
                <w:sz w:val="22"/>
                <w:szCs w:val="22"/>
                <w:lang w:val="fr-MA" w:eastAsia="fr-MA"/>
              </w:rPr>
              <w:t>Soualem</w:t>
            </w:r>
            <w:proofErr w:type="spellEnd"/>
          </w:p>
        </w:tc>
        <w:tc>
          <w:tcPr>
            <w:tcW w:w="5287" w:type="dxa"/>
            <w:tcBorders>
              <w:top w:val="single" w:sz="4" w:space="0" w:color="auto"/>
              <w:left w:val="nil"/>
              <w:bottom w:val="single" w:sz="4" w:space="0" w:color="auto"/>
              <w:right w:val="single" w:sz="4" w:space="0" w:color="auto"/>
            </w:tcBorders>
            <w:shd w:val="clear" w:color="auto" w:fill="auto"/>
            <w:noWrap/>
            <w:vAlign w:val="center"/>
          </w:tcPr>
          <w:p w14:paraId="65C89573" w14:textId="77777777" w:rsidR="003E0B5F" w:rsidRPr="007C403C" w:rsidRDefault="003E0B5F" w:rsidP="002A569E">
            <w:pPr>
              <w:jc w:val="center"/>
              <w:rPr>
                <w:rFonts w:asciiTheme="minorHAnsi" w:hAnsiTheme="minorHAnsi" w:cstheme="minorHAnsi"/>
                <w:b/>
                <w:bCs/>
                <w:color w:val="000000"/>
                <w:sz w:val="22"/>
                <w:szCs w:val="22"/>
                <w:highlight w:val="yellow"/>
                <w:lang w:eastAsia="fr-MA"/>
              </w:rPr>
            </w:pPr>
            <w:r w:rsidRPr="002F4BA7">
              <w:rPr>
                <w:rFonts w:asciiTheme="minorHAnsi" w:hAnsiTheme="minorHAnsi" w:cstheme="minorHAnsi"/>
                <w:b/>
                <w:bCs/>
                <w:color w:val="000000"/>
                <w:sz w:val="22"/>
                <w:szCs w:val="22"/>
                <w:lang w:eastAsia="fr-MA"/>
              </w:rPr>
              <w:t>Casablanca-</w:t>
            </w:r>
            <w:proofErr w:type="spellStart"/>
            <w:r w:rsidRPr="002F4BA7">
              <w:rPr>
                <w:rFonts w:asciiTheme="minorHAnsi" w:hAnsiTheme="minorHAnsi" w:cstheme="minorHAnsi"/>
                <w:b/>
                <w:bCs/>
                <w:color w:val="000000"/>
                <w:sz w:val="22"/>
                <w:szCs w:val="22"/>
                <w:lang w:eastAsia="fr-MA"/>
              </w:rPr>
              <w:t>Settat</w:t>
            </w:r>
            <w:proofErr w:type="spellEnd"/>
            <w:r w:rsidRPr="002F4BA7">
              <w:rPr>
                <w:rFonts w:asciiTheme="minorHAnsi" w:hAnsiTheme="minorHAnsi" w:cstheme="minorHAnsi"/>
                <w:b/>
                <w:bCs/>
                <w:color w:val="000000"/>
                <w:sz w:val="22"/>
                <w:szCs w:val="22"/>
                <w:lang w:eastAsia="fr-MA"/>
              </w:rPr>
              <w:t xml:space="preserve">/Had </w:t>
            </w:r>
            <w:proofErr w:type="spellStart"/>
            <w:r w:rsidRPr="002F4BA7">
              <w:rPr>
                <w:rFonts w:asciiTheme="minorHAnsi" w:hAnsiTheme="minorHAnsi" w:cstheme="minorHAnsi"/>
                <w:b/>
                <w:bCs/>
                <w:color w:val="000000"/>
                <w:sz w:val="22"/>
                <w:szCs w:val="22"/>
                <w:lang w:eastAsia="fr-MA"/>
              </w:rPr>
              <w:t>Soualem</w:t>
            </w:r>
            <w:proofErr w:type="spellEnd"/>
          </w:p>
        </w:tc>
      </w:tr>
      <w:tr w:rsidR="003E0B5F" w:rsidRPr="007C403C" w14:paraId="47A016F7" w14:textId="77777777" w:rsidTr="002A569E">
        <w:trPr>
          <w:trHeight w:val="520"/>
        </w:trPr>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882B1" w14:textId="77777777" w:rsidR="003E0B5F" w:rsidRPr="008B32D8" w:rsidRDefault="003E0B5F" w:rsidP="002A569E">
            <w:pPr>
              <w:jc w:val="center"/>
              <w:rPr>
                <w:rFonts w:asciiTheme="minorHAnsi" w:hAnsiTheme="minorHAnsi" w:cstheme="minorHAnsi"/>
                <w:b/>
                <w:bCs/>
                <w:color w:val="000000"/>
                <w:sz w:val="22"/>
                <w:szCs w:val="22"/>
                <w:lang w:val="fr-MA" w:eastAsia="fr-MA"/>
              </w:rPr>
            </w:pPr>
            <w:r w:rsidRPr="008B32D8">
              <w:rPr>
                <w:rFonts w:asciiTheme="minorHAnsi" w:hAnsiTheme="minorHAnsi" w:cstheme="minorHAnsi"/>
                <w:b/>
                <w:bCs/>
                <w:color w:val="000000"/>
                <w:sz w:val="22"/>
                <w:szCs w:val="22"/>
                <w:lang w:val="fr-MA" w:eastAsia="fr-MA"/>
              </w:rPr>
              <w:t>CFP 48</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6DBA769F" w14:textId="77777777" w:rsidR="003E0B5F" w:rsidRPr="007C403C" w:rsidRDefault="003E0B5F" w:rsidP="002A569E">
            <w:pPr>
              <w:ind w:left="-2"/>
              <w:jc w:val="center"/>
              <w:rPr>
                <w:rFonts w:asciiTheme="minorHAnsi" w:hAnsiTheme="minorHAnsi" w:cstheme="minorHAnsi"/>
                <w:b/>
                <w:bCs/>
                <w:color w:val="000000"/>
                <w:sz w:val="22"/>
                <w:szCs w:val="22"/>
                <w:highlight w:val="yellow"/>
                <w:lang w:val="fr-MA" w:eastAsia="fr-MA"/>
              </w:rPr>
            </w:pPr>
            <w:r w:rsidRPr="008B32D8">
              <w:rPr>
                <w:rFonts w:asciiTheme="minorHAnsi" w:hAnsiTheme="minorHAnsi" w:cstheme="minorHAnsi"/>
                <w:b/>
                <w:bCs/>
                <w:color w:val="000000"/>
                <w:sz w:val="22"/>
                <w:szCs w:val="22"/>
                <w:lang w:val="fr-MA" w:eastAsia="fr-MA"/>
              </w:rPr>
              <w:t>ISMALA Nouaceur</w:t>
            </w:r>
          </w:p>
        </w:tc>
        <w:tc>
          <w:tcPr>
            <w:tcW w:w="5287" w:type="dxa"/>
            <w:tcBorders>
              <w:top w:val="single" w:sz="4" w:space="0" w:color="auto"/>
              <w:left w:val="nil"/>
              <w:bottom w:val="single" w:sz="4" w:space="0" w:color="auto"/>
              <w:right w:val="single" w:sz="4" w:space="0" w:color="auto"/>
            </w:tcBorders>
            <w:shd w:val="clear" w:color="auto" w:fill="auto"/>
            <w:noWrap/>
            <w:vAlign w:val="center"/>
          </w:tcPr>
          <w:p w14:paraId="2565A60D" w14:textId="77777777" w:rsidR="003E0B5F" w:rsidRPr="007C403C" w:rsidRDefault="003E0B5F" w:rsidP="002A569E">
            <w:pPr>
              <w:jc w:val="center"/>
              <w:rPr>
                <w:rFonts w:asciiTheme="minorHAnsi" w:hAnsiTheme="minorHAnsi" w:cstheme="minorHAnsi"/>
                <w:b/>
                <w:bCs/>
                <w:color w:val="000000"/>
                <w:sz w:val="22"/>
                <w:szCs w:val="22"/>
                <w:lang w:val="fr-MA" w:eastAsia="fr-MA"/>
              </w:rPr>
            </w:pPr>
            <w:r w:rsidRPr="002F4BA7">
              <w:rPr>
                <w:rFonts w:asciiTheme="minorHAnsi" w:hAnsiTheme="minorHAnsi" w:cstheme="minorHAnsi"/>
                <w:b/>
                <w:bCs/>
                <w:color w:val="000000"/>
                <w:sz w:val="22"/>
                <w:szCs w:val="22"/>
                <w:lang w:val="fr-MA" w:eastAsia="fr-MA"/>
              </w:rPr>
              <w:t>Casablanca-Settat/Nouaceur</w:t>
            </w:r>
          </w:p>
        </w:tc>
      </w:tr>
    </w:tbl>
    <w:p w14:paraId="7BB6D441" w14:textId="77777777" w:rsidR="00AA3C4F" w:rsidRPr="00930C9C" w:rsidRDefault="00AA3C4F" w:rsidP="00AA3C4F">
      <w:pPr>
        <w:pStyle w:val="Corps"/>
        <w:jc w:val="center"/>
        <w:rPr>
          <w:rStyle w:val="Aucun"/>
          <w:rFonts w:asciiTheme="minorHAnsi" w:hAnsiTheme="minorHAnsi" w:cstheme="minorHAnsi"/>
          <w:b/>
          <w:u w:val="single"/>
        </w:rPr>
      </w:pPr>
    </w:p>
    <w:p w14:paraId="2FF9BE38" w14:textId="77777777" w:rsidR="00AA3C4F" w:rsidRPr="00930C9C" w:rsidRDefault="00AA3C4F" w:rsidP="00AA3C4F">
      <w:pPr>
        <w:pStyle w:val="Corps"/>
        <w:jc w:val="center"/>
        <w:rPr>
          <w:rStyle w:val="Aucun"/>
          <w:rFonts w:asciiTheme="minorHAnsi" w:hAnsiTheme="minorHAnsi" w:cstheme="minorHAnsi"/>
          <w:b/>
          <w:u w:val="single"/>
        </w:rPr>
      </w:pPr>
    </w:p>
    <w:p w14:paraId="1B0346E2" w14:textId="77777777" w:rsidR="00AA3C4F" w:rsidRPr="00930C9C" w:rsidRDefault="00AA3C4F" w:rsidP="00AA3C4F">
      <w:pPr>
        <w:pStyle w:val="Corps"/>
        <w:jc w:val="center"/>
        <w:rPr>
          <w:rStyle w:val="Aucun"/>
          <w:rFonts w:asciiTheme="minorHAnsi" w:hAnsiTheme="minorHAnsi" w:cstheme="minorHAnsi"/>
          <w:b/>
          <w:u w:val="single"/>
        </w:rPr>
        <w:sectPr w:rsidR="00AA3C4F" w:rsidRPr="00930C9C" w:rsidSect="00B02BBD">
          <w:pgSz w:w="11900" w:h="16840"/>
          <w:pgMar w:top="1418" w:right="1418" w:bottom="1418" w:left="1418" w:header="113" w:footer="709" w:gutter="0"/>
          <w:cols w:space="720"/>
          <w:docGrid w:linePitch="326"/>
        </w:sectPr>
      </w:pPr>
    </w:p>
    <w:p w14:paraId="67C30C17"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Cs/>
          <w:color w:val="000000" w:themeColor="text1"/>
          <w:sz w:val="22"/>
          <w:szCs w:val="22"/>
          <w:u w:val="single"/>
          <w:bdr w:val="none" w:sz="0" w:space="0" w:color="auto"/>
          <w:lang w:val="fr-FR"/>
        </w:rPr>
      </w:pPr>
      <w:r w:rsidRPr="00930C9C">
        <w:rPr>
          <w:rFonts w:asciiTheme="minorHAnsi" w:eastAsia="Arial" w:hAnsiTheme="minorHAnsi" w:cstheme="minorHAnsi"/>
          <w:b/>
          <w:bCs/>
          <w:color w:val="000000" w:themeColor="text1"/>
          <w:sz w:val="22"/>
          <w:szCs w:val="22"/>
          <w:u w:val="single"/>
          <w:bdr w:val="none" w:sz="0" w:space="0" w:color="auto"/>
          <w:lang w:val="fr-FR"/>
        </w:rPr>
        <w:lastRenderedPageBreak/>
        <w:t xml:space="preserve">ANNEXE </w:t>
      </w:r>
      <w:r>
        <w:rPr>
          <w:rFonts w:asciiTheme="minorHAnsi" w:eastAsia="Arial" w:hAnsiTheme="minorHAnsi" w:cstheme="minorHAnsi"/>
          <w:b/>
          <w:bCs/>
          <w:color w:val="000000" w:themeColor="text1"/>
          <w:sz w:val="22"/>
          <w:szCs w:val="22"/>
          <w:u w:val="single"/>
          <w:bdr w:val="none" w:sz="0" w:space="0" w:color="auto"/>
          <w:lang w:val="fr-FR"/>
        </w:rPr>
        <w:t>C</w:t>
      </w:r>
    </w:p>
    <w:p w14:paraId="40B3ACD7"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sz w:val="22"/>
          <w:szCs w:val="22"/>
          <w:bdr w:val="none" w:sz="0" w:space="0" w:color="auto"/>
          <w:lang w:val="fr-FR"/>
        </w:rPr>
      </w:pPr>
    </w:p>
    <w:p w14:paraId="47FA8FD1"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sz w:val="22"/>
          <w:szCs w:val="22"/>
          <w:bdr w:val="none" w:sz="0" w:space="0" w:color="auto"/>
          <w:lang w:val="fr-FR"/>
        </w:rPr>
      </w:pPr>
      <w:r w:rsidRPr="00930C9C">
        <w:rPr>
          <w:rFonts w:asciiTheme="minorHAnsi" w:eastAsia="Times New Roman" w:hAnsiTheme="minorHAnsi" w:cstheme="minorHAnsi"/>
          <w:b/>
          <w:color w:val="3A3A3A"/>
          <w:sz w:val="22"/>
          <w:szCs w:val="22"/>
          <w:bdr w:val="none" w:sz="0" w:space="0" w:color="auto"/>
          <w:lang w:val="fr-FR"/>
        </w:rPr>
        <w:t>Conditions générales du Bon de commande :</w:t>
      </w:r>
    </w:p>
    <w:p w14:paraId="726C2B5A"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7"/>
        <w:ind w:right="-20"/>
        <w:jc w:val="both"/>
        <w:rPr>
          <w:rFonts w:asciiTheme="minorHAnsi" w:eastAsia="Times New Roman" w:hAnsiTheme="minorHAnsi" w:cstheme="minorHAnsi"/>
          <w:b/>
          <w:color w:val="3A3A3A"/>
          <w:w w:val="104"/>
          <w:sz w:val="22"/>
          <w:szCs w:val="22"/>
          <w:bdr w:val="none" w:sz="0" w:space="0" w:color="auto"/>
          <w:lang w:val="fr-FR"/>
        </w:rPr>
      </w:pPr>
    </w:p>
    <w:p w14:paraId="3AC80126"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 w:val="left" w:pos="1600"/>
        </w:tabs>
        <w:spacing w:before="7"/>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 PRIX</w:t>
      </w:r>
      <w:r w:rsidRPr="00930C9C">
        <w:rPr>
          <w:rFonts w:asciiTheme="minorHAnsi" w:eastAsia="Calibri" w:hAnsiTheme="minorHAnsi" w:cstheme="minorHAnsi"/>
          <w:color w:val="222222"/>
          <w:sz w:val="22"/>
          <w:szCs w:val="22"/>
          <w:bdr w:val="none" w:sz="0" w:space="0" w:color="auto"/>
          <w:lang w:val="fr-FR"/>
        </w:rPr>
        <w:t>. Tous les prix sont fermes et non révisables, sauf accord préalable à l’écrit.</w:t>
      </w:r>
    </w:p>
    <w:p w14:paraId="25E0E68C"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2. FRAIS</w:t>
      </w:r>
      <w:r w:rsidRPr="00930C9C">
        <w:rPr>
          <w:rFonts w:asciiTheme="minorHAnsi" w:eastAsia="Calibri" w:hAnsiTheme="minorHAnsi" w:cstheme="minorHAnsi"/>
          <w:color w:val="222222"/>
          <w:sz w:val="22"/>
          <w:szCs w:val="22"/>
          <w:bdr w:val="none" w:sz="0" w:space="0" w:color="auto"/>
          <w:lang w:val="fr-FR"/>
        </w:rPr>
        <w:t xml:space="preserve"> </w:t>
      </w:r>
      <w:r w:rsidRPr="00930C9C">
        <w:rPr>
          <w:rFonts w:asciiTheme="minorHAnsi" w:eastAsia="Calibri" w:hAnsiTheme="minorHAnsi" w:cstheme="minorHAnsi"/>
          <w:b/>
          <w:color w:val="222222"/>
          <w:sz w:val="22"/>
          <w:szCs w:val="22"/>
          <w:bdr w:val="none" w:sz="0" w:space="0" w:color="auto"/>
          <w:lang w:val="fr-FR"/>
        </w:rPr>
        <w:t>SUPPLEMENTAIRES</w:t>
      </w:r>
      <w:r w:rsidRPr="00930C9C">
        <w:rPr>
          <w:rFonts w:asciiTheme="minorHAnsi" w:eastAsia="Calibri" w:hAnsiTheme="minorHAnsi" w:cstheme="minorHAnsi"/>
          <w:color w:val="222222"/>
          <w:sz w:val="22"/>
          <w:szCs w:val="22"/>
          <w:bdr w:val="none" w:sz="0" w:space="0" w:color="auto"/>
          <w:lang w:val="fr-FR"/>
        </w:rPr>
        <w:t xml:space="preserve">. Aucun frais d'aucune sorte ne sera autorisé sauf accord spécifique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à l’écrit.</w:t>
      </w:r>
    </w:p>
    <w:p w14:paraId="3FF9573C"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7"/>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3. MODIFICATIONS</w:t>
      </w:r>
      <w:r w:rsidRPr="00930C9C">
        <w:rPr>
          <w:rFonts w:asciiTheme="minorHAnsi" w:eastAsia="Calibri" w:hAnsiTheme="minorHAnsi" w:cstheme="minorHAnsi"/>
          <w:color w:val="222222"/>
          <w:sz w:val="22"/>
          <w:szCs w:val="22"/>
          <w:bdr w:val="none" w:sz="0" w:space="0" w:color="auto"/>
          <w:lang w:val="fr-FR"/>
        </w:rPr>
        <w:t xml:space="preserve">. Aucune modification de ce Bon de commande n’engagera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sauf si la modification est convenue par l’intermédiaire d’un avis de modification formel du Bon de commande de la part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w:t>
      </w:r>
    </w:p>
    <w:p w14:paraId="5B94727C"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60"/>
        </w:tabs>
        <w:spacing w:before="14"/>
        <w:ind w:right="109"/>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4. GARANTIE</w:t>
      </w:r>
      <w:r w:rsidRPr="00930C9C">
        <w:rPr>
          <w:rFonts w:asciiTheme="minorHAnsi" w:eastAsia="Times New Roman" w:hAnsiTheme="minorHAnsi" w:cstheme="minorHAnsi"/>
          <w:bCs/>
          <w:color w:val="3A3A3A"/>
          <w:sz w:val="22"/>
          <w:szCs w:val="22"/>
          <w:bdr w:val="none" w:sz="0" w:space="0" w:color="auto"/>
          <w:lang w:val="fr-FR"/>
        </w:rPr>
        <w:t>.</w:t>
      </w:r>
      <w:r w:rsidRPr="00930C9C">
        <w:rPr>
          <w:rFonts w:asciiTheme="minorHAnsi" w:eastAsia="Times New Roman" w:hAnsiTheme="minorHAnsi" w:cstheme="minorHAnsi"/>
          <w:b/>
          <w:color w:val="3A3A3A"/>
          <w:sz w:val="22"/>
          <w:szCs w:val="22"/>
          <w:bdr w:val="none" w:sz="0" w:space="0" w:color="auto"/>
          <w:lang w:val="fr-FR"/>
        </w:rPr>
        <w:t xml:space="preserve"> </w:t>
      </w:r>
      <w:r w:rsidRPr="00930C9C">
        <w:rPr>
          <w:rFonts w:asciiTheme="minorHAnsi" w:eastAsia="Calibri" w:hAnsiTheme="minorHAnsi" w:cstheme="minorHAnsi"/>
          <w:color w:val="222222"/>
          <w:sz w:val="22"/>
          <w:szCs w:val="22"/>
          <w:bdr w:val="none" w:sz="0" w:space="0" w:color="auto"/>
          <w:lang w:val="fr-FR"/>
        </w:rPr>
        <w:t xml:space="preserve">Le Fournisseur garantit que, pour une période de </w:t>
      </w:r>
      <w:r>
        <w:rPr>
          <w:rFonts w:asciiTheme="minorHAnsi" w:eastAsia="Calibri" w:hAnsiTheme="minorHAnsi" w:cstheme="minorHAnsi"/>
          <w:color w:val="222222"/>
          <w:sz w:val="22"/>
          <w:szCs w:val="22"/>
          <w:bdr w:val="none" w:sz="0" w:space="0" w:color="auto"/>
          <w:lang w:val="fr-FR"/>
        </w:rPr>
        <w:t>douze (12) mois</w:t>
      </w:r>
      <w:r w:rsidRPr="00930C9C">
        <w:rPr>
          <w:rFonts w:asciiTheme="minorHAnsi" w:eastAsia="Calibri" w:hAnsiTheme="minorHAnsi" w:cstheme="minorHAnsi"/>
          <w:color w:val="222222"/>
          <w:sz w:val="22"/>
          <w:szCs w:val="22"/>
          <w:bdr w:val="none" w:sz="0" w:space="0" w:color="auto"/>
          <w:lang w:val="fr-FR"/>
        </w:rPr>
        <w:t xml:space="preserve">, les marchandises sont exemptes de défauts de conception, de matériel et de fabrication et fonctionnent conformément aux spécifications.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doit aviser le Fournisseur de tout manquement aux garanties précédentes et le Fournisseur, à ses frais, réparera ou remplacera au plus vite ces produits défectueux.</w:t>
      </w:r>
    </w:p>
    <w:p w14:paraId="68F8E925"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60"/>
        </w:tabs>
        <w:spacing w:before="14"/>
        <w:ind w:right="109"/>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5. ACCORD ET MODIFICATION</w:t>
      </w:r>
      <w:r w:rsidRPr="00930C9C">
        <w:rPr>
          <w:rFonts w:asciiTheme="minorHAnsi" w:eastAsia="Calibri" w:hAnsiTheme="minorHAnsi" w:cstheme="minorHAnsi"/>
          <w:color w:val="222222"/>
          <w:sz w:val="22"/>
          <w:szCs w:val="22"/>
          <w:bdr w:val="none" w:sz="0" w:space="0" w:color="auto"/>
          <w:lang w:val="fr-FR"/>
        </w:rPr>
        <w:t>.</w:t>
      </w:r>
      <w:r w:rsidRPr="00930C9C">
        <w:rPr>
          <w:rFonts w:asciiTheme="minorHAnsi" w:eastAsia="Times New Roman" w:hAnsiTheme="minorHAnsi" w:cstheme="minorHAnsi"/>
          <w:b/>
          <w:color w:val="3A3A3A"/>
          <w:sz w:val="22"/>
          <w:szCs w:val="22"/>
          <w:bdr w:val="none" w:sz="0" w:space="0" w:color="auto"/>
          <w:lang w:val="fr-FR"/>
        </w:rPr>
        <w:t xml:space="preserve"> </w:t>
      </w:r>
      <w:r w:rsidRPr="00930C9C">
        <w:rPr>
          <w:rFonts w:asciiTheme="minorHAnsi" w:eastAsia="Calibri" w:hAnsiTheme="minorHAnsi" w:cstheme="minorHAnsi"/>
          <w:color w:val="222222"/>
          <w:sz w:val="22"/>
          <w:szCs w:val="22"/>
          <w:bdr w:val="none" w:sz="0" w:space="0" w:color="auto"/>
          <w:lang w:val="fr-FR"/>
        </w:rPr>
        <w:t xml:space="preserve">Ce Bon de commande constitue l'intégralité de l'accord entre les parties, et aucune obligation non écrite dans l'accord leur est obligatoire. Aucune modification de l'une quelconque des dispositions ne sera obligatoire, sauf en cas d’accord au préalable écrit et signé par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w:t>
      </w:r>
    </w:p>
    <w:p w14:paraId="30151213"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4"/>
        <w:ind w:right="-8"/>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6. SOUS-TRAITANCE</w:t>
      </w:r>
      <w:r w:rsidRPr="00930C9C">
        <w:rPr>
          <w:rFonts w:asciiTheme="minorHAnsi" w:eastAsia="Calibri" w:hAnsiTheme="minorHAnsi" w:cstheme="minorHAnsi"/>
          <w:color w:val="222222"/>
          <w:sz w:val="22"/>
          <w:szCs w:val="22"/>
          <w:bdr w:val="none" w:sz="0" w:space="0" w:color="auto"/>
          <w:lang w:val="fr-FR"/>
        </w:rPr>
        <w:t>.</w:t>
      </w:r>
      <w:r w:rsidRPr="00930C9C">
        <w:rPr>
          <w:rFonts w:asciiTheme="minorHAnsi" w:eastAsia="Times New Roman" w:hAnsiTheme="minorHAnsi" w:cstheme="minorHAnsi"/>
          <w:sz w:val="22"/>
          <w:szCs w:val="22"/>
          <w:bdr w:val="none" w:sz="0" w:space="0" w:color="auto"/>
          <w:lang w:val="fr-FR"/>
        </w:rPr>
        <w:t xml:space="preserve"> </w:t>
      </w:r>
      <w:r w:rsidRPr="00930C9C">
        <w:rPr>
          <w:rFonts w:asciiTheme="minorHAnsi" w:eastAsia="Calibri" w:hAnsiTheme="minorHAnsi" w:cstheme="minorHAnsi"/>
          <w:color w:val="222222"/>
          <w:sz w:val="22"/>
          <w:szCs w:val="22"/>
          <w:bdr w:val="none" w:sz="0" w:space="0" w:color="auto"/>
          <w:lang w:val="fr-FR"/>
        </w:rPr>
        <w:t xml:space="preserve">Le Fournisseur ne doit pas sous-traiter ni déléguer les performances demandées en vertu du présent Bon de commande sans le consentement écrit préalable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w:t>
      </w:r>
    </w:p>
    <w:p w14:paraId="33633061"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7. FORCE MAJEURE</w:t>
      </w:r>
      <w:r w:rsidRPr="00930C9C">
        <w:rPr>
          <w:rFonts w:asciiTheme="minorHAnsi" w:eastAsia="Calibri" w:hAnsiTheme="minorHAnsi" w:cstheme="minorHAnsi"/>
          <w:color w:val="222222"/>
          <w:sz w:val="22"/>
          <w:szCs w:val="22"/>
          <w:bdr w:val="none" w:sz="0" w:space="0" w:color="auto"/>
          <w:lang w:val="fr-FR"/>
        </w:rPr>
        <w:t xml:space="preserve">. Tout retard ou défaillance de l'une ou l'autre des parties pour s'acquitter de ses obligations en vertu de la présente loi doit être </w:t>
      </w:r>
      <w:r w:rsidRPr="00930C9C">
        <w:rPr>
          <w:rFonts w:asciiTheme="minorHAnsi" w:eastAsia="Calibri" w:hAnsiTheme="minorHAnsi" w:cstheme="minorHAnsi"/>
          <w:sz w:val="22"/>
          <w:szCs w:val="22"/>
          <w:bdr w:val="none" w:sz="0" w:space="0" w:color="auto"/>
          <w:lang w:val="fr-FR"/>
        </w:rPr>
        <w:t xml:space="preserve">justifié </w:t>
      </w:r>
      <w:r w:rsidRPr="00930C9C">
        <w:rPr>
          <w:rFonts w:asciiTheme="minorHAnsi" w:eastAsia="Calibri" w:hAnsiTheme="minorHAnsi" w:cstheme="minorHAnsi"/>
          <w:color w:val="222222"/>
          <w:sz w:val="22"/>
          <w:szCs w:val="22"/>
          <w:bdr w:val="none" w:sz="0" w:space="0" w:color="auto"/>
          <w:lang w:val="fr-FR"/>
        </w:rPr>
        <w:t xml:space="preserve">s'il est causé par un événement ou une circonstance raisonnablement indépendante de la volonté de cette partie et qui </w:t>
      </w:r>
      <w:r w:rsidRPr="00930C9C">
        <w:rPr>
          <w:rFonts w:asciiTheme="minorHAnsi" w:eastAsia="Calibri" w:hAnsiTheme="minorHAnsi" w:cstheme="minorHAnsi"/>
          <w:sz w:val="22"/>
          <w:szCs w:val="22"/>
          <w:bdr w:val="none" w:sz="0" w:space="0" w:color="auto"/>
          <w:lang w:val="fr-FR"/>
        </w:rPr>
        <w:t xml:space="preserve">n’est pas </w:t>
      </w:r>
      <w:proofErr w:type="gramStart"/>
      <w:r w:rsidRPr="00930C9C">
        <w:rPr>
          <w:rFonts w:asciiTheme="minorHAnsi" w:eastAsia="Calibri" w:hAnsiTheme="minorHAnsi" w:cstheme="minorHAnsi"/>
          <w:sz w:val="22"/>
          <w:szCs w:val="22"/>
          <w:bdr w:val="none" w:sz="0" w:space="0" w:color="auto"/>
          <w:lang w:val="fr-FR"/>
        </w:rPr>
        <w:t>de sa</w:t>
      </w:r>
      <w:proofErr w:type="gramEnd"/>
      <w:r w:rsidRPr="00930C9C">
        <w:rPr>
          <w:rFonts w:asciiTheme="minorHAnsi" w:eastAsia="Calibri" w:hAnsiTheme="minorHAnsi" w:cstheme="minorHAnsi"/>
          <w:sz w:val="22"/>
          <w:szCs w:val="22"/>
          <w:bdr w:val="none" w:sz="0" w:space="0" w:color="auto"/>
          <w:lang w:val="fr-FR"/>
        </w:rPr>
        <w:t xml:space="preserve"> faute, </w:t>
      </w:r>
      <w:r w:rsidRPr="00930C9C">
        <w:rPr>
          <w:rFonts w:asciiTheme="minorHAnsi" w:eastAsia="Calibri" w:hAnsiTheme="minorHAnsi" w:cstheme="minorHAnsi"/>
          <w:color w:val="222222"/>
          <w:sz w:val="22"/>
          <w:szCs w:val="22"/>
          <w:bdr w:val="none" w:sz="0" w:space="0" w:color="auto"/>
          <w:lang w:val="fr-FR"/>
        </w:rPr>
        <w:t xml:space="preserve">pourvu que l'intéressée en donne un préavis écrit dans les cinq (5) jours. Au cours de la période de retard par le Fournisseur,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peut acheter des biens provenant d'autres sources et réduire les quantités du calendrier du Fournisseur sans aucune responsabilité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ou demander au Fournisseur de fournir les marchandises provenant d'autres sources selon les quantités demandées par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w:t>
      </w:r>
    </w:p>
    <w:p w14:paraId="7F43CC08"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8. LIVRAISON</w:t>
      </w:r>
      <w:r w:rsidRPr="00930C9C">
        <w:rPr>
          <w:rFonts w:asciiTheme="minorHAnsi" w:eastAsia="Calibri" w:hAnsiTheme="minorHAnsi" w:cstheme="minorHAnsi"/>
          <w:color w:val="222222"/>
          <w:sz w:val="22"/>
          <w:szCs w:val="22"/>
          <w:bdr w:val="none" w:sz="0" w:space="0" w:color="auto"/>
          <w:lang w:val="fr-FR"/>
        </w:rPr>
        <w:t xml:space="preserve">. Sauf dans les cas prévus ci-après, la livraison doit être faite conformément au délai indiqué dans le présent bon de commande et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se réserve le droit d'annuler la commande si la livraison n'est pas effectuée comme indiqué. Si le Fournisseur a des raisons de croire que les livraisons ne seront pas effectuées comme demandé dans le bon de commande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le Fournisseur doit fournir un avis écrit indiquant la cause et la période de ce retard prévu.</w:t>
      </w:r>
    </w:p>
    <w:p w14:paraId="66F74418"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 xml:space="preserve">8.1 PENALITE DE RETARD SUR LA LIVRAISON : </w:t>
      </w:r>
      <w:r w:rsidRPr="00930C9C">
        <w:rPr>
          <w:rFonts w:asciiTheme="minorHAnsi" w:eastAsia="Calibri" w:hAnsiTheme="minorHAnsi" w:cstheme="minorHAnsi"/>
          <w:color w:val="222222"/>
          <w:sz w:val="22"/>
          <w:szCs w:val="22"/>
          <w:bdr w:val="none" w:sz="0" w:space="0" w:color="auto"/>
          <w:lang w:val="fr-FR"/>
        </w:rPr>
        <w:t xml:space="preserve">Si le délai de livraison n’est pas respecté, une pénalité par jour ouvrable de retard égale à </w:t>
      </w:r>
      <w:r>
        <w:rPr>
          <w:rFonts w:asciiTheme="minorHAnsi" w:eastAsia="Calibri" w:hAnsiTheme="minorHAnsi" w:cstheme="minorHAnsi"/>
          <w:color w:val="222222"/>
          <w:sz w:val="22"/>
          <w:szCs w:val="22"/>
          <w:bdr w:val="none" w:sz="0" w:space="0" w:color="auto"/>
          <w:lang w:val="fr-FR"/>
        </w:rPr>
        <w:t>un virgule cinq</w:t>
      </w:r>
      <w:r w:rsidRPr="00930C9C">
        <w:rPr>
          <w:rFonts w:asciiTheme="minorHAnsi" w:eastAsia="Calibri" w:hAnsiTheme="minorHAnsi" w:cstheme="minorHAnsi"/>
          <w:color w:val="222222"/>
          <w:sz w:val="22"/>
          <w:szCs w:val="22"/>
          <w:bdr w:val="none" w:sz="0" w:space="0" w:color="auto"/>
          <w:lang w:val="fr-FR"/>
        </w:rPr>
        <w:t xml:space="preserve"> millième (</w:t>
      </w:r>
      <w:r>
        <w:rPr>
          <w:rFonts w:asciiTheme="minorHAnsi" w:eastAsia="Calibri" w:hAnsiTheme="minorHAnsi" w:cstheme="minorHAnsi"/>
          <w:color w:val="222222"/>
          <w:sz w:val="22"/>
          <w:szCs w:val="22"/>
          <w:bdr w:val="none" w:sz="0" w:space="0" w:color="auto"/>
          <w:lang w:val="fr-FR"/>
        </w:rPr>
        <w:t>1,5</w:t>
      </w:r>
      <w:r w:rsidRPr="00930C9C">
        <w:rPr>
          <w:rFonts w:asciiTheme="minorHAnsi" w:eastAsia="Calibri" w:hAnsiTheme="minorHAnsi" w:cstheme="minorHAnsi"/>
          <w:color w:val="222222"/>
          <w:sz w:val="22"/>
          <w:szCs w:val="22"/>
          <w:bdr w:val="none" w:sz="0" w:space="0" w:color="auto"/>
          <w:lang w:val="fr-FR"/>
        </w:rPr>
        <w:t xml:space="preserve">‰) du montant total </w:t>
      </w:r>
      <w:r>
        <w:rPr>
          <w:rFonts w:asciiTheme="minorHAnsi" w:eastAsia="Calibri" w:hAnsiTheme="minorHAnsi" w:cstheme="minorHAnsi"/>
          <w:color w:val="222222"/>
          <w:sz w:val="22"/>
          <w:szCs w:val="22"/>
          <w:bdr w:val="none" w:sz="0" w:space="0" w:color="auto"/>
          <w:lang w:val="fr-FR"/>
        </w:rPr>
        <w:t>HTVA</w:t>
      </w:r>
      <w:r w:rsidRPr="00930C9C">
        <w:rPr>
          <w:rFonts w:asciiTheme="minorHAnsi" w:eastAsia="Calibri" w:hAnsiTheme="minorHAnsi" w:cstheme="minorHAnsi"/>
          <w:color w:val="222222"/>
          <w:sz w:val="22"/>
          <w:szCs w:val="22"/>
          <w:bdr w:val="none" w:sz="0" w:space="0" w:color="auto"/>
          <w:lang w:val="fr-FR"/>
        </w:rPr>
        <w:t xml:space="preserve"> du présent bon de commande, sera retenue jusqu’à hauteur de 10% du montant total </w:t>
      </w:r>
      <w:r>
        <w:rPr>
          <w:rFonts w:asciiTheme="minorHAnsi" w:eastAsia="Calibri" w:hAnsiTheme="minorHAnsi" w:cstheme="minorHAnsi"/>
          <w:color w:val="222222"/>
          <w:sz w:val="22"/>
          <w:szCs w:val="22"/>
          <w:bdr w:val="none" w:sz="0" w:space="0" w:color="auto"/>
          <w:lang w:val="fr-FR"/>
        </w:rPr>
        <w:t>HTVA</w:t>
      </w:r>
      <w:r w:rsidRPr="00930C9C">
        <w:rPr>
          <w:rFonts w:asciiTheme="minorHAnsi" w:eastAsia="Calibri" w:hAnsiTheme="minorHAnsi" w:cstheme="minorHAnsi"/>
          <w:color w:val="222222"/>
          <w:sz w:val="22"/>
          <w:szCs w:val="22"/>
          <w:bdr w:val="none" w:sz="0" w:space="0" w:color="auto"/>
          <w:lang w:val="fr-FR"/>
        </w:rPr>
        <w:t xml:space="preserve">. </w:t>
      </w:r>
    </w:p>
    <w:p w14:paraId="36FC29DB"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color w:val="222222"/>
          <w:sz w:val="22"/>
          <w:szCs w:val="22"/>
          <w:bdr w:val="none" w:sz="0" w:space="0" w:color="auto"/>
          <w:lang w:val="fr-FR"/>
        </w:rPr>
        <w:t xml:space="preserve">Une fois ce maximum atteint,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pourra choisir de résilier le présent bon de commande</w:t>
      </w:r>
      <w:r w:rsidRPr="00930C9C" w:rsidDel="004C276B">
        <w:rPr>
          <w:rFonts w:asciiTheme="minorHAnsi" w:eastAsia="Calibri" w:hAnsiTheme="minorHAnsi" w:cstheme="minorHAnsi"/>
          <w:color w:val="222222"/>
          <w:sz w:val="22"/>
          <w:szCs w:val="22"/>
          <w:bdr w:val="none" w:sz="0" w:space="0" w:color="auto"/>
          <w:lang w:val="fr-FR"/>
        </w:rPr>
        <w:t xml:space="preserve"> </w:t>
      </w:r>
    </w:p>
    <w:p w14:paraId="02DE87EF"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4"/>
        <w:ind w:right="-20"/>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9. RÉSILIATION PAR CONVENANCE</w:t>
      </w:r>
      <w:r w:rsidRPr="00930C9C">
        <w:rPr>
          <w:rFonts w:asciiTheme="minorHAnsi" w:eastAsia="Calibri" w:hAnsiTheme="minorHAnsi" w:cstheme="minorHAnsi"/>
          <w:color w:val="222222"/>
          <w:sz w:val="22"/>
          <w:szCs w:val="22"/>
          <w:bdr w:val="none" w:sz="0" w:space="0" w:color="auto"/>
          <w:lang w:val="fr-FR"/>
        </w:rPr>
        <w:t xml:space="preserve">. </w:t>
      </w:r>
      <w:r>
        <w:rPr>
          <w:rFonts w:asciiTheme="minorHAnsi" w:eastAsia="Calibri" w:hAnsiTheme="minorHAnsi" w:cstheme="minorHAnsi"/>
          <w:color w:val="222222"/>
          <w:sz w:val="22"/>
          <w:szCs w:val="22"/>
          <w:bdr w:val="none" w:sz="0" w:space="0" w:color="auto"/>
          <w:lang w:val="fr-FR"/>
        </w:rPr>
        <w:t>MCA-Morocco</w:t>
      </w:r>
      <w:r w:rsidRPr="00930C9C">
        <w:rPr>
          <w:rFonts w:asciiTheme="minorHAnsi" w:eastAsia="Calibri" w:hAnsiTheme="minorHAnsi" w:cstheme="minorHAnsi"/>
          <w:color w:val="222222"/>
          <w:sz w:val="22"/>
          <w:szCs w:val="22"/>
          <w:bdr w:val="none" w:sz="0" w:space="0" w:color="auto"/>
          <w:lang w:val="fr-FR"/>
        </w:rPr>
        <w:t xml:space="preserve"> peut résilier ce contrat par un avis écrit en tout ou en partie, lorsqu'il est dans l'intérêt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de le faire. Si ce contrat est ainsi résilié, le Fournisseur et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peuvent convenir du montant à payer au Fournisseur en raison de cette résiliation.</w:t>
      </w:r>
    </w:p>
    <w:p w14:paraId="2E119957"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10. DÉFAUT</w:t>
      </w:r>
      <w:r w:rsidRPr="00930C9C">
        <w:rPr>
          <w:rFonts w:asciiTheme="minorHAnsi" w:eastAsia="Calibri" w:hAnsiTheme="minorHAnsi" w:cstheme="minorHAnsi"/>
          <w:color w:val="222222"/>
          <w:sz w:val="22"/>
          <w:szCs w:val="22"/>
          <w:bdr w:val="none" w:sz="0" w:space="0" w:color="auto"/>
          <w:lang w:val="fr-FR"/>
        </w:rPr>
        <w:t xml:space="preserv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peut, par avis écrit, résilier tout ou partie du présent </w:t>
      </w:r>
      <w:proofErr w:type="gramStart"/>
      <w:r w:rsidRPr="00930C9C">
        <w:rPr>
          <w:rFonts w:asciiTheme="minorHAnsi" w:eastAsia="Calibri" w:hAnsiTheme="minorHAnsi" w:cstheme="minorHAnsi"/>
          <w:color w:val="222222"/>
          <w:sz w:val="22"/>
          <w:szCs w:val="22"/>
          <w:bdr w:val="none" w:sz="0" w:space="0" w:color="auto"/>
          <w:lang w:val="fr-FR"/>
        </w:rPr>
        <w:t>contrat:</w:t>
      </w:r>
      <w:proofErr w:type="gramEnd"/>
    </w:p>
    <w:p w14:paraId="74347D50"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color w:val="222222"/>
          <w:sz w:val="22"/>
          <w:szCs w:val="22"/>
          <w:bdr w:val="none" w:sz="0" w:space="0" w:color="auto"/>
          <w:lang w:val="fr-FR"/>
        </w:rPr>
        <w:t>• Si le Fournisseur omet de livrer des marchandises ou d'effectuer des services dans le délai spécifié où</w:t>
      </w:r>
    </w:p>
    <w:p w14:paraId="1CB86DAF"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color w:val="222222"/>
          <w:sz w:val="22"/>
          <w:szCs w:val="22"/>
          <w:bdr w:val="none" w:sz="0" w:space="0" w:color="auto"/>
          <w:lang w:val="fr-FR"/>
        </w:rPr>
        <w:t xml:space="preserve">• Si le Fournisseur omet d'effectuer toute autre exigence du présent bon de commande et ne </w:t>
      </w:r>
      <w:r w:rsidRPr="00930C9C">
        <w:rPr>
          <w:rFonts w:asciiTheme="minorHAnsi" w:eastAsia="Calibri" w:hAnsiTheme="minorHAnsi" w:cstheme="minorHAnsi"/>
          <w:color w:val="222222"/>
          <w:sz w:val="22"/>
          <w:szCs w:val="22"/>
          <w:bdr w:val="none" w:sz="0" w:space="0" w:color="auto"/>
          <w:lang w:val="fr-FR"/>
        </w:rPr>
        <w:lastRenderedPageBreak/>
        <w:t xml:space="preserve">remédie pas à ce défaut dans les dix (10) jours suivant la réception de l'avis de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w:t>
      </w:r>
      <w:r w:rsidRPr="00930C9C">
        <w:rPr>
          <w:rFonts w:asciiTheme="minorHAnsi" w:eastAsia="Calibri" w:hAnsiTheme="minorHAnsi" w:cstheme="minorHAnsi"/>
          <w:sz w:val="22"/>
          <w:szCs w:val="22"/>
          <w:bdr w:val="none" w:sz="0" w:space="0" w:color="auto"/>
          <w:lang w:val="fr-FR"/>
        </w:rPr>
        <w:t>précisant cette défaillance.</w:t>
      </w:r>
    </w:p>
    <w:p w14:paraId="6A54A3B8"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00"/>
        </w:tabs>
        <w:spacing w:before="14"/>
        <w:ind w:right="272"/>
        <w:jc w:val="both"/>
        <w:rPr>
          <w:rFonts w:asciiTheme="minorHAnsi" w:eastAsia="Calibri" w:hAnsiTheme="minorHAnsi" w:cstheme="minorHAnsi"/>
          <w:color w:val="222222"/>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11. RESPONSABILITÉ POUR BLESSURES</w:t>
      </w:r>
      <w:r w:rsidRPr="00930C9C">
        <w:rPr>
          <w:rFonts w:asciiTheme="minorHAnsi" w:eastAsia="Calibri" w:hAnsiTheme="minorHAnsi" w:cstheme="minorHAnsi"/>
          <w:color w:val="222222"/>
          <w:sz w:val="22"/>
          <w:szCs w:val="22"/>
          <w:bdr w:val="none" w:sz="0" w:space="0" w:color="auto"/>
          <w:lang w:val="fr-FR"/>
        </w:rPr>
        <w:t xml:space="preserve">. Le Fournisseur doit indemniser </w:t>
      </w:r>
      <w:r>
        <w:rPr>
          <w:rFonts w:asciiTheme="minorHAnsi" w:eastAsia="Calibri" w:hAnsiTheme="minorHAnsi" w:cstheme="minorHAnsi"/>
          <w:color w:val="222222"/>
          <w:sz w:val="22"/>
          <w:szCs w:val="22"/>
          <w:bdr w:val="none" w:sz="0" w:space="0" w:color="auto"/>
          <w:lang w:val="fr-FR"/>
        </w:rPr>
        <w:t>l’Agence MCA-Morocco</w:t>
      </w:r>
      <w:r w:rsidRPr="00930C9C">
        <w:rPr>
          <w:rFonts w:asciiTheme="minorHAnsi" w:eastAsia="Calibri" w:hAnsiTheme="minorHAnsi" w:cstheme="minorHAnsi"/>
          <w:color w:val="222222"/>
          <w:sz w:val="22"/>
          <w:szCs w:val="22"/>
          <w:bdr w:val="none" w:sz="0" w:space="0" w:color="auto"/>
          <w:lang w:val="fr-FR"/>
        </w:rPr>
        <w:t xml:space="preserve"> contre toute responsabilité pour toute lésion corporelle et dommages matériels causés par les biens ou services effectués par le Fournisseur.</w:t>
      </w:r>
    </w:p>
    <w:p w14:paraId="4C19BF2E"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2240"/>
        </w:tabs>
        <w:ind w:right="245"/>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12. AUCUNE DEROGATION</w:t>
      </w:r>
      <w:r w:rsidRPr="00930C9C">
        <w:rPr>
          <w:rFonts w:asciiTheme="minorHAnsi" w:eastAsia="Times New Roman" w:hAnsiTheme="minorHAnsi" w:cstheme="minorHAnsi"/>
          <w:sz w:val="22"/>
          <w:szCs w:val="22"/>
          <w:bdr w:val="none" w:sz="0" w:space="0" w:color="auto"/>
          <w:lang w:val="fr-FR"/>
        </w:rPr>
        <w:t xml:space="preserve">. Le non-respect par </w:t>
      </w:r>
      <w:r>
        <w:rPr>
          <w:rFonts w:asciiTheme="minorHAnsi" w:eastAsia="Times New Roman" w:hAnsiTheme="minorHAnsi" w:cstheme="minorHAnsi"/>
          <w:sz w:val="22"/>
          <w:szCs w:val="22"/>
          <w:bdr w:val="none" w:sz="0" w:space="0" w:color="auto"/>
          <w:lang w:val="fr-FR"/>
        </w:rPr>
        <w:t>l’Agence MCA-Morocco</w:t>
      </w:r>
      <w:r w:rsidRPr="00930C9C">
        <w:rPr>
          <w:rFonts w:asciiTheme="minorHAnsi" w:eastAsia="Times New Roman" w:hAnsiTheme="minorHAnsi" w:cstheme="minorHAnsi"/>
          <w:sz w:val="22"/>
          <w:szCs w:val="22"/>
          <w:bdr w:val="none" w:sz="0" w:space="0" w:color="auto"/>
          <w:lang w:val="fr-FR"/>
        </w:rPr>
        <w:t xml:space="preserve"> de l'une des dispositions ne renonce ni à ces dispositions ni au droit de </w:t>
      </w:r>
      <w:r>
        <w:rPr>
          <w:rFonts w:asciiTheme="minorHAnsi" w:eastAsia="Times New Roman" w:hAnsiTheme="minorHAnsi" w:cstheme="minorHAnsi"/>
          <w:sz w:val="22"/>
          <w:szCs w:val="22"/>
          <w:bdr w:val="none" w:sz="0" w:space="0" w:color="auto"/>
          <w:lang w:val="fr-FR"/>
        </w:rPr>
        <w:t>l’Agence MCA-Morocco</w:t>
      </w:r>
      <w:r w:rsidRPr="00930C9C">
        <w:rPr>
          <w:rFonts w:asciiTheme="minorHAnsi" w:eastAsia="Times New Roman" w:hAnsiTheme="minorHAnsi" w:cstheme="minorHAnsi"/>
          <w:sz w:val="22"/>
          <w:szCs w:val="22"/>
          <w:bdr w:val="none" w:sz="0" w:space="0" w:color="auto"/>
          <w:lang w:val="fr-FR"/>
        </w:rPr>
        <w:t xml:space="preserve"> de faire respecter toutes ces dispositions.</w:t>
      </w:r>
    </w:p>
    <w:p w14:paraId="12C832C9"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 w:val="left" w:pos="4120"/>
        </w:tabs>
        <w:spacing w:before="14"/>
        <w:ind w:right="203"/>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b/>
          <w:color w:val="222222"/>
          <w:sz w:val="22"/>
          <w:szCs w:val="22"/>
          <w:bdr w:val="none" w:sz="0" w:space="0" w:color="auto"/>
          <w:lang w:val="fr-FR"/>
        </w:rPr>
        <w:t>13. LOI APPLICABLE ET FORUM</w:t>
      </w:r>
      <w:r w:rsidRPr="00930C9C">
        <w:rPr>
          <w:rFonts w:asciiTheme="minorHAnsi" w:eastAsia="Times New Roman" w:hAnsiTheme="minorHAnsi" w:cstheme="minorHAnsi"/>
          <w:b/>
          <w:color w:val="3A3A3A"/>
          <w:sz w:val="22"/>
          <w:szCs w:val="22"/>
          <w:bdr w:val="none" w:sz="0" w:space="0" w:color="auto"/>
          <w:lang w:val="fr-FR"/>
        </w:rPr>
        <w:t>.</w:t>
      </w:r>
      <w:r w:rsidRPr="00930C9C">
        <w:rPr>
          <w:rFonts w:asciiTheme="minorHAnsi" w:eastAsia="Calibri" w:hAnsiTheme="minorHAnsi" w:cstheme="minorHAnsi"/>
          <w:sz w:val="22"/>
          <w:szCs w:val="22"/>
          <w:bdr w:val="none" w:sz="0" w:space="0" w:color="auto"/>
          <w:lang w:val="fr-FR"/>
        </w:rPr>
        <w:t xml:space="preserve"> </w:t>
      </w:r>
      <w:r w:rsidRPr="00930C9C">
        <w:rPr>
          <w:rFonts w:asciiTheme="minorHAnsi" w:eastAsia="Times New Roman" w:hAnsiTheme="minorHAnsi" w:cstheme="minorHAnsi"/>
          <w:color w:val="3A3A3A"/>
          <w:sz w:val="22"/>
          <w:szCs w:val="22"/>
          <w:bdr w:val="none" w:sz="0" w:space="0" w:color="auto"/>
          <w:lang w:val="fr-FR"/>
        </w:rPr>
        <w:t>Cette commande doit être interprétée conformément à la loi et sera régie par la loi du Maroc.</w:t>
      </w:r>
    </w:p>
    <w:p w14:paraId="25511227"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0"/>
        </w:tabs>
        <w:spacing w:before="7"/>
        <w:ind w:right="52"/>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b/>
          <w:color w:val="282828"/>
          <w:sz w:val="22"/>
          <w:szCs w:val="22"/>
          <w:bdr w:val="none" w:sz="0" w:space="0" w:color="auto"/>
          <w:lang w:val="fr-FR"/>
        </w:rPr>
        <w:t xml:space="preserve">14. CONFORMITE AVEC LA LOI. </w:t>
      </w:r>
      <w:r w:rsidRPr="00930C9C">
        <w:rPr>
          <w:rFonts w:asciiTheme="minorHAnsi" w:eastAsia="Times New Roman" w:hAnsiTheme="minorHAnsi" w:cstheme="minorHAnsi"/>
          <w:color w:val="282828"/>
          <w:sz w:val="22"/>
          <w:szCs w:val="22"/>
          <w:bdr w:val="none" w:sz="0" w:space="0" w:color="auto"/>
          <w:lang w:val="fr-FR"/>
        </w:rPr>
        <w:t>Le Fournisseur accepte de se conformer aux dispositions de toutes les lois et ordres fédérales et locales actuelles et futures ainsi que toutes les autres règles et règlements applicables à cette commande et sa performance.</w:t>
      </w:r>
    </w:p>
    <w:p w14:paraId="3232206F"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7"/>
        <w:ind w:right="-20"/>
        <w:jc w:val="both"/>
        <w:rPr>
          <w:rFonts w:asciiTheme="minorHAnsi" w:eastAsia="Times New Roman" w:hAnsiTheme="minorHAnsi" w:cstheme="minorHAnsi"/>
          <w:strike/>
          <w:sz w:val="22"/>
          <w:szCs w:val="22"/>
          <w:bdr w:val="none" w:sz="0" w:space="0" w:color="auto"/>
          <w:lang w:val="fr-FR"/>
        </w:rPr>
      </w:pPr>
      <w:r w:rsidRPr="00930C9C">
        <w:rPr>
          <w:rFonts w:asciiTheme="minorHAnsi" w:eastAsia="Times New Roman" w:hAnsiTheme="minorHAnsi" w:cstheme="minorHAnsi"/>
          <w:b/>
          <w:color w:val="282828"/>
          <w:sz w:val="22"/>
          <w:szCs w:val="22"/>
          <w:bdr w:val="none" w:sz="0" w:space="0" w:color="auto"/>
          <w:lang w:val="fr-FR"/>
        </w:rPr>
        <w:t xml:space="preserve">15. </w:t>
      </w:r>
      <w:r w:rsidRPr="00930C9C">
        <w:rPr>
          <w:rFonts w:asciiTheme="minorHAnsi" w:eastAsia="Times New Roman" w:hAnsiTheme="minorHAnsi" w:cstheme="minorHAnsi"/>
          <w:b/>
          <w:sz w:val="22"/>
          <w:szCs w:val="22"/>
          <w:bdr w:val="none" w:sz="0" w:space="0" w:color="auto"/>
          <w:lang w:val="fr-FR"/>
        </w:rPr>
        <w:t>FACTURATION</w:t>
      </w:r>
      <w:r w:rsidRPr="00930C9C">
        <w:rPr>
          <w:rFonts w:asciiTheme="minorHAnsi" w:eastAsia="Times New Roman" w:hAnsiTheme="minorHAnsi" w:cstheme="minorHAnsi"/>
          <w:sz w:val="22"/>
          <w:szCs w:val="22"/>
          <w:bdr w:val="none" w:sz="0" w:space="0" w:color="auto"/>
          <w:lang w:val="fr-FR"/>
        </w:rPr>
        <w:t xml:space="preserve">. </w:t>
      </w:r>
      <w:r w:rsidRPr="00FC5EC9">
        <w:rPr>
          <w:rFonts w:asciiTheme="minorHAnsi" w:eastAsia="Times New Roman" w:hAnsiTheme="minorHAnsi" w:cstheme="minorHAnsi"/>
          <w:sz w:val="22"/>
          <w:szCs w:val="22"/>
          <w:bdr w:val="none" w:sz="0" w:space="0" w:color="auto"/>
          <w:lang w:val="fr-FR"/>
        </w:rPr>
        <w:t>Le Fournisseur présentera après la livraison et acceptation par les ARM signées sa facture pour paiement conformément aux conditions de paiement.</w:t>
      </w:r>
    </w:p>
    <w:p w14:paraId="481319FD" w14:textId="77777777" w:rsidR="00AA3C4F" w:rsidRPr="00F10EEE"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00"/>
        </w:tabs>
        <w:spacing w:before="14"/>
        <w:ind w:right="185"/>
        <w:jc w:val="both"/>
        <w:rPr>
          <w:rFonts w:asciiTheme="minorHAnsi" w:eastAsia="Times New Roman" w:hAnsiTheme="minorHAnsi" w:cstheme="minorHAnsi"/>
          <w:sz w:val="22"/>
          <w:szCs w:val="22"/>
          <w:bdr w:val="none" w:sz="0" w:space="0" w:color="auto"/>
          <w:lang w:val="fr-FR"/>
        </w:rPr>
      </w:pPr>
      <w:r w:rsidRPr="00F10EEE">
        <w:rPr>
          <w:rFonts w:asciiTheme="minorHAnsi" w:eastAsia="Times New Roman" w:hAnsiTheme="minorHAnsi" w:cstheme="minorHAnsi"/>
          <w:b/>
          <w:sz w:val="22"/>
          <w:szCs w:val="22"/>
          <w:bdr w:val="none" w:sz="0" w:space="0" w:color="auto"/>
          <w:lang w:val="fr-FR"/>
        </w:rPr>
        <w:t>16. PAIEMENT</w:t>
      </w:r>
      <w:r w:rsidRPr="00C8098A">
        <w:rPr>
          <w:rFonts w:asciiTheme="minorHAnsi" w:eastAsia="Times New Roman" w:hAnsiTheme="minorHAnsi" w:cstheme="minorHAnsi"/>
          <w:b/>
          <w:sz w:val="22"/>
          <w:szCs w:val="22"/>
          <w:bdr w:val="none" w:sz="0" w:space="0" w:color="auto"/>
          <w:lang w:val="fr-FR"/>
        </w:rPr>
        <w:t xml:space="preserve">. </w:t>
      </w:r>
      <w:r w:rsidRPr="00C8098A">
        <w:rPr>
          <w:rFonts w:asciiTheme="minorHAnsi" w:eastAsia="Times New Roman" w:hAnsiTheme="minorHAnsi" w:cstheme="minorHAnsi"/>
          <w:sz w:val="22"/>
          <w:szCs w:val="22"/>
          <w:bdr w:val="none" w:sz="0" w:space="0" w:color="auto"/>
          <w:lang w:val="fr-FR"/>
        </w:rPr>
        <w:t>Après la réception, en bon état, de tous les biens et services spécifiés dans le bon de commande</w:t>
      </w:r>
      <w:r w:rsidRPr="00C8098A">
        <w:rPr>
          <w:rFonts w:asciiTheme="minorHAnsi" w:eastAsia="Times New Roman" w:hAnsiTheme="minorHAnsi" w:cstheme="minorHAnsi"/>
          <w:strike/>
          <w:sz w:val="22"/>
          <w:szCs w:val="22"/>
          <w:bdr w:val="none" w:sz="0" w:space="0" w:color="auto"/>
          <w:lang w:val="fr-FR"/>
        </w:rPr>
        <w:t xml:space="preserve">, </w:t>
      </w:r>
      <w:r w:rsidRPr="00C8098A">
        <w:rPr>
          <w:rFonts w:asciiTheme="minorHAnsi" w:eastAsia="Times New Roman" w:hAnsiTheme="minorHAnsi" w:cstheme="minorHAnsi"/>
          <w:sz w:val="22"/>
          <w:szCs w:val="22"/>
          <w:bdr w:val="none" w:sz="0" w:space="0" w:color="auto"/>
          <w:lang w:val="fr-FR"/>
        </w:rPr>
        <w:t>le paiement se fera dans un délai de 30 jours à partir de la réception d'un dossier de paiement comprenant la facture complète et validée par MCA-Morocco.</w:t>
      </w:r>
    </w:p>
    <w:p w14:paraId="1FD8ECAF" w14:textId="77777777" w:rsidR="00AA3C4F" w:rsidRPr="00F10EEE"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AA3C4F" w:rsidRPr="00F10EEE" w:rsidSect="00B02BBD">
          <w:pgSz w:w="11900" w:h="16840"/>
          <w:pgMar w:top="1418" w:right="1418" w:bottom="1418" w:left="1418" w:header="113" w:footer="709" w:gutter="0"/>
          <w:cols w:space="720"/>
          <w:docGrid w:linePitch="326"/>
        </w:sectPr>
      </w:pPr>
      <w:r w:rsidRPr="00F10EEE">
        <w:rPr>
          <w:rFonts w:asciiTheme="minorHAnsi" w:eastAsia="Times New Roman" w:hAnsiTheme="minorHAnsi" w:cstheme="minorHAnsi"/>
          <w:b/>
          <w:sz w:val="22"/>
          <w:szCs w:val="22"/>
          <w:bdr w:val="none" w:sz="0" w:space="0" w:color="auto"/>
          <w:lang w:val="fr-FR"/>
        </w:rPr>
        <w:t xml:space="preserve">17. REPARATIONS. </w:t>
      </w:r>
      <w:r w:rsidRPr="00F10EEE">
        <w:rPr>
          <w:rFonts w:asciiTheme="minorHAnsi" w:eastAsia="Times New Roman" w:hAnsiTheme="minorHAnsi" w:cstheme="minorHAnsi"/>
          <w:sz w:val="22"/>
          <w:szCs w:val="22"/>
          <w:bdr w:val="none" w:sz="0" w:space="0" w:color="auto"/>
          <w:lang w:val="fr-FR"/>
        </w:rPr>
        <w:t>Si l'un des biens est trouvé d'être défectueux, dans un délai raisonnable, après la livraison à l’Agence MCA-Morocco, l’Agence MCA-Morocco aura le droit de rejeter et de renvoyer ces biens à la charge du fournisseur et d’en déduire le coût de sa facture.</w:t>
      </w:r>
    </w:p>
    <w:p w14:paraId="5FFCAD05"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5" w:name="_Toc33755932"/>
      <w:r w:rsidRPr="00930C9C">
        <w:rPr>
          <w:rFonts w:asciiTheme="minorHAnsi" w:eastAsia="Times New Roman" w:hAnsiTheme="minorHAnsi" w:cstheme="minorHAnsi"/>
          <w:b/>
          <w:color w:val="000000" w:themeColor="text1"/>
          <w:kern w:val="28"/>
          <w:sz w:val="22"/>
          <w:szCs w:val="22"/>
          <w:bdr w:val="none" w:sz="0" w:space="0" w:color="auto"/>
          <w:lang w:val="fr-FR"/>
        </w:rPr>
        <w:lastRenderedPageBreak/>
        <w:t xml:space="preserve">ANNEXE </w:t>
      </w:r>
      <w:r>
        <w:rPr>
          <w:rFonts w:asciiTheme="minorHAnsi" w:eastAsia="Times New Roman" w:hAnsiTheme="minorHAnsi" w:cstheme="minorHAnsi"/>
          <w:b/>
          <w:color w:val="000000" w:themeColor="text1"/>
          <w:kern w:val="28"/>
          <w:sz w:val="22"/>
          <w:szCs w:val="22"/>
          <w:bdr w:val="none" w:sz="0" w:space="0" w:color="auto"/>
          <w:lang w:val="fr-FR"/>
        </w:rPr>
        <w:t>D</w:t>
      </w:r>
      <w:r w:rsidRPr="00930C9C">
        <w:rPr>
          <w:rFonts w:asciiTheme="minorHAnsi" w:eastAsia="Times New Roman" w:hAnsiTheme="minorHAnsi" w:cstheme="minorHAnsi"/>
          <w:b/>
          <w:color w:val="000000" w:themeColor="text1"/>
          <w:kern w:val="28"/>
          <w:sz w:val="22"/>
          <w:szCs w:val="22"/>
          <w:bdr w:val="none" w:sz="0" w:space="0" w:color="auto"/>
          <w:lang w:val="fr-FR"/>
        </w:rPr>
        <w:t> : ATTESTATION DE RECEPTION DU MATERIEL</w:t>
      </w:r>
      <w:bookmarkEnd w:id="5"/>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7B868289"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724ACD49"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3AB24BC0"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6510E3AF"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53FB8FBB"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74C5ECFF" w14:textId="77777777" w:rsidR="00AA3C4F" w:rsidRPr="00930C9C" w:rsidRDefault="00AA3C4F" w:rsidP="00073D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6821DA56"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75C1FE10"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2E3CB070" w14:textId="77777777" w:rsidR="00AA3C4F" w:rsidRPr="00930C9C" w:rsidRDefault="00AA3C4F" w:rsidP="00073D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de l’entité bénéficiaire :</w:t>
      </w:r>
    </w:p>
    <w:p w14:paraId="69497FA4"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43B2B74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3A2F076C"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3C9D24"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65653EEC"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782BE38F"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AA3C4F" w:rsidRPr="00930C9C" w14:paraId="5C386147" w14:textId="77777777" w:rsidTr="002A569E">
        <w:trPr>
          <w:trHeight w:val="692"/>
        </w:trPr>
        <w:tc>
          <w:tcPr>
            <w:tcW w:w="653" w:type="dxa"/>
            <w:tcBorders>
              <w:top w:val="single" w:sz="4" w:space="0" w:color="auto"/>
              <w:left w:val="single" w:sz="4" w:space="0" w:color="auto"/>
              <w:bottom w:val="single" w:sz="4" w:space="0" w:color="auto"/>
            </w:tcBorders>
            <w:shd w:val="clear" w:color="auto" w:fill="BFBFBF"/>
          </w:tcPr>
          <w:p w14:paraId="46C5E082"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3042A2E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07717E26"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28012AA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4FCF3BD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AA3C4F" w:rsidRPr="00930C9C" w14:paraId="17B8DE87" w14:textId="77777777" w:rsidTr="002A569E">
        <w:trPr>
          <w:trHeight w:val="660"/>
        </w:trPr>
        <w:tc>
          <w:tcPr>
            <w:tcW w:w="653" w:type="dxa"/>
            <w:shd w:val="clear" w:color="auto" w:fill="EDEDED"/>
          </w:tcPr>
          <w:p w14:paraId="79F8D262"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59ABE187"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31F7CF7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0ADFA0E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02CF4D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2A3DAA66"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ABEDE3A"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602260"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E138568"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DF1BA07"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D7A70D0"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5D46C655"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F33A4EF"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7B4B60E7"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15D17655"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1FB54A76"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8F65176"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6C9FBF02" w14:textId="77777777" w:rsidR="00AA3C4F" w:rsidRPr="00930C9C" w:rsidRDefault="00AA3C4F" w:rsidP="00AA3C4F">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AA3C4F" w:rsidRPr="00930C9C" w:rsidSect="00B02BBD">
          <w:pgSz w:w="11900" w:h="16840"/>
          <w:pgMar w:top="1418" w:right="1418" w:bottom="1418" w:left="1418" w:header="113" w:footer="709" w:gutter="0"/>
          <w:cols w:space="720"/>
          <w:docGrid w:linePitch="326"/>
        </w:sectPr>
      </w:pPr>
    </w:p>
    <w:p w14:paraId="476F90D5" w14:textId="77777777" w:rsidR="00AA3C4F" w:rsidRPr="00930C9C" w:rsidRDefault="00AA3C4F" w:rsidP="00AA3C4F">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Pr>
          <w:rFonts w:asciiTheme="minorHAnsi" w:hAnsiTheme="minorHAnsi" w:cstheme="minorHAnsi"/>
          <w:b/>
          <w:bCs/>
          <w:color w:val="000000" w:themeColor="text1"/>
          <w:sz w:val="22"/>
          <w:szCs w:val="22"/>
          <w:u w:val="single"/>
          <w:lang w:val="fr-MA"/>
        </w:rPr>
        <w:t>E</w:t>
      </w:r>
      <w:r w:rsidRPr="00930C9C">
        <w:rPr>
          <w:rFonts w:asciiTheme="minorHAnsi" w:hAnsiTheme="minorHAnsi" w:cstheme="minorHAnsi"/>
          <w:b/>
          <w:bCs/>
          <w:color w:val="000000" w:themeColor="text1"/>
          <w:sz w:val="22"/>
          <w:szCs w:val="22"/>
          <w:u w:val="single"/>
          <w:lang w:val="fr-MA"/>
        </w:rPr>
        <w:t> : Plan d’atténuation des risques covid-19</w:t>
      </w:r>
    </w:p>
    <w:p w14:paraId="1E1424C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05D4BC1F"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Plan d'atténuation des risques liés à la COVID-19 pour les Fournisseurs</w:t>
      </w:r>
    </w:p>
    <w:p w14:paraId="4D41971A"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684E8FD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Une fois terminé, ce plan constituera l’ensemble des engagements du fournisseur à gérer les risques liés à la COVID-19 dans le cadre du programme financé par le MCC.</w:t>
      </w:r>
    </w:p>
    <w:p w14:paraId="28F2262B"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AA3C4F" w:rsidRPr="00930C9C" w14:paraId="14DEB315" w14:textId="77777777" w:rsidTr="002A569E">
        <w:tc>
          <w:tcPr>
            <w:tcW w:w="3517" w:type="dxa"/>
            <w:shd w:val="clear" w:color="auto" w:fill="auto"/>
          </w:tcPr>
          <w:p w14:paraId="6CAF166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6"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13FABAD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AA3C4F" w:rsidRPr="00930C9C" w14:paraId="4148C849" w14:textId="77777777" w:rsidTr="002A569E">
        <w:tc>
          <w:tcPr>
            <w:tcW w:w="3517" w:type="dxa"/>
            <w:shd w:val="clear" w:color="auto" w:fill="auto"/>
          </w:tcPr>
          <w:p w14:paraId="3E88F276"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6CA7DC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AA3C4F" w:rsidRPr="00930C9C" w14:paraId="3DDF4A14" w14:textId="77777777" w:rsidTr="002A569E">
        <w:tc>
          <w:tcPr>
            <w:tcW w:w="3517" w:type="dxa"/>
            <w:shd w:val="clear" w:color="auto" w:fill="auto"/>
          </w:tcPr>
          <w:p w14:paraId="203875C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310C3F25"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AA3C4F" w:rsidRPr="00930C9C" w14:paraId="3E8169E0" w14:textId="77777777" w:rsidTr="002A569E">
        <w:tc>
          <w:tcPr>
            <w:tcW w:w="3517" w:type="dxa"/>
            <w:shd w:val="clear" w:color="auto" w:fill="auto"/>
          </w:tcPr>
          <w:p w14:paraId="3A29C0B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6ED362C7"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AA3C4F" w:rsidRPr="003E0B5F" w14:paraId="18B59AFD" w14:textId="77777777" w:rsidTr="002A569E">
        <w:tc>
          <w:tcPr>
            <w:tcW w:w="3517" w:type="dxa"/>
            <w:shd w:val="clear" w:color="auto" w:fill="auto"/>
          </w:tcPr>
          <w:p w14:paraId="05C77A57"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Numéro de révision du plan COVID-19</w:t>
            </w:r>
          </w:p>
        </w:tc>
        <w:tc>
          <w:tcPr>
            <w:tcW w:w="5879" w:type="dxa"/>
            <w:shd w:val="clear" w:color="auto" w:fill="auto"/>
          </w:tcPr>
          <w:p w14:paraId="50AD056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AA3C4F" w:rsidRPr="003E0B5F" w14:paraId="2CC28B3E" w14:textId="77777777" w:rsidTr="002A569E">
        <w:tc>
          <w:tcPr>
            <w:tcW w:w="3517" w:type="dxa"/>
            <w:shd w:val="clear" w:color="auto" w:fill="auto"/>
          </w:tcPr>
          <w:p w14:paraId="0A07897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Reconnaissance / engagement (représentant du fournisseur)</w:t>
            </w:r>
          </w:p>
        </w:tc>
        <w:tc>
          <w:tcPr>
            <w:tcW w:w="5879" w:type="dxa"/>
            <w:shd w:val="clear" w:color="auto" w:fill="auto"/>
          </w:tcPr>
          <w:p w14:paraId="5E3184D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3E64A084"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7" w:name="_Toc38527600"/>
      <w:bookmarkEnd w:id="6"/>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356EBD5F"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7463C20C"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73</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32182CB6" w14:textId="77777777" w:rsidR="00AA3C4F" w:rsidRPr="00930C9C" w:rsidRDefault="0074521C"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AA3C4F"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A3C4F">
              <w:rPr>
                <w:rFonts w:asciiTheme="minorHAnsi" w:eastAsia="Arial" w:hAnsiTheme="minorHAnsi" w:cstheme="minorHAnsi"/>
                <w:noProof/>
                <w:webHidden/>
                <w:color w:val="000000" w:themeColor="text1"/>
                <w:position w:val="-1"/>
                <w:sz w:val="22"/>
                <w:szCs w:val="22"/>
                <w:bdr w:val="none" w:sz="0" w:space="0" w:color="auto"/>
                <w:lang w:val="fr-FR"/>
              </w:rPr>
              <w:t>74</w:t>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647820C0" w14:textId="77777777" w:rsidR="00AA3C4F" w:rsidRPr="00930C9C" w:rsidRDefault="0074521C"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AA3C4F"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A3C4F">
              <w:rPr>
                <w:rFonts w:asciiTheme="minorHAnsi" w:eastAsia="Arial" w:hAnsiTheme="minorHAnsi" w:cstheme="minorHAnsi"/>
                <w:noProof/>
                <w:webHidden/>
                <w:color w:val="000000" w:themeColor="text1"/>
                <w:position w:val="-1"/>
                <w:sz w:val="22"/>
                <w:szCs w:val="22"/>
                <w:bdr w:val="none" w:sz="0" w:space="0" w:color="auto"/>
                <w:lang w:val="fr-FR"/>
              </w:rPr>
              <w:t>75</w:t>
            </w:r>
            <w:r w:rsidR="00AA3C4F"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6F8D4F65" w14:textId="77777777" w:rsidR="00AA3C4F" w:rsidRPr="00930C9C" w:rsidRDefault="0074521C" w:rsidP="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AA3C4F"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A3C4F">
              <w:rPr>
                <w:rFonts w:asciiTheme="minorHAnsi" w:eastAsia="Arial" w:hAnsiTheme="minorHAnsi" w:cstheme="minorHAnsi"/>
                <w:b/>
                <w:noProof/>
                <w:webHidden/>
                <w:color w:val="000000" w:themeColor="text1"/>
                <w:position w:val="-1"/>
                <w:sz w:val="22"/>
                <w:szCs w:val="22"/>
                <w:bdr w:val="none" w:sz="0" w:space="0" w:color="auto"/>
                <w:lang w:val="fr-FR"/>
              </w:rPr>
              <w:t>76</w:t>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B2BDA3E" w14:textId="77777777" w:rsidR="00AA3C4F" w:rsidRPr="00930C9C" w:rsidRDefault="0074521C" w:rsidP="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AA3C4F" w:rsidRPr="00930C9C">
              <w:rPr>
                <w:rFonts w:asciiTheme="minorHAnsi" w:eastAsia="Arial" w:hAnsiTheme="minorHAnsi" w:cstheme="minorHAnsi"/>
                <w:b/>
                <w:noProof/>
                <w:color w:val="000000" w:themeColor="text1"/>
                <w:position w:val="-1"/>
                <w:sz w:val="22"/>
                <w:szCs w:val="22"/>
                <w:u w:val="single"/>
                <w:bdr w:val="none" w:sz="0" w:space="0" w:color="auto"/>
                <w:lang w:val="fr-FR"/>
              </w:rPr>
              <w:t>Administration des opérations du Fournisseur</w:t>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A3C4F">
              <w:rPr>
                <w:rFonts w:asciiTheme="minorHAnsi" w:eastAsia="Arial" w:hAnsiTheme="minorHAnsi" w:cstheme="minorHAnsi"/>
                <w:b/>
                <w:noProof/>
                <w:webHidden/>
                <w:color w:val="000000" w:themeColor="text1"/>
                <w:position w:val="-1"/>
                <w:sz w:val="22"/>
                <w:szCs w:val="22"/>
                <w:bdr w:val="none" w:sz="0" w:space="0" w:color="auto"/>
                <w:lang w:val="fr-FR"/>
              </w:rPr>
              <w:t>78</w:t>
            </w:r>
            <w:r w:rsidR="00AA3C4F"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C603C6F"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12FB6C35"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8" w:name="_Toc42170424"/>
      <w:r w:rsidRPr="00930C9C">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8"/>
    </w:p>
    <w:p w14:paraId="5272E6B9"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D0A2D43"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fournisseurs sous contrat MCA (par exemple, </w:t>
      </w:r>
      <w:r w:rsidRPr="00930C9C">
        <w:rPr>
          <w:rFonts w:asciiTheme="minorHAnsi" w:eastAsia="Arial" w:hAnsiTheme="minorHAnsi" w:cstheme="minorHAnsi"/>
          <w:color w:val="000000"/>
          <w:sz w:val="22"/>
          <w:szCs w:val="22"/>
          <w:bdr w:val="none" w:sz="0" w:space="0" w:color="auto"/>
          <w:lang w:val="fr-FR"/>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68"/>
        <w:gridCol w:w="5986"/>
      </w:tblGrid>
      <w:tr w:rsidR="00AA3C4F" w:rsidRPr="00930C9C" w14:paraId="37AC51E3" w14:textId="77777777" w:rsidTr="002A569E">
        <w:tc>
          <w:tcPr>
            <w:tcW w:w="3325" w:type="dxa"/>
            <w:shd w:val="clear" w:color="auto" w:fill="auto"/>
          </w:tcPr>
          <w:p w14:paraId="2A7725F4"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37F7C77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Responsabilités du fournisseur</w:t>
            </w:r>
          </w:p>
        </w:tc>
      </w:tr>
      <w:tr w:rsidR="00AA3C4F" w:rsidRPr="003E0B5F" w14:paraId="561C5B98" w14:textId="77777777" w:rsidTr="002A569E">
        <w:tc>
          <w:tcPr>
            <w:tcW w:w="3325" w:type="dxa"/>
            <w:shd w:val="clear" w:color="auto" w:fill="auto"/>
          </w:tcPr>
          <w:p w14:paraId="68CE3EA4"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4B45F6D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AA3C4F" w:rsidRPr="003E0B5F" w14:paraId="1526C908" w14:textId="77777777" w:rsidTr="002A569E">
        <w:tc>
          <w:tcPr>
            <w:tcW w:w="3325" w:type="dxa"/>
            <w:shd w:val="clear" w:color="auto" w:fill="auto"/>
          </w:tcPr>
          <w:p w14:paraId="18F2B1D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9" w:name="_Hlk40293792"/>
            <w:r w:rsidRPr="00930C9C">
              <w:rPr>
                <w:rFonts w:asciiTheme="minorHAnsi" w:eastAsia="Arial" w:hAnsiTheme="minorHAnsi" w:cstheme="minorHAnsi"/>
                <w:b/>
                <w:bCs/>
                <w:color w:val="000000" w:themeColor="text1"/>
                <w:sz w:val="22"/>
                <w:szCs w:val="22"/>
                <w:bdr w:val="none" w:sz="0" w:space="0" w:color="auto"/>
              </w:rPr>
              <w:t>Activités de terrain du fournisseur</w:t>
            </w:r>
            <w:r w:rsidRPr="00930C9C">
              <w:rPr>
                <w:rFonts w:asciiTheme="minorHAnsi" w:eastAsia="Arial" w:hAnsiTheme="minorHAnsi" w:cstheme="minorHAnsi"/>
                <w:color w:val="000000" w:themeColor="text1"/>
                <w:sz w:val="22"/>
                <w:szCs w:val="22"/>
                <w:bdr w:val="none" w:sz="0" w:space="0" w:color="auto"/>
              </w:rPr>
              <w:t>.  Ceci couvre le travail du fournisseur effectué à proximité des autres personnes en dehors des chantiers de construction et du bureau (par exemple, engagement des parties prenantes, réinstallation, enquêtes auprès des ménages).</w:t>
            </w:r>
            <w:bookmarkEnd w:id="9"/>
          </w:p>
        </w:tc>
        <w:tc>
          <w:tcPr>
            <w:tcW w:w="6745" w:type="dxa"/>
            <w:shd w:val="clear" w:color="auto" w:fill="auto"/>
          </w:tcPr>
          <w:p w14:paraId="319DFE05"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AA3C4F" w:rsidRPr="003E0B5F" w14:paraId="721C3CA5" w14:textId="77777777" w:rsidTr="002A569E">
        <w:tc>
          <w:tcPr>
            <w:tcW w:w="3325" w:type="dxa"/>
            <w:shd w:val="clear" w:color="auto" w:fill="auto"/>
          </w:tcPr>
          <w:p w14:paraId="0BFAE8C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Administration des opérations du fournisseur</w:t>
            </w:r>
            <w:r w:rsidRPr="00930C9C">
              <w:rPr>
                <w:rFonts w:asciiTheme="minorHAnsi" w:eastAsia="Arial" w:hAnsiTheme="minorHAnsi" w:cstheme="minorHAnsi"/>
                <w:color w:val="000000" w:themeColor="text1"/>
                <w:sz w:val="22"/>
                <w:szCs w:val="22"/>
                <w:bdr w:val="none" w:sz="0" w:space="0" w:color="auto"/>
              </w:rPr>
              <w:t>.  Ceci comprend les politiques du personnel, le transport et la gestion des bureaux.</w:t>
            </w:r>
          </w:p>
        </w:tc>
        <w:tc>
          <w:tcPr>
            <w:tcW w:w="6745" w:type="dxa"/>
            <w:shd w:val="clear" w:color="auto" w:fill="auto"/>
          </w:tcPr>
          <w:p w14:paraId="33C044C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404F6D6B"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22575D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w:t>
      </w:r>
      <w:r w:rsidRPr="00930C9C">
        <w:rPr>
          <w:rFonts w:asciiTheme="minorHAnsi" w:eastAsia="Arial" w:hAnsiTheme="minorHAnsi" w:cstheme="minorHAnsi"/>
          <w:color w:val="000000"/>
          <w:sz w:val="22"/>
          <w:szCs w:val="22"/>
          <w:bdr w:val="none" w:sz="0" w:space="0" w:color="auto"/>
          <w:lang w:val="fr-FR"/>
        </w:rPr>
        <w:lastRenderedPageBreak/>
        <w:t>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322790E1"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0"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0"/>
    </w:p>
    <w:p w14:paraId="32EDC94D"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67506656" w14:textId="77777777" w:rsidR="00AA3C4F" w:rsidRPr="00930C9C" w:rsidRDefault="00AA3C4F" w:rsidP="00073D9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1272E981"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5D74C1CB" w14:textId="77777777" w:rsidR="00AA3C4F" w:rsidRPr="00930C9C" w:rsidRDefault="00AA3C4F" w:rsidP="00073D9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633B70F8"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A69CD55" w14:textId="77777777" w:rsidR="00AA3C4F" w:rsidRPr="00930C9C" w:rsidRDefault="00AA3C4F" w:rsidP="00073D96">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47F71DA8"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6E397F89"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2EDE8BE1" w14:textId="77777777" w:rsidR="00AA3C4F" w:rsidRPr="00930C9C" w:rsidRDefault="00AA3C4F" w:rsidP="00073D9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2AA8F9CD" w14:textId="77777777" w:rsidR="00AA3C4F" w:rsidRPr="00930C9C" w:rsidRDefault="00AA3C4F" w:rsidP="00073D9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2F83F6C1" w14:textId="77777777" w:rsidR="00AA3C4F" w:rsidRPr="00930C9C" w:rsidRDefault="00AA3C4F" w:rsidP="00073D9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930C9C">
        <w:rPr>
          <w:rFonts w:asciiTheme="minorHAnsi" w:eastAsia="Arial" w:hAnsiTheme="minorHAnsi" w:cstheme="minorHAnsi"/>
          <w:color w:val="000000"/>
          <w:position w:val="-1"/>
          <w:sz w:val="22"/>
          <w:szCs w:val="22"/>
          <w:bdr w:val="none" w:sz="0" w:space="0" w:color="auto"/>
          <w:lang w:val="fr-FR"/>
        </w:rPr>
        <w:lastRenderedPageBreak/>
        <w:t>sont utilisés en conjonction avec des équipements de protection individuelle (EPI). Les exemples de contrôles administratifs incluent :</w:t>
      </w:r>
    </w:p>
    <w:p w14:paraId="749E1650"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6FCAF0D9"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5786A35A"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63358A89"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1810979E"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4F9546D0"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2CCA7F2B" w14:textId="77777777" w:rsidR="00AA3C4F" w:rsidRPr="00930C9C" w:rsidRDefault="00AA3C4F" w:rsidP="00073D9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6F7D53C8" w14:textId="77777777" w:rsidR="00AA3C4F" w:rsidRPr="00930C9C" w:rsidRDefault="00AA3C4F" w:rsidP="00073D9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6042494" w14:textId="77777777" w:rsidR="00AA3C4F" w:rsidRPr="00930C9C" w:rsidRDefault="00AA3C4F" w:rsidP="00073D9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57FC2498" w14:textId="77777777" w:rsidR="00AA3C4F" w:rsidRPr="00930C9C" w:rsidRDefault="00AA3C4F" w:rsidP="00073D9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7F14CB75"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Format du plan COVID-19 et références à d'autres documents pertinents du fournisseur</w:t>
      </w:r>
    </w:p>
    <w:p w14:paraId="5BCE4B74"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1431760A"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1"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1"/>
    </w:p>
    <w:p w14:paraId="488A0964"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A3C4F" w:rsidRPr="003E0B5F" w14:paraId="349D2C6A" w14:textId="77777777" w:rsidTr="002A569E">
        <w:tc>
          <w:tcPr>
            <w:tcW w:w="3145" w:type="dxa"/>
            <w:shd w:val="clear" w:color="auto" w:fill="auto"/>
          </w:tcPr>
          <w:p w14:paraId="72971E2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Employés Contractuels / Numéro de Téléphone</w:t>
            </w:r>
          </w:p>
        </w:tc>
        <w:tc>
          <w:tcPr>
            <w:tcW w:w="6925" w:type="dxa"/>
            <w:shd w:val="clear" w:color="auto" w:fill="auto"/>
          </w:tcPr>
          <w:p w14:paraId="2A6D0D1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 de la mise en œuvre du plan</w:t>
            </w:r>
          </w:p>
        </w:tc>
      </w:tr>
      <w:tr w:rsidR="00AA3C4F" w:rsidRPr="003E0B5F" w14:paraId="2400C47A" w14:textId="77777777" w:rsidTr="002A569E">
        <w:tc>
          <w:tcPr>
            <w:tcW w:w="3145" w:type="dxa"/>
            <w:shd w:val="clear" w:color="auto" w:fill="auto"/>
          </w:tcPr>
          <w:p w14:paraId="0CBDA34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622E445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Responsabilité générale de mise en œuvre du Plan, y compris par les sous-traitants</w:t>
            </w:r>
          </w:p>
        </w:tc>
      </w:tr>
      <w:tr w:rsidR="00AA3C4F" w:rsidRPr="003E0B5F" w14:paraId="699F8AB0" w14:textId="77777777" w:rsidTr="002A569E">
        <w:tc>
          <w:tcPr>
            <w:tcW w:w="3145" w:type="dxa"/>
            <w:shd w:val="clear" w:color="auto" w:fill="auto"/>
          </w:tcPr>
          <w:p w14:paraId="4C7E545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257737A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Examen des travailleurs et des visiteurs</w:t>
            </w:r>
          </w:p>
        </w:tc>
      </w:tr>
      <w:tr w:rsidR="00AA3C4F" w:rsidRPr="003E0B5F" w14:paraId="24DF8F36" w14:textId="77777777" w:rsidTr="002A569E">
        <w:tc>
          <w:tcPr>
            <w:tcW w:w="3145" w:type="dxa"/>
            <w:shd w:val="clear" w:color="auto" w:fill="auto"/>
          </w:tcPr>
          <w:p w14:paraId="28986D8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7AAEF450"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Assurer un stock approprié et adéquat d'EPI, de fournitures médicales, de désinfectant et d'autres fournitures nécessaires</w:t>
            </w:r>
          </w:p>
        </w:tc>
      </w:tr>
      <w:tr w:rsidR="00AA3C4F" w:rsidRPr="00930C9C" w14:paraId="2149D4D8" w14:textId="77777777" w:rsidTr="002A569E">
        <w:tc>
          <w:tcPr>
            <w:tcW w:w="3145" w:type="dxa"/>
            <w:shd w:val="clear" w:color="auto" w:fill="auto"/>
          </w:tcPr>
          <w:p w14:paraId="2F85BEB2"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38F16F5B"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A3C4F" w:rsidRPr="003E0B5F" w14:paraId="2348A87A" w14:textId="77777777" w:rsidTr="002A569E">
        <w:tc>
          <w:tcPr>
            <w:tcW w:w="3145" w:type="dxa"/>
            <w:shd w:val="clear" w:color="auto" w:fill="auto"/>
          </w:tcPr>
          <w:p w14:paraId="287733B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0006E33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Supervision du personnel sur le terrain</w:t>
            </w:r>
          </w:p>
        </w:tc>
      </w:tr>
      <w:tr w:rsidR="00AA3C4F" w:rsidRPr="003E0B5F" w14:paraId="6CD5E85C" w14:textId="77777777" w:rsidTr="002A569E">
        <w:tc>
          <w:tcPr>
            <w:tcW w:w="3145" w:type="dxa"/>
            <w:shd w:val="clear" w:color="auto" w:fill="auto"/>
          </w:tcPr>
          <w:p w14:paraId="357419D4"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420FA266"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Désinfection du lieu de travail</w:t>
            </w:r>
          </w:p>
        </w:tc>
      </w:tr>
      <w:tr w:rsidR="00AA3C4F" w:rsidRPr="003E0B5F" w14:paraId="48FF3C84" w14:textId="77777777" w:rsidTr="002A569E">
        <w:tc>
          <w:tcPr>
            <w:tcW w:w="3145" w:type="dxa"/>
            <w:shd w:val="clear" w:color="auto" w:fill="auto"/>
          </w:tcPr>
          <w:p w14:paraId="6540124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660AD7A2"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Coordination de réponse aux personnes présentant des symptômes de la COVID-19</w:t>
            </w:r>
          </w:p>
        </w:tc>
      </w:tr>
      <w:tr w:rsidR="00AA3C4F" w:rsidRPr="003E0B5F" w14:paraId="4CF6204A" w14:textId="77777777" w:rsidTr="002A569E">
        <w:tc>
          <w:tcPr>
            <w:tcW w:w="3145" w:type="dxa"/>
            <w:shd w:val="clear" w:color="auto" w:fill="auto"/>
          </w:tcPr>
          <w:p w14:paraId="02C1658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061A4A5"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Rapport au MCA et, le cas échéant, aux autorités locales</w:t>
            </w:r>
          </w:p>
        </w:tc>
      </w:tr>
    </w:tbl>
    <w:p w14:paraId="19419944"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2"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2"/>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A3C4F" w:rsidRPr="003E0B5F" w14:paraId="4489EAAA" w14:textId="77777777" w:rsidTr="002A569E">
        <w:tc>
          <w:tcPr>
            <w:tcW w:w="8926" w:type="dxa"/>
            <w:gridSpan w:val="2"/>
            <w:shd w:val="clear" w:color="auto" w:fill="auto"/>
          </w:tcPr>
          <w:p w14:paraId="04A18C24"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A3C4F" w:rsidRPr="003E0B5F" w14:paraId="799E97AE" w14:textId="77777777" w:rsidTr="002A569E">
        <w:tc>
          <w:tcPr>
            <w:tcW w:w="3145" w:type="dxa"/>
            <w:shd w:val="clear" w:color="auto" w:fill="auto"/>
          </w:tcPr>
          <w:p w14:paraId="79FC4E5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Orientation :</w:t>
            </w:r>
            <w:r w:rsidRPr="00930C9C">
              <w:rPr>
                <w:rFonts w:asciiTheme="minorHAnsi" w:eastAsia="Arial" w:hAnsiTheme="minorHAnsi" w:cstheme="minorHAnsi"/>
                <w:color w:val="000000" w:themeColor="text1"/>
                <w:sz w:val="22"/>
                <w:szCs w:val="22"/>
                <w:bdr w:val="none" w:sz="0" w:space="0" w:color="auto"/>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auto"/>
          </w:tcPr>
          <w:p w14:paraId="5F55CCC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542DEBCA"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00BB8EB6"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365E85E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S'ils travaillent ou visitent des chantiers de construction, les fournisseurs sont tenus de comprendre et de suivre les mesures du plan de gestion des risques COVID-19 de l'entrepreneur concerné. Les MCA rendront ces plans disponibles.</w:t>
      </w:r>
    </w:p>
    <w:p w14:paraId="6344BC93"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Activités de terrain du fournisseur</w:t>
      </w:r>
    </w:p>
    <w:p w14:paraId="5F0332C9"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A3C4F" w:rsidRPr="00930C9C" w14:paraId="1F567477" w14:textId="77777777" w:rsidTr="002A569E">
        <w:tc>
          <w:tcPr>
            <w:tcW w:w="9396" w:type="dxa"/>
            <w:gridSpan w:val="2"/>
            <w:tcBorders>
              <w:bottom w:val="single" w:sz="4" w:space="0" w:color="1F4E79"/>
            </w:tcBorders>
            <w:shd w:val="clear" w:color="auto" w:fill="auto"/>
          </w:tcPr>
          <w:p w14:paraId="18C02BA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lastRenderedPageBreak/>
              <w:t>Travail</w:t>
            </w:r>
            <w:proofErr w:type="spellEnd"/>
            <w:r w:rsidRPr="00930C9C">
              <w:rPr>
                <w:rFonts w:asciiTheme="minorHAnsi" w:eastAsia="Arial" w:hAnsiTheme="minorHAnsi" w:cstheme="minorHAnsi"/>
                <w:color w:val="000000" w:themeColor="text1"/>
                <w:sz w:val="22"/>
                <w:szCs w:val="22"/>
                <w:bdr w:val="none" w:sz="0" w:space="0" w:color="auto"/>
              </w:rPr>
              <w:t xml:space="preserve"> en étroite proximité</w:t>
            </w:r>
          </w:p>
        </w:tc>
      </w:tr>
      <w:tr w:rsidR="00AA3C4F" w:rsidRPr="003E0B5F" w14:paraId="1439B67C" w14:textId="77777777" w:rsidTr="002A569E">
        <w:tc>
          <w:tcPr>
            <w:tcW w:w="3019" w:type="dxa"/>
            <w:tcBorders>
              <w:bottom w:val="single" w:sz="4" w:space="0" w:color="auto"/>
            </w:tcBorders>
            <w:shd w:val="clear" w:color="auto" w:fill="auto"/>
          </w:tcPr>
          <w:p w14:paraId="52BEBCD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b/>
                <w:bCs/>
                <w:i/>
                <w:iCs/>
                <w:color w:val="000000"/>
                <w:sz w:val="22"/>
                <w:szCs w:val="22"/>
                <w:bdr w:val="none" w:sz="0" w:space="0" w:color="auto"/>
              </w:rPr>
              <w:t xml:space="preserve">Orientation : </w:t>
            </w:r>
            <w:r w:rsidRPr="00930C9C">
              <w:rPr>
                <w:rFonts w:asciiTheme="minorHAnsi" w:eastAsia="Arial" w:hAnsiTheme="minorHAnsi" w:cstheme="minorHAnsi"/>
                <w:iCs/>
                <w:color w:val="000000"/>
                <w:sz w:val="22"/>
                <w:szCs w:val="22"/>
                <w:bdr w:val="none" w:sz="0" w:space="0" w:color="auto"/>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auto"/>
          </w:tcPr>
          <w:p w14:paraId="7A5E719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bl>
    <w:p w14:paraId="051A5EBC"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5FB101CD"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249EF575"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013B5722" w14:textId="77777777" w:rsidR="00AA3C4F" w:rsidRPr="00930C9C" w:rsidRDefault="00AA3C4F" w:rsidP="00073D9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5C8A6DB8"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45A018CA" w14:textId="77777777" w:rsidR="00AA3C4F" w:rsidRPr="00930C9C" w:rsidRDefault="00AA3C4F" w:rsidP="00073D9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29E3E6BC"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A3C4F" w:rsidRPr="003E0B5F" w14:paraId="4B143CFF" w14:textId="77777777" w:rsidTr="002A569E">
        <w:tc>
          <w:tcPr>
            <w:tcW w:w="10070" w:type="dxa"/>
            <w:gridSpan w:val="2"/>
            <w:shd w:val="clear" w:color="auto" w:fill="auto"/>
          </w:tcPr>
          <w:p w14:paraId="27177C9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1 (à définir par le fournisseur)</w:t>
            </w:r>
          </w:p>
        </w:tc>
      </w:tr>
      <w:tr w:rsidR="00AA3C4F" w:rsidRPr="003E0B5F" w14:paraId="43C62A68" w14:textId="77777777" w:rsidTr="002A569E">
        <w:tc>
          <w:tcPr>
            <w:tcW w:w="3325" w:type="dxa"/>
            <w:shd w:val="clear" w:color="auto" w:fill="auto"/>
          </w:tcPr>
          <w:p w14:paraId="6274D1A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
                <w:iCs/>
                <w:color w:val="000000" w:themeColor="text1"/>
                <w:sz w:val="22"/>
                <w:szCs w:val="22"/>
                <w:bdr w:val="none" w:sz="0" w:space="0" w:color="auto"/>
              </w:rPr>
              <w:t xml:space="preserve">Orientation : </w:t>
            </w:r>
            <w:r w:rsidRPr="00930C9C">
              <w:rPr>
                <w:rFonts w:asciiTheme="minorHAnsi" w:eastAsia="Arial" w:hAnsiTheme="minorHAnsi" w:cstheme="minorHAnsi"/>
                <w:b/>
                <w:bCs/>
                <w:iCs/>
                <w:color w:val="000000" w:themeColor="text1"/>
                <w:sz w:val="22"/>
                <w:szCs w:val="22"/>
                <w:bdr w:val="none" w:sz="0" w:space="0" w:color="auto"/>
              </w:rPr>
              <w:t>Décrire</w:t>
            </w:r>
            <w:r w:rsidRPr="00930C9C">
              <w:rPr>
                <w:rFonts w:asciiTheme="minorHAnsi" w:eastAsia="Arial" w:hAnsiTheme="minorHAnsi" w:cstheme="minorHAnsi"/>
                <w:color w:val="000000" w:themeColor="text1"/>
                <w:sz w:val="22"/>
                <w:szCs w:val="22"/>
                <w:bdr w:val="none" w:sz="0" w:space="0" w:color="auto"/>
              </w:rPr>
              <w:t xml:space="preserve"> la tâche, les principaux risques COVID-19 et mesures d'atténuation à mettre en œuvre par le fournisseur.</w:t>
            </w:r>
          </w:p>
        </w:tc>
        <w:tc>
          <w:tcPr>
            <w:tcW w:w="6745" w:type="dxa"/>
            <w:shd w:val="clear" w:color="auto" w:fill="auto"/>
          </w:tcPr>
          <w:p w14:paraId="369D189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08383F2B" w14:textId="77777777" w:rsidTr="002A569E">
        <w:tc>
          <w:tcPr>
            <w:tcW w:w="10070" w:type="dxa"/>
            <w:gridSpan w:val="2"/>
            <w:shd w:val="clear" w:color="auto" w:fill="auto"/>
          </w:tcPr>
          <w:p w14:paraId="2455BCC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2 (à définir par le fournisseur)</w:t>
            </w:r>
          </w:p>
        </w:tc>
      </w:tr>
      <w:tr w:rsidR="00AA3C4F" w:rsidRPr="003E0B5F" w14:paraId="0BBEA491" w14:textId="77777777" w:rsidTr="002A569E">
        <w:tc>
          <w:tcPr>
            <w:tcW w:w="3325" w:type="dxa"/>
            <w:shd w:val="clear" w:color="auto" w:fill="auto"/>
          </w:tcPr>
          <w:p w14:paraId="70DC076B"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Cs/>
                <w:color w:val="000000" w:themeColor="text1"/>
                <w:sz w:val="22"/>
                <w:szCs w:val="22"/>
                <w:bdr w:val="none" w:sz="0" w:space="0" w:color="auto"/>
              </w:rPr>
              <w:t>Orientation : Ajoutez</w:t>
            </w:r>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ou</w:t>
            </w:r>
            <w:proofErr w:type="gramEnd"/>
            <w:r w:rsidRPr="00930C9C">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441599EB"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930C9C" w14:paraId="40B3C632" w14:textId="77777777" w:rsidTr="002A569E">
        <w:tc>
          <w:tcPr>
            <w:tcW w:w="3325" w:type="dxa"/>
            <w:shd w:val="clear" w:color="auto" w:fill="auto"/>
          </w:tcPr>
          <w:p w14:paraId="2BBBFA2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Tâche de terrain 3</w:t>
            </w:r>
          </w:p>
        </w:tc>
        <w:tc>
          <w:tcPr>
            <w:tcW w:w="6745" w:type="dxa"/>
            <w:shd w:val="clear" w:color="auto" w:fill="auto"/>
          </w:tcPr>
          <w:p w14:paraId="6577D1A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06C2A020" w14:textId="77777777" w:rsidTr="002A569E">
        <w:tc>
          <w:tcPr>
            <w:tcW w:w="3325" w:type="dxa"/>
            <w:shd w:val="clear" w:color="auto" w:fill="auto"/>
          </w:tcPr>
          <w:p w14:paraId="4BC738A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iCs/>
                <w:color w:val="000000" w:themeColor="text1"/>
                <w:sz w:val="22"/>
                <w:szCs w:val="22"/>
                <w:bdr w:val="none" w:sz="0" w:space="0" w:color="auto"/>
              </w:rPr>
              <w:t>Orientation : Ajoutez</w:t>
            </w:r>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ou</w:t>
            </w:r>
            <w:proofErr w:type="gramEnd"/>
            <w:r w:rsidRPr="00930C9C">
              <w:rPr>
                <w:rFonts w:asciiTheme="minorHAnsi" w:eastAsia="Arial" w:hAnsiTheme="minorHAnsi" w:cstheme="minorHAnsi"/>
                <w:color w:val="000000" w:themeColor="text1"/>
                <w:sz w:val="22"/>
                <w:szCs w:val="22"/>
                <w:bdr w:val="none" w:sz="0" w:space="0" w:color="auto"/>
              </w:rPr>
              <w:t xml:space="preserve"> diminuer des lignes au besoin.</w:t>
            </w:r>
          </w:p>
        </w:tc>
        <w:tc>
          <w:tcPr>
            <w:tcW w:w="6745" w:type="dxa"/>
            <w:shd w:val="clear" w:color="auto" w:fill="auto"/>
          </w:tcPr>
          <w:p w14:paraId="34D5BD0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bl>
    <w:p w14:paraId="73859D86" w14:textId="77777777" w:rsidR="00AA3C4F" w:rsidRPr="00930C9C" w:rsidRDefault="00AA3C4F" w:rsidP="00AA3C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3" w:name="_Toc41650911"/>
      <w:bookmarkStart w:id="14"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3"/>
      <w:bookmarkEnd w:id="14"/>
      <w:r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A3C4F" w:rsidRPr="003E0B5F" w14:paraId="5AD3FAA8" w14:textId="77777777" w:rsidTr="002A569E">
        <w:tc>
          <w:tcPr>
            <w:tcW w:w="8926" w:type="dxa"/>
            <w:gridSpan w:val="2"/>
            <w:shd w:val="clear" w:color="auto" w:fill="auto"/>
          </w:tcPr>
          <w:p w14:paraId="67F91CD5"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Espace de bureau partagé avec d'autres organisations</w:t>
            </w:r>
          </w:p>
        </w:tc>
      </w:tr>
      <w:tr w:rsidR="00AA3C4F" w:rsidRPr="003E0B5F" w14:paraId="672213CD" w14:textId="77777777" w:rsidTr="002A569E">
        <w:tc>
          <w:tcPr>
            <w:tcW w:w="3325" w:type="dxa"/>
            <w:shd w:val="clear" w:color="auto" w:fill="auto"/>
          </w:tcPr>
          <w:p w14:paraId="1143F2B9"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Orientation : Votre organisation ou un membre de votre équipe partage-t-elle des bureaux avec une autre organisation (y compris un MCA) ? Si c'est le cas :</w:t>
            </w:r>
          </w:p>
          <w:p w14:paraId="76C36810" w14:textId="77777777" w:rsidR="00AA3C4F" w:rsidRPr="00A37E7E" w:rsidRDefault="00AA3C4F" w:rsidP="00073D9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 xml:space="preserve">Si l'autre organisation a un plan COVID-19, veuillez l'ajouter à ce modèle et le résumer comme il convient dans les cases ci-dessous.  </w:t>
            </w:r>
          </w:p>
          <w:p w14:paraId="417C2B3E" w14:textId="77777777" w:rsidR="00AA3C4F" w:rsidRPr="00A37E7E" w:rsidRDefault="00AA3C4F" w:rsidP="00073D96">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393C60F"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A37E7E" w14:paraId="4112FBB7" w14:textId="77777777" w:rsidTr="002A569E">
        <w:tc>
          <w:tcPr>
            <w:tcW w:w="8926" w:type="dxa"/>
            <w:gridSpan w:val="2"/>
            <w:shd w:val="clear" w:color="auto" w:fill="auto"/>
          </w:tcPr>
          <w:p w14:paraId="215E7DF6"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 xml:space="preserve">Gestion du Personnel </w:t>
            </w:r>
          </w:p>
        </w:tc>
      </w:tr>
      <w:tr w:rsidR="00AA3C4F" w:rsidRPr="003E0B5F" w14:paraId="4E38B1E3" w14:textId="77777777" w:rsidTr="002A569E">
        <w:tc>
          <w:tcPr>
            <w:tcW w:w="3325" w:type="dxa"/>
            <w:shd w:val="clear" w:color="auto" w:fill="auto"/>
          </w:tcPr>
          <w:p w14:paraId="104F81E9"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b/>
                <w:bCs/>
                <w:i/>
                <w:iCs/>
                <w:color w:val="000000" w:themeColor="text1"/>
                <w:sz w:val="22"/>
                <w:szCs w:val="22"/>
                <w:bdr w:val="none" w:sz="0" w:space="0" w:color="auto"/>
              </w:rPr>
              <w:t>Orientation :</w:t>
            </w:r>
            <w:r w:rsidRPr="00A37E7E">
              <w:rPr>
                <w:rFonts w:asciiTheme="minorHAnsi" w:eastAsia="Arial" w:hAnsiTheme="minorHAnsi" w:cstheme="minorHAnsi"/>
                <w:color w:val="000000" w:themeColor="text1"/>
                <w:sz w:val="22"/>
                <w:szCs w:val="22"/>
                <w:bdr w:val="none" w:sz="0" w:space="0" w:color="auto"/>
              </w:rPr>
              <w:t xml:space="preserve"> Décrire / fournir :     (a) l'assurance que les dossiers du fournisseur autorisent la recherche des contacts; (b) la politique du fournisseur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553786BC"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A37E7E" w14:paraId="46346AA2" w14:textId="77777777" w:rsidTr="002A569E">
        <w:tc>
          <w:tcPr>
            <w:tcW w:w="8926" w:type="dxa"/>
            <w:gridSpan w:val="2"/>
            <w:shd w:val="clear" w:color="auto" w:fill="auto"/>
          </w:tcPr>
          <w:p w14:paraId="700D3844"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lastRenderedPageBreak/>
              <w:t>Transport</w:t>
            </w:r>
          </w:p>
        </w:tc>
      </w:tr>
      <w:tr w:rsidR="00AA3C4F" w:rsidRPr="003E0B5F" w14:paraId="3139001B" w14:textId="77777777" w:rsidTr="002A569E">
        <w:tc>
          <w:tcPr>
            <w:tcW w:w="3325" w:type="dxa"/>
            <w:shd w:val="clear" w:color="auto" w:fill="auto"/>
          </w:tcPr>
          <w:p w14:paraId="63EBB246"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gramStart"/>
            <w:r w:rsidRPr="00A37E7E">
              <w:rPr>
                <w:rFonts w:asciiTheme="minorHAnsi" w:eastAsia="Arial" w:hAnsiTheme="minorHAnsi" w:cstheme="minorHAnsi"/>
                <w:b/>
                <w:bCs/>
                <w:i/>
                <w:iCs/>
                <w:color w:val="000000" w:themeColor="text1"/>
                <w:sz w:val="22"/>
                <w:szCs w:val="22"/>
                <w:bdr w:val="none" w:sz="0" w:space="0" w:color="auto"/>
              </w:rPr>
              <w:t>Orientation  :</w:t>
            </w:r>
            <w:proofErr w:type="gramEnd"/>
            <w:r w:rsidRPr="00A37E7E">
              <w:rPr>
                <w:rFonts w:asciiTheme="minorHAnsi" w:eastAsia="Arial" w:hAnsiTheme="minorHAnsi" w:cstheme="minorHAnsi"/>
                <w:color w:val="000000" w:themeColor="text1"/>
                <w:sz w:val="22"/>
                <w:szCs w:val="22"/>
                <w:bdr w:val="none" w:sz="0" w:space="0" w:color="auto"/>
              </w:rPr>
              <w:t xml:space="preserve"> Décrire les mesures permettant aux travailleurs de se rendre et de revenir du chantier (ou du bureau) en toute sécurité.</w:t>
            </w:r>
          </w:p>
        </w:tc>
        <w:tc>
          <w:tcPr>
            <w:tcW w:w="5601" w:type="dxa"/>
            <w:shd w:val="clear" w:color="auto" w:fill="auto"/>
          </w:tcPr>
          <w:p w14:paraId="64231712"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2B7854F4" w14:textId="77777777" w:rsidTr="002A569E">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72C5DB3B"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Dépistage de la main d’œuvre</w:t>
            </w:r>
          </w:p>
        </w:tc>
      </w:tr>
      <w:tr w:rsidR="00AA3C4F" w:rsidRPr="003E0B5F" w14:paraId="4AEA8C5B" w14:textId="77777777" w:rsidTr="002A569E">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25FEB7C"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74D9BB87"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L’Entrepreneur identifiera et (le cas échéant) isolera les travailleurs malades avant le début des travaux de proximité avec d’autres personnes en suivant les étapes suivantes :</w:t>
            </w:r>
          </w:p>
          <w:p w14:paraId="5FFC0ED2" w14:textId="77777777" w:rsidR="00AA3C4F" w:rsidRPr="00A37E7E" w:rsidRDefault="00AA3C4F" w:rsidP="00073D9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63D173F7" w14:textId="77777777" w:rsidR="00AA3C4F" w:rsidRPr="00A37E7E" w:rsidRDefault="00AA3C4F" w:rsidP="00073D9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Refuser aux personnes soupçonnées de COVID-</w:t>
            </w:r>
            <w:proofErr w:type="gramStart"/>
            <w:r w:rsidRPr="00A37E7E">
              <w:rPr>
                <w:rFonts w:asciiTheme="minorHAnsi" w:eastAsia="Times New Roman" w:hAnsiTheme="minorHAnsi" w:cstheme="minorHAnsi"/>
                <w:color w:val="000000" w:themeColor="text1"/>
                <w:sz w:val="22"/>
                <w:szCs w:val="22"/>
                <w:bdr w:val="none" w:sz="0" w:space="0" w:color="auto"/>
              </w:rPr>
              <w:t>19  d’accéder</w:t>
            </w:r>
            <w:proofErr w:type="gramEnd"/>
            <w:r w:rsidRPr="00A37E7E">
              <w:rPr>
                <w:rFonts w:asciiTheme="minorHAnsi" w:eastAsia="Times New Roman" w:hAnsiTheme="minorHAnsi" w:cstheme="minorHAnsi"/>
                <w:color w:val="000000" w:themeColor="text1"/>
                <w:sz w:val="22"/>
                <w:szCs w:val="22"/>
                <w:bdr w:val="none" w:sz="0" w:space="0" w:color="auto"/>
              </w:rPr>
              <w:t xml:space="preserve">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755AB739" w14:textId="77777777" w:rsidR="00AA3C4F" w:rsidRPr="00A37E7E" w:rsidRDefault="00AA3C4F" w:rsidP="00073D9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p>
          <w:p w14:paraId="34340683"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Si quelqu'un présente des symptômes compatibles avec la COVID-19 consultez la section Réponse aux cas suspects de COVID-19 et l’annexe 1 ci-dessous.</w:t>
            </w:r>
          </w:p>
        </w:tc>
      </w:tr>
      <w:tr w:rsidR="00AA3C4F" w:rsidRPr="003E0B5F" w14:paraId="53834CAA"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231764D0"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Réponse aux cas suspects de COVID-19</w:t>
            </w:r>
          </w:p>
        </w:tc>
      </w:tr>
      <w:tr w:rsidR="00AA3C4F" w:rsidRPr="00A37E7E" w14:paraId="68CE3037"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F20EC13"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A37E7E">
              <w:rPr>
                <w:rFonts w:asciiTheme="minorHAnsi" w:eastAsia="Arial" w:hAnsiTheme="minorHAnsi" w:cstheme="minorHAnsi"/>
                <w:color w:val="000000" w:themeColor="text1"/>
                <w:sz w:val="22"/>
                <w:szCs w:val="22"/>
                <w:bdr w:val="none" w:sz="0" w:space="0" w:color="auto"/>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D0D7855"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 xml:space="preserve">Suivre le protocole national / local et le protocole du fournisseur pour prendre soin les personnes suspectées de présenter des symptômes de COVID-19. Dans le cas où le protocole national / local et le protocole du fournisseur ne </w:t>
            </w:r>
            <w:r w:rsidRPr="00BC1AFF">
              <w:rPr>
                <w:rFonts w:asciiTheme="minorHAnsi" w:eastAsia="Times New Roman" w:hAnsiTheme="minorHAnsi" w:cstheme="minorHAnsi"/>
                <w:color w:val="000000" w:themeColor="text1"/>
                <w:sz w:val="22"/>
                <w:szCs w:val="22"/>
                <w:bdr w:val="none" w:sz="0" w:space="0" w:color="auto"/>
              </w:rPr>
              <w:t>sont pas cohérents ou complémentaires, le protocole plus strict s'appliquera. En l'absence de protocoles clairs, suivre l'annexe 1.</w:t>
            </w:r>
          </w:p>
        </w:tc>
      </w:tr>
      <w:tr w:rsidR="00AA3C4F" w:rsidRPr="003E0B5F" w14:paraId="447E4D09"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91C97EE"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BC1AFF">
              <w:rPr>
                <w:rFonts w:asciiTheme="minorHAnsi" w:eastAsia="Times New Roman" w:hAnsiTheme="minorHAnsi" w:cstheme="minorHAnsi"/>
                <w:b/>
                <w:bCs/>
                <w:i/>
                <w:iCs/>
                <w:color w:val="000000" w:themeColor="text1"/>
                <w:sz w:val="22"/>
                <w:szCs w:val="22"/>
                <w:bdr w:val="none" w:sz="0" w:space="0" w:color="auto"/>
              </w:rPr>
              <w:t>Orientation</w:t>
            </w:r>
            <w:r w:rsidRPr="00BC1AFF">
              <w:rPr>
                <w:rFonts w:asciiTheme="minorHAnsi" w:eastAsia="Times New Roman" w:hAnsiTheme="minorHAnsi" w:cstheme="minorHAnsi"/>
                <w:i/>
                <w:iCs/>
                <w:color w:val="000000" w:themeColor="text1"/>
                <w:sz w:val="22"/>
                <w:szCs w:val="22"/>
                <w:bdr w:val="none" w:sz="0" w:space="0" w:color="auto"/>
              </w:rPr>
              <w:t xml:space="preserve"> :</w:t>
            </w:r>
            <w:r w:rsidRPr="00BC1AFF">
              <w:rPr>
                <w:rFonts w:asciiTheme="minorHAnsi" w:eastAsia="Times New Roman" w:hAnsiTheme="minorHAnsi" w:cstheme="minorHAnsi"/>
                <w:color w:val="000000" w:themeColor="text1"/>
                <w:sz w:val="22"/>
                <w:szCs w:val="22"/>
                <w:bdr w:val="none" w:sz="0" w:space="0" w:color="auto"/>
              </w:rPr>
              <w:t xml:space="preserve"> </w:t>
            </w:r>
          </w:p>
          <w:p w14:paraId="68FD5927"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Times New Roman" w:hAnsiTheme="minorHAnsi" w:cstheme="minorHAnsi"/>
                <w:color w:val="000000" w:themeColor="text1"/>
                <w:sz w:val="22"/>
                <w:szCs w:val="22"/>
                <w:bdr w:val="none" w:sz="0" w:space="0" w:color="auto"/>
              </w:rPr>
              <w:t xml:space="preserve">Le fournisseur </w:t>
            </w:r>
            <w:r w:rsidRPr="00BC1AFF">
              <w:rPr>
                <w:rFonts w:asciiTheme="minorHAnsi" w:eastAsia="Calibri" w:hAnsiTheme="minorHAnsi" w:cstheme="minorHAnsi"/>
                <w:color w:val="000000" w:themeColor="text1"/>
                <w:sz w:val="22"/>
                <w:szCs w:val="22"/>
                <w:bdr w:val="none" w:sz="0" w:space="0" w:color="auto"/>
              </w:rPr>
              <w:t>doit :</w:t>
            </w:r>
          </w:p>
          <w:p w14:paraId="5A52293F" w14:textId="77777777" w:rsidR="00AA3C4F" w:rsidRPr="00A37E7E" w:rsidRDefault="00AA3C4F" w:rsidP="00073D9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BC1AFF">
              <w:rPr>
                <w:rFonts w:asciiTheme="minorHAnsi" w:eastAsia="Times New Roman" w:hAnsiTheme="minorHAnsi" w:cstheme="minorHAnsi"/>
                <w:color w:val="000000" w:themeColor="text1"/>
                <w:sz w:val="22"/>
                <w:szCs w:val="22"/>
                <w:bdr w:val="none" w:sz="0" w:space="0" w:color="auto"/>
              </w:rPr>
              <w:t>Indiquer un (des) endroit (s) précis pour</w:t>
            </w:r>
            <w:r w:rsidRPr="00A37E7E">
              <w:rPr>
                <w:rFonts w:asciiTheme="minorHAnsi" w:eastAsia="Times New Roman" w:hAnsiTheme="minorHAnsi" w:cstheme="minorHAnsi"/>
                <w:color w:val="000000" w:themeColor="text1"/>
                <w:sz w:val="22"/>
                <w:szCs w:val="22"/>
                <w:bdr w:val="none" w:sz="0" w:space="0" w:color="auto"/>
              </w:rPr>
              <w:t xml:space="preserve"> immédiatement isoler toute personne présentant des signes et symptômes de COVID-19 identifiés sur le lieu de travail (en considérant des </w:t>
            </w:r>
            <w:r w:rsidRPr="00A37E7E">
              <w:rPr>
                <w:rFonts w:asciiTheme="minorHAnsi" w:eastAsia="Times New Roman" w:hAnsiTheme="minorHAnsi" w:cstheme="minorHAnsi"/>
                <w:color w:val="000000" w:themeColor="text1"/>
                <w:sz w:val="22"/>
                <w:szCs w:val="22"/>
                <w:bdr w:val="none" w:sz="0" w:space="0" w:color="auto"/>
              </w:rPr>
              <w:lastRenderedPageBreak/>
              <w:t>protocoles de bureau et de terrain).</w:t>
            </w:r>
          </w:p>
          <w:p w14:paraId="1D054E4D" w14:textId="77777777" w:rsidR="00AA3C4F" w:rsidRPr="00A37E7E" w:rsidRDefault="00AA3C4F" w:rsidP="00073D9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Précisez les exigences d'hygiène pour ceux qui sont isolés (masque, lavage des mains, contrôle de la toux / des éternuements, etc.).</w:t>
            </w:r>
          </w:p>
          <w:p w14:paraId="6F998F7A" w14:textId="77777777" w:rsidR="00AA3C4F" w:rsidRPr="00A37E7E" w:rsidRDefault="00AA3C4F" w:rsidP="00073D9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1221B4D"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tc>
      </w:tr>
      <w:tr w:rsidR="00AA3C4F" w:rsidRPr="00A37E7E" w14:paraId="5662CA85" w14:textId="77777777" w:rsidTr="002A569E">
        <w:tc>
          <w:tcPr>
            <w:tcW w:w="3325" w:type="dxa"/>
            <w:shd w:val="clear" w:color="auto" w:fill="auto"/>
          </w:tcPr>
          <w:p w14:paraId="3C5E3A0C"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05E5A7CB"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020E0B72" w14:textId="77777777" w:rsidTr="002A569E">
        <w:tc>
          <w:tcPr>
            <w:tcW w:w="3325" w:type="dxa"/>
            <w:shd w:val="clear" w:color="auto" w:fill="auto"/>
          </w:tcPr>
          <w:p w14:paraId="27003DDD"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La distanciation sociale s’est avérée être un moyen efficace pour contrôler la COVID-19.</w:t>
            </w:r>
          </w:p>
        </w:tc>
        <w:tc>
          <w:tcPr>
            <w:tcW w:w="5601" w:type="dxa"/>
            <w:shd w:val="clear" w:color="auto" w:fill="auto"/>
          </w:tcPr>
          <w:p w14:paraId="4F521031"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BC1AFF">
              <w:rPr>
                <w:rFonts w:asciiTheme="minorHAnsi" w:eastAsia="Times New Roman" w:hAnsiTheme="minorHAnsi" w:cstheme="minorHAnsi"/>
                <w:color w:val="000000" w:themeColor="text1"/>
                <w:sz w:val="22"/>
                <w:szCs w:val="22"/>
                <w:bdr w:val="none" w:sz="0" w:space="0" w:color="auto"/>
              </w:rPr>
              <w:t>Les exigences minimales comprennent :</w:t>
            </w:r>
          </w:p>
          <w:p w14:paraId="1A43F787" w14:textId="77777777" w:rsidR="00AA3C4F" w:rsidRPr="00A37E7E" w:rsidRDefault="00AA3C4F" w:rsidP="00073D9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Évitez les attroupements et les rassemblements de groupes.</w:t>
            </w:r>
          </w:p>
          <w:p w14:paraId="3C7BB3B6" w14:textId="77777777" w:rsidR="00AA3C4F" w:rsidRPr="00A37E7E" w:rsidRDefault="00AA3C4F" w:rsidP="00073D9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Garder une distance d'au moins 2 m entre les personnes.</w:t>
            </w:r>
          </w:p>
          <w:p w14:paraId="70AA1366" w14:textId="77777777" w:rsidR="00AA3C4F" w:rsidRPr="00A37E7E" w:rsidRDefault="00AA3C4F" w:rsidP="00073D9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Organiser et échelonner les équipes, dans la mesure du possible, en assignant des travailleurs à des tranches horaires définies (ce qui pourrait inclure le travail de nuit et de week-end, lorsque cela est autorisé).</w:t>
            </w:r>
          </w:p>
          <w:p w14:paraId="47B7186E" w14:textId="77777777" w:rsidR="00AA3C4F" w:rsidRPr="00A37E7E" w:rsidRDefault="00AA3C4F" w:rsidP="00073D9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 xml:space="preserve">Éviter de serrer la main et utiliser d'autres formes de salutation. </w:t>
            </w:r>
          </w:p>
          <w:p w14:paraId="56310ED9" w14:textId="77777777" w:rsidR="00AA3C4F" w:rsidRPr="00A37E7E" w:rsidRDefault="00AA3C4F" w:rsidP="00073D9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Organiser des réunions et d'autres travaux virtuellement chaque fois que cela est possible (y compris par le biais de technologies telles que des plateformes de télécommunications par exemple, Skype, Zoom).</w:t>
            </w:r>
          </w:p>
          <w:p w14:paraId="33138156"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
          <w:p w14:paraId="0E55864E"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Lorsque des tâches doivent être effectuées à proximité d'autres personnes, des mesures supplémentaires sont nécessaires pour briser les voies d'exposition potentielles (par exemple, voir la section EPI ci-dessous).</w:t>
            </w:r>
          </w:p>
        </w:tc>
      </w:tr>
      <w:tr w:rsidR="00AA3C4F" w:rsidRPr="00A37E7E" w14:paraId="34778A82" w14:textId="77777777" w:rsidTr="002A569E">
        <w:tc>
          <w:tcPr>
            <w:tcW w:w="3325" w:type="dxa"/>
            <w:shd w:val="clear" w:color="auto" w:fill="auto"/>
          </w:tcPr>
          <w:p w14:paraId="6FD9D539"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Bonne hygiène personnelle</w:t>
            </w:r>
          </w:p>
        </w:tc>
        <w:tc>
          <w:tcPr>
            <w:tcW w:w="5601" w:type="dxa"/>
            <w:shd w:val="clear" w:color="auto" w:fill="auto"/>
          </w:tcPr>
          <w:p w14:paraId="12D5F07C"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328EF00C" w14:textId="77777777" w:rsidTr="002A569E">
        <w:tc>
          <w:tcPr>
            <w:tcW w:w="3325" w:type="dxa"/>
            <w:shd w:val="clear" w:color="auto" w:fill="auto"/>
          </w:tcPr>
          <w:p w14:paraId="69095F50"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Ces pratiques des mesures de sécurité au travail sont parmi les plus efficaces pour réduire le risque de transmission du virus.</w:t>
            </w:r>
          </w:p>
        </w:tc>
        <w:tc>
          <w:tcPr>
            <w:tcW w:w="5601" w:type="dxa"/>
            <w:shd w:val="clear" w:color="auto" w:fill="auto"/>
          </w:tcPr>
          <w:p w14:paraId="279A61D9"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Les pratiques suivantes seront mises en œuvre :</w:t>
            </w:r>
          </w:p>
          <w:p w14:paraId="68A876E1" w14:textId="77777777" w:rsidR="00AA3C4F" w:rsidRPr="00A37E7E" w:rsidRDefault="00AA3C4F" w:rsidP="00073D9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21E586A8" w14:textId="77777777" w:rsidR="00AA3C4F" w:rsidRPr="00A37E7E" w:rsidRDefault="00AA3C4F" w:rsidP="00073D9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lastRenderedPageBreak/>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7D6BAA9A" w14:textId="77777777" w:rsidR="00AA3C4F" w:rsidRPr="00A37E7E" w:rsidRDefault="00AA3C4F" w:rsidP="00073D96">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Pour les sites fixes (bureaux), la norme minimale pour les stations de lavage de mains est : une à l'entrée du bureau, une dans chaque toilette, et une dans chaque cuisine / lieu de pause.</w:t>
            </w:r>
          </w:p>
          <w:p w14:paraId="267CD267" w14:textId="77777777" w:rsidR="00AA3C4F" w:rsidRPr="00A37E7E" w:rsidRDefault="00AA3C4F" w:rsidP="00073D9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Interdiction de partager des tasses et des ustensiles à moins qu’ils n’aient été adéquatement nettoyés avec du savon et de l'eau entre les utilisations.</w:t>
            </w:r>
          </w:p>
          <w:p w14:paraId="1DA08805" w14:textId="77777777" w:rsidR="00AA3C4F" w:rsidRPr="00A37E7E" w:rsidRDefault="00AA3C4F" w:rsidP="00073D9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A3C4F" w:rsidRPr="003E0B5F" w14:paraId="42ADE43B" w14:textId="77777777" w:rsidTr="002A569E">
        <w:tc>
          <w:tcPr>
            <w:tcW w:w="3325" w:type="dxa"/>
            <w:shd w:val="clear" w:color="auto" w:fill="auto"/>
          </w:tcPr>
          <w:p w14:paraId="309BDA19"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lastRenderedPageBreak/>
              <w:t>Assainissement du lieu de travail</w:t>
            </w:r>
          </w:p>
        </w:tc>
        <w:tc>
          <w:tcPr>
            <w:tcW w:w="5601" w:type="dxa"/>
            <w:shd w:val="clear" w:color="auto" w:fill="auto"/>
          </w:tcPr>
          <w:p w14:paraId="660AAD79"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2DEE98AE" w14:textId="77777777" w:rsidTr="002A569E">
        <w:tc>
          <w:tcPr>
            <w:tcW w:w="3325" w:type="dxa"/>
            <w:shd w:val="clear" w:color="auto" w:fill="auto"/>
          </w:tcPr>
          <w:p w14:paraId="24198D24"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BC1AFF">
              <w:rPr>
                <w:rFonts w:asciiTheme="minorHAnsi" w:eastAsia="Arial" w:hAnsiTheme="minorHAnsi" w:cstheme="minorHAnsi"/>
                <w:color w:val="000000" w:themeColor="text1"/>
                <w:sz w:val="22"/>
                <w:szCs w:val="22"/>
                <w:bdr w:val="none" w:sz="0" w:space="0" w:color="auto"/>
                <w:vertAlign w:val="superscript"/>
              </w:rPr>
              <w:footnoteReference w:id="4"/>
            </w:r>
            <w:r w:rsidRPr="00A37E7E">
              <w:rPr>
                <w:rFonts w:asciiTheme="minorHAnsi" w:eastAsia="Arial" w:hAnsiTheme="minorHAnsi" w:cstheme="minorHAnsi"/>
                <w:color w:val="000000" w:themeColor="text1"/>
                <w:sz w:val="22"/>
                <w:szCs w:val="22"/>
                <w:bdr w:val="none" w:sz="0" w:space="0" w:color="auto"/>
              </w:rPr>
              <w:t xml:space="preserve">.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w:t>
            </w:r>
            <w:r w:rsidRPr="00A37E7E">
              <w:rPr>
                <w:rFonts w:asciiTheme="minorHAnsi" w:eastAsia="Arial" w:hAnsiTheme="minorHAnsi" w:cstheme="minorHAnsi"/>
                <w:color w:val="000000" w:themeColor="text1"/>
                <w:sz w:val="22"/>
                <w:szCs w:val="22"/>
                <w:bdr w:val="none" w:sz="0" w:space="0" w:color="auto"/>
              </w:rPr>
              <w:lastRenderedPageBreak/>
              <w:t>présentant des symptômes de la COVID-19.</w:t>
            </w:r>
          </w:p>
        </w:tc>
        <w:tc>
          <w:tcPr>
            <w:tcW w:w="5601" w:type="dxa"/>
            <w:shd w:val="clear" w:color="auto" w:fill="auto"/>
          </w:tcPr>
          <w:p w14:paraId="03487287"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lastRenderedPageBreak/>
              <w:t>Les fournisseurs devraient s’assurer que les « surfaces fréquemment touchées » sont désinfectées</w:t>
            </w:r>
            <w:r w:rsidRPr="00BC1AFF">
              <w:rPr>
                <w:rFonts w:asciiTheme="minorHAnsi" w:eastAsia="Arial" w:hAnsiTheme="minorHAnsi" w:cstheme="minorHAnsi"/>
                <w:color w:val="000000" w:themeColor="text1"/>
                <w:sz w:val="22"/>
                <w:szCs w:val="22"/>
                <w:bdr w:val="none" w:sz="0" w:space="0" w:color="auto"/>
                <w:vertAlign w:val="superscript"/>
              </w:rPr>
              <w:footnoteReference w:id="5"/>
            </w:r>
            <w:r w:rsidRPr="00A37E7E">
              <w:rPr>
                <w:rFonts w:asciiTheme="minorHAnsi" w:eastAsia="Arial" w:hAnsiTheme="minorHAnsi" w:cstheme="minorHAnsi"/>
                <w:color w:val="000000" w:themeColor="text1"/>
                <w:sz w:val="22"/>
                <w:szCs w:val="22"/>
                <w:bdr w:val="none" w:sz="0" w:space="0" w:color="auto"/>
              </w:rPr>
              <w:t xml:space="preserve">, et que les mains sont lavées immédiatement avec de l’eau et du savon. </w:t>
            </w:r>
          </w:p>
          <w:p w14:paraId="0D5E4D5C"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 xml:space="preserve">La désinfection du lieu de travail se concentre sur les surfaces à contact élevé dans : </w:t>
            </w:r>
          </w:p>
          <w:p w14:paraId="75CA6B42" w14:textId="77777777" w:rsidR="00AA3C4F" w:rsidRPr="00A37E7E" w:rsidRDefault="00AA3C4F" w:rsidP="00073D9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7181B397" w14:textId="77777777" w:rsidR="00AA3C4F" w:rsidRPr="00A37E7E" w:rsidRDefault="00AA3C4F" w:rsidP="00073D9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véhicules. Ceci comprend l'intérieur des véhicules de travail. Les poignées, les boutons, les leviers, les ceintures de sécurité et les « surfaces fréquemment touchées »</w:t>
            </w:r>
            <w:r w:rsidRPr="00A37E7E">
              <w:rPr>
                <w:rFonts w:asciiTheme="minorHAnsi" w:eastAsia="Arial" w:hAnsiTheme="minorHAnsi" w:cstheme="minorHAnsi"/>
                <w:color w:val="000000" w:themeColor="text1"/>
                <w:sz w:val="22"/>
                <w:szCs w:val="22"/>
                <w:bdr w:val="none" w:sz="0" w:space="0" w:color="auto"/>
                <w:vertAlign w:val="superscript"/>
              </w:rPr>
              <w:t xml:space="preserve"> </w:t>
            </w:r>
            <w:r w:rsidRPr="00A37E7E">
              <w:rPr>
                <w:rFonts w:asciiTheme="minorHAnsi" w:eastAsia="Arial" w:hAnsiTheme="minorHAnsi" w:cstheme="minorHAnsi"/>
                <w:color w:val="000000" w:themeColor="text1"/>
                <w:sz w:val="22"/>
                <w:szCs w:val="22"/>
                <w:bdr w:val="none" w:sz="0" w:space="0" w:color="auto"/>
              </w:rPr>
              <w:t>devraient être nettoyées.</w:t>
            </w:r>
          </w:p>
          <w:p w14:paraId="17D3A85C"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5C6FE698" w14:textId="77777777" w:rsidTr="002A569E">
        <w:tc>
          <w:tcPr>
            <w:tcW w:w="8926" w:type="dxa"/>
            <w:gridSpan w:val="2"/>
            <w:shd w:val="clear" w:color="auto" w:fill="auto"/>
          </w:tcPr>
          <w:p w14:paraId="35641B16"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Formation et sensibilisation à la sécurité</w:t>
            </w:r>
          </w:p>
        </w:tc>
      </w:tr>
      <w:tr w:rsidR="00AA3C4F" w:rsidRPr="003E0B5F" w14:paraId="66FB842D" w14:textId="77777777" w:rsidTr="002A569E">
        <w:tc>
          <w:tcPr>
            <w:tcW w:w="3325" w:type="dxa"/>
            <w:shd w:val="clear" w:color="auto" w:fill="auto"/>
          </w:tcPr>
          <w:p w14:paraId="4BEE399F"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5601" w:type="dxa"/>
            <w:shd w:val="clear" w:color="auto" w:fill="auto"/>
          </w:tcPr>
          <w:p w14:paraId="0D2571E4"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 xml:space="preserve">Tous les travailleurs doivent recevoir une formation initiale qui comprend, au minimum : </w:t>
            </w:r>
          </w:p>
          <w:p w14:paraId="708EE53B" w14:textId="77777777" w:rsidR="00AA3C4F" w:rsidRPr="00A37E7E" w:rsidRDefault="00AA3C4F" w:rsidP="00073D9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Les risques et symptômes de la COVID-19</w:t>
            </w:r>
          </w:p>
          <w:p w14:paraId="34FD0B7C" w14:textId="77777777" w:rsidR="00AA3C4F" w:rsidRPr="00A37E7E" w:rsidRDefault="00AA3C4F" w:rsidP="00073D9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Comment se transmet la COVID-19 / les habitudes pouvant augmenter le risque d'exposition d'une personne</w:t>
            </w:r>
            <w:r w:rsidRPr="00A37E7E" w:rsidDel="00760B01">
              <w:rPr>
                <w:rFonts w:asciiTheme="minorHAnsi" w:eastAsia="Arial" w:hAnsiTheme="minorHAnsi" w:cstheme="minorHAnsi"/>
                <w:color w:val="000000" w:themeColor="text1"/>
                <w:sz w:val="22"/>
                <w:szCs w:val="22"/>
                <w:bdr w:val="none" w:sz="0" w:space="0" w:color="auto"/>
              </w:rPr>
              <w:t xml:space="preserve"> </w:t>
            </w:r>
          </w:p>
          <w:p w14:paraId="6AAE620C" w14:textId="77777777" w:rsidR="00AA3C4F" w:rsidRPr="00BC1AFF" w:rsidRDefault="00AA3C4F" w:rsidP="00073D9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Les mesures effectives :</w:t>
            </w:r>
          </w:p>
          <w:p w14:paraId="3EF44392" w14:textId="77777777" w:rsidR="00AA3C4F" w:rsidRPr="00BC1AFF" w:rsidRDefault="00AA3C4F" w:rsidP="00073D9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Distanciation sociale </w:t>
            </w:r>
          </w:p>
          <w:p w14:paraId="3BD11061" w14:textId="77777777" w:rsidR="00AA3C4F" w:rsidRPr="00A37E7E" w:rsidRDefault="00AA3C4F" w:rsidP="00073D9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Comment bien se laver les mains</w:t>
            </w:r>
          </w:p>
          <w:p w14:paraId="5E6E38FF" w14:textId="77777777" w:rsidR="00AA3C4F" w:rsidRPr="00A37E7E" w:rsidRDefault="00AA3C4F" w:rsidP="00073D9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protocoles (transport, dépistage, où se trouve l'infirmerie, que faire en cas de symptômes, pratiques de sécurité au travail) ;</w:t>
            </w:r>
          </w:p>
          <w:p w14:paraId="458D6DB9" w14:textId="77777777" w:rsidR="00AA3C4F" w:rsidRPr="00A37E7E" w:rsidRDefault="00AA3C4F" w:rsidP="00073D9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Comment porter et disposer correctement (ou nettoyer) les EPI.</w:t>
            </w:r>
          </w:p>
          <w:p w14:paraId="5DB718F0" w14:textId="77777777" w:rsidR="00AA3C4F" w:rsidRPr="00A37E7E" w:rsidRDefault="00AA3C4F" w:rsidP="00073D9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Qui contacter pour les questions de suivi liées à COVID-19.</w:t>
            </w:r>
          </w:p>
          <w:p w14:paraId="54449B02"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Les réunions d’information sur la sécurité seront utilisées pour renforcer les messages et communiquer tout changement.</w:t>
            </w:r>
          </w:p>
        </w:tc>
      </w:tr>
      <w:tr w:rsidR="00AA3C4F" w:rsidRPr="00A37E7E" w14:paraId="62E19166" w14:textId="77777777" w:rsidTr="002A569E">
        <w:tc>
          <w:tcPr>
            <w:tcW w:w="8926" w:type="dxa"/>
            <w:gridSpan w:val="2"/>
            <w:shd w:val="clear" w:color="auto" w:fill="auto"/>
          </w:tcPr>
          <w:p w14:paraId="5A0A9421"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Équipement de protection individuelle</w:t>
            </w:r>
          </w:p>
        </w:tc>
      </w:tr>
      <w:tr w:rsidR="00AA3C4F" w:rsidRPr="003E0B5F" w14:paraId="0CA6832D" w14:textId="77777777" w:rsidTr="002A569E">
        <w:tc>
          <w:tcPr>
            <w:tcW w:w="3325" w:type="dxa"/>
            <w:shd w:val="clear" w:color="auto" w:fill="auto"/>
          </w:tcPr>
          <w:p w14:paraId="0293E6FA"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7F10AE07"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color w:val="000000" w:themeColor="text1"/>
                <w:sz w:val="22"/>
                <w:szCs w:val="22"/>
                <w:bdr w:val="none" w:sz="0" w:space="0" w:color="auto"/>
              </w:rPr>
              <w:t>Le fournisseur fournira les équipements et une formation adéquate en matière d'inspection, d'utilisation, d'entretien, de stockage sur place et la disposition (ou le lavage) appropriée de :</w:t>
            </w:r>
          </w:p>
          <w:p w14:paraId="3DF13F00" w14:textId="77777777" w:rsidR="00AA3C4F" w:rsidRPr="00A37E7E" w:rsidRDefault="00AA3C4F" w:rsidP="00073D9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rPr>
            </w:pPr>
            <w:r w:rsidRPr="00A37E7E">
              <w:rPr>
                <w:rFonts w:asciiTheme="minorHAnsi" w:eastAsia="Times New Roman" w:hAnsiTheme="minorHAnsi" w:cstheme="minorHAnsi"/>
                <w:b/>
                <w:bCs/>
                <w:i/>
                <w:iCs/>
                <w:color w:val="000000" w:themeColor="text1"/>
                <w:sz w:val="22"/>
                <w:szCs w:val="22"/>
                <w:bdr w:val="none" w:sz="0" w:space="0" w:color="auto"/>
              </w:rPr>
              <w:t>Masques :</w:t>
            </w:r>
            <w:r w:rsidRPr="00A37E7E">
              <w:rPr>
                <w:rFonts w:asciiTheme="minorHAnsi" w:eastAsia="Times New Roman" w:hAnsiTheme="minorHAnsi" w:cstheme="minorHAnsi"/>
                <w:color w:val="000000" w:themeColor="text1"/>
                <w:sz w:val="22"/>
                <w:szCs w:val="22"/>
                <w:bdr w:val="none" w:sz="0" w:space="0" w:color="auto"/>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6B0AC887" w14:textId="77777777" w:rsidR="00AA3C4F" w:rsidRPr="00A37E7E" w:rsidRDefault="00AA3C4F" w:rsidP="00073D9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b/>
                <w:bCs/>
                <w:color w:val="000000" w:themeColor="text1"/>
                <w:sz w:val="22"/>
                <w:szCs w:val="22"/>
                <w:bdr w:val="none" w:sz="0" w:space="0" w:color="auto"/>
              </w:rPr>
              <w:t>Gants</w:t>
            </w:r>
            <w:r w:rsidRPr="00A37E7E">
              <w:rPr>
                <w:rFonts w:asciiTheme="minorHAnsi" w:eastAsia="Arial" w:hAnsiTheme="minorHAnsi" w:cstheme="minorHAnsi"/>
                <w:color w:val="000000" w:themeColor="text1"/>
                <w:sz w:val="22"/>
                <w:szCs w:val="22"/>
                <w:bdr w:val="none" w:sz="0" w:space="0" w:color="auto"/>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17BBC19B"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p>
          <w:p w14:paraId="18FF13C7"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Pour disposer de L’EPI, le mettre dans un sac refermable et s’en débarrasser avec soin afin que cela ne devienne pas une source de transmission.</w:t>
            </w:r>
          </w:p>
        </w:tc>
      </w:tr>
      <w:tr w:rsidR="00AA3C4F" w:rsidRPr="00A37E7E" w14:paraId="56E7F013"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6B030C91"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BC1AFF">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F0611DB"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3AB3044C"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AF1E9F0"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DA85848"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 xml:space="preserve">Les fournisseurs devraient immédiatement informer le MCA de l'incidence des cas suspects et confirmés de COVID-19. </w:t>
            </w:r>
          </w:p>
          <w:p w14:paraId="4E4F8F8E"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lastRenderedPageBreak/>
              <w:t>Dans son rapport mensuel/trimestriel, le fournisseur inclura au minimum, les informations suivantes :</w:t>
            </w:r>
          </w:p>
          <w:p w14:paraId="5D432CC6" w14:textId="77777777" w:rsidR="00AA3C4F" w:rsidRPr="00A37E7E" w:rsidRDefault="00AA3C4F" w:rsidP="00073D9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 xml:space="preserve">La mise en œuvre de ce plan </w:t>
            </w:r>
          </w:p>
          <w:p w14:paraId="7519A13C" w14:textId="77777777" w:rsidR="00AA3C4F" w:rsidRPr="00A37E7E" w:rsidRDefault="00AA3C4F" w:rsidP="00073D9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Pour les ingénieurs-conseils et autres fournisseurs de supervision : une méthodologie de suivi de la mise en œuvre des plans COVID-19 des entrepreneurs.</w:t>
            </w:r>
          </w:p>
          <w:p w14:paraId="734B7DEB" w14:textId="77777777" w:rsidR="00AA3C4F" w:rsidRPr="00A37E7E" w:rsidRDefault="00AA3C4F" w:rsidP="00073D9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éléments communs à tous les rapports incluent :</w:t>
            </w:r>
          </w:p>
          <w:p w14:paraId="322A9BC7" w14:textId="77777777" w:rsidR="00AA3C4F" w:rsidRPr="00A37E7E" w:rsidRDefault="00AA3C4F" w:rsidP="00073D96">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 xml:space="preserve">Incidents de non-conformité et mesures corrective. </w:t>
            </w:r>
          </w:p>
          <w:p w14:paraId="27A7016E" w14:textId="77777777" w:rsidR="00AA3C4F" w:rsidRPr="00A37E7E" w:rsidRDefault="00AA3C4F" w:rsidP="00073D96">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Incidences de cas suspects et confirmés de COVID-19.</w:t>
            </w:r>
          </w:p>
          <w:p w14:paraId="4CEE8E29" w14:textId="77777777" w:rsidR="00AA3C4F" w:rsidRPr="00A37E7E" w:rsidRDefault="00AA3C4F" w:rsidP="00073D96">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Impacts sur la mise en œuvre et l'achèvement du contrat.</w:t>
            </w:r>
          </w:p>
          <w:p w14:paraId="76D09362" w14:textId="77777777" w:rsidR="00AA3C4F" w:rsidRPr="00A37E7E" w:rsidRDefault="00AA3C4F" w:rsidP="00073D96">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Mesures supplémentaires prises, leçons apprises et meilleures pratiques de gestion.</w:t>
            </w:r>
          </w:p>
        </w:tc>
      </w:tr>
      <w:tr w:rsidR="00AA3C4F" w:rsidRPr="003E0B5F" w14:paraId="2AA63B8B"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0B8AE75"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Times New Roman" w:hAnsiTheme="minorHAnsi" w:cstheme="minorHAnsi"/>
                <w:b/>
                <w:bCs/>
                <w:i/>
                <w:iCs/>
                <w:color w:val="000000" w:themeColor="text1"/>
                <w:sz w:val="22"/>
                <w:szCs w:val="22"/>
                <w:bdr w:val="none" w:sz="0" w:space="0" w:color="auto"/>
              </w:rPr>
              <w:lastRenderedPageBreak/>
              <w:t xml:space="preserve">Orientation : </w:t>
            </w:r>
            <w:r w:rsidRPr="00A37E7E">
              <w:rPr>
                <w:rFonts w:asciiTheme="minorHAnsi" w:eastAsia="Times New Roman" w:hAnsiTheme="minorHAnsi" w:cstheme="minorHAnsi"/>
                <w:iCs/>
                <w:color w:val="000000" w:themeColor="text1"/>
                <w:sz w:val="22"/>
                <w:szCs w:val="22"/>
                <w:bdr w:val="none" w:sz="0" w:space="0" w:color="auto"/>
              </w:rPr>
              <w:t>Au</w:t>
            </w:r>
            <w:r w:rsidRPr="00A37E7E">
              <w:rPr>
                <w:rFonts w:asciiTheme="minorHAnsi" w:eastAsia="Times New Roman" w:hAnsiTheme="minorHAnsi" w:cstheme="minorHAnsi"/>
                <w:color w:val="000000" w:themeColor="text1"/>
                <w:sz w:val="22"/>
                <w:szCs w:val="22"/>
                <w:bdr w:val="none" w:sz="0" w:space="0" w:color="auto"/>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8095F9F"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A37E7E" w14:paraId="11ED857D"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6470E33"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BC1AFF">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EF8980A" w14:textId="77777777" w:rsidR="00AA3C4F" w:rsidRPr="00BC1AFF"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A3C4F" w:rsidRPr="003E0B5F" w14:paraId="4C807A85" w14:textId="77777777" w:rsidTr="002A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026B552"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806EB5F" w14:textId="77777777" w:rsidR="00AA3C4F" w:rsidRPr="00A37E7E"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A37E7E">
              <w:rPr>
                <w:rFonts w:asciiTheme="minorHAnsi" w:eastAsia="Arial" w:hAnsiTheme="minorHAnsi" w:cstheme="minorHAnsi"/>
                <w:color w:val="000000" w:themeColor="text1"/>
                <w:sz w:val="22"/>
                <w:szCs w:val="22"/>
                <w:bdr w:val="none" w:sz="0" w:space="0" w:color="auto"/>
              </w:rPr>
              <w:t>Les plans seront examinés et mis à jour au besoin. Compte tenu de l'évolution rapide de la situation, il serait nécessaire de revoir et de mettre les plans fréquemment à jour.</w:t>
            </w:r>
          </w:p>
        </w:tc>
      </w:tr>
    </w:tbl>
    <w:p w14:paraId="77E92671"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7"/>
    <w:p w14:paraId="4674ACFE"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51D7481"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lastRenderedPageBreak/>
        <w:t>Annexe 2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AA3C4F" w:rsidRPr="00930C9C" w14:paraId="41F8F7E4" w14:textId="77777777" w:rsidTr="002A569E">
        <w:trPr>
          <w:trHeight w:val="249"/>
        </w:trPr>
        <w:tc>
          <w:tcPr>
            <w:tcW w:w="3282" w:type="dxa"/>
            <w:shd w:val="clear" w:color="auto" w:fill="000000"/>
          </w:tcPr>
          <w:p w14:paraId="560B1F60"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03BF8DA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66AA091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242BDE3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AA3C4F" w:rsidRPr="003E0B5F" w14:paraId="4943E988" w14:textId="77777777" w:rsidTr="002A569E">
        <w:trPr>
          <w:trHeight w:val="240"/>
        </w:trPr>
        <w:tc>
          <w:tcPr>
            <w:tcW w:w="3282" w:type="dxa"/>
            <w:shd w:val="clear" w:color="auto" w:fill="auto"/>
          </w:tcPr>
          <w:p w14:paraId="074AAEB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5"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5"/>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571E3205"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C71CDD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74F2C41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205A74E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Si l'un des symptômes clés existe , isoler l’employé</w:t>
            </w:r>
            <w:r w:rsidRPr="00930C9C">
              <w:rPr>
                <w:rFonts w:asciiTheme="minorHAnsi" w:eastAsia="Arial" w:hAnsiTheme="minorHAnsi" w:cstheme="minorHAnsi"/>
                <w:color w:val="000000"/>
                <w:sz w:val="22"/>
                <w:szCs w:val="22"/>
                <w:bdr w:val="none" w:sz="0" w:space="0" w:color="auto"/>
              </w:rPr>
              <w:t xml:space="preserve">, contacter l’autorité compétente de santé et/ou demander un avis médical privé, et suivre les instructions.  Si aucun avis médical n’est disponible auprès de l’une ou l’autre source, observer la quarantaine pendant 14 jours. </w:t>
            </w:r>
          </w:p>
        </w:tc>
      </w:tr>
      <w:tr w:rsidR="00AA3C4F" w:rsidRPr="00930C9C" w14:paraId="05D4E892" w14:textId="77777777" w:rsidTr="002A569E">
        <w:trPr>
          <w:trHeight w:val="249"/>
        </w:trPr>
        <w:tc>
          <w:tcPr>
            <w:tcW w:w="3282" w:type="dxa"/>
            <w:shd w:val="clear" w:color="auto" w:fill="auto"/>
          </w:tcPr>
          <w:p w14:paraId="4D62ECE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67276CB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E8208D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D9AC71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AA3C4F" w:rsidRPr="003E0B5F" w14:paraId="7A063A80" w14:textId="77777777" w:rsidTr="002A569E">
        <w:trPr>
          <w:trHeight w:val="240"/>
        </w:trPr>
        <w:tc>
          <w:tcPr>
            <w:tcW w:w="3282" w:type="dxa"/>
            <w:shd w:val="clear" w:color="auto" w:fill="auto"/>
          </w:tcPr>
          <w:p w14:paraId="53EADE6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74626264"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D657BC7"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394A7F66"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AA3C4F" w:rsidRPr="003E0B5F" w14:paraId="210B7C61" w14:textId="77777777" w:rsidTr="002A569E">
        <w:trPr>
          <w:trHeight w:val="959"/>
        </w:trPr>
        <w:tc>
          <w:tcPr>
            <w:tcW w:w="3282" w:type="dxa"/>
            <w:shd w:val="clear" w:color="auto" w:fill="auto"/>
          </w:tcPr>
          <w:p w14:paraId="5BFF4785"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6B679F7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15CA1F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59BF757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AA3C4F" w:rsidRPr="003E0B5F" w14:paraId="7353DA4F" w14:textId="77777777" w:rsidTr="002A569E">
        <w:trPr>
          <w:trHeight w:val="249"/>
        </w:trPr>
        <w:tc>
          <w:tcPr>
            <w:tcW w:w="9805" w:type="dxa"/>
            <w:gridSpan w:val="4"/>
            <w:shd w:val="clear" w:color="auto" w:fill="000000"/>
          </w:tcPr>
          <w:p w14:paraId="50AF621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AA3C4F" w:rsidRPr="003E0B5F" w14:paraId="7DD9B05D" w14:textId="77777777" w:rsidTr="002A569E">
        <w:trPr>
          <w:trHeight w:val="240"/>
        </w:trPr>
        <w:tc>
          <w:tcPr>
            <w:tcW w:w="3282" w:type="dxa"/>
            <w:shd w:val="clear" w:color="auto" w:fill="auto"/>
          </w:tcPr>
          <w:p w14:paraId="72EAF87D"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3B4BD3E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70D7F4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tcPr>
          <w:p w14:paraId="0BD82395"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rPr>
            </w:pPr>
            <w:r w:rsidRPr="00930C9C">
              <w:rPr>
                <w:rFonts w:asciiTheme="minorHAnsi" w:eastAsia="Arial" w:hAnsiTheme="minorHAnsi" w:cstheme="minorHAnsi"/>
                <w:noProof/>
                <w:color w:val="000000"/>
                <w:sz w:val="22"/>
                <w:szCs w:val="22"/>
                <w:bdr w:val="none" w:sz="0" w:space="0" w:color="auto"/>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AA3C4F" w:rsidRPr="003E0B5F" w14:paraId="745F9646" w14:textId="77777777" w:rsidTr="002A569E">
        <w:trPr>
          <w:trHeight w:val="500"/>
        </w:trPr>
        <w:tc>
          <w:tcPr>
            <w:tcW w:w="3282" w:type="dxa"/>
            <w:shd w:val="clear" w:color="auto" w:fill="auto"/>
          </w:tcPr>
          <w:p w14:paraId="234FEA8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4BE60C5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374861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38497022"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930C9C" w14:paraId="0F17DA73" w14:textId="77777777" w:rsidTr="002A569E">
        <w:trPr>
          <w:trHeight w:val="240"/>
        </w:trPr>
        <w:tc>
          <w:tcPr>
            <w:tcW w:w="3282" w:type="dxa"/>
            <w:shd w:val="clear" w:color="auto" w:fill="auto"/>
          </w:tcPr>
          <w:p w14:paraId="1214F80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497C4DC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0C1BE30"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3AA15E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930C9C" w14:paraId="7261F1C1" w14:textId="77777777" w:rsidTr="002A569E">
        <w:trPr>
          <w:trHeight w:val="249"/>
        </w:trPr>
        <w:tc>
          <w:tcPr>
            <w:tcW w:w="3282" w:type="dxa"/>
            <w:shd w:val="clear" w:color="auto" w:fill="auto"/>
          </w:tcPr>
          <w:p w14:paraId="21242DD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03FF7690"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7A74238A"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54844BEF"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930C9C" w14:paraId="36E2F9B1" w14:textId="77777777" w:rsidTr="002A569E">
        <w:trPr>
          <w:trHeight w:val="240"/>
        </w:trPr>
        <w:tc>
          <w:tcPr>
            <w:tcW w:w="3282" w:type="dxa"/>
            <w:shd w:val="clear" w:color="auto" w:fill="auto"/>
          </w:tcPr>
          <w:p w14:paraId="32846277"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1BC231B2"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3F9319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9EF2820"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930C9C" w14:paraId="34EBD7D3" w14:textId="77777777" w:rsidTr="002A569E">
        <w:trPr>
          <w:trHeight w:val="249"/>
        </w:trPr>
        <w:tc>
          <w:tcPr>
            <w:tcW w:w="3282" w:type="dxa"/>
            <w:shd w:val="clear" w:color="auto" w:fill="auto"/>
          </w:tcPr>
          <w:p w14:paraId="3C91B944"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3D7D47D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0A3A9AD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551F9E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930C9C" w14:paraId="4407A667" w14:textId="77777777" w:rsidTr="002A569E">
        <w:trPr>
          <w:trHeight w:val="240"/>
        </w:trPr>
        <w:tc>
          <w:tcPr>
            <w:tcW w:w="3282" w:type="dxa"/>
            <w:shd w:val="clear" w:color="auto" w:fill="auto"/>
          </w:tcPr>
          <w:p w14:paraId="56C37E23"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24CADF4E"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5E57DF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201E4346"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930C9C" w14:paraId="426785B5" w14:textId="77777777" w:rsidTr="002A569E">
        <w:trPr>
          <w:trHeight w:val="249"/>
        </w:trPr>
        <w:tc>
          <w:tcPr>
            <w:tcW w:w="3282" w:type="dxa"/>
            <w:shd w:val="clear" w:color="auto" w:fill="auto"/>
          </w:tcPr>
          <w:p w14:paraId="74878C5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0F1EE38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F0BA5A9"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DF024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AA3C4F" w:rsidRPr="003E0B5F" w14:paraId="336DB703" w14:textId="77777777" w:rsidTr="002A569E">
        <w:trPr>
          <w:trHeight w:val="249"/>
        </w:trPr>
        <w:tc>
          <w:tcPr>
            <w:tcW w:w="9805" w:type="dxa"/>
            <w:gridSpan w:val="4"/>
            <w:shd w:val="clear" w:color="auto" w:fill="000000"/>
          </w:tcPr>
          <w:p w14:paraId="18814CD8"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Considérations supplémentaires sur la quarantaine</w:t>
            </w:r>
          </w:p>
        </w:tc>
      </w:tr>
      <w:tr w:rsidR="00AA3C4F" w:rsidRPr="003E0B5F" w14:paraId="6A7555B9" w14:textId="77777777" w:rsidTr="002A569E">
        <w:trPr>
          <w:trHeight w:val="980"/>
        </w:trPr>
        <w:tc>
          <w:tcPr>
            <w:tcW w:w="3282" w:type="dxa"/>
            <w:shd w:val="clear" w:color="auto" w:fill="auto"/>
          </w:tcPr>
          <w:p w14:paraId="1312BEF1"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lastRenderedPageBreak/>
              <w:t>Avez-vous été en contact avec une personne qui présente des symptômes clés de la COVID-19 au cours des 14 derniers jours ?</w:t>
            </w:r>
          </w:p>
        </w:tc>
        <w:tc>
          <w:tcPr>
            <w:tcW w:w="642" w:type="dxa"/>
            <w:shd w:val="clear" w:color="auto" w:fill="auto"/>
          </w:tcPr>
          <w:p w14:paraId="5133D6A7"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CBE99DC"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shd w:val="clear" w:color="auto" w:fill="auto"/>
          </w:tcPr>
          <w:p w14:paraId="47217AEB" w14:textId="77777777" w:rsidR="00AA3C4F" w:rsidRPr="00930C9C" w:rsidRDefault="00AA3C4F" w:rsidP="002A569E">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r w:rsidRPr="00930C9C">
              <w:rPr>
                <w:rFonts w:asciiTheme="minorHAnsi" w:eastAsia="Arial" w:hAnsiTheme="minorHAnsi" w:cstheme="minorHAnsi"/>
                <w:bCs/>
                <w:noProof/>
                <w:color w:val="000000"/>
                <w:sz w:val="22"/>
                <w:szCs w:val="22"/>
                <w:bdr w:val="none" w:sz="0" w:space="0" w:color="auto"/>
              </w:rPr>
              <w:t>Si oui, mettre en quarantaine pendant 14 jours depuis le temps de contact, et si des symptômes se développent, suivre les instructions ci-dessus.</w:t>
            </w:r>
          </w:p>
        </w:tc>
      </w:tr>
    </w:tbl>
    <w:p w14:paraId="32667792"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2005DBF5"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D3F729" w14:textId="77777777" w:rsidR="00AA3C4F" w:rsidRPr="00930C9C" w:rsidRDefault="00AA3C4F" w:rsidP="00073D9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2DBD995E" w14:textId="77777777" w:rsidR="00AA3C4F" w:rsidRPr="00930C9C" w:rsidRDefault="00AA3C4F" w:rsidP="00073D96">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DB16AD6" w14:textId="77777777" w:rsidR="00AA3C4F" w:rsidRPr="00930C9C" w:rsidRDefault="00AA3C4F" w:rsidP="00073D9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7A5C7CB7" w14:textId="77777777" w:rsidR="00AA3C4F" w:rsidRPr="00930C9C" w:rsidRDefault="00AA3C4F" w:rsidP="00073D96">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92964AD" w14:textId="77777777" w:rsidR="00AA3C4F" w:rsidRPr="00930C9C" w:rsidRDefault="00AA3C4F" w:rsidP="00073D9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540825C6" w14:textId="77777777" w:rsidR="00AA3C4F" w:rsidRPr="00930C9C" w:rsidRDefault="00AA3C4F" w:rsidP="00073D96">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79E1078" w14:textId="77777777" w:rsidR="00AA3C4F" w:rsidRPr="00930C9C" w:rsidRDefault="00AA3C4F" w:rsidP="00073D96">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65EAA8E1" w14:textId="77777777" w:rsidR="00AA3C4F" w:rsidRPr="00930C9C" w:rsidRDefault="00AA3C4F" w:rsidP="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65D9F0B" w14:textId="77777777" w:rsidR="00AA3C4F" w:rsidRPr="00930C9C" w:rsidRDefault="00AA3C4F" w:rsidP="00AA3C4F">
      <w:pPr>
        <w:tabs>
          <w:tab w:val="left" w:pos="3090"/>
        </w:tabs>
        <w:rPr>
          <w:rFonts w:asciiTheme="minorHAnsi" w:eastAsia="Times New Roman" w:hAnsiTheme="minorHAnsi" w:cstheme="minorHAnsi"/>
          <w:sz w:val="22"/>
          <w:szCs w:val="22"/>
          <w:bdr w:val="none" w:sz="0" w:space="0" w:color="auto"/>
          <w:lang w:val="fr-FR"/>
        </w:rPr>
      </w:pPr>
    </w:p>
    <w:p w14:paraId="00AB6B00" w14:textId="77777777" w:rsidR="00AA3C4F" w:rsidRPr="00930C9C" w:rsidRDefault="00AA3C4F" w:rsidP="00AA3C4F">
      <w:pPr>
        <w:rPr>
          <w:rFonts w:asciiTheme="minorHAnsi" w:hAnsiTheme="minorHAnsi" w:cstheme="minorHAnsi"/>
          <w:sz w:val="22"/>
          <w:szCs w:val="22"/>
          <w:lang w:val="fr-FR"/>
        </w:rPr>
      </w:pPr>
    </w:p>
    <w:p w14:paraId="053BE284" w14:textId="77777777" w:rsidR="003B77B4" w:rsidRPr="00AA3C4F" w:rsidRDefault="003B77B4">
      <w:pPr>
        <w:rPr>
          <w:lang w:val="fr-FR"/>
        </w:rPr>
      </w:pPr>
    </w:p>
    <w:sectPr w:rsidR="003B77B4" w:rsidRPr="00AA3C4F" w:rsidSect="00B02BB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D1CA" w14:textId="77777777" w:rsidR="0074521C" w:rsidRDefault="0074521C" w:rsidP="00AA3C4F">
      <w:r>
        <w:separator/>
      </w:r>
    </w:p>
  </w:endnote>
  <w:endnote w:type="continuationSeparator" w:id="0">
    <w:p w14:paraId="080AEF54" w14:textId="77777777" w:rsidR="0074521C" w:rsidRDefault="0074521C" w:rsidP="00AA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E36C" w14:textId="77777777" w:rsidR="00AA3C4F" w:rsidRDefault="00AA3C4F" w:rsidP="00B02BBD">
    <w:pPr>
      <w:pStyle w:val="Header"/>
      <w:jc w:val="center"/>
      <w:rPr>
        <w:rFonts w:ascii="Calibri" w:hAnsi="Calibri"/>
        <w:sz w:val="20"/>
        <w:szCs w:val="20"/>
      </w:rPr>
    </w:pPr>
  </w:p>
  <w:p w14:paraId="701F579C" w14:textId="77777777" w:rsidR="00AA3C4F" w:rsidRPr="005A751D" w:rsidRDefault="00AA3C4F" w:rsidP="00B02BBD">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Pr>
        <w:rFonts w:ascii="Calibri" w:hAnsi="Calibri"/>
        <w:noProof/>
        <w:sz w:val="20"/>
        <w:szCs w:val="20"/>
      </w:rPr>
      <w:t>83</w:t>
    </w:r>
    <w:r w:rsidRPr="006C6C9C">
      <w:rPr>
        <w:rFonts w:ascii="Calibri" w:hAnsi="Calibri"/>
        <w:noProof/>
        <w:sz w:val="20"/>
        <w:szCs w:val="20"/>
      </w:rPr>
      <w:fldChar w:fldCharType="end"/>
    </w:r>
  </w:p>
  <w:p w14:paraId="7D70F068" w14:textId="77777777" w:rsidR="00AA3C4F" w:rsidRDefault="00AA3C4F">
    <w:pPr>
      <w:pStyle w:val="Footer"/>
    </w:pPr>
  </w:p>
  <w:p w14:paraId="70C3C5FB" w14:textId="77777777" w:rsidR="00AA3C4F" w:rsidRDefault="00AA3C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8557" w14:textId="77777777" w:rsidR="0074521C" w:rsidRDefault="0074521C" w:rsidP="00AA3C4F">
      <w:r>
        <w:separator/>
      </w:r>
    </w:p>
  </w:footnote>
  <w:footnote w:type="continuationSeparator" w:id="0">
    <w:p w14:paraId="45FE9F85" w14:textId="77777777" w:rsidR="0074521C" w:rsidRDefault="0074521C" w:rsidP="00AA3C4F">
      <w:r>
        <w:continuationSeparator/>
      </w:r>
    </w:p>
  </w:footnote>
  <w:footnote w:id="1">
    <w:p w14:paraId="4B34982C" w14:textId="77777777" w:rsidR="00AA3C4F" w:rsidRPr="00C97B1D" w:rsidRDefault="00AA3C4F" w:rsidP="00AA3C4F">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w:t>
      </w:r>
      <w:proofErr w:type="gramStart"/>
      <w:r w:rsidRPr="00C97B1D">
        <w:rPr>
          <w:rFonts w:ascii="Calibri" w:hAnsi="Calibri" w:cs="Calibri"/>
          <w:i/>
          <w:sz w:val="16"/>
          <w:lang w:val="fr-MA"/>
        </w:rPr>
        <w:t>MCC;</w:t>
      </w:r>
      <w:proofErr w:type="gramEnd"/>
      <w:r w:rsidRPr="00C97B1D">
        <w:rPr>
          <w:rFonts w:ascii="Calibri" w:hAnsi="Calibri" w:cs="Calibri"/>
          <w:i/>
          <w:sz w:val="16"/>
          <w:lang w:val="fr-MA"/>
        </w:rPr>
        <w:t xml:space="preserve">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BBE9A2A" w14:textId="77777777" w:rsidR="00AA3C4F" w:rsidRPr="00C97B1D" w:rsidRDefault="00AA3C4F" w:rsidP="00AA3C4F">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1A2D1BD2" w14:textId="77777777" w:rsidR="00AA3C4F" w:rsidRPr="00C97B1D" w:rsidRDefault="00AA3C4F" w:rsidP="00AA3C4F">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4F91039B" w14:textId="77777777" w:rsidR="00AA3C4F" w:rsidRPr="00C97B1D" w:rsidRDefault="00AA3C4F" w:rsidP="00AA3C4F">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0944339E" w14:textId="77777777" w:rsidR="00AA3C4F" w:rsidRPr="00C97B1D" w:rsidRDefault="00AA3C4F" w:rsidP="00AA3C4F">
      <w:pPr>
        <w:pStyle w:val="FootnoteText"/>
        <w:ind w:hanging="2"/>
        <w:rPr>
          <w:rFonts w:ascii="Calibri" w:hAnsi="Calibri" w:cs="Calibri"/>
          <w:i/>
          <w:sz w:val="16"/>
          <w:lang w:val="fr-MA"/>
        </w:rPr>
      </w:pPr>
    </w:p>
  </w:footnote>
  <w:footnote w:id="5">
    <w:p w14:paraId="187CF3DE" w14:textId="77777777" w:rsidR="00AA3C4F" w:rsidRPr="00C97B1D" w:rsidRDefault="00AA3C4F" w:rsidP="00AA3C4F">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0CA4395C" w14:textId="77777777" w:rsidR="00AA3C4F" w:rsidRPr="00C97B1D" w:rsidRDefault="00AA3C4F" w:rsidP="00AA3C4F">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w:t>
      </w:r>
      <w:proofErr w:type="spellStart"/>
      <w:r w:rsidRPr="00C97B1D">
        <w:rPr>
          <w:rFonts w:ascii="Calibri" w:hAnsi="Calibri" w:cs="Calibri"/>
          <w:i/>
          <w:sz w:val="16"/>
          <w:lang w:val="fr-MA"/>
        </w:rPr>
        <w:t>Disease</w:t>
      </w:r>
      <w:proofErr w:type="spellEnd"/>
      <w:r w:rsidRPr="00C97B1D">
        <w:rPr>
          <w:rFonts w:ascii="Calibri" w:hAnsi="Calibri" w:cs="Calibri"/>
          <w:i/>
          <w:sz w:val="16"/>
          <w:lang w:val="fr-MA"/>
        </w:rPr>
        <w:t xml:space="preserve"> Control (Centre du contrôle des maladies) des États-Unis. Les entreprises devraient consulter leurs propres médecins et suivre les réglementations et normes nationales.</w:t>
      </w:r>
    </w:p>
  </w:footnote>
  <w:footnote w:id="7">
    <w:p w14:paraId="13392A42" w14:textId="77777777" w:rsidR="00AA3C4F" w:rsidRPr="00C97B1D" w:rsidRDefault="00AA3C4F" w:rsidP="00AA3C4F">
      <w:pPr>
        <w:pStyle w:val="FootnoteText"/>
        <w:ind w:hanging="2"/>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D3E4D"/>
    <w:multiLevelType w:val="hybridMultilevel"/>
    <w:tmpl w:val="1812B4E6"/>
    <w:lvl w:ilvl="0" w:tplc="F7E2397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4"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8"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2"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5"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6"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40"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326597907">
    <w:abstractNumId w:val="42"/>
  </w:num>
  <w:num w:numId="2" w16cid:durableId="216212687">
    <w:abstractNumId w:val="32"/>
  </w:num>
  <w:num w:numId="3" w16cid:durableId="603996171">
    <w:abstractNumId w:val="10"/>
  </w:num>
  <w:num w:numId="4" w16cid:durableId="619805033">
    <w:abstractNumId w:val="26"/>
  </w:num>
  <w:num w:numId="5" w16cid:durableId="2115439619">
    <w:abstractNumId w:val="25"/>
  </w:num>
  <w:num w:numId="6" w16cid:durableId="2136872885">
    <w:abstractNumId w:val="19"/>
  </w:num>
  <w:num w:numId="7" w16cid:durableId="698550253">
    <w:abstractNumId w:val="28"/>
  </w:num>
  <w:num w:numId="8" w16cid:durableId="1373264611">
    <w:abstractNumId w:val="38"/>
  </w:num>
  <w:num w:numId="9" w16cid:durableId="2051607971">
    <w:abstractNumId w:val="22"/>
  </w:num>
  <w:num w:numId="10" w16cid:durableId="1247575642">
    <w:abstractNumId w:val="41"/>
  </w:num>
  <w:num w:numId="11" w16cid:durableId="378824240">
    <w:abstractNumId w:val="18"/>
  </w:num>
  <w:num w:numId="12" w16cid:durableId="2126803115">
    <w:abstractNumId w:val="44"/>
  </w:num>
  <w:num w:numId="13" w16cid:durableId="610163313">
    <w:abstractNumId w:val="37"/>
  </w:num>
  <w:num w:numId="14" w16cid:durableId="2059815940">
    <w:abstractNumId w:val="2"/>
  </w:num>
  <w:num w:numId="15" w16cid:durableId="215288207">
    <w:abstractNumId w:val="1"/>
  </w:num>
  <w:num w:numId="16" w16cid:durableId="1521430954">
    <w:abstractNumId w:val="27"/>
  </w:num>
  <w:num w:numId="17" w16cid:durableId="53160994">
    <w:abstractNumId w:val="15"/>
  </w:num>
  <w:num w:numId="18" w16cid:durableId="1105540442">
    <w:abstractNumId w:val="31"/>
  </w:num>
  <w:num w:numId="19" w16cid:durableId="2039965791">
    <w:abstractNumId w:val="7"/>
  </w:num>
  <w:num w:numId="20" w16cid:durableId="1059668228">
    <w:abstractNumId w:val="34"/>
  </w:num>
  <w:num w:numId="21" w16cid:durableId="2129162598">
    <w:abstractNumId w:val="43"/>
  </w:num>
  <w:num w:numId="22" w16cid:durableId="520364618">
    <w:abstractNumId w:val="9"/>
  </w:num>
  <w:num w:numId="23" w16cid:durableId="885750777">
    <w:abstractNumId w:val="21"/>
  </w:num>
  <w:num w:numId="24" w16cid:durableId="1123036301">
    <w:abstractNumId w:val="29"/>
  </w:num>
  <w:num w:numId="25" w16cid:durableId="1576358907">
    <w:abstractNumId w:val="6"/>
  </w:num>
  <w:num w:numId="26" w16cid:durableId="93716911">
    <w:abstractNumId w:val="0"/>
  </w:num>
  <w:num w:numId="27" w16cid:durableId="1440490643">
    <w:abstractNumId w:val="33"/>
  </w:num>
  <w:num w:numId="28" w16cid:durableId="1697804591">
    <w:abstractNumId w:val="3"/>
  </w:num>
  <w:num w:numId="29" w16cid:durableId="1565335631">
    <w:abstractNumId w:val="23"/>
  </w:num>
  <w:num w:numId="30" w16cid:durableId="960186379">
    <w:abstractNumId w:val="4"/>
  </w:num>
  <w:num w:numId="31" w16cid:durableId="186601214">
    <w:abstractNumId w:val="14"/>
  </w:num>
  <w:num w:numId="32" w16cid:durableId="778525418">
    <w:abstractNumId w:val="13"/>
  </w:num>
  <w:num w:numId="33" w16cid:durableId="274943701">
    <w:abstractNumId w:val="11"/>
  </w:num>
  <w:num w:numId="34" w16cid:durableId="2125004874">
    <w:abstractNumId w:val="12"/>
  </w:num>
  <w:num w:numId="35" w16cid:durableId="1274437229">
    <w:abstractNumId w:val="8"/>
  </w:num>
  <w:num w:numId="36" w16cid:durableId="1378118117">
    <w:abstractNumId w:val="17"/>
  </w:num>
  <w:num w:numId="37" w16cid:durableId="948859213">
    <w:abstractNumId w:val="5"/>
  </w:num>
  <w:num w:numId="38" w16cid:durableId="1635017094">
    <w:abstractNumId w:val="40"/>
  </w:num>
  <w:num w:numId="39" w16cid:durableId="357852503">
    <w:abstractNumId w:val="36"/>
  </w:num>
  <w:num w:numId="40" w16cid:durableId="1999382137">
    <w:abstractNumId w:val="30"/>
  </w:num>
  <w:num w:numId="41" w16cid:durableId="930429120">
    <w:abstractNumId w:val="24"/>
  </w:num>
  <w:num w:numId="42" w16cid:durableId="1650211736">
    <w:abstractNumId w:val="45"/>
  </w:num>
  <w:num w:numId="43" w16cid:durableId="1684432697">
    <w:abstractNumId w:val="16"/>
  </w:num>
  <w:num w:numId="44" w16cid:durableId="1274704426">
    <w:abstractNumId w:val="35"/>
  </w:num>
  <w:num w:numId="45" w16cid:durableId="2007517308">
    <w:abstractNumId w:val="39"/>
  </w:num>
  <w:num w:numId="46" w16cid:durableId="871379815">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09"/>
    <w:rsid w:val="00073D96"/>
    <w:rsid w:val="003B77B4"/>
    <w:rsid w:val="003E0B5F"/>
    <w:rsid w:val="006C3809"/>
    <w:rsid w:val="0074521C"/>
    <w:rsid w:val="00AA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41F5"/>
  <w15:chartTrackingRefBased/>
  <w15:docId w15:val="{C98041A5-F683-4068-980E-3444D50D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3C4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Document Header1,ERM Heading 1"/>
    <w:basedOn w:val="Normal"/>
    <w:next w:val="Normal"/>
    <w:link w:val="Heading1Char"/>
    <w:uiPriority w:val="9"/>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AA3C4F"/>
    <w:pPr>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AA3C4F"/>
    <w:pPr>
      <w:numPr>
        <w:ilvl w:val="7"/>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AA3C4F"/>
    <w:pPr>
      <w:numPr>
        <w:ilvl w:val="8"/>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AA3C4F"/>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AA3C4F"/>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AA3C4F"/>
    <w:rPr>
      <w:rFonts w:ascii="Arial" w:eastAsia="Times New Roman" w:hAnsi="Arial" w:cs="Arial"/>
      <w:b/>
      <w:bCs/>
      <w:sz w:val="26"/>
      <w:szCs w:val="26"/>
    </w:rPr>
  </w:style>
  <w:style w:type="character" w:customStyle="1" w:styleId="Heading4Char">
    <w:name w:val="Heading 4 Char"/>
    <w:aliases w:val=" Sub-Clause Sub-paragraph Char,ERM Heading 4 Char"/>
    <w:basedOn w:val="DefaultParagraphFont"/>
    <w:link w:val="Heading4"/>
    <w:uiPriority w:val="9"/>
    <w:rsid w:val="00AA3C4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AA3C4F"/>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AA3C4F"/>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AA3C4F"/>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AA3C4F"/>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AA3C4F"/>
    <w:rPr>
      <w:rFonts w:ascii="Arial" w:eastAsia="Times New Roman" w:hAnsi="Arial" w:cs="Times New Roman"/>
      <w:lang w:val="x-none" w:eastAsia="x-none"/>
    </w:rPr>
  </w:style>
  <w:style w:type="character" w:styleId="Hyperlink">
    <w:name w:val="Hyperlink"/>
    <w:aliases w:val="TOC ADB"/>
    <w:uiPriority w:val="99"/>
    <w:qFormat/>
    <w:rsid w:val="00AA3C4F"/>
    <w:rPr>
      <w:u w:val="single"/>
    </w:rPr>
  </w:style>
  <w:style w:type="paragraph" w:styleId="Header">
    <w:name w:val="header"/>
    <w:link w:val="HeaderChar"/>
    <w:uiPriority w:val="99"/>
    <w:qFormat/>
    <w:rsid w:val="00AA3C4F"/>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AA3C4F"/>
    <w:rPr>
      <w:rFonts w:ascii="Arial" w:eastAsia="Arial Unicode MS" w:hAnsi="Arial" w:cs="Arial Unicode MS"/>
      <w:color w:val="000000"/>
      <w:u w:color="000000"/>
      <w:bdr w:val="nil"/>
      <w:lang w:eastAsia="fr-FR"/>
    </w:rPr>
  </w:style>
  <w:style w:type="paragraph" w:customStyle="1" w:styleId="Corps">
    <w:name w:val="Corps"/>
    <w:rsid w:val="00AA3C4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character" w:customStyle="1" w:styleId="Aucun">
    <w:name w:val="Aucun"/>
    <w:rsid w:val="00AA3C4F"/>
  </w:style>
  <w:style w:type="numbering" w:customStyle="1" w:styleId="Style1import">
    <w:name w:val="Style 1 importé"/>
    <w:rsid w:val="00AA3C4F"/>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AA3C4F"/>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eastAsia="fr-FR"/>
    </w:rPr>
  </w:style>
  <w:style w:type="numbering" w:customStyle="1" w:styleId="Style3import">
    <w:name w:val="Style 3 importé"/>
    <w:rsid w:val="00AA3C4F"/>
    <w:pPr>
      <w:numPr>
        <w:numId w:val="2"/>
      </w:numPr>
    </w:pPr>
  </w:style>
  <w:style w:type="paragraph" w:styleId="Footer">
    <w:name w:val="footer"/>
    <w:basedOn w:val="Normal"/>
    <w:link w:val="FooterChar"/>
    <w:uiPriority w:val="99"/>
    <w:unhideWhenUsed/>
    <w:rsid w:val="00AA3C4F"/>
    <w:pPr>
      <w:tabs>
        <w:tab w:val="center" w:pos="4536"/>
        <w:tab w:val="right" w:pos="9072"/>
      </w:tabs>
    </w:pPr>
  </w:style>
  <w:style w:type="character" w:customStyle="1" w:styleId="FooterChar">
    <w:name w:val="Footer Char"/>
    <w:basedOn w:val="DefaultParagraphFont"/>
    <w:link w:val="Footer"/>
    <w:uiPriority w:val="99"/>
    <w:rsid w:val="00AA3C4F"/>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AA3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4F"/>
    <w:rPr>
      <w:rFonts w:ascii="Segoe UI" w:eastAsia="Arial Unicode MS" w:hAnsi="Segoe UI" w:cs="Segoe UI"/>
      <w:sz w:val="18"/>
      <w:szCs w:val="18"/>
      <w:bdr w:val="nil"/>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AA3C4F"/>
    <w:rPr>
      <w:rFonts w:ascii="Arial" w:eastAsia="Arial Unicode MS" w:hAnsi="Arial" w:cs="Arial Unicode MS"/>
      <w:color w:val="000000"/>
      <w:u w:color="000000"/>
      <w:bdr w:val="nil"/>
      <w:lang w:eastAsia="fr-FR"/>
    </w:rPr>
  </w:style>
  <w:style w:type="character" w:styleId="FollowedHyperlink">
    <w:name w:val="FollowedHyperlink"/>
    <w:basedOn w:val="DefaultParagraphFont"/>
    <w:uiPriority w:val="99"/>
    <w:unhideWhenUsed/>
    <w:rsid w:val="00AA3C4F"/>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AA3C4F"/>
    <w:rPr>
      <w:sz w:val="20"/>
      <w:szCs w:val="20"/>
    </w:rPr>
  </w:style>
  <w:style w:type="character" w:customStyle="1" w:styleId="FootnoteTextChar">
    <w:name w:val="Footnote Text Char"/>
    <w:basedOn w:val="DefaultParagraphFont"/>
    <w:uiPriority w:val="99"/>
    <w:semiHidden/>
    <w:rsid w:val="00AA3C4F"/>
    <w:rPr>
      <w:rFonts w:ascii="Times New Roman" w:eastAsia="Arial Unicode MS" w:hAnsi="Times New Roman" w:cs="Times New Roman"/>
      <w:sz w:val="20"/>
      <w:szCs w:val="20"/>
      <w:bdr w:val="nil"/>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AA3C4F"/>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AA3C4F"/>
    <w:rPr>
      <w:vertAlign w:val="superscript"/>
    </w:rPr>
  </w:style>
  <w:style w:type="paragraph" w:customStyle="1" w:styleId="SSHContactForms">
    <w:name w:val="SSH Contact Forms"/>
    <w:basedOn w:val="Normal"/>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AA3C4F"/>
    <w:rPr>
      <w:color w:val="605E5C"/>
      <w:shd w:val="clear" w:color="auto" w:fill="E1DFDD"/>
    </w:rPr>
  </w:style>
  <w:style w:type="character" w:styleId="CommentReference">
    <w:name w:val="annotation reference"/>
    <w:basedOn w:val="DefaultParagraphFont"/>
    <w:uiPriority w:val="99"/>
    <w:semiHidden/>
    <w:unhideWhenUsed/>
    <w:rsid w:val="00AA3C4F"/>
    <w:rPr>
      <w:sz w:val="16"/>
      <w:szCs w:val="16"/>
    </w:rPr>
  </w:style>
  <w:style w:type="paragraph" w:styleId="CommentText">
    <w:name w:val="annotation text"/>
    <w:basedOn w:val="Normal"/>
    <w:link w:val="CommentTextChar"/>
    <w:uiPriority w:val="99"/>
    <w:unhideWhenUsed/>
    <w:rsid w:val="00AA3C4F"/>
    <w:rPr>
      <w:sz w:val="20"/>
      <w:szCs w:val="20"/>
    </w:rPr>
  </w:style>
  <w:style w:type="character" w:customStyle="1" w:styleId="CommentTextChar">
    <w:name w:val="Comment Text Char"/>
    <w:basedOn w:val="DefaultParagraphFont"/>
    <w:link w:val="CommentText"/>
    <w:uiPriority w:val="99"/>
    <w:rsid w:val="00AA3C4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A3C4F"/>
    <w:rPr>
      <w:b/>
      <w:bCs/>
    </w:rPr>
  </w:style>
  <w:style w:type="character" w:customStyle="1" w:styleId="CommentSubjectChar">
    <w:name w:val="Comment Subject Char"/>
    <w:basedOn w:val="CommentTextChar"/>
    <w:link w:val="CommentSubject"/>
    <w:uiPriority w:val="99"/>
    <w:semiHidden/>
    <w:rsid w:val="00AA3C4F"/>
    <w:rPr>
      <w:rFonts w:ascii="Times New Roman" w:eastAsia="Arial Unicode MS" w:hAnsi="Times New Roman" w:cs="Times New Roman"/>
      <w:b/>
      <w:bCs/>
      <w:sz w:val="20"/>
      <w:szCs w:val="20"/>
      <w:bdr w:val="nil"/>
    </w:rPr>
  </w:style>
  <w:style w:type="paragraph" w:customStyle="1" w:styleId="ITBColumnRight">
    <w:name w:val="ITB Column Right"/>
    <w:basedOn w:val="BodyText"/>
    <w:link w:val="ITBColumnRightCharChar"/>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AA3C4F"/>
    <w:rPr>
      <w:rFonts w:ascii="Times New Roman" w:eastAsia="Times New Roman" w:hAnsi="Times New Roman" w:cs="Times New Roman"/>
      <w:sz w:val="24"/>
      <w:szCs w:val="24"/>
      <w:bdr w:val="nil"/>
    </w:rPr>
  </w:style>
  <w:style w:type="paragraph" w:styleId="BodyText">
    <w:name w:val="Body Text"/>
    <w:basedOn w:val="Normal"/>
    <w:link w:val="BodyTextChar"/>
    <w:uiPriority w:val="99"/>
    <w:unhideWhenUsed/>
    <w:qFormat/>
    <w:rsid w:val="00AA3C4F"/>
    <w:pPr>
      <w:spacing w:after="120"/>
    </w:pPr>
  </w:style>
  <w:style w:type="character" w:customStyle="1" w:styleId="BodyTextChar">
    <w:name w:val="Body Text Char"/>
    <w:basedOn w:val="DefaultParagraphFont"/>
    <w:link w:val="BodyText"/>
    <w:uiPriority w:val="99"/>
    <w:rsid w:val="00AA3C4F"/>
    <w:rPr>
      <w:rFonts w:ascii="Times New Roman" w:eastAsia="Arial Unicode MS" w:hAnsi="Times New Roman" w:cs="Times New Roman"/>
      <w:sz w:val="24"/>
      <w:szCs w:val="24"/>
      <w:bdr w:val="nil"/>
    </w:rPr>
  </w:style>
  <w:style w:type="paragraph" w:styleId="TOC1">
    <w:name w:val="toc 1"/>
    <w:basedOn w:val="Normal"/>
    <w:next w:val="Normal"/>
    <w:link w:val="TOC1Char"/>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AA3C4F"/>
    <w:pPr>
      <w:numPr>
        <w:numId w:val="4"/>
      </w:numPr>
      <w:spacing w:before="240" w:after="0"/>
    </w:pPr>
  </w:style>
  <w:style w:type="table" w:styleId="TableGrid">
    <w:name w:val="Table Grid"/>
    <w:basedOn w:val="TableNormal"/>
    <w:uiPriority w:val="39"/>
    <w:rsid w:val="00AA3C4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AA3C4F"/>
    <w:pPr>
      <w:numPr>
        <w:ilvl w:val="1"/>
      </w:numPr>
      <w:tabs>
        <w:tab w:val="clear" w:pos="1440"/>
      </w:tabs>
      <w:spacing w:before="60"/>
    </w:pPr>
  </w:style>
  <w:style w:type="character" w:styleId="PageNumber">
    <w:name w:val="page number"/>
    <w:basedOn w:val="DefaultParagraphFont"/>
    <w:rsid w:val="00AA3C4F"/>
  </w:style>
  <w:style w:type="paragraph" w:styleId="DocumentMap">
    <w:name w:val="Document Map"/>
    <w:basedOn w:val="Normal"/>
    <w:link w:val="DocumentMapChar"/>
    <w:uiPriority w:val="99"/>
    <w:semiHidden/>
    <w:rsid w:val="00AA3C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AA3C4F"/>
    <w:rPr>
      <w:rFonts w:ascii="Tahoma" w:eastAsia="Times New Roman" w:hAnsi="Tahoma" w:cs="Tahoma"/>
      <w:sz w:val="20"/>
      <w:szCs w:val="20"/>
      <w:shd w:val="clear" w:color="auto" w:fill="000080"/>
      <w:lang w:val="fr-FR"/>
    </w:rPr>
  </w:style>
  <w:style w:type="paragraph" w:customStyle="1" w:styleId="Heading20">
    <w:name w:val="Heading: 2"/>
    <w:basedOn w:val="Heading1"/>
    <w:link w:val="Heading2CharChar"/>
    <w:rsid w:val="00AA3C4F"/>
    <w:rPr>
      <w:sz w:val="28"/>
    </w:rPr>
  </w:style>
  <w:style w:type="character" w:customStyle="1" w:styleId="Heading2CharChar">
    <w:name w:val="Heading: 2 Char Char"/>
    <w:link w:val="Heading20"/>
    <w:rsid w:val="00AA3C4F"/>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AA3C4F"/>
    <w:pPr>
      <w:spacing w:before="240" w:after="240"/>
    </w:pPr>
    <w:rPr>
      <w:bCs/>
      <w:sz w:val="36"/>
      <w:szCs w:val="36"/>
    </w:rPr>
  </w:style>
  <w:style w:type="character" w:customStyle="1" w:styleId="Heading1Char0">
    <w:name w:val="Heading: 1 Char"/>
    <w:link w:val="Heading10"/>
    <w:rsid w:val="00AA3C4F"/>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AA3C4F"/>
    <w:rPr>
      <w:kern w:val="0"/>
    </w:rPr>
  </w:style>
  <w:style w:type="paragraph" w:customStyle="1" w:styleId="ColumnLeft">
    <w:name w:val="Column Left"/>
    <w:basedOn w:val="Heading3"/>
    <w:uiPriority w:val="99"/>
    <w:rsid w:val="00AA3C4F"/>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AA3C4F"/>
    <w:pPr>
      <w:keepNext/>
      <w:numPr>
        <w:ilvl w:val="4"/>
        <w:numId w:val="8"/>
      </w:numPr>
      <w:tabs>
        <w:tab w:val="left" w:pos="612"/>
      </w:tabs>
      <w:spacing w:before="60" w:after="60"/>
    </w:pPr>
  </w:style>
  <w:style w:type="paragraph" w:customStyle="1" w:styleId="Sub-ClauseText">
    <w:name w:val="Sub-Clause Text"/>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AA3C4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AA3C4F"/>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AA3C4F"/>
    <w:pPr>
      <w:spacing w:after="120"/>
      <w:ind w:left="720"/>
    </w:pPr>
    <w:rPr>
      <w:bdr w:val="none" w:sz="0" w:space="0" w:color="auto"/>
    </w:rPr>
  </w:style>
  <w:style w:type="character" w:customStyle="1" w:styleId="ITBColumnRightNoBulletCharChar">
    <w:name w:val="ITB Column Right (No Bullet) Char Char"/>
    <w:link w:val="ITBColumnRightNoBullet"/>
    <w:rsid w:val="00AA3C4F"/>
    <w:rPr>
      <w:rFonts w:ascii="Times New Roman" w:eastAsia="Times New Roman" w:hAnsi="Times New Roman" w:cs="Times New Roman"/>
      <w:sz w:val="24"/>
      <w:szCs w:val="24"/>
    </w:rPr>
  </w:style>
  <w:style w:type="paragraph" w:customStyle="1" w:styleId="ColumnLeftNoBullet">
    <w:name w:val="Column Left No Bullet"/>
    <w:basedOn w:val="ColumnLeft"/>
    <w:rsid w:val="00AA3C4F"/>
    <w:pPr>
      <w:ind w:left="720"/>
    </w:pPr>
  </w:style>
  <w:style w:type="paragraph" w:styleId="TOC2">
    <w:name w:val="toc 2"/>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AA3C4F"/>
    <w:pPr>
      <w:numPr>
        <w:ilvl w:val="0"/>
        <w:numId w:val="0"/>
      </w:numPr>
    </w:pPr>
  </w:style>
  <w:style w:type="paragraph" w:customStyle="1" w:styleId="BDSTextIndented">
    <w:name w:val="BDS Text Indented"/>
    <w:basedOn w:val="BDSDefault"/>
    <w:rsid w:val="00AA3C4F"/>
    <w:pPr>
      <w:ind w:left="720"/>
      <w:jc w:val="left"/>
    </w:pPr>
    <w:rPr>
      <w:szCs w:val="20"/>
    </w:rPr>
  </w:style>
  <w:style w:type="paragraph" w:styleId="TOC3">
    <w:name w:val="toc 3"/>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AA3C4F"/>
    <w:rPr>
      <w:bCs/>
    </w:rPr>
  </w:style>
  <w:style w:type="paragraph" w:customStyle="1" w:styleId="BDSDefault">
    <w:name w:val="BDS Default"/>
    <w:basedOn w:val="ITBColumnRightNoBullet"/>
    <w:link w:val="BDSDefaultChar"/>
    <w:uiPriority w:val="99"/>
    <w:rsid w:val="00AA3C4F"/>
    <w:pPr>
      <w:ind w:left="0"/>
      <w:jc w:val="both"/>
    </w:pPr>
  </w:style>
  <w:style w:type="character" w:customStyle="1" w:styleId="BDSDefaultChar">
    <w:name w:val="BDS Default Char"/>
    <w:link w:val="BDSDefault"/>
    <w:uiPriority w:val="99"/>
    <w:rsid w:val="00AA3C4F"/>
    <w:rPr>
      <w:rFonts w:ascii="Times New Roman" w:eastAsia="Times New Roman" w:hAnsi="Times New Roman" w:cs="Times New Roman"/>
      <w:sz w:val="24"/>
      <w:szCs w:val="24"/>
    </w:rPr>
  </w:style>
  <w:style w:type="paragraph" w:customStyle="1" w:styleId="i">
    <w:name w:val="(i)"/>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AA3C4F"/>
    <w:pPr>
      <w:jc w:val="left"/>
    </w:pPr>
  </w:style>
  <w:style w:type="paragraph" w:customStyle="1" w:styleId="ColorfulList-Accent11">
    <w:name w:val="Colorful List - Accent 11"/>
    <w:basedOn w:val="Normal"/>
    <w:uiPriority w:val="34"/>
    <w:qFormat/>
    <w:rsid w:val="00AA3C4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AA3C4F"/>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AA3C4F"/>
    <w:pPr>
      <w:spacing w:after="120"/>
      <w:ind w:left="720"/>
    </w:pPr>
    <w:rPr>
      <w:b/>
      <w:bdr w:val="none" w:sz="0" w:space="0" w:color="auto"/>
    </w:rPr>
  </w:style>
  <w:style w:type="paragraph" w:customStyle="1" w:styleId="ColumnRightSub2NoBullet">
    <w:name w:val="Column Right Sub 2 No Bullet"/>
    <w:basedOn w:val="ColumnRightSub2"/>
    <w:rsid w:val="00AA3C4F"/>
    <w:pPr>
      <w:ind w:left="1080"/>
    </w:pPr>
  </w:style>
  <w:style w:type="paragraph" w:customStyle="1" w:styleId="BSFTableText">
    <w:name w:val="BSF Table Text"/>
    <w:basedOn w:val="Normal"/>
    <w:rsid w:val="00AA3C4F"/>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AA3C4F"/>
    <w:pPr>
      <w:numPr>
        <w:numId w:val="21"/>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AA3C4F"/>
    <w:pPr>
      <w:numPr>
        <w:ilvl w:val="2"/>
      </w:numPr>
      <w:jc w:val="left"/>
    </w:pPr>
    <w:rPr>
      <w:b/>
      <w:bCs/>
    </w:rPr>
  </w:style>
  <w:style w:type="paragraph" w:styleId="BodyTextIndent2">
    <w:name w:val="Body Text Indent 2"/>
    <w:basedOn w:val="Normal"/>
    <w:link w:val="BodyTextIndent2Char"/>
    <w:uiPriority w:val="49"/>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AA3C4F"/>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AA3C4F"/>
    <w:pPr>
      <w:numPr>
        <w:numId w:val="6"/>
      </w:numPr>
    </w:pPr>
  </w:style>
  <w:style w:type="paragraph" w:customStyle="1" w:styleId="LIBBulletedTextBold">
    <w:name w:val="LIB Bulleted Text Bold"/>
    <w:basedOn w:val="LIBBulletedText"/>
    <w:link w:val="LIBBulletedTextBoldChar"/>
    <w:rsid w:val="00AA3C4F"/>
    <w:rPr>
      <w:b/>
      <w:bCs/>
      <w:lang w:eastAsia="x-none"/>
    </w:rPr>
  </w:style>
  <w:style w:type="character" w:customStyle="1" w:styleId="ListChar">
    <w:name w:val="List Char"/>
    <w:aliases w:val="1. List Char"/>
    <w:link w:val="List"/>
    <w:semiHidden/>
    <w:rsid w:val="00AA3C4F"/>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AA3C4F"/>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AA3C4F"/>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AA3C4F"/>
    <w:pPr>
      <w:keepNext w:val="0"/>
      <w:numPr>
        <w:ilvl w:val="0"/>
      </w:numPr>
      <w:jc w:val="left"/>
    </w:pPr>
  </w:style>
  <w:style w:type="paragraph" w:styleId="TOC6">
    <w:name w:val="toc 6"/>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AA3C4F"/>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AA3C4F"/>
    <w:pPr>
      <w:jc w:val="left"/>
    </w:pPr>
  </w:style>
  <w:style w:type="paragraph" w:customStyle="1" w:styleId="BSFHeadings">
    <w:name w:val="BSF Headings"/>
    <w:basedOn w:val="HEADERSTWO"/>
    <w:rsid w:val="00AA3C4F"/>
    <w:pPr>
      <w:numPr>
        <w:numId w:val="10"/>
      </w:numPr>
      <w:tabs>
        <w:tab w:val="clear" w:pos="1930"/>
      </w:tabs>
      <w:ind w:left="720"/>
    </w:pPr>
  </w:style>
  <w:style w:type="paragraph" w:customStyle="1" w:styleId="ColumnRightNoBullet">
    <w:name w:val="Column Right No Bullet"/>
    <w:basedOn w:val="ColumnRightNoBulletBold"/>
    <w:rsid w:val="00AA3C4F"/>
    <w:rPr>
      <w:b w:val="0"/>
    </w:rPr>
  </w:style>
  <w:style w:type="paragraph" w:customStyle="1" w:styleId="CharChar">
    <w:name w:val="Char Char"/>
    <w:basedOn w:val="Normal"/>
    <w:rsid w:val="00AA3C4F"/>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AA3C4F"/>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AA3C4F"/>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AA3C4F"/>
    <w:pPr>
      <w:numPr>
        <w:numId w:val="7"/>
      </w:numPr>
      <w:tabs>
        <w:tab w:val="clear" w:pos="1080"/>
      </w:tabs>
      <w:ind w:left="720"/>
    </w:pPr>
  </w:style>
  <w:style w:type="paragraph" w:customStyle="1" w:styleId="Outline">
    <w:name w:val="Outline"/>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AA3C4F"/>
    <w:pPr>
      <w:tabs>
        <w:tab w:val="num" w:pos="390"/>
      </w:tabs>
      <w:ind w:left="390" w:hanging="390"/>
      <w:jc w:val="left"/>
    </w:pPr>
    <w:rPr>
      <w:sz w:val="28"/>
    </w:rPr>
  </w:style>
  <w:style w:type="paragraph" w:customStyle="1" w:styleId="SectionVIHeader">
    <w:name w:val="Section VI. Header"/>
    <w:basedOn w:val="SectionVHeader"/>
    <w:rsid w:val="00AA3C4F"/>
  </w:style>
  <w:style w:type="paragraph" w:styleId="Title">
    <w:name w:val="Title"/>
    <w:basedOn w:val="Normal"/>
    <w:link w:val="TitleChar"/>
    <w:uiPriority w:val="7"/>
    <w:qFormat/>
    <w:rsid w:val="00AA3C4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AA3C4F"/>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AA3C4F"/>
    <w:rPr>
      <w:rFonts w:ascii="Times New Roman" w:eastAsia="Times New Roman" w:hAnsi="Times New Roman" w:cs="Times New Roman"/>
      <w:sz w:val="16"/>
      <w:szCs w:val="16"/>
      <w:lang w:val="en-GB"/>
    </w:rPr>
  </w:style>
  <w:style w:type="paragraph" w:customStyle="1" w:styleId="Outline2">
    <w:name w:val="Outline2"/>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AA3C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AA3C4F"/>
    <w:pPr>
      <w:numPr>
        <w:numId w:val="11"/>
      </w:numPr>
      <w:jc w:val="left"/>
    </w:pPr>
  </w:style>
  <w:style w:type="paragraph" w:customStyle="1" w:styleId="ColumnsRightSub">
    <w:name w:val="Columns Right (Sub)"/>
    <w:basedOn w:val="ColumnsRight"/>
    <w:rsid w:val="00AA3C4F"/>
    <w:pPr>
      <w:numPr>
        <w:ilvl w:val="2"/>
        <w:numId w:val="11"/>
      </w:numPr>
      <w:tabs>
        <w:tab w:val="clear" w:pos="720"/>
      </w:tabs>
      <w:ind w:left="2160" w:hanging="360"/>
    </w:pPr>
  </w:style>
  <w:style w:type="paragraph" w:customStyle="1" w:styleId="H3A">
    <w:name w:val="H3A"/>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AA3C4F"/>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AA3C4F"/>
    <w:pPr>
      <w:spacing w:after="0" w:line="240" w:lineRule="auto"/>
    </w:pPr>
    <w:rPr>
      <w:rFonts w:ascii="Times New Roman" w:eastAsia="Times New Roman" w:hAnsi="Times New Roman" w:cs="Times New Roman"/>
      <w:sz w:val="24"/>
      <w:szCs w:val="24"/>
      <w:lang w:val="fr-FR"/>
    </w:rPr>
  </w:style>
  <w:style w:type="paragraph" w:customStyle="1" w:styleId="Text">
    <w:name w:val="Text"/>
    <w:basedOn w:val="Normal"/>
    <w:link w:val="TextChar"/>
    <w:rsid w:val="00AA3C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AA3C4F"/>
    <w:rPr>
      <w:rFonts w:ascii="Times New Roman" w:eastAsia="SimSun" w:hAnsi="Times New Roman" w:cs="Times New Roman"/>
      <w:sz w:val="24"/>
      <w:szCs w:val="28"/>
      <w:lang w:val="x-none" w:eastAsia="zh-CN"/>
    </w:rPr>
  </w:style>
  <w:style w:type="paragraph" w:customStyle="1" w:styleId="SimpleList">
    <w:name w:val="Simple List"/>
    <w:basedOn w:val="Text"/>
    <w:rsid w:val="00AA3C4F"/>
    <w:pPr>
      <w:numPr>
        <w:numId w:val="12"/>
      </w:numPr>
      <w:tabs>
        <w:tab w:val="clear" w:pos="720"/>
      </w:tabs>
      <w:spacing w:before="0" w:after="0"/>
      <w:ind w:left="1440" w:hanging="360"/>
    </w:pPr>
  </w:style>
  <w:style w:type="character" w:customStyle="1" w:styleId="ColumnsRightChar">
    <w:name w:val="Columns Right Char"/>
    <w:link w:val="ColumnsRight"/>
    <w:rsid w:val="00AA3C4F"/>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AA3C4F"/>
    <w:rPr>
      <w:rFonts w:ascii="Calibri" w:eastAsia="Calibri" w:hAnsi="Calibri" w:cs="Times New Roman"/>
      <w:lang w:val="x-none" w:eastAsia="x-none"/>
    </w:rPr>
  </w:style>
  <w:style w:type="paragraph" w:customStyle="1" w:styleId="itbrightnobullet">
    <w:name w:val="itb right (no bullet)"/>
    <w:basedOn w:val="Text"/>
    <w:link w:val="itbrightnobulletChar"/>
    <w:rsid w:val="00AA3C4F"/>
    <w:pPr>
      <w:tabs>
        <w:tab w:val="left" w:pos="576"/>
      </w:tabs>
      <w:ind w:left="576"/>
    </w:pPr>
  </w:style>
  <w:style w:type="character" w:customStyle="1" w:styleId="itbrightnobulletChar">
    <w:name w:val="itb right (no bullet) Char"/>
    <w:link w:val="itbrightnobullet"/>
    <w:rsid w:val="00AA3C4F"/>
    <w:rPr>
      <w:rFonts w:ascii="Times New Roman" w:eastAsia="SimSun" w:hAnsi="Times New Roman" w:cs="Times New Roman"/>
      <w:sz w:val="24"/>
      <w:szCs w:val="28"/>
      <w:lang w:val="x-none" w:eastAsia="zh-CN"/>
    </w:rPr>
  </w:style>
  <w:style w:type="numbering" w:customStyle="1" w:styleId="Style1">
    <w:name w:val="Style1"/>
    <w:rsid w:val="00AA3C4F"/>
    <w:pPr>
      <w:numPr>
        <w:numId w:val="13"/>
      </w:numPr>
    </w:pPr>
  </w:style>
  <w:style w:type="paragraph" w:customStyle="1" w:styleId="CHead">
    <w:name w:val="C Head"/>
    <w:rsid w:val="00AA3C4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AA3C4F"/>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AA3C4F"/>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AA3C4F"/>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AA3C4F"/>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AA3C4F"/>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AA3C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AA3C4F"/>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AA3C4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AA3C4F"/>
    <w:rPr>
      <w:rFonts w:ascii="Times New Roman" w:eastAsia="Times New Roman" w:hAnsi="Times New Roman" w:cs="Times New Roman"/>
      <w:sz w:val="24"/>
      <w:szCs w:val="24"/>
      <w:lang w:val="x-none" w:eastAsia="x-none"/>
    </w:rPr>
  </w:style>
  <w:style w:type="paragraph" w:customStyle="1" w:styleId="Head42">
    <w:name w:val="Head 4.2"/>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AA3C4F"/>
    <w:pPr>
      <w:spacing w:after="0" w:line="240" w:lineRule="auto"/>
    </w:pPr>
    <w:rPr>
      <w:rFonts w:ascii="Times New Roman" w:eastAsia="Times New Roman" w:hAnsi="Times New Roman" w:cs="Times New Roman"/>
      <w:sz w:val="24"/>
      <w:szCs w:val="24"/>
      <w:lang w:val="fr-FR"/>
    </w:rPr>
  </w:style>
  <w:style w:type="paragraph" w:customStyle="1" w:styleId="Default">
    <w:name w:val="Default"/>
    <w:rsid w:val="00AA3C4F"/>
    <w:pPr>
      <w:autoSpaceDE w:val="0"/>
      <w:autoSpaceDN w:val="0"/>
      <w:adjustRightInd w:val="0"/>
      <w:spacing w:after="0" w:line="240" w:lineRule="auto"/>
    </w:pPr>
    <w:rPr>
      <w:rFonts w:ascii="Andes" w:eastAsia="Times New Roman" w:hAnsi="Andes" w:cs="Andes"/>
      <w:color w:val="000000"/>
      <w:sz w:val="24"/>
      <w:szCs w:val="24"/>
      <w:lang w:val="fr-FR"/>
    </w:rPr>
  </w:style>
  <w:style w:type="paragraph" w:styleId="EndnoteText">
    <w:name w:val="endnote text"/>
    <w:basedOn w:val="Normal"/>
    <w:link w:val="EndnoteTextChar"/>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AA3C4F"/>
    <w:rPr>
      <w:rFonts w:ascii="Times New Roman" w:eastAsia="Times New Roman" w:hAnsi="Times New Roman" w:cs="Times New Roman"/>
      <w:sz w:val="24"/>
      <w:szCs w:val="20"/>
      <w:lang w:val="x-none" w:eastAsia="x-none"/>
    </w:rPr>
  </w:style>
  <w:style w:type="character" w:customStyle="1" w:styleId="preparersnote">
    <w:name w:val="preparer's note"/>
    <w:rsid w:val="00AA3C4F"/>
    <w:rPr>
      <w:b/>
      <w:i/>
      <w:iCs/>
    </w:rPr>
  </w:style>
  <w:style w:type="paragraph" w:styleId="BodyTextFirstIndent">
    <w:name w:val="Body Text First Indent"/>
    <w:basedOn w:val="BodyText"/>
    <w:link w:val="BodyTextFirstIndentChar"/>
    <w:qFormat/>
    <w:rsid w:val="00AA3C4F"/>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AA3C4F"/>
    <w:rPr>
      <w:rFonts w:ascii="Times New Roman" w:eastAsia="Times New Roman" w:hAnsi="Times New Roman" w:cs="Times New Roman"/>
      <w:sz w:val="24"/>
      <w:szCs w:val="24"/>
      <w:bdr w:val="nil"/>
    </w:rPr>
  </w:style>
  <w:style w:type="paragraph" w:styleId="BlockText">
    <w:name w:val="Block Text"/>
    <w:basedOn w:val="Normal"/>
    <w:uiPriority w:val="13"/>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AA3C4F"/>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AA3C4F"/>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AA3C4F"/>
    <w:rPr>
      <w:rFonts w:ascii="Times New Roman" w:eastAsia="Times New Roman" w:hAnsi="Times New Roman"/>
      <w:b/>
      <w:i/>
      <w:sz w:val="24"/>
      <w:szCs w:val="24"/>
    </w:rPr>
  </w:style>
  <w:style w:type="character" w:styleId="Emphasis">
    <w:name w:val="Emphasis"/>
    <w:uiPriority w:val="99"/>
    <w:qFormat/>
    <w:rsid w:val="00AA3C4F"/>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AA3C4F"/>
    <w:rPr>
      <w:lang w:val="en-GB"/>
    </w:rPr>
  </w:style>
  <w:style w:type="paragraph" w:customStyle="1" w:styleId="HangingIndent">
    <w:name w:val="Hanging Indent"/>
    <w:basedOn w:val="Normal"/>
    <w:uiPriority w:val="50"/>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AA3C4F"/>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AA3C4F"/>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AA3C4F"/>
    <w:rPr>
      <w:b/>
      <w:i/>
      <w:sz w:val="24"/>
      <w:szCs w:val="24"/>
      <w:u w:val="single"/>
    </w:rPr>
  </w:style>
  <w:style w:type="paragraph" w:customStyle="1" w:styleId="MediumGrid2-Accent41">
    <w:name w:val="Medium Grid 2 - Accent 41"/>
    <w:basedOn w:val="Normal"/>
    <w:next w:val="Normal"/>
    <w:link w:val="MediumGrid2-Accent4Char"/>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AA3C4F"/>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AA3C4F"/>
    <w:rPr>
      <w:b/>
      <w:sz w:val="24"/>
      <w:u w:val="single"/>
    </w:rPr>
  </w:style>
  <w:style w:type="paragraph" w:customStyle="1" w:styleId="ColorfulList-Accent21">
    <w:name w:val="Colorful List - Accent 21"/>
    <w:basedOn w:val="Normal"/>
    <w:uiPriority w:val="69"/>
    <w:qFormat/>
    <w:rsid w:val="00AA3C4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AA3C4F"/>
    <w:rPr>
      <w:rFonts w:ascii="Times New Roman" w:eastAsia="Times New Roman" w:hAnsi="Times New Roman" w:cs="Times New Roman"/>
      <w:sz w:val="24"/>
      <w:szCs w:val="24"/>
      <w:lang w:val="x-none" w:eastAsia="x-none" w:bidi="en-US"/>
    </w:rPr>
  </w:style>
  <w:style w:type="character" w:styleId="Strong">
    <w:name w:val="Strong"/>
    <w:uiPriority w:val="22"/>
    <w:qFormat/>
    <w:rsid w:val="00AA3C4F"/>
    <w:rPr>
      <w:b/>
      <w:bCs/>
    </w:rPr>
  </w:style>
  <w:style w:type="character" w:customStyle="1" w:styleId="PlainTable31">
    <w:name w:val="Plain Table 31"/>
    <w:uiPriority w:val="99"/>
    <w:rsid w:val="00AA3C4F"/>
    <w:rPr>
      <w:i/>
      <w:color w:val="5A5A5A"/>
    </w:rPr>
  </w:style>
  <w:style w:type="character" w:customStyle="1" w:styleId="PlainTable51">
    <w:name w:val="Plain Table 51"/>
    <w:uiPriority w:val="99"/>
    <w:rsid w:val="00AA3C4F"/>
    <w:rPr>
      <w:sz w:val="24"/>
      <w:szCs w:val="24"/>
      <w:u w:val="single"/>
    </w:rPr>
  </w:style>
  <w:style w:type="paragraph" w:customStyle="1" w:styleId="TitleBC">
    <w:name w:val="TitleBC"/>
    <w:basedOn w:val="Normal"/>
    <w:uiPriority w:val="10"/>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AA3C4F"/>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AA3C4F"/>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AA3C4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AA3C4F"/>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AA3C4F"/>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AA3C4F"/>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AA3C4F"/>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AA3C4F"/>
    <w:pPr>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AA3C4F"/>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AA3C4F"/>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AA3C4F"/>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AA3C4F"/>
    <w:pPr>
      <w:numPr>
        <w:ilvl w:val="4"/>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AA3C4F"/>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AA3C4F"/>
    <w:pPr>
      <w:numPr>
        <w:ilvl w:val="5"/>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AA3C4F"/>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AA3C4F"/>
    <w:pPr>
      <w:numPr>
        <w:ilvl w:val="6"/>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AA3C4F"/>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AA3C4F"/>
    <w:pPr>
      <w:numPr>
        <w:ilvl w:val="7"/>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AA3C4F"/>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AA3C4F"/>
    <w:pPr>
      <w:numPr>
        <w:ilvl w:val="8"/>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AA3C4F"/>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AA3C4F"/>
    <w:pPr>
      <w:pageBreakBefore/>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AA3C4F"/>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AA3C4F"/>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AA3C4F"/>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AA3C4F"/>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AA3C4F"/>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AA3C4F"/>
    <w:pPr>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AA3C4F"/>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AA3C4F"/>
    <w:pPr>
      <w:numPr>
        <w:ilvl w:val="4"/>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AA3C4F"/>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AA3C4F"/>
    <w:pPr>
      <w:numPr>
        <w:ilvl w:val="5"/>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AA3C4F"/>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AA3C4F"/>
    <w:pPr>
      <w:numPr>
        <w:ilvl w:val="6"/>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AA3C4F"/>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AA3C4F"/>
    <w:pPr>
      <w:numPr>
        <w:ilvl w:val="7"/>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AA3C4F"/>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AA3C4F"/>
    <w:pPr>
      <w:numPr>
        <w:ilvl w:val="8"/>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AA3C4F"/>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AA3C4F"/>
    <w:pPr>
      <w:pageBreakBefore/>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AA3C4F"/>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AA3C4F"/>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AA3C4F"/>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AA3C4F"/>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AA3C4F"/>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AA3C4F"/>
    <w:pPr>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AA3C4F"/>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AA3C4F"/>
    <w:pPr>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AA3C4F"/>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AA3C4F"/>
    <w:pPr>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AA3C4F"/>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AA3C4F"/>
    <w:pPr>
      <w:numPr>
        <w:ilvl w:val="6"/>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AA3C4F"/>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AA3C4F"/>
    <w:pPr>
      <w:numPr>
        <w:ilvl w:val="7"/>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AA3C4F"/>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AA3C4F"/>
    <w:pPr>
      <w:numPr>
        <w:ilvl w:val="8"/>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AA3C4F"/>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AA3C4F"/>
    <w:pPr>
      <w:keepNext/>
      <w:keepLines/>
      <w:numPr>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AA3C4F"/>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AA3C4F"/>
    <w:pPr>
      <w:keepNext/>
      <w:keepLines/>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AA3C4F"/>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AA3C4F"/>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AA3C4F"/>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AA3C4F"/>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AA3C4F"/>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AA3C4F"/>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AA3C4F"/>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AA3C4F"/>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AA3C4F"/>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AA3C4F"/>
    <w:pPr>
      <w:pageBreakBefore/>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AA3C4F"/>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AA3C4F"/>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AA3C4F"/>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AA3C4F"/>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AA3C4F"/>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AA3C4F"/>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AA3C4F"/>
    <w:pPr>
      <w:keepNext/>
      <w:keepLines/>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AA3C4F"/>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AA3C4F"/>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AA3C4F"/>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AA3C4F"/>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AA3C4F"/>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AA3C4F"/>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AA3C4F"/>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AA3C4F"/>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AA3C4F"/>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AA3C4F"/>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AA3C4F"/>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AA3C4F"/>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AA3C4F"/>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AA3C4F"/>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AA3C4F"/>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AA3C4F"/>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AA3C4F"/>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AA3C4F"/>
    <w:pPr>
      <w:numPr>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AA3C4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AA3C4F"/>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AA3C4F"/>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AA3C4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AA3C4F"/>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AA3C4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AA3C4F"/>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AA3C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AA3C4F"/>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AA3C4F"/>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AA3C4F"/>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AA3C4F"/>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semiHidden/>
    <w:locked/>
    <w:rsid w:val="00AA3C4F"/>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AA3C4F"/>
    <w:rPr>
      <w:sz w:val="24"/>
      <w:szCs w:val="24"/>
    </w:rPr>
  </w:style>
  <w:style w:type="character" w:customStyle="1" w:styleId="Grillecouleur-Accent3Car">
    <w:name w:val="Grille couleur - Accent 3 Car"/>
    <w:link w:val="Grillecouleur-Accent31"/>
    <w:uiPriority w:val="99"/>
    <w:semiHidden/>
    <w:rsid w:val="00AA3C4F"/>
    <w:rPr>
      <w:b/>
      <w:i/>
      <w:sz w:val="24"/>
      <w:szCs w:val="22"/>
    </w:rPr>
  </w:style>
  <w:style w:type="character" w:customStyle="1" w:styleId="Listecouleur-Accent3Car">
    <w:name w:val="Liste couleur - Accent 3 Car"/>
    <w:link w:val="Listecouleur-Accent31"/>
    <w:uiPriority w:val="6"/>
    <w:semiHidden/>
    <w:rsid w:val="00AA3C4F"/>
    <w:rPr>
      <w:sz w:val="24"/>
      <w:szCs w:val="24"/>
      <w:lang w:bidi="en-US"/>
    </w:rPr>
  </w:style>
  <w:style w:type="character" w:customStyle="1" w:styleId="Listecouleur-Accent1Car">
    <w:name w:val="Liste couleur - Accent 1 Car"/>
    <w:link w:val="Listecouleur-Accent11"/>
    <w:uiPriority w:val="34"/>
    <w:semiHidden/>
    <w:locked/>
    <w:rsid w:val="00AA3C4F"/>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AA3C4F"/>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AA3C4F"/>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AA3C4F"/>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AA3C4F"/>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AA3C4F"/>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AA3C4F"/>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AA3C4F"/>
    <w:pPr>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AA3C4F"/>
    <w:rPr>
      <w:rFonts w:ascii="Calibri" w:eastAsia="Calibri" w:hAnsi="Calibri" w:cs="Calibri"/>
      <w:sz w:val="24"/>
      <w:szCs w:val="24"/>
      <w:lang w:val="fr-CA"/>
    </w:rPr>
  </w:style>
  <w:style w:type="table" w:styleId="GridTable5Dark-Accent5">
    <w:name w:val="Grid Table 5 Dark Accent 5"/>
    <w:basedOn w:val="TableNormal"/>
    <w:uiPriority w:val="50"/>
    <w:rsid w:val="00AA3C4F"/>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AA3C4F"/>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AA3C4F"/>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AA3C4F"/>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AA3C4F"/>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AA3C4F"/>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AA3C4F"/>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AA3C4F"/>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AA3C4F"/>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AA3C4F"/>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AA3C4F"/>
    <w:pPr>
      <w:widowControl/>
      <w:numPr>
        <w:ilvl w:val="1"/>
        <w:numId w:val="24"/>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AA3C4F"/>
    <w:rPr>
      <w:rFonts w:ascii="Times New Roman" w:eastAsia="Times New Roman" w:hAnsi="Times New Roman" w:cs="Times New Roman"/>
      <w:sz w:val="24"/>
      <w:szCs w:val="24"/>
      <w:lang w:val="fr-FR"/>
    </w:rPr>
  </w:style>
  <w:style w:type="table" w:styleId="GridTable4-Accent1">
    <w:name w:val="Grid Table 4 Accent 1"/>
    <w:basedOn w:val="TableNormal"/>
    <w:uiPriority w:val="49"/>
    <w:rsid w:val="00AA3C4F"/>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AA3C4F"/>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AA3C4F"/>
    <w:rPr>
      <w:i/>
      <w:iCs/>
      <w:color w:val="4472C4"/>
    </w:rPr>
  </w:style>
  <w:style w:type="paragraph" w:customStyle="1" w:styleId="font7">
    <w:name w:val="font7"/>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AA3C4F"/>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AA3C4F"/>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AA3C4F"/>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AA3C4F"/>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AA3C4F"/>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AA3C4F"/>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AA3C4F"/>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AA3C4F"/>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AA3C4F"/>
    <w:rPr>
      <w:color w:val="605E5C"/>
      <w:shd w:val="clear" w:color="auto" w:fill="E1DFDD"/>
    </w:rPr>
  </w:style>
  <w:style w:type="numbering" w:customStyle="1" w:styleId="Aucuneliste1">
    <w:name w:val="Aucune liste1"/>
    <w:next w:val="NoList"/>
    <w:uiPriority w:val="99"/>
    <w:semiHidden/>
    <w:unhideWhenUsed/>
    <w:rsid w:val="00AA3C4F"/>
  </w:style>
  <w:style w:type="table" w:customStyle="1" w:styleId="Grilledutableau1">
    <w:name w:val="Grille du tableau1"/>
    <w:basedOn w:val="TableNormal"/>
    <w:next w:val="TableGrid"/>
    <w:uiPriority w:val="39"/>
    <w:rsid w:val="00AA3C4F"/>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AA3C4F"/>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AA3C4F"/>
    <w:rPr>
      <w:color w:val="808080"/>
    </w:rPr>
  </w:style>
  <w:style w:type="paragraph" w:styleId="NoSpacing">
    <w:name w:val="No Spacing"/>
    <w:link w:val="NoSpacingChar"/>
    <w:uiPriority w:val="1"/>
    <w:qFormat/>
    <w:rsid w:val="00AA3C4F"/>
    <w:pPr>
      <w:spacing w:after="0" w:line="240" w:lineRule="auto"/>
      <w:jc w:val="both"/>
    </w:pPr>
    <w:rPr>
      <w:rFonts w:ascii="Arial" w:eastAsia="Arial" w:hAnsi="Arial" w:cs="Arial"/>
      <w:lang w:val="fr-FR"/>
    </w:rPr>
  </w:style>
  <w:style w:type="paragraph" w:styleId="ListBullet">
    <w:name w:val="List Bullet"/>
    <w:basedOn w:val="Normal"/>
    <w:uiPriority w:val="1"/>
    <w:unhideWhenUsed/>
    <w:qFormat/>
    <w:rsid w:val="00AA3C4F"/>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AA3C4F"/>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AA3C4F"/>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AA3C4F"/>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AA3C4F"/>
    <w:rPr>
      <w:rFonts w:ascii="Arial" w:eastAsia="Arial" w:hAnsi="Arial" w:cs="Arial"/>
      <w:lang w:val="fr-FR"/>
    </w:rPr>
  </w:style>
  <w:style w:type="table" w:customStyle="1" w:styleId="TableauGrille4-Accentuation51">
    <w:name w:val="Tableau Grille 4 - Accentuation 51"/>
    <w:basedOn w:val="TableNormal"/>
    <w:uiPriority w:val="49"/>
    <w:rsid w:val="00AA3C4F"/>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AA3C4F"/>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AA3C4F"/>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AA3C4F"/>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AA3C4F"/>
    <w:pPr>
      <w:numPr>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AA3C4F"/>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AA3C4F"/>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AA3C4F"/>
    <w:rPr>
      <w:rFonts w:ascii="Calibri" w:eastAsia="Calibri" w:hAnsi="Calibri" w:cs="Arial"/>
      <w:b/>
      <w:caps/>
      <w:sz w:val="24"/>
      <w:szCs w:val="24"/>
      <w:u w:color="000000"/>
      <w:lang w:val="fr-FR"/>
    </w:rPr>
  </w:style>
  <w:style w:type="paragraph" w:customStyle="1" w:styleId="Style3">
    <w:name w:val="Style3"/>
    <w:basedOn w:val="Normal"/>
    <w:link w:val="Style3Car"/>
    <w:qFormat/>
    <w:rsid w:val="00AA3C4F"/>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AA3C4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Style3Car">
    <w:name w:val="Style3 Car"/>
    <w:link w:val="Style3"/>
    <w:rsid w:val="00AA3C4F"/>
    <w:rPr>
      <w:rFonts w:ascii="Times New Roman" w:eastAsia="Times New Roman" w:hAnsi="Times New Roman" w:cs="Times New Roman"/>
      <w:b/>
      <w:lang w:val="en-GB"/>
    </w:rPr>
  </w:style>
  <w:style w:type="paragraph" w:customStyle="1" w:styleId="2-LevelLegal1">
    <w:name w:val="2-Level Legal1"/>
    <w:basedOn w:val="Normal"/>
    <w:next w:val="Normal"/>
    <w:rsid w:val="00AA3C4F"/>
    <w:pPr>
      <w:numPr>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AA3C4F"/>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AA3C4F"/>
    <w:pPr>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AA3C4F"/>
    <w:pPr>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AA3C4F"/>
    <w:pPr>
      <w:numPr>
        <w:ilvl w:val="4"/>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AA3C4F"/>
    <w:pPr>
      <w:numPr>
        <w:ilvl w:val="5"/>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AA3C4F"/>
    <w:rPr>
      <w:bCs/>
      <w:bdr w:val="nil"/>
    </w:rPr>
  </w:style>
  <w:style w:type="character" w:customStyle="1" w:styleId="Style4Car">
    <w:name w:val="Style4 Car"/>
    <w:link w:val="Style4"/>
    <w:rsid w:val="00AA3C4F"/>
    <w:rPr>
      <w:rFonts w:ascii="Times New Roman" w:eastAsia="Times New Roman" w:hAnsi="Times New Roman" w:cs="Times New Roman"/>
      <w:b/>
      <w:bCs/>
      <w:bdr w:val="nil"/>
      <w:lang w:val="en-GB"/>
    </w:rPr>
  </w:style>
  <w:style w:type="paragraph" w:customStyle="1" w:styleId="Style2">
    <w:name w:val="Style2"/>
    <w:basedOn w:val="Normal"/>
    <w:link w:val="Style2Car"/>
    <w:qFormat/>
    <w:rsid w:val="00AA3C4F"/>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AA3C4F"/>
    <w:rPr>
      <w:rFonts w:ascii="Calibri Light" w:eastAsia="Arial" w:hAnsi="Calibri Light" w:cs="Calibri Light"/>
      <w:b/>
      <w:smallCaps/>
      <w:color w:val="1F4E79"/>
      <w:position w:val="-1"/>
      <w:sz w:val="24"/>
      <w:szCs w:val="28"/>
      <w:lang w:val="fr-FR"/>
    </w:rPr>
  </w:style>
  <w:style w:type="paragraph" w:customStyle="1" w:styleId="Style5">
    <w:name w:val="Style5"/>
    <w:basedOn w:val="Normal"/>
    <w:qFormat/>
    <w:rsid w:val="00AA3C4F"/>
    <w:pPr>
      <w:numPr>
        <w:numId w:val="30"/>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AA3C4F"/>
    <w:pPr>
      <w:numPr>
        <w:numId w:val="31"/>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AA3C4F"/>
    <w:pPr>
      <w:spacing w:after="120"/>
      <w:ind w:left="928"/>
    </w:pPr>
    <w:rPr>
      <w:rFonts w:ascii="Calibri" w:hAnsi="Calibri" w:cs="Calibri"/>
      <w:sz w:val="24"/>
    </w:rPr>
  </w:style>
  <w:style w:type="character" w:customStyle="1" w:styleId="Style6Car">
    <w:name w:val="Style6 Car"/>
    <w:basedOn w:val="Style2Car"/>
    <w:link w:val="Style6"/>
    <w:rsid w:val="00AA3C4F"/>
    <w:rPr>
      <w:rFonts w:ascii="Calibri" w:eastAsia="Calibri" w:hAnsi="Calibri" w:cs="Calibri"/>
      <w:b/>
      <w:smallCaps/>
      <w:color w:val="44546A"/>
      <w:position w:val="-1"/>
      <w:sz w:val="28"/>
      <w:szCs w:val="24"/>
      <w:lang w:val="fr-FR"/>
    </w:rPr>
  </w:style>
  <w:style w:type="character" w:customStyle="1" w:styleId="Style7Car">
    <w:name w:val="Style7 Car"/>
    <w:basedOn w:val="DefaultParagraphFont"/>
    <w:link w:val="Style7"/>
    <w:rsid w:val="00AA3C4F"/>
    <w:rPr>
      <w:rFonts w:ascii="Calibri" w:eastAsia="Times New Roman" w:hAnsi="Calibri" w:cs="Calibri"/>
      <w:b/>
      <w:color w:val="000000"/>
      <w:position w:val="-1"/>
      <w:sz w:val="24"/>
      <w:lang w:val="fr-FR"/>
    </w:rPr>
  </w:style>
  <w:style w:type="paragraph" w:customStyle="1" w:styleId="Style8">
    <w:name w:val="Style8"/>
    <w:basedOn w:val="Style3"/>
    <w:link w:val="Style8Car"/>
    <w:qFormat/>
    <w:rsid w:val="00AA3C4F"/>
    <w:pPr>
      <w:numPr>
        <w:ilvl w:val="1"/>
        <w:numId w:val="31"/>
      </w:numPr>
      <w:spacing w:after="60" w:line="276" w:lineRule="auto"/>
    </w:pPr>
    <w:rPr>
      <w:rFonts w:ascii="Calibri" w:hAnsi="Calibri" w:cs="Calibri"/>
      <w:lang w:val="fr-MA"/>
    </w:rPr>
  </w:style>
  <w:style w:type="character" w:customStyle="1" w:styleId="Style1Car">
    <w:name w:val="Style1 Car"/>
    <w:basedOn w:val="Style6Car"/>
    <w:rsid w:val="00AA3C4F"/>
    <w:rPr>
      <w:rFonts w:ascii="Calibri" w:eastAsia="Calibri" w:hAnsi="Calibri" w:cs="Calibri"/>
      <w:b/>
      <w:smallCaps/>
      <w:color w:val="44546A"/>
      <w:position w:val="-1"/>
      <w:sz w:val="28"/>
      <w:szCs w:val="24"/>
      <w:lang w:val="fr-FR"/>
    </w:rPr>
  </w:style>
  <w:style w:type="character" w:customStyle="1" w:styleId="Style8Car">
    <w:name w:val="Style8 Car"/>
    <w:basedOn w:val="Style3Car"/>
    <w:link w:val="Style8"/>
    <w:rsid w:val="00AA3C4F"/>
    <w:rPr>
      <w:rFonts w:ascii="Calibri" w:eastAsia="Times New Roman" w:hAnsi="Calibri" w:cs="Calibri"/>
      <w:b/>
      <w:lang w:val="fr-MA"/>
    </w:rPr>
  </w:style>
  <w:style w:type="paragraph" w:customStyle="1" w:styleId="Style9">
    <w:name w:val="Style9"/>
    <w:basedOn w:val="TOC1"/>
    <w:link w:val="Style9Car"/>
    <w:qFormat/>
    <w:rsid w:val="00AA3C4F"/>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AA3C4F"/>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AA3C4F"/>
    <w:rPr>
      <w:rFonts w:ascii="Times New Roman" w:eastAsia="Times New Roman" w:hAnsi="Times New Roman" w:cs="Times New Roman"/>
      <w:b/>
      <w:bCs/>
      <w:iCs/>
      <w:noProof/>
      <w:u w:val="single"/>
      <w:lang w:val="fr-FR"/>
    </w:rPr>
  </w:style>
  <w:style w:type="character" w:customStyle="1" w:styleId="Style9Car">
    <w:name w:val="Style9 Car"/>
    <w:basedOn w:val="TOC1Char"/>
    <w:link w:val="Style9"/>
    <w:rsid w:val="00AA3C4F"/>
    <w:rPr>
      <w:rFonts w:ascii="Times New Roman" w:eastAsia="Arial" w:hAnsi="Times New Roman" w:cs="Times New Roman"/>
      <w:b/>
      <w:bCs/>
      <w:iCs/>
      <w:noProof/>
      <w:color w:val="808080"/>
      <w:u w:val="single"/>
      <w:lang w:val="fr-FR"/>
    </w:rPr>
  </w:style>
  <w:style w:type="character" w:customStyle="1" w:styleId="Style10Car">
    <w:name w:val="Style10 Car"/>
    <w:basedOn w:val="DefaultParagraphFont"/>
    <w:link w:val="Style10"/>
    <w:rsid w:val="00AA3C4F"/>
    <w:rPr>
      <w:rFonts w:ascii="Calibri" w:eastAsia="Calibri" w:hAnsi="Calibri" w:cs="Calibri"/>
      <w:b/>
      <w:color w:val="44546A"/>
      <w:sz w:val="32"/>
      <w:szCs w:val="28"/>
      <w:lang w:val="fr-FR" w:eastAsia="fr-MA"/>
    </w:rPr>
  </w:style>
  <w:style w:type="character" w:customStyle="1" w:styleId="AODocTxtCar">
    <w:name w:val="AODocTxt Car"/>
    <w:basedOn w:val="DefaultParagraphFont"/>
    <w:link w:val="AODocTxt"/>
    <w:uiPriority w:val="99"/>
    <w:locked/>
    <w:rsid w:val="00AA3C4F"/>
    <w:rPr>
      <w:rFonts w:ascii="Times New Roman" w:eastAsia="Times New Roman" w:hAnsi="Times New Roman" w:cs="Times New Roman"/>
    </w:rPr>
  </w:style>
  <w:style w:type="paragraph" w:customStyle="1" w:styleId="AODocTxt">
    <w:name w:val="AODocTxt"/>
    <w:basedOn w:val="Normal"/>
    <w:link w:val="AODocTxtCar"/>
    <w:uiPriority w:val="99"/>
    <w:rsid w:val="00AA3C4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rPr>
  </w:style>
  <w:style w:type="character" w:customStyle="1" w:styleId="eop">
    <w:name w:val="eop"/>
    <w:basedOn w:val="DefaultParagraphFont"/>
    <w:rsid w:val="00AA3C4F"/>
  </w:style>
  <w:style w:type="paragraph" w:customStyle="1" w:styleId="Paragraphe">
    <w:name w:val="Paragraphe"/>
    <w:basedOn w:val="Heading1"/>
    <w:rsid w:val="00AA3C4F"/>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AA3C4F"/>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AA3C4F"/>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AA3C4F"/>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AA3C4F"/>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AA3C4F"/>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AA3C4F"/>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AA3C4F"/>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AA3C4F"/>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AA3C4F"/>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AA3C4F"/>
    <w:rPr>
      <w:color w:val="605E5C"/>
      <w:shd w:val="clear" w:color="auto" w:fill="E1DFDD"/>
    </w:rPr>
  </w:style>
  <w:style w:type="character" w:customStyle="1" w:styleId="Mentionnonrsolue3">
    <w:name w:val="Mention non résolue3"/>
    <w:basedOn w:val="DefaultParagraphFont"/>
    <w:uiPriority w:val="99"/>
    <w:semiHidden/>
    <w:unhideWhenUsed/>
    <w:rsid w:val="00AA3C4F"/>
    <w:rPr>
      <w:color w:val="605E5C"/>
      <w:shd w:val="clear" w:color="auto" w:fill="E1DFDD"/>
    </w:rPr>
  </w:style>
  <w:style w:type="character" w:customStyle="1" w:styleId="cf01">
    <w:name w:val="cf01"/>
    <w:basedOn w:val="DefaultParagraphFont"/>
    <w:rsid w:val="00AA3C4F"/>
    <w:rPr>
      <w:rFonts w:ascii="Segoe UI" w:hAnsi="Segoe UI" w:cs="Segoe UI" w:hint="default"/>
      <w:sz w:val="18"/>
      <w:szCs w:val="18"/>
    </w:rPr>
  </w:style>
  <w:style w:type="paragraph" w:customStyle="1" w:styleId="font10">
    <w:name w:val="font10"/>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AA3C4F"/>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AA3C4F"/>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AA3C4F"/>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AA3C4F"/>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AA3C4F"/>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AA3C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AA3C4F"/>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character" w:styleId="UnresolvedMention">
    <w:name w:val="Unresolved Mention"/>
    <w:basedOn w:val="DefaultParagraphFont"/>
    <w:uiPriority w:val="99"/>
    <w:semiHidden/>
    <w:unhideWhenUsed/>
    <w:rsid w:val="00AA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11744</Words>
  <Characters>66946</Characters>
  <Application>Microsoft Office Word</Application>
  <DocSecurity>0</DocSecurity>
  <Lines>557</Lines>
  <Paragraphs>157</Paragraphs>
  <ScaleCrop>false</ScaleCrop>
  <Company/>
  <LinksUpToDate>false</LinksUpToDate>
  <CharactersWithSpaces>78533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3</cp:revision>
  <dcterms:created xsi:type="dcterms:W3CDTF">2022-04-22T14:41:00Z</dcterms:created>
  <dcterms:modified xsi:type="dcterms:W3CDTF">2022-04-22T15:01:00Z</dcterms:modified>
</cp:coreProperties>
</file>