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6A1A" w14:textId="550734FE" w:rsidR="000E1EF7" w:rsidRPr="00304183" w:rsidRDefault="000E1EF7" w:rsidP="000E1EF7">
      <w:pPr>
        <w:pStyle w:val="Heading2"/>
        <w:rPr>
          <w:rFonts w:asciiTheme="majorHAnsi" w:hAnsiTheme="majorHAnsi" w:cstheme="majorHAnsi"/>
        </w:rPr>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491425062"/>
      <w:bookmarkStart w:id="11" w:name="_Toc491868918"/>
      <w:bookmarkStart w:id="12" w:name="_Toc491869042"/>
      <w:bookmarkStart w:id="13" w:name="_Toc380341280"/>
      <w:bookmarkStart w:id="14" w:name="_Toc22917473"/>
      <w:bookmarkStart w:id="15" w:name="_Toc55372108"/>
      <w:bookmarkStart w:id="16" w:name="_Toc55372150"/>
      <w:bookmarkStart w:id="17" w:name="_Toc55372193"/>
      <w:bookmarkStart w:id="18" w:name="_Toc55389791"/>
      <w:bookmarkStart w:id="19" w:name="_Toc55397340"/>
      <w:bookmarkStart w:id="20" w:name="_Toc55823788"/>
      <w:bookmarkStart w:id="21" w:name="_Toc58540348"/>
      <w:bookmarkStart w:id="22" w:name="_Toc58540446"/>
      <w:bookmarkStart w:id="23" w:name="_Toc63166243"/>
      <w:r w:rsidRPr="00304183">
        <w:rPr>
          <w:rFonts w:asciiTheme="majorHAnsi" w:hAnsiTheme="majorHAnsi" w:cstheme="majorHAnsi"/>
        </w:rPr>
        <w:t>Formulaires de soumission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22C1319D" w14:textId="1088CF04" w:rsidR="000E1EF7" w:rsidRPr="000E1EF7" w:rsidRDefault="000E1EF7" w:rsidP="000E1EF7">
      <w:pPr>
        <w:pStyle w:val="TOC3"/>
        <w:tabs>
          <w:tab w:val="left" w:pos="1440"/>
        </w:tabs>
        <w:spacing w:before="120" w:after="120"/>
        <w:rPr>
          <w:rFonts w:asciiTheme="minorHAnsi" w:eastAsiaTheme="minorEastAsia" w:hAnsiTheme="minorHAnsi" w:cstheme="minorHAnsi"/>
          <w:iCs w:val="0"/>
          <w:sz w:val="22"/>
          <w:szCs w:val="22"/>
          <w:lang w:val="fr-MA" w:eastAsia="fr-MA"/>
        </w:rPr>
      </w:pPr>
      <w:r w:rsidRPr="000E1EF7">
        <w:rPr>
          <w:rFonts w:asciiTheme="minorHAnsi" w:hAnsiTheme="minorHAnsi" w:cstheme="minorHAnsi"/>
          <w:szCs w:val="22"/>
        </w:rPr>
        <w:fldChar w:fldCharType="begin"/>
      </w:r>
      <w:r w:rsidRPr="000E1EF7">
        <w:rPr>
          <w:rFonts w:asciiTheme="minorHAnsi" w:hAnsiTheme="minorHAnsi" w:cstheme="minorHAnsi"/>
        </w:rPr>
        <w:instrText xml:space="preserve"> TOC \h \z \t "BSF Headings,3" </w:instrText>
      </w:r>
      <w:r w:rsidRPr="000E1EF7">
        <w:rPr>
          <w:rFonts w:asciiTheme="minorHAnsi" w:hAnsiTheme="minorHAnsi" w:cstheme="minorHAnsi"/>
          <w:szCs w:val="22"/>
        </w:rPr>
        <w:fldChar w:fldCharType="separate"/>
      </w:r>
      <w:hyperlink w:anchor="_Toc90371540" w:history="1">
        <w:r w:rsidRPr="000E1EF7">
          <w:rPr>
            <w:rStyle w:val="Hyperlink"/>
            <w:rFonts w:asciiTheme="minorHAnsi" w:hAnsiTheme="minorHAnsi" w:cstheme="minorHAnsi"/>
          </w:rPr>
          <w:t>BSF1</w:t>
        </w:r>
        <w:r w:rsidRPr="000E1EF7">
          <w:rPr>
            <w:rFonts w:asciiTheme="minorHAnsi" w:eastAsiaTheme="minorEastAsia" w:hAnsiTheme="minorHAnsi" w:cstheme="minorHAnsi"/>
            <w:iCs w:val="0"/>
            <w:sz w:val="22"/>
            <w:szCs w:val="22"/>
            <w:lang w:val="fr-MA" w:eastAsia="fr-MA"/>
          </w:rPr>
          <w:tab/>
        </w:r>
        <w:r w:rsidRPr="000E1EF7">
          <w:rPr>
            <w:rStyle w:val="Hyperlink"/>
            <w:rFonts w:asciiTheme="minorHAnsi" w:hAnsiTheme="minorHAnsi" w:cstheme="minorHAnsi"/>
          </w:rPr>
          <w:t>Lettre de soumission</w:t>
        </w:r>
        <w:r w:rsidRPr="000E1EF7">
          <w:rPr>
            <w:rFonts w:asciiTheme="minorHAnsi" w:hAnsiTheme="minorHAnsi" w:cstheme="minorHAnsi"/>
            <w:webHidden/>
          </w:rPr>
          <w:tab/>
        </w:r>
      </w:hyperlink>
    </w:p>
    <w:p w14:paraId="689922B5" w14:textId="6B7A7EA7" w:rsidR="000E1EF7" w:rsidRPr="000E1EF7" w:rsidRDefault="000E1EF7" w:rsidP="000E1EF7">
      <w:pPr>
        <w:pStyle w:val="TOC3"/>
        <w:tabs>
          <w:tab w:val="left" w:pos="1440"/>
        </w:tabs>
        <w:spacing w:before="120" w:after="120"/>
        <w:rPr>
          <w:rFonts w:asciiTheme="minorHAnsi" w:eastAsiaTheme="minorEastAsia" w:hAnsiTheme="minorHAnsi" w:cstheme="minorHAnsi"/>
          <w:iCs w:val="0"/>
          <w:sz w:val="22"/>
          <w:szCs w:val="22"/>
          <w:lang w:val="fr-MA" w:eastAsia="fr-MA"/>
        </w:rPr>
      </w:pPr>
      <w:hyperlink w:anchor="_Toc90371542" w:history="1">
        <w:r w:rsidRPr="000E1EF7">
          <w:rPr>
            <w:rStyle w:val="Hyperlink"/>
            <w:rFonts w:asciiTheme="minorHAnsi" w:hAnsiTheme="minorHAnsi" w:cstheme="minorHAnsi"/>
          </w:rPr>
          <w:t>BSF1.1</w:t>
        </w:r>
        <w:r w:rsidRPr="000E1EF7">
          <w:rPr>
            <w:rFonts w:asciiTheme="minorHAnsi" w:eastAsiaTheme="minorEastAsia" w:hAnsiTheme="minorHAnsi" w:cstheme="minorHAnsi"/>
            <w:iCs w:val="0"/>
            <w:sz w:val="22"/>
            <w:szCs w:val="22"/>
            <w:lang w:val="fr-MA" w:eastAsia="fr-MA"/>
          </w:rPr>
          <w:tab/>
        </w:r>
        <w:r w:rsidRPr="000E1EF7">
          <w:rPr>
            <w:rStyle w:val="Hyperlink"/>
            <w:rFonts w:asciiTheme="minorHAnsi" w:hAnsiTheme="minorHAnsi" w:cstheme="minorHAnsi"/>
          </w:rPr>
          <w:t>Formulaire de certification d’Entreprise publique</w:t>
        </w:r>
        <w:r w:rsidRPr="000E1EF7">
          <w:rPr>
            <w:rFonts w:asciiTheme="minorHAnsi" w:hAnsiTheme="minorHAnsi" w:cstheme="minorHAnsi"/>
            <w:webHidden/>
          </w:rPr>
          <w:tab/>
        </w:r>
      </w:hyperlink>
    </w:p>
    <w:p w14:paraId="55D56F51" w14:textId="5559C155" w:rsidR="000E1EF7" w:rsidRPr="000E1EF7" w:rsidRDefault="000E1EF7" w:rsidP="000E1EF7">
      <w:pPr>
        <w:pStyle w:val="TOC3"/>
        <w:spacing w:before="120" w:after="120"/>
        <w:rPr>
          <w:rFonts w:asciiTheme="minorHAnsi" w:eastAsiaTheme="minorEastAsia" w:hAnsiTheme="minorHAnsi" w:cstheme="minorHAnsi"/>
          <w:iCs w:val="0"/>
          <w:sz w:val="22"/>
          <w:szCs w:val="22"/>
          <w:lang w:val="fr-MA" w:eastAsia="fr-MA"/>
        </w:rPr>
      </w:pPr>
      <w:hyperlink w:anchor="_Toc90371543" w:history="1">
        <w:r w:rsidRPr="000E1EF7">
          <w:rPr>
            <w:rStyle w:val="Hyperlink"/>
            <w:rFonts w:asciiTheme="minorHAnsi" w:hAnsiTheme="minorHAnsi" w:cstheme="minorHAnsi"/>
          </w:rPr>
          <w:t>BSF2</w:t>
        </w:r>
        <w:r w:rsidRPr="000E1EF7">
          <w:rPr>
            <w:rFonts w:asciiTheme="minorHAnsi" w:eastAsiaTheme="minorEastAsia" w:hAnsiTheme="minorHAnsi" w:cstheme="minorHAnsi"/>
            <w:iCs w:val="0"/>
            <w:sz w:val="22"/>
            <w:szCs w:val="22"/>
            <w:lang w:val="fr-MA" w:eastAsia="fr-MA"/>
          </w:rPr>
          <w:tab/>
        </w:r>
        <w:r w:rsidRPr="000E1EF7">
          <w:rPr>
            <w:rStyle w:val="Hyperlink"/>
            <w:rFonts w:asciiTheme="minorHAnsi" w:hAnsiTheme="minorHAnsi" w:cstheme="minorHAnsi"/>
          </w:rPr>
          <w:t>Bordereau des Prix des Biens</w:t>
        </w:r>
        <w:r w:rsidRPr="000E1EF7">
          <w:rPr>
            <w:rFonts w:asciiTheme="minorHAnsi" w:hAnsiTheme="minorHAnsi" w:cstheme="minorHAnsi"/>
            <w:webHidden/>
          </w:rPr>
          <w:tab/>
        </w:r>
      </w:hyperlink>
    </w:p>
    <w:p w14:paraId="781C5009" w14:textId="6F5AACAC" w:rsidR="000E1EF7" w:rsidRPr="000E1EF7" w:rsidRDefault="000E1EF7" w:rsidP="000E1EF7">
      <w:pPr>
        <w:pStyle w:val="TOC3"/>
        <w:spacing w:before="120" w:after="120"/>
        <w:rPr>
          <w:rFonts w:asciiTheme="minorHAnsi" w:eastAsiaTheme="minorEastAsia" w:hAnsiTheme="minorHAnsi" w:cstheme="minorHAnsi"/>
          <w:iCs w:val="0"/>
          <w:sz w:val="22"/>
          <w:szCs w:val="22"/>
          <w:lang w:val="fr-MA" w:eastAsia="fr-MA"/>
        </w:rPr>
      </w:pPr>
      <w:hyperlink w:anchor="_Toc90371545" w:history="1">
        <w:r w:rsidRPr="000E1EF7">
          <w:rPr>
            <w:rStyle w:val="Hyperlink"/>
            <w:rFonts w:asciiTheme="minorHAnsi" w:hAnsiTheme="minorHAnsi" w:cstheme="minorHAnsi"/>
          </w:rPr>
          <w:t>BSF3</w:t>
        </w:r>
        <w:r w:rsidRPr="000E1EF7">
          <w:rPr>
            <w:rFonts w:asciiTheme="minorHAnsi" w:eastAsiaTheme="minorEastAsia" w:hAnsiTheme="minorHAnsi" w:cstheme="minorHAnsi"/>
            <w:iCs w:val="0"/>
            <w:sz w:val="22"/>
            <w:szCs w:val="22"/>
            <w:lang w:val="fr-MA" w:eastAsia="fr-MA"/>
          </w:rPr>
          <w:tab/>
        </w:r>
        <w:r w:rsidRPr="000E1EF7">
          <w:rPr>
            <w:rStyle w:val="Hyperlink"/>
            <w:rFonts w:asciiTheme="minorHAnsi" w:hAnsiTheme="minorHAnsi" w:cstheme="minorHAnsi"/>
          </w:rPr>
          <w:t>Bordereau des Prix et Calendrier d’exécution des Services connexes</w:t>
        </w:r>
        <w:r w:rsidRPr="000E1EF7">
          <w:rPr>
            <w:rFonts w:asciiTheme="minorHAnsi" w:hAnsiTheme="minorHAnsi" w:cstheme="minorHAnsi"/>
            <w:webHidden/>
          </w:rPr>
          <w:tab/>
        </w:r>
      </w:hyperlink>
    </w:p>
    <w:p w14:paraId="713772C3" w14:textId="049F37AD" w:rsidR="000E1EF7" w:rsidRPr="000E1EF7" w:rsidRDefault="000E1EF7" w:rsidP="000E1EF7">
      <w:pPr>
        <w:pStyle w:val="TOC3"/>
        <w:spacing w:before="120" w:after="120"/>
        <w:rPr>
          <w:rFonts w:asciiTheme="minorHAnsi" w:eastAsiaTheme="minorEastAsia" w:hAnsiTheme="minorHAnsi" w:cstheme="minorHAnsi"/>
          <w:iCs w:val="0"/>
          <w:sz w:val="22"/>
          <w:szCs w:val="22"/>
          <w:lang w:val="fr-MA" w:eastAsia="fr-MA"/>
        </w:rPr>
      </w:pPr>
      <w:hyperlink w:anchor="_Toc90371546" w:history="1">
        <w:r w:rsidRPr="000E1EF7">
          <w:rPr>
            <w:rStyle w:val="Hyperlink"/>
            <w:rFonts w:asciiTheme="minorHAnsi" w:hAnsiTheme="minorHAnsi" w:cstheme="minorHAnsi"/>
          </w:rPr>
          <w:t>BSF4</w:t>
        </w:r>
        <w:r w:rsidRPr="000E1EF7">
          <w:rPr>
            <w:rFonts w:asciiTheme="minorHAnsi" w:eastAsiaTheme="minorEastAsia" w:hAnsiTheme="minorHAnsi" w:cstheme="minorHAnsi"/>
            <w:iCs w:val="0"/>
            <w:sz w:val="22"/>
            <w:szCs w:val="22"/>
            <w:lang w:val="fr-MA" w:eastAsia="fr-MA"/>
          </w:rPr>
          <w:tab/>
        </w:r>
        <w:r w:rsidRPr="000E1EF7">
          <w:rPr>
            <w:rStyle w:val="Hyperlink"/>
            <w:rFonts w:asciiTheme="minorHAnsi" w:hAnsiTheme="minorHAnsi" w:cstheme="minorHAnsi"/>
          </w:rPr>
          <w:t>Formulaire d’informations sur le Soumissionnaire</w:t>
        </w:r>
        <w:r w:rsidRPr="000E1EF7">
          <w:rPr>
            <w:rFonts w:asciiTheme="minorHAnsi" w:hAnsiTheme="minorHAnsi" w:cstheme="minorHAnsi"/>
            <w:webHidden/>
          </w:rPr>
          <w:tab/>
        </w:r>
      </w:hyperlink>
    </w:p>
    <w:p w14:paraId="773A88AA" w14:textId="6B279E9E" w:rsidR="000E1EF7" w:rsidRPr="000E1EF7" w:rsidRDefault="000E1EF7" w:rsidP="000E1EF7">
      <w:pPr>
        <w:pStyle w:val="TOC3"/>
        <w:spacing w:before="120" w:after="120"/>
        <w:rPr>
          <w:rFonts w:asciiTheme="minorHAnsi" w:eastAsiaTheme="minorEastAsia" w:hAnsiTheme="minorHAnsi" w:cstheme="minorHAnsi"/>
          <w:iCs w:val="0"/>
          <w:sz w:val="22"/>
          <w:szCs w:val="22"/>
          <w:lang w:val="fr-MA" w:eastAsia="fr-MA"/>
        </w:rPr>
      </w:pPr>
      <w:hyperlink w:anchor="_Toc90371547" w:history="1">
        <w:r w:rsidRPr="000E1EF7">
          <w:rPr>
            <w:rStyle w:val="Hyperlink"/>
            <w:rFonts w:asciiTheme="minorHAnsi" w:hAnsiTheme="minorHAnsi" w:cstheme="minorHAnsi"/>
          </w:rPr>
          <w:t>BSF5</w:t>
        </w:r>
        <w:r w:rsidRPr="000E1EF7">
          <w:rPr>
            <w:rFonts w:asciiTheme="minorHAnsi" w:eastAsiaTheme="minorEastAsia" w:hAnsiTheme="minorHAnsi" w:cstheme="minorHAnsi"/>
            <w:iCs w:val="0"/>
            <w:sz w:val="22"/>
            <w:szCs w:val="22"/>
            <w:lang w:val="fr-MA" w:eastAsia="fr-MA"/>
          </w:rPr>
          <w:tab/>
        </w:r>
        <w:r w:rsidRPr="000E1EF7">
          <w:rPr>
            <w:rStyle w:val="Hyperlink"/>
            <w:rFonts w:asciiTheme="minorHAnsi" w:hAnsiTheme="minorHAnsi" w:cstheme="minorHAnsi"/>
          </w:rPr>
          <w:t>Informations relatives aux membres de la coentreprise/association</w:t>
        </w:r>
        <w:r w:rsidRPr="000E1EF7">
          <w:rPr>
            <w:rFonts w:asciiTheme="minorHAnsi" w:hAnsiTheme="minorHAnsi" w:cstheme="minorHAnsi"/>
            <w:webHidden/>
          </w:rPr>
          <w:tab/>
        </w:r>
      </w:hyperlink>
    </w:p>
    <w:p w14:paraId="1B99DC45" w14:textId="69FD0B22" w:rsidR="000E1EF7" w:rsidRPr="000E1EF7" w:rsidRDefault="000E1EF7" w:rsidP="000E1EF7">
      <w:pPr>
        <w:pStyle w:val="TOC3"/>
        <w:spacing w:before="120" w:after="120"/>
        <w:rPr>
          <w:rFonts w:asciiTheme="minorHAnsi" w:eastAsiaTheme="minorEastAsia" w:hAnsiTheme="minorHAnsi" w:cstheme="minorHAnsi"/>
          <w:iCs w:val="0"/>
          <w:sz w:val="22"/>
          <w:szCs w:val="22"/>
          <w:lang w:val="fr-MA" w:eastAsia="fr-MA"/>
        </w:rPr>
      </w:pPr>
      <w:hyperlink w:anchor="_Toc90371548" w:history="1">
        <w:r w:rsidRPr="000E1EF7">
          <w:rPr>
            <w:rStyle w:val="Hyperlink"/>
            <w:rFonts w:asciiTheme="minorHAnsi" w:hAnsiTheme="minorHAnsi" w:cstheme="minorHAnsi"/>
          </w:rPr>
          <w:t>BSF6</w:t>
        </w:r>
        <w:r w:rsidRPr="000E1EF7">
          <w:rPr>
            <w:rFonts w:asciiTheme="minorHAnsi" w:eastAsiaTheme="minorEastAsia" w:hAnsiTheme="minorHAnsi" w:cstheme="minorHAnsi"/>
            <w:iCs w:val="0"/>
            <w:sz w:val="22"/>
            <w:szCs w:val="22"/>
            <w:lang w:val="fr-MA" w:eastAsia="fr-MA"/>
          </w:rPr>
          <w:tab/>
        </w:r>
        <w:r w:rsidRPr="000E1EF7">
          <w:rPr>
            <w:rStyle w:val="Hyperlink"/>
            <w:rFonts w:asciiTheme="minorHAnsi" w:hAnsiTheme="minorHAnsi" w:cstheme="minorHAnsi"/>
          </w:rPr>
          <w:t>Formulaire de Garantie d’offre (Garantie bancaire)</w:t>
        </w:r>
        <w:r w:rsidRPr="000E1EF7">
          <w:rPr>
            <w:rFonts w:asciiTheme="minorHAnsi" w:hAnsiTheme="minorHAnsi" w:cstheme="minorHAnsi"/>
            <w:webHidden/>
          </w:rPr>
          <w:tab/>
        </w:r>
      </w:hyperlink>
    </w:p>
    <w:p w14:paraId="78A3F5F1" w14:textId="2BA0FB62" w:rsidR="000E1EF7" w:rsidRPr="000E1EF7" w:rsidRDefault="000E1EF7" w:rsidP="000E1EF7">
      <w:pPr>
        <w:pStyle w:val="TOC3"/>
        <w:spacing w:before="120" w:after="120"/>
        <w:rPr>
          <w:rFonts w:asciiTheme="minorHAnsi" w:eastAsiaTheme="minorEastAsia" w:hAnsiTheme="minorHAnsi" w:cstheme="minorHAnsi"/>
          <w:iCs w:val="0"/>
          <w:sz w:val="22"/>
          <w:szCs w:val="22"/>
          <w:lang w:val="fr-MA" w:eastAsia="fr-MA"/>
        </w:rPr>
      </w:pPr>
      <w:hyperlink w:anchor="_Toc90371550" w:history="1">
        <w:r w:rsidRPr="000E1EF7">
          <w:rPr>
            <w:rStyle w:val="Hyperlink"/>
            <w:rFonts w:asciiTheme="minorHAnsi" w:hAnsiTheme="minorHAnsi" w:cstheme="minorHAnsi"/>
          </w:rPr>
          <w:t>BSF7</w:t>
        </w:r>
        <w:r w:rsidRPr="000E1EF7">
          <w:rPr>
            <w:rFonts w:asciiTheme="minorHAnsi" w:eastAsiaTheme="minorEastAsia" w:hAnsiTheme="minorHAnsi" w:cstheme="minorHAnsi"/>
            <w:iCs w:val="0"/>
            <w:sz w:val="22"/>
            <w:szCs w:val="22"/>
            <w:lang w:val="fr-MA" w:eastAsia="fr-MA"/>
          </w:rPr>
          <w:tab/>
        </w:r>
        <w:r w:rsidRPr="000E1EF7">
          <w:rPr>
            <w:rStyle w:val="Hyperlink"/>
            <w:rFonts w:asciiTheme="minorHAnsi" w:hAnsiTheme="minorHAnsi" w:cstheme="minorHAnsi"/>
          </w:rPr>
          <w:t>Conditions en matière environnementale, sanitaire et sécuritaire</w:t>
        </w:r>
        <w:r w:rsidRPr="000E1EF7">
          <w:rPr>
            <w:rFonts w:asciiTheme="minorHAnsi" w:hAnsiTheme="minorHAnsi" w:cstheme="minorHAnsi"/>
            <w:webHidden/>
          </w:rPr>
          <w:tab/>
        </w:r>
      </w:hyperlink>
    </w:p>
    <w:p w14:paraId="451F0534" w14:textId="59D8A4E2" w:rsidR="000E1EF7" w:rsidRPr="000E1EF7" w:rsidRDefault="000E1EF7" w:rsidP="000E1EF7">
      <w:pPr>
        <w:pStyle w:val="TOC3"/>
        <w:spacing w:before="120" w:after="120"/>
        <w:rPr>
          <w:rFonts w:asciiTheme="minorHAnsi" w:eastAsiaTheme="minorEastAsia" w:hAnsiTheme="minorHAnsi" w:cstheme="minorHAnsi"/>
          <w:iCs w:val="0"/>
          <w:sz w:val="22"/>
          <w:szCs w:val="22"/>
          <w:lang w:val="fr-MA" w:eastAsia="fr-MA"/>
        </w:rPr>
      </w:pPr>
      <w:hyperlink w:anchor="_Toc90371553" w:history="1">
        <w:r w:rsidRPr="000E1EF7">
          <w:rPr>
            <w:rStyle w:val="Hyperlink"/>
            <w:rFonts w:asciiTheme="minorHAnsi" w:hAnsiTheme="minorHAnsi" w:cstheme="minorHAnsi"/>
          </w:rPr>
          <w:t>BSF8</w:t>
        </w:r>
        <w:r w:rsidRPr="000E1EF7">
          <w:rPr>
            <w:rFonts w:asciiTheme="minorHAnsi" w:eastAsiaTheme="minorEastAsia" w:hAnsiTheme="minorHAnsi" w:cstheme="minorHAnsi"/>
            <w:iCs w:val="0"/>
            <w:sz w:val="22"/>
            <w:szCs w:val="22"/>
            <w:lang w:val="fr-MA" w:eastAsia="fr-MA"/>
          </w:rPr>
          <w:tab/>
        </w:r>
        <w:r w:rsidRPr="000E1EF7">
          <w:rPr>
            <w:rStyle w:val="Hyperlink"/>
            <w:rFonts w:asciiTheme="minorHAnsi" w:hAnsiTheme="minorHAnsi" w:cstheme="minorHAnsi"/>
          </w:rPr>
          <w:t>Autorisation du fabricant</w:t>
        </w:r>
        <w:r w:rsidRPr="000E1EF7">
          <w:rPr>
            <w:rFonts w:asciiTheme="minorHAnsi" w:hAnsiTheme="minorHAnsi" w:cstheme="minorHAnsi"/>
            <w:webHidden/>
          </w:rPr>
          <w:tab/>
        </w:r>
      </w:hyperlink>
    </w:p>
    <w:p w14:paraId="52177009" w14:textId="673A5A79" w:rsidR="000E1EF7" w:rsidRPr="000E1EF7" w:rsidRDefault="000E1EF7" w:rsidP="000E1EF7">
      <w:pPr>
        <w:pStyle w:val="TOC3"/>
        <w:spacing w:before="120" w:after="120"/>
        <w:rPr>
          <w:rFonts w:asciiTheme="minorHAnsi" w:eastAsiaTheme="minorEastAsia" w:hAnsiTheme="minorHAnsi" w:cstheme="minorHAnsi"/>
          <w:iCs w:val="0"/>
          <w:sz w:val="22"/>
          <w:szCs w:val="22"/>
          <w:lang w:val="fr-MA" w:eastAsia="fr-MA"/>
        </w:rPr>
      </w:pPr>
      <w:hyperlink w:anchor="_Toc90371554" w:history="1">
        <w:r w:rsidRPr="000E1EF7">
          <w:rPr>
            <w:rStyle w:val="Hyperlink"/>
            <w:rFonts w:asciiTheme="minorHAnsi" w:hAnsiTheme="minorHAnsi" w:cstheme="minorHAnsi"/>
          </w:rPr>
          <w:t>BSF9</w:t>
        </w:r>
        <w:r w:rsidRPr="000E1EF7">
          <w:rPr>
            <w:rFonts w:asciiTheme="minorHAnsi" w:eastAsiaTheme="minorEastAsia" w:hAnsiTheme="minorHAnsi" w:cstheme="minorHAnsi"/>
            <w:iCs w:val="0"/>
            <w:sz w:val="22"/>
            <w:szCs w:val="22"/>
            <w:lang w:val="fr-MA" w:eastAsia="fr-MA"/>
          </w:rPr>
          <w:tab/>
        </w:r>
        <w:r w:rsidRPr="000E1EF7">
          <w:rPr>
            <w:rStyle w:val="Hyperlink"/>
            <w:rFonts w:asciiTheme="minorHAnsi" w:hAnsiTheme="minorHAnsi" w:cstheme="minorHAnsi"/>
          </w:rPr>
          <w:t>Capacité financière du Soumissionnaire</w:t>
        </w:r>
        <w:r w:rsidRPr="000E1EF7">
          <w:rPr>
            <w:rFonts w:asciiTheme="minorHAnsi" w:hAnsiTheme="minorHAnsi" w:cstheme="minorHAnsi"/>
            <w:webHidden/>
          </w:rPr>
          <w:tab/>
        </w:r>
      </w:hyperlink>
    </w:p>
    <w:p w14:paraId="6831E26F" w14:textId="44ADD522" w:rsidR="000E1EF7" w:rsidRPr="000E1EF7" w:rsidRDefault="000E1EF7" w:rsidP="000E1EF7">
      <w:pPr>
        <w:pStyle w:val="TOC3"/>
        <w:tabs>
          <w:tab w:val="left" w:pos="1440"/>
        </w:tabs>
        <w:spacing w:before="120" w:after="120"/>
        <w:rPr>
          <w:rFonts w:asciiTheme="minorHAnsi" w:eastAsiaTheme="minorEastAsia" w:hAnsiTheme="minorHAnsi" w:cstheme="minorHAnsi"/>
          <w:iCs w:val="0"/>
          <w:sz w:val="22"/>
          <w:szCs w:val="22"/>
          <w:lang w:val="fr-MA" w:eastAsia="fr-MA"/>
        </w:rPr>
      </w:pPr>
      <w:hyperlink w:anchor="_Toc90371555" w:history="1">
        <w:r w:rsidRPr="000E1EF7">
          <w:rPr>
            <w:rStyle w:val="Hyperlink"/>
            <w:rFonts w:asciiTheme="minorHAnsi" w:hAnsiTheme="minorHAnsi" w:cstheme="minorHAnsi"/>
          </w:rPr>
          <w:t>BSF10</w:t>
        </w:r>
        <w:r w:rsidRPr="000E1EF7">
          <w:rPr>
            <w:rFonts w:asciiTheme="minorHAnsi" w:eastAsiaTheme="minorEastAsia" w:hAnsiTheme="minorHAnsi" w:cstheme="minorHAnsi"/>
            <w:iCs w:val="0"/>
            <w:sz w:val="22"/>
            <w:szCs w:val="22"/>
            <w:lang w:val="fr-MA" w:eastAsia="fr-MA"/>
          </w:rPr>
          <w:tab/>
        </w:r>
        <w:r w:rsidRPr="000E1EF7">
          <w:rPr>
            <w:rStyle w:val="Hyperlink"/>
            <w:rFonts w:asciiTheme="minorHAnsi" w:hAnsiTheme="minorHAnsi" w:cstheme="minorHAnsi"/>
          </w:rPr>
          <w:t>Procès, litiges, arbitrages, actions en justice, plaintes, enquêtes et différends actuels ou passés auxquels le Soumissionnaire est partie</w:t>
        </w:r>
        <w:r w:rsidRPr="000E1EF7">
          <w:rPr>
            <w:rFonts w:asciiTheme="minorHAnsi" w:hAnsiTheme="minorHAnsi" w:cstheme="minorHAnsi"/>
            <w:webHidden/>
          </w:rPr>
          <w:tab/>
        </w:r>
      </w:hyperlink>
    </w:p>
    <w:p w14:paraId="5CC89C02" w14:textId="5BD658E2" w:rsidR="000E1EF7" w:rsidRPr="000E1EF7" w:rsidRDefault="000E1EF7" w:rsidP="000E1EF7">
      <w:pPr>
        <w:pStyle w:val="TOC3"/>
        <w:tabs>
          <w:tab w:val="left" w:pos="1440"/>
        </w:tabs>
        <w:spacing w:before="120" w:after="120"/>
        <w:rPr>
          <w:rFonts w:asciiTheme="minorHAnsi" w:eastAsiaTheme="minorEastAsia" w:hAnsiTheme="minorHAnsi" w:cstheme="minorHAnsi"/>
          <w:iCs w:val="0"/>
          <w:sz w:val="22"/>
          <w:szCs w:val="22"/>
          <w:lang w:val="fr-MA" w:eastAsia="fr-MA"/>
        </w:rPr>
      </w:pPr>
      <w:hyperlink w:anchor="_Toc90371556" w:history="1">
        <w:r w:rsidRPr="000E1EF7">
          <w:rPr>
            <w:rStyle w:val="Hyperlink"/>
            <w:rFonts w:asciiTheme="minorHAnsi" w:hAnsiTheme="minorHAnsi" w:cstheme="minorHAnsi"/>
          </w:rPr>
          <w:t>BSF11</w:t>
        </w:r>
        <w:r w:rsidRPr="000E1EF7">
          <w:rPr>
            <w:rFonts w:asciiTheme="minorHAnsi" w:eastAsiaTheme="minorEastAsia" w:hAnsiTheme="minorHAnsi" w:cstheme="minorHAnsi"/>
            <w:iCs w:val="0"/>
            <w:sz w:val="22"/>
            <w:szCs w:val="22"/>
            <w:lang w:val="fr-MA" w:eastAsia="fr-MA"/>
          </w:rPr>
          <w:tab/>
        </w:r>
        <w:r w:rsidRPr="000E1EF7">
          <w:rPr>
            <w:rStyle w:val="Hyperlink"/>
            <w:rFonts w:asciiTheme="minorHAnsi" w:hAnsiTheme="minorHAnsi" w:cstheme="minorHAnsi"/>
          </w:rPr>
          <w:t>Références de contrats antérieurs</w:t>
        </w:r>
        <w:r w:rsidRPr="000E1EF7">
          <w:rPr>
            <w:rFonts w:asciiTheme="minorHAnsi" w:hAnsiTheme="minorHAnsi" w:cstheme="minorHAnsi"/>
            <w:webHidden/>
          </w:rPr>
          <w:tab/>
        </w:r>
      </w:hyperlink>
    </w:p>
    <w:p w14:paraId="1715D0D8" w14:textId="491CC6A5" w:rsidR="000E1EF7" w:rsidRPr="000E1EF7" w:rsidRDefault="000E1EF7" w:rsidP="000E1EF7">
      <w:pPr>
        <w:pStyle w:val="TOC3"/>
        <w:tabs>
          <w:tab w:val="left" w:pos="1440"/>
        </w:tabs>
        <w:spacing w:before="120" w:after="120"/>
        <w:rPr>
          <w:rFonts w:asciiTheme="minorHAnsi" w:eastAsiaTheme="minorEastAsia" w:hAnsiTheme="minorHAnsi" w:cstheme="minorHAnsi"/>
          <w:iCs w:val="0"/>
          <w:sz w:val="22"/>
          <w:szCs w:val="22"/>
          <w:lang w:val="fr-MA" w:eastAsia="fr-MA"/>
        </w:rPr>
      </w:pPr>
      <w:hyperlink w:anchor="_Toc90371557" w:history="1">
        <w:r w:rsidRPr="000E1EF7">
          <w:rPr>
            <w:rStyle w:val="Hyperlink"/>
            <w:rFonts w:asciiTheme="minorHAnsi" w:hAnsiTheme="minorHAnsi" w:cstheme="minorHAnsi"/>
          </w:rPr>
          <w:t>BSF12</w:t>
        </w:r>
        <w:r w:rsidRPr="000E1EF7">
          <w:rPr>
            <w:rFonts w:asciiTheme="minorHAnsi" w:eastAsiaTheme="minorEastAsia" w:hAnsiTheme="minorHAnsi" w:cstheme="minorHAnsi"/>
            <w:iCs w:val="0"/>
            <w:sz w:val="22"/>
            <w:szCs w:val="22"/>
            <w:lang w:val="fr-MA" w:eastAsia="fr-MA"/>
          </w:rPr>
          <w:tab/>
        </w:r>
        <w:r w:rsidRPr="000E1EF7">
          <w:rPr>
            <w:rStyle w:val="Hyperlink"/>
            <w:rFonts w:asciiTheme="minorHAnsi" w:hAnsiTheme="minorHAnsi" w:cstheme="minorHAnsi"/>
          </w:rPr>
          <w:t>Formulaire de certificat d’observation des sanctions</w:t>
        </w:r>
        <w:r w:rsidRPr="000E1EF7">
          <w:rPr>
            <w:rFonts w:asciiTheme="minorHAnsi" w:hAnsiTheme="minorHAnsi" w:cstheme="minorHAnsi"/>
            <w:webHidden/>
          </w:rPr>
          <w:tab/>
        </w:r>
      </w:hyperlink>
    </w:p>
    <w:p w14:paraId="3AF9B953" w14:textId="77777777" w:rsidR="000E1EF7" w:rsidRPr="000E1EF7" w:rsidRDefault="000E1EF7" w:rsidP="000E1EF7">
      <w:pPr>
        <w:spacing w:before="120" w:after="120"/>
        <w:rPr>
          <w:rFonts w:asciiTheme="minorHAnsi" w:hAnsiTheme="minorHAnsi" w:cstheme="minorHAnsi"/>
        </w:rPr>
      </w:pPr>
      <w:r w:rsidRPr="000E1EF7">
        <w:rPr>
          <w:rFonts w:asciiTheme="minorHAnsi" w:hAnsiTheme="minorHAnsi" w:cstheme="minorHAnsi"/>
        </w:rPr>
        <w:fldChar w:fldCharType="end"/>
      </w:r>
    </w:p>
    <w:p w14:paraId="19476A3D" w14:textId="77777777" w:rsidR="000E1EF7" w:rsidRPr="00304183" w:rsidRDefault="000E1EF7" w:rsidP="000E1EF7">
      <w:pPr>
        <w:rPr>
          <w:rFonts w:asciiTheme="majorHAnsi" w:hAnsiTheme="majorHAnsi" w:cstheme="majorHAnsi"/>
        </w:rPr>
        <w:sectPr w:rsidR="000E1EF7" w:rsidRPr="00304183" w:rsidSect="002701DB">
          <w:headerReference w:type="default" r:id="rId7"/>
          <w:headerReference w:type="first" r:id="rId8"/>
          <w:pgSz w:w="12240" w:h="15840"/>
          <w:pgMar w:top="1440" w:right="1440" w:bottom="1440" w:left="1440" w:header="720" w:footer="720" w:gutter="0"/>
          <w:cols w:space="720"/>
          <w:titlePg/>
          <w:docGrid w:linePitch="360"/>
        </w:sectPr>
      </w:pPr>
    </w:p>
    <w:p w14:paraId="63C36BC4" w14:textId="77777777" w:rsidR="000E1EF7" w:rsidRPr="00DC7B49" w:rsidRDefault="000E1EF7" w:rsidP="000E1EF7">
      <w:pPr>
        <w:pStyle w:val="BSFHeadings"/>
        <w:tabs>
          <w:tab w:val="left" w:pos="1134"/>
        </w:tabs>
        <w:ind w:left="0" w:firstLine="0"/>
        <w:rPr>
          <w:rFonts w:asciiTheme="majorHAnsi" w:hAnsiTheme="majorHAnsi" w:cstheme="majorHAnsi"/>
        </w:rPr>
      </w:pPr>
      <w:bookmarkStart w:id="24" w:name="_Toc90371540"/>
      <w:r w:rsidRPr="00DC7B49">
        <w:rPr>
          <w:rFonts w:asciiTheme="majorHAnsi" w:hAnsiTheme="majorHAnsi" w:cstheme="majorHAnsi"/>
        </w:rPr>
        <w:lastRenderedPageBreak/>
        <w:t>Lettre de soumission</w:t>
      </w:r>
      <w:bookmarkEnd w:id="24"/>
    </w:p>
    <w:p w14:paraId="5B0A3497" w14:textId="77777777" w:rsidR="000E1EF7" w:rsidRPr="00304183" w:rsidRDefault="000E1EF7" w:rsidP="000E1EF7">
      <w:pPr>
        <w:pStyle w:val="BSFHeadings"/>
        <w:numPr>
          <w:ilvl w:val="0"/>
          <w:numId w:val="0"/>
        </w:numPr>
        <w:tabs>
          <w:tab w:val="left" w:pos="1134"/>
        </w:tabs>
        <w:rPr>
          <w:rFonts w:asciiTheme="majorHAnsi" w:hAnsiTheme="majorHAnsi" w:cstheme="majorHAnsi"/>
        </w:rPr>
      </w:pPr>
      <w:bookmarkStart w:id="25" w:name="_Toc90371541"/>
      <w:r w:rsidRPr="00304183">
        <w:rPr>
          <w:rFonts w:asciiTheme="majorHAnsi" w:hAnsiTheme="majorHAnsi" w:cstheme="majorHAnsi"/>
        </w:rPr>
        <w:t>A compléter pour chaque lot</w:t>
      </w:r>
      <w:bookmarkEnd w:id="25"/>
    </w:p>
    <w:p w14:paraId="31905E65" w14:textId="77777777" w:rsidR="000E1EF7" w:rsidRPr="00304183" w:rsidRDefault="000E1EF7" w:rsidP="000E1EF7">
      <w:pPr>
        <w:pStyle w:val="BDSHeading"/>
        <w:rPr>
          <w:rFonts w:asciiTheme="majorHAnsi" w:hAnsiTheme="majorHAnsi" w:cstheme="majorHAnsi"/>
          <w:i/>
          <w:iCs/>
        </w:rPr>
      </w:pPr>
      <w:r w:rsidRPr="00304183">
        <w:rPr>
          <w:rFonts w:asciiTheme="majorHAnsi" w:hAnsiTheme="majorHAnsi" w:cstheme="majorHAnsi"/>
          <w:i/>
          <w:iCs/>
        </w:rPr>
        <w:t>[Le Soumissionnaire doit compléter ce formulaire conformément aux instructions indiquées. Aucune altération du format du formulaire n’est autorisée et aucune substitution ne sera acceptée.]</w:t>
      </w:r>
    </w:p>
    <w:p w14:paraId="0A8224DB" w14:textId="77777777" w:rsidR="000E1EF7" w:rsidRPr="00304183" w:rsidRDefault="000E1EF7" w:rsidP="000E1EF7">
      <w:pPr>
        <w:spacing w:before="0" w:after="0"/>
        <w:jc w:val="both"/>
        <w:rPr>
          <w:rFonts w:asciiTheme="majorHAnsi" w:hAnsiTheme="majorHAnsi" w:cstheme="majorHAnsi"/>
          <w:b/>
          <w:bCs/>
        </w:rPr>
      </w:pPr>
      <w:bookmarkStart w:id="26" w:name="_Hlk90299855"/>
      <w:r w:rsidRPr="00304183">
        <w:rPr>
          <w:rFonts w:asciiTheme="majorHAnsi" w:hAnsiTheme="majorHAnsi" w:cstheme="majorHAnsi"/>
          <w:b/>
          <w:bCs/>
        </w:rPr>
        <w:t>Objet : « Acquisition, Livraison, Installation et Mise en marche des équipements technico-pédagogiques destinés aux instituts de de formation professionnelle bénéficiant de l’appui financier du Fonds Charaka en 6 lots /Projets : IFMSAS Béni Mellal, IFMSAS Meknès, IFMSAS Oujda et IFME Bellota »</w:t>
      </w:r>
    </w:p>
    <w:p w14:paraId="3DCCA912" w14:textId="77777777" w:rsidR="000E1EF7" w:rsidRPr="00304183" w:rsidRDefault="000E1EF7" w:rsidP="000E1EF7">
      <w:pPr>
        <w:jc w:val="both"/>
        <w:rPr>
          <w:rFonts w:asciiTheme="majorHAnsi" w:hAnsiTheme="majorHAnsi" w:cstheme="majorHAnsi"/>
          <w:b/>
          <w:bCs/>
        </w:rPr>
      </w:pPr>
      <w:r w:rsidRPr="00304183">
        <w:rPr>
          <w:rFonts w:asciiTheme="majorHAnsi" w:hAnsiTheme="majorHAnsi" w:cstheme="majorHAnsi"/>
          <w:b/>
          <w:bCs/>
        </w:rPr>
        <w:t>Réf. de l’Appel d’Offres : DAO/CB/MCA-M/EW-39-J1, J2, J3, J4, J5, et J6/GovM</w:t>
      </w:r>
    </w:p>
    <w:bookmarkEnd w:id="26"/>
    <w:p w14:paraId="6F7EE443" w14:textId="77777777" w:rsidR="000E1EF7" w:rsidRPr="00304183" w:rsidRDefault="000E1EF7" w:rsidP="000E1EF7">
      <w:pPr>
        <w:jc w:val="both"/>
        <w:rPr>
          <w:rFonts w:asciiTheme="majorHAnsi" w:hAnsiTheme="majorHAnsi" w:cstheme="majorHAnsi"/>
        </w:rPr>
      </w:pPr>
    </w:p>
    <w:p w14:paraId="7207DE8A" w14:textId="77777777" w:rsidR="000E1EF7" w:rsidRPr="00304183" w:rsidRDefault="000E1EF7" w:rsidP="000E1EF7">
      <w:pPr>
        <w:pStyle w:val="BDSHeading"/>
        <w:jc w:val="both"/>
        <w:rPr>
          <w:rFonts w:asciiTheme="majorHAnsi" w:hAnsiTheme="majorHAnsi" w:cstheme="majorHAnsi"/>
        </w:rPr>
      </w:pPr>
      <w:r w:rsidRPr="00304183">
        <w:rPr>
          <w:rFonts w:asciiTheme="majorHAnsi" w:hAnsiTheme="majorHAnsi" w:cstheme="majorHAnsi"/>
        </w:rPr>
        <w:t xml:space="preserve">Nous, les soussignés, déclarons et attestons que : </w:t>
      </w:r>
    </w:p>
    <w:p w14:paraId="32F14C3E" w14:textId="6AF20137" w:rsidR="000E1EF7" w:rsidRPr="00304183" w:rsidRDefault="000E1EF7" w:rsidP="000E1EF7">
      <w:pPr>
        <w:pStyle w:val="BSFBulleted"/>
        <w:tabs>
          <w:tab w:val="clear" w:pos="1080"/>
        </w:tabs>
        <w:spacing w:before="120" w:after="120"/>
        <w:ind w:left="66" w:firstLine="0"/>
        <w:jc w:val="both"/>
        <w:rPr>
          <w:rFonts w:asciiTheme="majorHAnsi" w:hAnsiTheme="majorHAnsi" w:cstheme="majorHAnsi"/>
        </w:rPr>
      </w:pPr>
      <w:r>
        <w:rPr>
          <w:rFonts w:asciiTheme="majorHAnsi" w:hAnsiTheme="majorHAnsi" w:cstheme="majorHAnsi"/>
        </w:rPr>
        <w:tab/>
      </w:r>
      <w:r w:rsidRPr="00304183">
        <w:rPr>
          <w:rFonts w:asciiTheme="majorHAnsi" w:hAnsiTheme="majorHAnsi" w:cstheme="majorHAnsi"/>
        </w:rPr>
        <w:t>Nous</w:t>
      </w:r>
      <w:r w:rsidRPr="00304183">
        <w:rPr>
          <w:rFonts w:asciiTheme="majorHAnsi" w:hAnsiTheme="majorHAnsi" w:cstheme="majorHAnsi"/>
        </w:rPr>
        <w:t xml:space="preserve"> avons examiné le Dossier d’appel d’offres, y compris ses Addenda émis conformément aux Instructions aux Soumissionnaires, et nous ne formulons aucune réserve.</w:t>
      </w:r>
    </w:p>
    <w:p w14:paraId="6E06C6F4" w14:textId="77777777" w:rsidR="000E1EF7" w:rsidRPr="00304183" w:rsidRDefault="000E1EF7" w:rsidP="000E1EF7">
      <w:pPr>
        <w:pStyle w:val="BSFBulleted"/>
        <w:tabs>
          <w:tab w:val="clear" w:pos="1080"/>
        </w:tabs>
        <w:spacing w:before="120" w:after="120"/>
        <w:ind w:left="66" w:firstLine="0"/>
        <w:jc w:val="both"/>
        <w:rPr>
          <w:rFonts w:asciiTheme="majorHAnsi" w:hAnsiTheme="majorHAnsi" w:cstheme="majorHAnsi"/>
        </w:rPr>
      </w:pPr>
      <w:r w:rsidRPr="00304183">
        <w:rPr>
          <w:rFonts w:asciiTheme="majorHAnsi" w:hAnsiTheme="majorHAnsi" w:cstheme="majorHAnsi"/>
        </w:rPr>
        <w:t>Nous proposons de fournir les Biens et Services Connexes conformément au Dossier d'Appel d'Offres et aux calendriers de livraison spécifiés à la Section V. Spécifications des Biens et Services Connexes.</w:t>
      </w:r>
    </w:p>
    <w:p w14:paraId="150B7614" w14:textId="77777777" w:rsidR="000E1EF7" w:rsidRPr="00304183" w:rsidRDefault="000E1EF7" w:rsidP="000E1EF7">
      <w:pPr>
        <w:pStyle w:val="BSFBulleted"/>
        <w:tabs>
          <w:tab w:val="clear" w:pos="1080"/>
        </w:tabs>
        <w:spacing w:before="120" w:after="120"/>
        <w:ind w:left="66" w:firstLine="0"/>
        <w:jc w:val="both"/>
        <w:rPr>
          <w:rFonts w:asciiTheme="majorHAnsi" w:hAnsiTheme="majorHAnsi" w:cstheme="majorHAnsi"/>
        </w:rPr>
      </w:pPr>
      <w:r w:rsidRPr="00304183">
        <w:rPr>
          <w:rFonts w:asciiTheme="majorHAnsi" w:hAnsiTheme="majorHAnsi" w:cstheme="majorHAnsi"/>
        </w:rPr>
        <w:t xml:space="preserve">Le prix total de notre Offre, hors rabais offert à l'alinéa (d) ci-dessous, est de : </w:t>
      </w:r>
    </w:p>
    <w:p w14:paraId="73BDA56B" w14:textId="77777777" w:rsidR="000E1EF7" w:rsidRPr="00304183" w:rsidRDefault="000E1EF7" w:rsidP="000E1EF7">
      <w:pPr>
        <w:pStyle w:val="BSFBulleted"/>
        <w:tabs>
          <w:tab w:val="clear" w:pos="1080"/>
        </w:tabs>
        <w:spacing w:before="120" w:after="120"/>
        <w:ind w:left="426" w:firstLine="0"/>
        <w:jc w:val="both"/>
        <w:rPr>
          <w:rFonts w:asciiTheme="majorHAnsi" w:hAnsiTheme="majorHAnsi" w:cstheme="majorHAnsi"/>
        </w:rPr>
      </w:pPr>
      <w:r w:rsidRPr="00304183">
        <w:rPr>
          <w:rFonts w:asciiTheme="majorHAnsi" w:hAnsiTheme="majorHAnsi" w:cstheme="majorHAnsi"/>
        </w:rPr>
        <w:t xml:space="preserve">Pour le lot </w:t>
      </w:r>
      <w:r w:rsidRPr="00304183">
        <w:rPr>
          <w:rFonts w:asciiTheme="majorHAnsi" w:hAnsiTheme="majorHAnsi" w:cstheme="majorHAnsi"/>
          <w:b/>
          <w:bCs/>
        </w:rPr>
        <w:t>xx</w:t>
      </w:r>
      <w:r w:rsidRPr="00304183">
        <w:rPr>
          <w:rFonts w:asciiTheme="majorHAnsi" w:hAnsiTheme="majorHAnsi" w:cstheme="majorHAnsi"/>
        </w:rPr>
        <w:t>, [</w:t>
      </w:r>
      <w:r w:rsidRPr="00304183">
        <w:rPr>
          <w:rFonts w:asciiTheme="majorHAnsi" w:hAnsiTheme="majorHAnsi" w:cstheme="majorHAnsi"/>
          <w:i/>
        </w:rPr>
        <w:t>insérer le prix total de l'Offre en lettres et en chiffres, y compris les différents montants et les monnaies respectives</w:t>
      </w:r>
      <w:r w:rsidRPr="00304183">
        <w:rPr>
          <w:rFonts w:asciiTheme="majorHAnsi" w:hAnsiTheme="majorHAnsi" w:cstheme="majorHAnsi"/>
        </w:rPr>
        <w:t>.</w:t>
      </w:r>
      <w:r w:rsidRPr="00304183">
        <w:rPr>
          <w:rFonts w:asciiTheme="majorHAnsi" w:hAnsiTheme="majorHAnsi" w:cstheme="majorHAnsi"/>
          <w:i/>
          <w:szCs w:val="24"/>
        </w:rPr>
        <w:t xml:space="preserve"> (en MAD ou en USD)</w:t>
      </w:r>
      <w:r w:rsidRPr="00304183">
        <w:rPr>
          <w:rFonts w:asciiTheme="majorHAnsi" w:hAnsiTheme="majorHAnsi" w:cstheme="majorHAnsi"/>
        </w:rPr>
        <w:t>]</w:t>
      </w:r>
    </w:p>
    <w:p w14:paraId="4D7FF700" w14:textId="77777777" w:rsidR="000E1EF7" w:rsidRPr="00304183" w:rsidRDefault="000E1EF7" w:rsidP="000E1EF7">
      <w:pPr>
        <w:pStyle w:val="BSFBulleted"/>
        <w:tabs>
          <w:tab w:val="clear" w:pos="1080"/>
        </w:tabs>
        <w:spacing w:before="120" w:after="120"/>
        <w:ind w:left="426" w:firstLine="0"/>
        <w:jc w:val="both"/>
        <w:rPr>
          <w:rFonts w:asciiTheme="majorHAnsi" w:hAnsiTheme="majorHAnsi" w:cstheme="majorHAnsi"/>
          <w:szCs w:val="24"/>
        </w:rPr>
      </w:pPr>
      <w:r w:rsidRPr="00304183">
        <w:rPr>
          <w:rFonts w:asciiTheme="majorHAnsi" w:hAnsiTheme="majorHAnsi" w:cstheme="majorHAnsi"/>
          <w:szCs w:val="24"/>
        </w:rPr>
        <w:t xml:space="preserve">BSF2 : Bordereau des Prix des Biens Montant : </w:t>
      </w:r>
      <w:r w:rsidRPr="00304183">
        <w:rPr>
          <w:rFonts w:asciiTheme="majorHAnsi" w:hAnsiTheme="majorHAnsi" w:cstheme="majorHAnsi"/>
          <w:b/>
          <w:bCs/>
          <w:szCs w:val="24"/>
        </w:rPr>
        <w:t>xxx</w:t>
      </w:r>
      <w:r w:rsidRPr="00304183">
        <w:rPr>
          <w:rFonts w:asciiTheme="majorHAnsi" w:hAnsiTheme="majorHAnsi" w:cstheme="majorHAnsi"/>
          <w:szCs w:val="24"/>
        </w:rPr>
        <w:t xml:space="preserve"> en </w:t>
      </w:r>
      <w:r w:rsidRPr="00304183">
        <w:rPr>
          <w:rFonts w:asciiTheme="majorHAnsi" w:hAnsiTheme="majorHAnsi" w:cstheme="majorHAnsi"/>
          <w:b/>
          <w:bCs/>
          <w:szCs w:val="24"/>
        </w:rPr>
        <w:t>TTC</w:t>
      </w:r>
    </w:p>
    <w:p w14:paraId="4133A207" w14:textId="77777777" w:rsidR="000E1EF7" w:rsidRPr="00304183" w:rsidRDefault="000E1EF7" w:rsidP="000E1EF7">
      <w:pPr>
        <w:pStyle w:val="BSFBulleted"/>
        <w:tabs>
          <w:tab w:val="clear" w:pos="1080"/>
        </w:tabs>
        <w:spacing w:before="120" w:after="120"/>
        <w:ind w:left="426" w:firstLine="0"/>
        <w:jc w:val="both"/>
        <w:rPr>
          <w:rFonts w:asciiTheme="majorHAnsi" w:hAnsiTheme="majorHAnsi" w:cstheme="majorHAnsi"/>
          <w:szCs w:val="24"/>
        </w:rPr>
      </w:pPr>
      <w:r w:rsidRPr="00304183">
        <w:rPr>
          <w:rFonts w:asciiTheme="majorHAnsi" w:hAnsiTheme="majorHAnsi" w:cstheme="majorHAnsi"/>
          <w:szCs w:val="24"/>
        </w:rPr>
        <w:t xml:space="preserve">BSF3 : Bordereau des Prix et Calendrier d’exécution des Services connexes Montant : </w:t>
      </w:r>
      <w:r w:rsidRPr="00304183">
        <w:rPr>
          <w:rFonts w:asciiTheme="majorHAnsi" w:hAnsiTheme="majorHAnsi" w:cstheme="majorHAnsi"/>
          <w:b/>
          <w:bCs/>
          <w:szCs w:val="24"/>
        </w:rPr>
        <w:t>xxx en TTC</w:t>
      </w:r>
    </w:p>
    <w:p w14:paraId="74DBB703" w14:textId="77777777" w:rsidR="000E1EF7" w:rsidRPr="00304183" w:rsidRDefault="000E1EF7" w:rsidP="000E1EF7">
      <w:pPr>
        <w:pStyle w:val="BSFBulleted"/>
        <w:tabs>
          <w:tab w:val="clear" w:pos="1080"/>
        </w:tabs>
        <w:spacing w:before="120" w:after="120"/>
        <w:ind w:left="426" w:firstLine="0"/>
        <w:jc w:val="both"/>
        <w:rPr>
          <w:rFonts w:asciiTheme="majorHAnsi" w:hAnsiTheme="majorHAnsi" w:cstheme="majorHAnsi"/>
        </w:rPr>
      </w:pPr>
    </w:p>
    <w:p w14:paraId="2C08F171" w14:textId="77777777" w:rsidR="000E1EF7" w:rsidRPr="00304183" w:rsidRDefault="000E1EF7" w:rsidP="000E1EF7">
      <w:pPr>
        <w:pStyle w:val="BSFBulleted"/>
        <w:tabs>
          <w:tab w:val="clear" w:pos="1080"/>
        </w:tabs>
        <w:spacing w:before="120" w:after="120"/>
        <w:ind w:left="66" w:firstLine="0"/>
        <w:jc w:val="both"/>
        <w:rPr>
          <w:rFonts w:asciiTheme="majorHAnsi" w:hAnsiTheme="majorHAnsi" w:cstheme="majorHAnsi"/>
        </w:rPr>
      </w:pPr>
      <w:r w:rsidRPr="00304183">
        <w:rPr>
          <w:rFonts w:asciiTheme="majorHAnsi" w:hAnsiTheme="majorHAnsi" w:cstheme="majorHAnsi"/>
        </w:rPr>
        <w:t>Les rabais offerts et les modalités d’application desdits rabais sont les suivants :</w:t>
      </w:r>
    </w:p>
    <w:p w14:paraId="6E233F8F" w14:textId="77777777" w:rsidR="000E1EF7" w:rsidRPr="00304183" w:rsidRDefault="000E1EF7" w:rsidP="000E1EF7">
      <w:pPr>
        <w:pStyle w:val="BSFBulletedSub1"/>
        <w:tabs>
          <w:tab w:val="clear" w:pos="612"/>
        </w:tabs>
        <w:spacing w:before="120" w:after="120"/>
        <w:ind w:left="426"/>
        <w:jc w:val="both"/>
        <w:rPr>
          <w:rFonts w:asciiTheme="majorHAnsi" w:hAnsiTheme="majorHAnsi" w:cstheme="majorHAnsi"/>
        </w:rPr>
      </w:pPr>
      <w:r w:rsidRPr="00304183">
        <w:rPr>
          <w:rFonts w:asciiTheme="majorHAnsi" w:hAnsiTheme="majorHAnsi" w:cstheme="majorHAnsi"/>
          <w:b/>
          <w:bCs/>
        </w:rPr>
        <w:t>Rabais :</w:t>
      </w:r>
      <w:r w:rsidRPr="00304183">
        <w:rPr>
          <w:rFonts w:asciiTheme="majorHAnsi" w:hAnsiTheme="majorHAnsi" w:cstheme="majorHAnsi"/>
        </w:rPr>
        <w:t xml:space="preserve"> si notre Offre est retenue, les rabais suivants s’appliqueront. [</w:t>
      </w:r>
      <w:r w:rsidRPr="00304183">
        <w:rPr>
          <w:rFonts w:asciiTheme="majorHAnsi" w:hAnsiTheme="majorHAnsi" w:cstheme="majorHAnsi"/>
          <w:i/>
        </w:rPr>
        <w:t>Indiquer en détail chaque rabais offert et l’élément spécifique prévu à la Section V. Spécifications des Biens et Services Connexes, auquel il s'applique</w:t>
      </w:r>
      <w:r w:rsidRPr="00304183">
        <w:rPr>
          <w:rFonts w:asciiTheme="majorHAnsi" w:hAnsiTheme="majorHAnsi" w:cstheme="majorHAnsi"/>
        </w:rPr>
        <w:t>.]</w:t>
      </w:r>
    </w:p>
    <w:p w14:paraId="594A440A" w14:textId="77777777" w:rsidR="000E1EF7" w:rsidRPr="00304183" w:rsidRDefault="000E1EF7" w:rsidP="000E1EF7">
      <w:pPr>
        <w:pStyle w:val="BSFBulletedSub1"/>
        <w:tabs>
          <w:tab w:val="clear" w:pos="612"/>
        </w:tabs>
        <w:spacing w:before="120" w:after="120"/>
        <w:ind w:left="426"/>
        <w:jc w:val="both"/>
        <w:rPr>
          <w:rFonts w:asciiTheme="majorHAnsi" w:hAnsiTheme="majorHAnsi" w:cstheme="majorHAnsi"/>
        </w:rPr>
      </w:pPr>
      <w:r w:rsidRPr="00304183">
        <w:rPr>
          <w:rFonts w:asciiTheme="majorHAnsi" w:hAnsiTheme="majorHAnsi" w:cstheme="majorHAnsi"/>
        </w:rPr>
        <w:t xml:space="preserve">Modalités d’application des rabais : les rabais s’appliqueront conformément à la méthode suivante : </w:t>
      </w:r>
      <w:r w:rsidRPr="00304183">
        <w:rPr>
          <w:rFonts w:asciiTheme="majorHAnsi" w:hAnsiTheme="majorHAnsi" w:cstheme="majorHAnsi"/>
          <w:i/>
        </w:rPr>
        <w:t>[indiquer en détail la méthode d’application du rabais.]</w:t>
      </w:r>
    </w:p>
    <w:p w14:paraId="11210D7A" w14:textId="77777777" w:rsidR="000E1EF7" w:rsidRPr="00304183" w:rsidRDefault="000E1EF7" w:rsidP="000E1EF7">
      <w:pPr>
        <w:pStyle w:val="BSFBulleted"/>
        <w:tabs>
          <w:tab w:val="clear" w:pos="1080"/>
        </w:tabs>
        <w:spacing w:before="120" w:after="120"/>
        <w:ind w:left="66" w:firstLine="0"/>
        <w:jc w:val="both"/>
        <w:rPr>
          <w:rFonts w:asciiTheme="majorHAnsi" w:hAnsiTheme="majorHAnsi" w:cstheme="majorHAnsi"/>
        </w:rPr>
      </w:pPr>
      <w:r w:rsidRPr="00304183">
        <w:rPr>
          <w:rFonts w:asciiTheme="majorHAnsi" w:hAnsiTheme="majorHAnsi" w:cstheme="majorHAnsi"/>
        </w:rPr>
        <w:t>Notre Offre demeure valable à compter de la date limite de soumission des Offres conformément à l’alinéa 25.1 des IS et pendant la période spécifiée à l’alinéa 21.1 des IS, et restera contraignante pour nous et pourra être acceptée à tout moment</w:t>
      </w:r>
      <w:r>
        <w:rPr>
          <w:rFonts w:asciiTheme="majorHAnsi" w:hAnsiTheme="majorHAnsi" w:cstheme="majorHAnsi"/>
        </w:rPr>
        <w:t xml:space="preserve"> </w:t>
      </w:r>
      <w:r w:rsidRPr="00304183">
        <w:rPr>
          <w:rFonts w:asciiTheme="majorHAnsi" w:hAnsiTheme="majorHAnsi" w:cstheme="majorHAnsi"/>
        </w:rPr>
        <w:t>avant l'expiration de cette période.</w:t>
      </w:r>
    </w:p>
    <w:p w14:paraId="3C0EACA1" w14:textId="77777777" w:rsidR="000E1EF7" w:rsidRPr="00304183" w:rsidRDefault="000E1EF7" w:rsidP="000E1EF7">
      <w:pPr>
        <w:pStyle w:val="BSFBulleted"/>
        <w:tabs>
          <w:tab w:val="clear" w:pos="1080"/>
        </w:tabs>
        <w:spacing w:before="120" w:after="120"/>
        <w:ind w:left="66" w:firstLine="0"/>
        <w:jc w:val="both"/>
        <w:rPr>
          <w:rFonts w:asciiTheme="majorHAnsi" w:hAnsiTheme="majorHAnsi" w:cstheme="majorHAnsi"/>
        </w:rPr>
      </w:pPr>
      <w:r w:rsidRPr="00304183">
        <w:rPr>
          <w:rFonts w:asciiTheme="majorHAnsi" w:hAnsiTheme="majorHAnsi" w:cstheme="majorHAnsi"/>
        </w:rPr>
        <w:t>Si notre Offre est retenue, nous nous engageons à obtenir une Garantie d’exécution conformément à la clause 16 des CGC telle que décrite à la clause 44 des IS pour l’exécution du Contrat.</w:t>
      </w:r>
    </w:p>
    <w:p w14:paraId="1A0175E1" w14:textId="77777777" w:rsidR="000E1EF7" w:rsidRPr="00304183" w:rsidRDefault="000E1EF7" w:rsidP="000E1EF7">
      <w:pPr>
        <w:pStyle w:val="BSFBulleted"/>
        <w:tabs>
          <w:tab w:val="clear" w:pos="1080"/>
        </w:tabs>
        <w:spacing w:before="120" w:after="120"/>
        <w:ind w:left="66" w:firstLine="0"/>
        <w:jc w:val="both"/>
        <w:rPr>
          <w:rFonts w:asciiTheme="majorHAnsi" w:hAnsiTheme="majorHAnsi" w:cstheme="majorHAnsi"/>
          <w:i/>
        </w:rPr>
      </w:pPr>
      <w:r w:rsidRPr="00304183">
        <w:rPr>
          <w:rFonts w:asciiTheme="majorHAnsi" w:hAnsiTheme="majorHAnsi" w:cstheme="majorHAnsi"/>
        </w:rPr>
        <w:t xml:space="preserve">Nous ainsi que tous Sous-traitants ou sous-fournisseurs d’une quelconque partie du Contrat avons la nationalité d’un pays éligible </w:t>
      </w:r>
      <w:r w:rsidRPr="00304183">
        <w:rPr>
          <w:rFonts w:asciiTheme="majorHAnsi" w:hAnsiTheme="majorHAnsi" w:cstheme="majorHAnsi"/>
          <w:i/>
          <w:iCs/>
        </w:rPr>
        <w:t xml:space="preserve">[insérer la nationalité du Soumissionnaire, y compris de toutes les parties </w:t>
      </w:r>
      <w:r w:rsidRPr="00304183">
        <w:rPr>
          <w:rFonts w:asciiTheme="majorHAnsi" w:hAnsiTheme="majorHAnsi" w:cstheme="majorHAnsi"/>
          <w:i/>
          <w:iCs/>
        </w:rPr>
        <w:lastRenderedPageBreak/>
        <w:t>constituant le Soumissionnaire si le Soumissionnaire est une Co-entreprise ou Association, ainsi que la nationalité de chaque Sous-traitant et fournisseur].</w:t>
      </w:r>
    </w:p>
    <w:p w14:paraId="451406F7" w14:textId="77777777" w:rsidR="000E1EF7" w:rsidRPr="00304183" w:rsidRDefault="000E1EF7" w:rsidP="000E1EF7">
      <w:pPr>
        <w:pStyle w:val="BSFBulleted"/>
        <w:tabs>
          <w:tab w:val="clear" w:pos="1080"/>
        </w:tabs>
        <w:spacing w:before="120" w:after="120"/>
        <w:ind w:left="66" w:firstLine="0"/>
        <w:jc w:val="both"/>
        <w:rPr>
          <w:rFonts w:asciiTheme="majorHAnsi" w:hAnsiTheme="majorHAnsi" w:cstheme="majorHAnsi"/>
        </w:rPr>
      </w:pPr>
      <w:r w:rsidRPr="00304183">
        <w:rPr>
          <w:rFonts w:asciiTheme="majorHAnsi" w:hAnsiTheme="majorHAnsi" w:cstheme="majorHAnsi"/>
        </w:rPr>
        <w:t>Nous ne nous trouvons pas en situation de conflit d’intérêt conformément aux dispositions de la clause 5 des IS.</w:t>
      </w:r>
      <w:r w:rsidRPr="00304183">
        <w:rPr>
          <w:rFonts w:asciiTheme="majorHAnsi" w:hAnsiTheme="majorHAnsi" w:cstheme="majorHAnsi"/>
          <w:i/>
          <w:iCs/>
        </w:rPr>
        <w:t xml:space="preserve"> [insérer le cas échéant : </w:t>
      </w:r>
      <w:r w:rsidRPr="00304183">
        <w:rPr>
          <w:rFonts w:asciiTheme="majorHAnsi" w:hAnsiTheme="majorHAnsi" w:cstheme="majorHAnsi"/>
        </w:rPr>
        <w:t>«  autres que dans les cas énumérés ci-après</w:t>
      </w:r>
      <w:r w:rsidRPr="00304183">
        <w:rPr>
          <w:rFonts w:asciiTheme="majorHAnsi" w:hAnsiTheme="majorHAnsi" w:cstheme="majorHAnsi"/>
          <w:i/>
          <w:iCs/>
        </w:rPr>
        <w:t>]</w:t>
      </w:r>
      <w:r w:rsidRPr="00304183">
        <w:rPr>
          <w:rFonts w:asciiTheme="majorHAnsi" w:hAnsiTheme="majorHAnsi" w:cstheme="majorHAnsi"/>
        </w:rPr>
        <w:t xml:space="preserve">. </w:t>
      </w:r>
      <w:r w:rsidRPr="00304183">
        <w:rPr>
          <w:rFonts w:asciiTheme="majorHAnsi" w:hAnsiTheme="majorHAnsi" w:cstheme="majorHAnsi"/>
          <w:i/>
          <w:iCs/>
        </w:rPr>
        <w:t xml:space="preserve">[Si vous indiquez un ou plusieurs conflits d'intérêts, insérez : </w:t>
      </w:r>
      <w:r w:rsidRPr="00304183">
        <w:rPr>
          <w:rFonts w:asciiTheme="majorHAnsi" w:hAnsiTheme="majorHAnsi" w:cstheme="majorHAnsi"/>
        </w:rPr>
        <w:t xml:space="preserve">« Nous proposons les mesures d’atténuation suivantes pour nos situations de conflit d’intérêt : </w:t>
      </w:r>
      <w:r w:rsidRPr="00304183">
        <w:rPr>
          <w:rFonts w:asciiTheme="majorHAnsi" w:hAnsiTheme="majorHAnsi" w:cstheme="majorHAnsi"/>
          <w:i/>
          <w:iCs/>
        </w:rPr>
        <w:t>[Insérer la description des situations de conflit d’intérêt, ainsi que les mesures d'atténuation proposées.</w:t>
      </w:r>
      <w:r w:rsidRPr="00304183">
        <w:rPr>
          <w:rFonts w:asciiTheme="majorHAnsi" w:hAnsiTheme="majorHAnsi" w:cstheme="majorHAnsi"/>
        </w:rPr>
        <w:t> »</w:t>
      </w:r>
      <w:r w:rsidRPr="00304183">
        <w:rPr>
          <w:rFonts w:asciiTheme="majorHAnsi" w:hAnsiTheme="majorHAnsi" w:cstheme="majorHAnsi"/>
          <w:i/>
          <w:iCs/>
        </w:rPr>
        <w:t>]</w:t>
      </w:r>
      <w:r w:rsidRPr="00304183">
        <w:rPr>
          <w:rFonts w:asciiTheme="majorHAnsi" w:hAnsiTheme="majorHAnsi" w:cstheme="majorHAnsi"/>
        </w:rPr>
        <w:t>.</w:t>
      </w:r>
    </w:p>
    <w:p w14:paraId="2C5BFD7C" w14:textId="77777777" w:rsidR="000E1EF7" w:rsidRPr="00304183" w:rsidRDefault="000E1EF7" w:rsidP="000E1EF7">
      <w:pPr>
        <w:pStyle w:val="BSFBulleted"/>
        <w:tabs>
          <w:tab w:val="clear" w:pos="1080"/>
        </w:tabs>
        <w:spacing w:before="120" w:after="120"/>
        <w:ind w:left="66" w:firstLine="0"/>
        <w:jc w:val="both"/>
        <w:rPr>
          <w:rFonts w:asciiTheme="majorHAnsi" w:hAnsiTheme="majorHAnsi" w:cstheme="majorHAnsi"/>
        </w:rPr>
      </w:pPr>
      <w:r w:rsidRPr="00304183">
        <w:rPr>
          <w:rFonts w:asciiTheme="majorHAnsi" w:hAnsiTheme="majorHAnsi" w:cstheme="majorHAnsi"/>
        </w:rPr>
        <w:t>Notre entreprise, ses associés, y compris les Sous-traitants ou fournisseurs de l’une des parties du Contrat n’ont pas été déclarés inéligibles par l’Acheteur, ou en vertu des lois ou règlements officiels du pays de l’Acheteur conformément aux dispositions de la clause 5 des IS.</w:t>
      </w:r>
    </w:p>
    <w:p w14:paraId="60184A06" w14:textId="77777777" w:rsidR="000E1EF7" w:rsidRPr="00304183" w:rsidRDefault="000E1EF7" w:rsidP="000E1EF7">
      <w:pPr>
        <w:pStyle w:val="Text"/>
        <w:ind w:left="66"/>
        <w:rPr>
          <w:rFonts w:asciiTheme="majorHAnsi" w:hAnsiTheme="majorHAnsi" w:cstheme="majorHAnsi"/>
        </w:rPr>
      </w:pPr>
      <w:r w:rsidRPr="00304183">
        <w:rPr>
          <w:rFonts w:asciiTheme="majorHAnsi" w:hAnsiTheme="majorHAnsi" w:cstheme="majorHAnsi"/>
        </w:rPr>
        <w:t>Nous ne participons pas en tant que Soumissionnaire ou sous-traitant à plus d’une offre dans le cadre de cet appel d’offres.</w:t>
      </w:r>
    </w:p>
    <w:p w14:paraId="1EDCA910" w14:textId="77777777" w:rsidR="000E1EF7" w:rsidRPr="000E1EF7" w:rsidRDefault="000E1EF7" w:rsidP="000E1EF7">
      <w:pPr>
        <w:autoSpaceDE w:val="0"/>
        <w:autoSpaceDN w:val="0"/>
        <w:adjustRightInd w:val="0"/>
        <w:spacing w:before="120" w:after="120"/>
        <w:ind w:left="66"/>
        <w:jc w:val="both"/>
        <w:rPr>
          <w:rFonts w:asciiTheme="majorHAnsi" w:hAnsiTheme="majorHAnsi" w:cstheme="majorHAnsi"/>
        </w:rPr>
      </w:pPr>
      <w:r w:rsidRPr="000E1EF7">
        <w:rPr>
          <w:rFonts w:asciiTheme="majorHAnsi" w:hAnsiTheme="majorHAnsi" w:cstheme="majorHAnsi"/>
        </w:rPr>
        <w:t xml:space="preserve">Notre Offre est valide pour une période de </w:t>
      </w:r>
      <w:r w:rsidRPr="000E1EF7">
        <w:rPr>
          <w:rFonts w:asciiTheme="majorHAnsi" w:hAnsiTheme="majorHAnsi" w:cstheme="majorHAnsi"/>
          <w:b/>
        </w:rPr>
        <w:t>[insérer le nombre]</w:t>
      </w:r>
      <w:r w:rsidRPr="000E1EF7">
        <w:rPr>
          <w:rFonts w:asciiTheme="majorHAnsi" w:hAnsiTheme="majorHAnsi" w:cstheme="majorHAnsi"/>
        </w:rPr>
        <w:t xml:space="preserve"> jours à compter de la date limite fixée pour la soumission des Offres, conformément au Dossier d’Appel d’Offres, et elle reste contraignante pour nous et peut être acceptée à tout moment avant l’expiration de ce délai.</w:t>
      </w:r>
    </w:p>
    <w:p w14:paraId="124E9F56" w14:textId="77777777" w:rsidR="000E1EF7" w:rsidRPr="00304183" w:rsidRDefault="000E1EF7" w:rsidP="000E1EF7">
      <w:pPr>
        <w:pStyle w:val="BSFBulleted"/>
        <w:tabs>
          <w:tab w:val="clear" w:pos="1080"/>
        </w:tabs>
        <w:spacing w:before="120" w:after="120"/>
        <w:ind w:left="66" w:firstLine="0"/>
        <w:jc w:val="both"/>
        <w:rPr>
          <w:rFonts w:asciiTheme="majorHAnsi" w:hAnsiTheme="majorHAnsi" w:cstheme="majorHAnsi"/>
        </w:rPr>
      </w:pPr>
      <w:r w:rsidRPr="00304183">
        <w:rPr>
          <w:rFonts w:asciiTheme="majorHAnsi" w:hAnsiTheme="majorHAnsi" w:cstheme="majorHAnsi"/>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6D435585" w14:textId="77777777" w:rsidR="000E1EF7" w:rsidRPr="00304183" w:rsidRDefault="000E1EF7" w:rsidP="000E1EF7">
      <w:pPr>
        <w:pStyle w:val="BSFBulleted"/>
        <w:tabs>
          <w:tab w:val="clear" w:pos="1080"/>
        </w:tabs>
        <w:spacing w:before="120" w:after="120"/>
        <w:ind w:left="66" w:firstLine="0"/>
        <w:jc w:val="both"/>
        <w:rPr>
          <w:rFonts w:asciiTheme="majorHAnsi" w:hAnsiTheme="majorHAnsi" w:cstheme="majorHAnsi"/>
        </w:rPr>
      </w:pPr>
      <w:r w:rsidRPr="00304183">
        <w:rPr>
          <w:rFonts w:asciiTheme="majorHAnsi" w:hAnsiTheme="majorHAnsi" w:cstheme="majorHAnsi"/>
        </w:rPr>
        <w:t xml:space="preserve">Nous avons certifié et signé le </w:t>
      </w:r>
      <w:r w:rsidRPr="00304183">
        <w:rPr>
          <w:rFonts w:asciiTheme="majorHAnsi" w:hAnsiTheme="majorHAnsi" w:cstheme="majorHAnsi"/>
          <w:i/>
        </w:rPr>
        <w:t>Formulaire de certification d’Entreprise publique (BSF1.1)</w:t>
      </w:r>
      <w:r w:rsidRPr="00304183">
        <w:rPr>
          <w:rFonts w:asciiTheme="majorHAnsi" w:hAnsiTheme="majorHAnsi" w:cstheme="majorHAnsi"/>
        </w:rPr>
        <w:t>.</w:t>
      </w:r>
    </w:p>
    <w:p w14:paraId="4B34C0C2" w14:textId="77777777" w:rsidR="000E1EF7" w:rsidRPr="00304183" w:rsidRDefault="000E1EF7" w:rsidP="000E1EF7">
      <w:pPr>
        <w:spacing w:before="120" w:after="120"/>
        <w:ind w:left="66"/>
        <w:jc w:val="both"/>
        <w:rPr>
          <w:rFonts w:asciiTheme="majorHAnsi" w:hAnsiTheme="majorHAnsi" w:cstheme="majorHAnsi"/>
          <w:color w:val="000000"/>
          <w:sz w:val="22"/>
          <w:szCs w:val="22"/>
        </w:rPr>
      </w:pPr>
      <w:r w:rsidRPr="00304183">
        <w:rPr>
          <w:rFonts w:asciiTheme="majorHAnsi" w:hAnsiTheme="majorHAnsi" w:cstheme="majorHAnsi"/>
        </w:rPr>
        <w:t xml:space="preserve">Nous avons pris connaissance de la Politique de la MCC en matière de prévention, de détection et d’atténuation des conséquences des fraudes et de la corruption dans les opérations de la MCC (Politique « Anti-fraude et Anti-corruption </w:t>
      </w:r>
      <w:r w:rsidRPr="00304183">
        <w:rPr>
          <w:rFonts w:asciiTheme="majorHAnsi" w:hAnsiTheme="majorHAnsi" w:cstheme="majorHAnsi"/>
          <w:i/>
          <w:iCs/>
        </w:rPr>
        <w:t>(AFC de la MCC)</w:t>
      </w:r>
      <w:r w:rsidRPr="00304183">
        <w:rPr>
          <w:rFonts w:asciiTheme="majorHAnsi" w:hAnsiTheme="majorHAnsi" w:cstheme="majorHAnsi"/>
        </w:rPr>
        <w:t>. Nous avons adopté des mesures afin d’assurer qu’aucune personne agissant pour notre compte ou en notre nom ne puisse se livrer à des actes de corruption ou à de la fraude tels que décrits à la clause 3 des IS. Dans ce cadre, nous certifions que :</w:t>
      </w:r>
    </w:p>
    <w:p w14:paraId="41D3AC9E" w14:textId="77777777" w:rsidR="000E1EF7" w:rsidRPr="00304183" w:rsidRDefault="000E1EF7" w:rsidP="000E1EF7">
      <w:pPr>
        <w:spacing w:before="120" w:after="120"/>
        <w:ind w:left="491"/>
        <w:jc w:val="both"/>
        <w:rPr>
          <w:rFonts w:asciiTheme="majorHAnsi" w:hAnsiTheme="majorHAnsi" w:cstheme="majorHAnsi"/>
          <w:color w:val="000000"/>
        </w:rPr>
      </w:pPr>
      <w:r w:rsidRPr="00304183">
        <w:rPr>
          <w:rFonts w:asciiTheme="majorHAnsi" w:hAnsiTheme="majorHAnsi" w:cstheme="majorHAnsi"/>
          <w:color w:val="000000"/>
        </w:rPr>
        <w:t>les prix de cette Offre ont été établis de manière indépendante, sans aucune consultation, communication ou accord avec un autre Soumissionnaire ou concurrent dans le but de restreindre la concurrence, portant sur les questions suivantes :</w:t>
      </w:r>
    </w:p>
    <w:p w14:paraId="7091F094" w14:textId="77777777" w:rsidR="000E1EF7" w:rsidRPr="00304183" w:rsidRDefault="000E1EF7" w:rsidP="000E1EF7">
      <w:pPr>
        <w:spacing w:before="120" w:after="120"/>
        <w:ind w:left="1238"/>
        <w:jc w:val="both"/>
        <w:rPr>
          <w:rFonts w:asciiTheme="majorHAnsi" w:hAnsiTheme="majorHAnsi" w:cstheme="majorHAnsi"/>
          <w:color w:val="000000"/>
        </w:rPr>
      </w:pPr>
      <w:bookmarkStart w:id="27" w:name="wp1137588"/>
      <w:bookmarkEnd w:id="27"/>
      <w:r w:rsidRPr="00304183">
        <w:rPr>
          <w:rFonts w:asciiTheme="majorHAnsi" w:hAnsiTheme="majorHAnsi" w:cstheme="majorHAnsi"/>
          <w:color w:val="000000"/>
        </w:rPr>
        <w:t>ces prix ;</w:t>
      </w:r>
    </w:p>
    <w:p w14:paraId="29C74D09" w14:textId="77777777" w:rsidR="000E1EF7" w:rsidRPr="00304183" w:rsidRDefault="000E1EF7" w:rsidP="000E1EF7">
      <w:pPr>
        <w:spacing w:before="120" w:after="120"/>
        <w:ind w:left="1238"/>
        <w:jc w:val="both"/>
        <w:rPr>
          <w:rFonts w:asciiTheme="majorHAnsi" w:hAnsiTheme="majorHAnsi" w:cstheme="majorHAnsi"/>
          <w:color w:val="000000"/>
        </w:rPr>
      </w:pPr>
      <w:bookmarkStart w:id="28" w:name="wp1137589"/>
      <w:bookmarkEnd w:id="28"/>
      <w:r w:rsidRPr="00304183">
        <w:rPr>
          <w:rFonts w:asciiTheme="majorHAnsi" w:hAnsiTheme="majorHAnsi" w:cstheme="majorHAnsi"/>
          <w:color w:val="000000"/>
        </w:rPr>
        <w:t>l’intention de soumettre une Offre ; ou</w:t>
      </w:r>
    </w:p>
    <w:p w14:paraId="5DE32211" w14:textId="77777777" w:rsidR="000E1EF7" w:rsidRPr="00304183" w:rsidRDefault="000E1EF7" w:rsidP="000E1EF7">
      <w:pPr>
        <w:spacing w:before="120" w:after="120"/>
        <w:ind w:left="1238"/>
        <w:jc w:val="both"/>
        <w:rPr>
          <w:rFonts w:asciiTheme="majorHAnsi" w:hAnsiTheme="majorHAnsi" w:cstheme="majorHAnsi"/>
          <w:color w:val="000000"/>
        </w:rPr>
      </w:pPr>
      <w:bookmarkStart w:id="29" w:name="wp1137590"/>
      <w:bookmarkEnd w:id="29"/>
      <w:r w:rsidRPr="00304183">
        <w:rPr>
          <w:rFonts w:asciiTheme="majorHAnsi" w:hAnsiTheme="majorHAnsi" w:cstheme="majorHAnsi"/>
          <w:color w:val="000000"/>
        </w:rPr>
        <w:t>les méthodes ou facteurs utilisés pour calculer les prix proposés.</w:t>
      </w:r>
    </w:p>
    <w:p w14:paraId="6D9ED12C" w14:textId="77777777" w:rsidR="000E1EF7" w:rsidRPr="00304183" w:rsidRDefault="000E1EF7" w:rsidP="000E1EF7">
      <w:pPr>
        <w:spacing w:before="120" w:after="120"/>
        <w:ind w:left="491"/>
        <w:jc w:val="both"/>
        <w:rPr>
          <w:rFonts w:asciiTheme="majorHAnsi" w:hAnsiTheme="majorHAnsi" w:cstheme="majorHAnsi"/>
          <w:color w:val="000000"/>
        </w:rPr>
      </w:pPr>
      <w:bookmarkStart w:id="30" w:name="wp1137591"/>
      <w:bookmarkEnd w:id="30"/>
      <w:r w:rsidRPr="00304183">
        <w:rPr>
          <w:rFonts w:asciiTheme="majorHAnsi" w:hAnsiTheme="majorHAnsi" w:cstheme="majorHAnsi"/>
          <w:color w:val="000000"/>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00CB6D83" w14:textId="77777777" w:rsidR="000E1EF7" w:rsidRPr="00304183" w:rsidRDefault="000E1EF7" w:rsidP="000E1EF7">
      <w:pPr>
        <w:spacing w:before="120" w:after="120"/>
        <w:ind w:left="491"/>
        <w:jc w:val="both"/>
        <w:rPr>
          <w:rFonts w:asciiTheme="majorHAnsi" w:hAnsiTheme="majorHAnsi" w:cstheme="majorHAnsi"/>
          <w:color w:val="000000"/>
        </w:rPr>
      </w:pPr>
      <w:bookmarkStart w:id="31" w:name="wp1137592"/>
      <w:bookmarkEnd w:id="31"/>
      <w:r w:rsidRPr="00304183">
        <w:rPr>
          <w:rFonts w:asciiTheme="majorHAnsi" w:hAnsiTheme="majorHAnsi" w:cstheme="majorHAnsi"/>
          <w:color w:val="000000"/>
        </w:rPr>
        <w:lastRenderedPageBreak/>
        <w:t>nous ne tentons pas et ne tenterons pas de persuader un candidat de soumettre ou de ne pas soumettre une offre dans le but de limiter la concurrence.</w:t>
      </w:r>
    </w:p>
    <w:p w14:paraId="1734FD0E" w14:textId="77777777" w:rsidR="000E1EF7" w:rsidRPr="00304183" w:rsidRDefault="000E1EF7" w:rsidP="000E1EF7">
      <w:pPr>
        <w:pStyle w:val="BSFBulleted"/>
        <w:tabs>
          <w:tab w:val="clear" w:pos="1080"/>
        </w:tabs>
        <w:spacing w:before="120" w:after="120"/>
        <w:ind w:left="66" w:firstLine="0"/>
        <w:jc w:val="both"/>
        <w:rPr>
          <w:rFonts w:asciiTheme="majorHAnsi" w:hAnsiTheme="majorHAnsi" w:cstheme="majorHAnsi"/>
        </w:rPr>
      </w:pPr>
      <w:r w:rsidRPr="00304183">
        <w:rPr>
          <w:rFonts w:asciiTheme="majorHAnsi" w:hAnsiTheme="majorHAnsi" w:cstheme="majorHAnsi"/>
        </w:rPr>
        <w:t xml:space="preserve">Nous déclarons que nous avons payé ou devons payer les commissions, gratifications ou primes suivantes en lien avec le présent processus de qualification, le processus d’Ordre d’exécution correspondant ou l’exécution du contrat. </w:t>
      </w:r>
      <w:r w:rsidRPr="00304183">
        <w:rPr>
          <w:rFonts w:asciiTheme="majorHAnsi" w:hAnsiTheme="majorHAnsi" w:cstheme="majorHAnsi"/>
          <w:i/>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0E1EF7" w:rsidRPr="00304183" w14:paraId="5A08681A" w14:textId="77777777" w:rsidTr="007234EC">
        <w:tc>
          <w:tcPr>
            <w:tcW w:w="2160" w:type="dxa"/>
          </w:tcPr>
          <w:p w14:paraId="66DCB9FB" w14:textId="77777777" w:rsidR="000E1EF7" w:rsidRPr="00304183" w:rsidRDefault="000E1EF7" w:rsidP="000E1EF7">
            <w:pPr>
              <w:spacing w:before="120" w:after="120"/>
              <w:rPr>
                <w:rFonts w:asciiTheme="majorHAnsi" w:hAnsiTheme="majorHAnsi" w:cstheme="majorHAnsi"/>
              </w:rPr>
            </w:pPr>
            <w:r w:rsidRPr="00304183">
              <w:rPr>
                <w:rFonts w:asciiTheme="majorHAnsi" w:hAnsiTheme="majorHAnsi" w:cstheme="majorHAnsi"/>
              </w:rPr>
              <w:t>Nom du bénéficiaire</w:t>
            </w:r>
          </w:p>
        </w:tc>
        <w:tc>
          <w:tcPr>
            <w:tcW w:w="2250" w:type="dxa"/>
          </w:tcPr>
          <w:p w14:paraId="3CD7CADB" w14:textId="77777777" w:rsidR="000E1EF7" w:rsidRPr="00304183" w:rsidRDefault="000E1EF7" w:rsidP="000E1EF7">
            <w:pPr>
              <w:spacing w:before="120" w:after="120"/>
              <w:rPr>
                <w:rFonts w:asciiTheme="majorHAnsi" w:hAnsiTheme="majorHAnsi" w:cstheme="majorHAnsi"/>
              </w:rPr>
            </w:pPr>
            <w:r w:rsidRPr="00304183">
              <w:rPr>
                <w:rFonts w:asciiTheme="majorHAnsi" w:hAnsiTheme="majorHAnsi" w:cstheme="majorHAnsi"/>
              </w:rPr>
              <w:t>Adresse</w:t>
            </w:r>
          </w:p>
        </w:tc>
        <w:tc>
          <w:tcPr>
            <w:tcW w:w="2070" w:type="dxa"/>
          </w:tcPr>
          <w:p w14:paraId="3D8E0EAC" w14:textId="77777777" w:rsidR="000E1EF7" w:rsidRPr="00304183" w:rsidRDefault="000E1EF7" w:rsidP="000E1EF7">
            <w:pPr>
              <w:spacing w:before="120" w:after="120"/>
              <w:rPr>
                <w:rFonts w:asciiTheme="majorHAnsi" w:hAnsiTheme="majorHAnsi" w:cstheme="majorHAnsi"/>
              </w:rPr>
            </w:pPr>
            <w:r w:rsidRPr="00304183">
              <w:rPr>
                <w:rFonts w:asciiTheme="majorHAnsi" w:hAnsiTheme="majorHAnsi" w:cstheme="majorHAnsi"/>
              </w:rPr>
              <w:t>Motif</w:t>
            </w:r>
          </w:p>
        </w:tc>
        <w:tc>
          <w:tcPr>
            <w:tcW w:w="1080" w:type="dxa"/>
          </w:tcPr>
          <w:p w14:paraId="0DD5B188" w14:textId="77777777" w:rsidR="000E1EF7" w:rsidRPr="00304183" w:rsidRDefault="000E1EF7" w:rsidP="000E1EF7">
            <w:pPr>
              <w:spacing w:before="120" w:after="120"/>
              <w:rPr>
                <w:rFonts w:asciiTheme="majorHAnsi" w:hAnsiTheme="majorHAnsi" w:cstheme="majorHAnsi"/>
              </w:rPr>
            </w:pPr>
            <w:r w:rsidRPr="00304183">
              <w:rPr>
                <w:rFonts w:asciiTheme="majorHAnsi" w:hAnsiTheme="majorHAnsi" w:cstheme="majorHAnsi"/>
              </w:rPr>
              <w:t>Montant</w:t>
            </w:r>
          </w:p>
        </w:tc>
      </w:tr>
      <w:tr w:rsidR="000E1EF7" w:rsidRPr="00304183" w14:paraId="41C43C9E" w14:textId="77777777" w:rsidTr="007234EC">
        <w:tc>
          <w:tcPr>
            <w:tcW w:w="2160" w:type="dxa"/>
          </w:tcPr>
          <w:p w14:paraId="0F8E820B" w14:textId="77777777" w:rsidR="000E1EF7" w:rsidRPr="00304183" w:rsidRDefault="000E1EF7" w:rsidP="000E1EF7">
            <w:pPr>
              <w:tabs>
                <w:tab w:val="right" w:pos="2304"/>
              </w:tabs>
              <w:spacing w:before="120" w:after="120"/>
              <w:jc w:val="both"/>
              <w:rPr>
                <w:rFonts w:asciiTheme="majorHAnsi" w:hAnsiTheme="majorHAnsi" w:cstheme="majorHAnsi"/>
                <w:u w:val="single"/>
              </w:rPr>
            </w:pPr>
          </w:p>
        </w:tc>
        <w:tc>
          <w:tcPr>
            <w:tcW w:w="2250" w:type="dxa"/>
          </w:tcPr>
          <w:p w14:paraId="691F963E" w14:textId="77777777" w:rsidR="000E1EF7" w:rsidRPr="00304183" w:rsidRDefault="000E1EF7" w:rsidP="000E1EF7">
            <w:pPr>
              <w:tabs>
                <w:tab w:val="right" w:pos="2232"/>
              </w:tabs>
              <w:spacing w:before="120" w:after="120"/>
              <w:jc w:val="both"/>
              <w:rPr>
                <w:rFonts w:asciiTheme="majorHAnsi" w:hAnsiTheme="majorHAnsi" w:cstheme="majorHAnsi"/>
                <w:u w:val="single"/>
              </w:rPr>
            </w:pPr>
          </w:p>
        </w:tc>
        <w:tc>
          <w:tcPr>
            <w:tcW w:w="2070" w:type="dxa"/>
          </w:tcPr>
          <w:p w14:paraId="7BD3B5D7" w14:textId="77777777" w:rsidR="000E1EF7" w:rsidRPr="00304183" w:rsidRDefault="000E1EF7" w:rsidP="000E1EF7">
            <w:pPr>
              <w:tabs>
                <w:tab w:val="right" w:pos="1782"/>
              </w:tabs>
              <w:spacing w:before="120" w:after="120"/>
              <w:jc w:val="both"/>
              <w:rPr>
                <w:rFonts w:asciiTheme="majorHAnsi" w:hAnsiTheme="majorHAnsi" w:cstheme="majorHAnsi"/>
                <w:u w:val="single"/>
              </w:rPr>
            </w:pPr>
          </w:p>
        </w:tc>
        <w:tc>
          <w:tcPr>
            <w:tcW w:w="1080" w:type="dxa"/>
          </w:tcPr>
          <w:p w14:paraId="03F3F9D6" w14:textId="77777777" w:rsidR="000E1EF7" w:rsidRPr="00304183" w:rsidRDefault="000E1EF7" w:rsidP="000E1EF7">
            <w:pPr>
              <w:tabs>
                <w:tab w:val="right" w:pos="1242"/>
              </w:tabs>
              <w:spacing w:before="120" w:after="120"/>
              <w:jc w:val="both"/>
              <w:rPr>
                <w:rFonts w:asciiTheme="majorHAnsi" w:hAnsiTheme="majorHAnsi" w:cstheme="majorHAnsi"/>
                <w:u w:val="single"/>
              </w:rPr>
            </w:pPr>
          </w:p>
        </w:tc>
      </w:tr>
      <w:tr w:rsidR="000E1EF7" w:rsidRPr="00304183" w14:paraId="319F57EE" w14:textId="77777777" w:rsidTr="007234EC">
        <w:tc>
          <w:tcPr>
            <w:tcW w:w="2160" w:type="dxa"/>
          </w:tcPr>
          <w:p w14:paraId="205643E1" w14:textId="77777777" w:rsidR="000E1EF7" w:rsidRPr="00304183" w:rsidRDefault="000E1EF7" w:rsidP="000E1EF7">
            <w:pPr>
              <w:tabs>
                <w:tab w:val="right" w:pos="2304"/>
              </w:tabs>
              <w:spacing w:before="120" w:after="120"/>
              <w:jc w:val="both"/>
              <w:rPr>
                <w:rFonts w:asciiTheme="majorHAnsi" w:hAnsiTheme="majorHAnsi" w:cstheme="majorHAnsi"/>
                <w:u w:val="single"/>
              </w:rPr>
            </w:pPr>
          </w:p>
        </w:tc>
        <w:tc>
          <w:tcPr>
            <w:tcW w:w="2250" w:type="dxa"/>
          </w:tcPr>
          <w:p w14:paraId="2876D758" w14:textId="77777777" w:rsidR="000E1EF7" w:rsidRPr="00304183" w:rsidRDefault="000E1EF7" w:rsidP="000E1EF7">
            <w:pPr>
              <w:tabs>
                <w:tab w:val="right" w:pos="2232"/>
              </w:tabs>
              <w:spacing w:before="120" w:after="120"/>
              <w:jc w:val="both"/>
              <w:rPr>
                <w:rFonts w:asciiTheme="majorHAnsi" w:hAnsiTheme="majorHAnsi" w:cstheme="majorHAnsi"/>
                <w:u w:val="single"/>
              </w:rPr>
            </w:pPr>
          </w:p>
        </w:tc>
        <w:tc>
          <w:tcPr>
            <w:tcW w:w="2070" w:type="dxa"/>
          </w:tcPr>
          <w:p w14:paraId="7230252E" w14:textId="77777777" w:rsidR="000E1EF7" w:rsidRPr="00304183" w:rsidRDefault="000E1EF7" w:rsidP="000E1EF7">
            <w:pPr>
              <w:tabs>
                <w:tab w:val="right" w:pos="1782"/>
              </w:tabs>
              <w:spacing w:before="120" w:after="120"/>
              <w:jc w:val="both"/>
              <w:rPr>
                <w:rFonts w:asciiTheme="majorHAnsi" w:hAnsiTheme="majorHAnsi" w:cstheme="majorHAnsi"/>
                <w:u w:val="single"/>
              </w:rPr>
            </w:pPr>
          </w:p>
        </w:tc>
        <w:tc>
          <w:tcPr>
            <w:tcW w:w="1080" w:type="dxa"/>
          </w:tcPr>
          <w:p w14:paraId="3C0F4A3A" w14:textId="77777777" w:rsidR="000E1EF7" w:rsidRPr="00304183" w:rsidRDefault="000E1EF7" w:rsidP="000E1EF7">
            <w:pPr>
              <w:tabs>
                <w:tab w:val="right" w:pos="1242"/>
              </w:tabs>
              <w:spacing w:before="120" w:after="120"/>
              <w:jc w:val="both"/>
              <w:rPr>
                <w:rFonts w:asciiTheme="majorHAnsi" w:hAnsiTheme="majorHAnsi" w:cstheme="majorHAnsi"/>
                <w:u w:val="single"/>
              </w:rPr>
            </w:pPr>
          </w:p>
        </w:tc>
      </w:tr>
      <w:tr w:rsidR="000E1EF7" w:rsidRPr="00304183" w14:paraId="6173B6FB" w14:textId="77777777" w:rsidTr="007234EC">
        <w:tc>
          <w:tcPr>
            <w:tcW w:w="2160" w:type="dxa"/>
          </w:tcPr>
          <w:p w14:paraId="48FD1C87" w14:textId="77777777" w:rsidR="000E1EF7" w:rsidRPr="00304183" w:rsidRDefault="000E1EF7" w:rsidP="000E1EF7">
            <w:pPr>
              <w:tabs>
                <w:tab w:val="right" w:pos="2304"/>
              </w:tabs>
              <w:spacing w:before="120" w:after="120"/>
              <w:jc w:val="both"/>
              <w:rPr>
                <w:rFonts w:asciiTheme="majorHAnsi" w:hAnsiTheme="majorHAnsi" w:cstheme="majorHAnsi"/>
                <w:u w:val="single"/>
              </w:rPr>
            </w:pPr>
          </w:p>
        </w:tc>
        <w:tc>
          <w:tcPr>
            <w:tcW w:w="2250" w:type="dxa"/>
          </w:tcPr>
          <w:p w14:paraId="313C436E" w14:textId="77777777" w:rsidR="000E1EF7" w:rsidRPr="00304183" w:rsidRDefault="000E1EF7" w:rsidP="000E1EF7">
            <w:pPr>
              <w:tabs>
                <w:tab w:val="right" w:pos="2232"/>
              </w:tabs>
              <w:spacing w:before="120" w:after="120"/>
              <w:jc w:val="both"/>
              <w:rPr>
                <w:rFonts w:asciiTheme="majorHAnsi" w:hAnsiTheme="majorHAnsi" w:cstheme="majorHAnsi"/>
                <w:u w:val="single"/>
              </w:rPr>
            </w:pPr>
          </w:p>
        </w:tc>
        <w:tc>
          <w:tcPr>
            <w:tcW w:w="2070" w:type="dxa"/>
          </w:tcPr>
          <w:p w14:paraId="6FF3AB60" w14:textId="77777777" w:rsidR="000E1EF7" w:rsidRPr="00304183" w:rsidRDefault="000E1EF7" w:rsidP="000E1EF7">
            <w:pPr>
              <w:tabs>
                <w:tab w:val="right" w:pos="1782"/>
              </w:tabs>
              <w:spacing w:before="120" w:after="120"/>
              <w:jc w:val="both"/>
              <w:rPr>
                <w:rFonts w:asciiTheme="majorHAnsi" w:hAnsiTheme="majorHAnsi" w:cstheme="majorHAnsi"/>
                <w:u w:val="single"/>
              </w:rPr>
            </w:pPr>
          </w:p>
        </w:tc>
        <w:tc>
          <w:tcPr>
            <w:tcW w:w="1080" w:type="dxa"/>
          </w:tcPr>
          <w:p w14:paraId="72026899" w14:textId="77777777" w:rsidR="000E1EF7" w:rsidRPr="00304183" w:rsidRDefault="000E1EF7" w:rsidP="000E1EF7">
            <w:pPr>
              <w:tabs>
                <w:tab w:val="right" w:pos="1242"/>
              </w:tabs>
              <w:spacing w:before="120" w:after="120"/>
              <w:jc w:val="both"/>
              <w:rPr>
                <w:rFonts w:asciiTheme="majorHAnsi" w:hAnsiTheme="majorHAnsi" w:cstheme="majorHAnsi"/>
                <w:u w:val="single"/>
              </w:rPr>
            </w:pPr>
          </w:p>
        </w:tc>
      </w:tr>
      <w:tr w:rsidR="000E1EF7" w:rsidRPr="00304183" w14:paraId="339DE1F6" w14:textId="77777777" w:rsidTr="007234EC">
        <w:tc>
          <w:tcPr>
            <w:tcW w:w="2160" w:type="dxa"/>
          </w:tcPr>
          <w:p w14:paraId="2F3FAFB3" w14:textId="77777777" w:rsidR="000E1EF7" w:rsidRPr="00304183" w:rsidRDefault="000E1EF7" w:rsidP="000E1EF7">
            <w:pPr>
              <w:tabs>
                <w:tab w:val="right" w:pos="2304"/>
              </w:tabs>
              <w:spacing w:before="120" w:after="120"/>
              <w:jc w:val="both"/>
              <w:rPr>
                <w:rFonts w:asciiTheme="majorHAnsi" w:hAnsiTheme="majorHAnsi" w:cstheme="majorHAnsi"/>
                <w:u w:val="single"/>
              </w:rPr>
            </w:pPr>
          </w:p>
        </w:tc>
        <w:tc>
          <w:tcPr>
            <w:tcW w:w="2250" w:type="dxa"/>
          </w:tcPr>
          <w:p w14:paraId="39442AD0" w14:textId="77777777" w:rsidR="000E1EF7" w:rsidRPr="00304183" w:rsidRDefault="000E1EF7" w:rsidP="000E1EF7">
            <w:pPr>
              <w:tabs>
                <w:tab w:val="right" w:pos="2232"/>
              </w:tabs>
              <w:spacing w:before="120" w:after="120"/>
              <w:jc w:val="both"/>
              <w:rPr>
                <w:rFonts w:asciiTheme="majorHAnsi" w:hAnsiTheme="majorHAnsi" w:cstheme="majorHAnsi"/>
                <w:u w:val="single"/>
              </w:rPr>
            </w:pPr>
          </w:p>
        </w:tc>
        <w:tc>
          <w:tcPr>
            <w:tcW w:w="2070" w:type="dxa"/>
          </w:tcPr>
          <w:p w14:paraId="072B3DAA" w14:textId="77777777" w:rsidR="000E1EF7" w:rsidRPr="00304183" w:rsidRDefault="000E1EF7" w:rsidP="000E1EF7">
            <w:pPr>
              <w:tabs>
                <w:tab w:val="right" w:pos="1782"/>
              </w:tabs>
              <w:spacing w:before="120" w:after="120"/>
              <w:jc w:val="both"/>
              <w:rPr>
                <w:rFonts w:asciiTheme="majorHAnsi" w:hAnsiTheme="majorHAnsi" w:cstheme="majorHAnsi"/>
                <w:u w:val="single"/>
              </w:rPr>
            </w:pPr>
          </w:p>
        </w:tc>
        <w:tc>
          <w:tcPr>
            <w:tcW w:w="1080" w:type="dxa"/>
          </w:tcPr>
          <w:p w14:paraId="20E95CE8" w14:textId="77777777" w:rsidR="000E1EF7" w:rsidRPr="00304183" w:rsidRDefault="000E1EF7" w:rsidP="000E1EF7">
            <w:pPr>
              <w:tabs>
                <w:tab w:val="right" w:pos="1242"/>
              </w:tabs>
              <w:spacing w:before="120" w:after="120"/>
              <w:jc w:val="both"/>
              <w:rPr>
                <w:rFonts w:asciiTheme="majorHAnsi" w:hAnsiTheme="majorHAnsi" w:cstheme="majorHAnsi"/>
                <w:u w:val="single"/>
              </w:rPr>
            </w:pPr>
          </w:p>
        </w:tc>
      </w:tr>
    </w:tbl>
    <w:p w14:paraId="4AF25E40" w14:textId="77777777" w:rsidR="000E1EF7" w:rsidRPr="00304183" w:rsidRDefault="000E1EF7" w:rsidP="000E1E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rPr>
          <w:rFonts w:asciiTheme="majorHAnsi" w:hAnsiTheme="majorHAnsi" w:cstheme="majorHAnsi"/>
        </w:rPr>
      </w:pPr>
    </w:p>
    <w:p w14:paraId="4F16ACD1" w14:textId="77777777" w:rsidR="000E1EF7" w:rsidRPr="00304183" w:rsidRDefault="000E1EF7" w:rsidP="000E1EF7">
      <w:pPr>
        <w:pStyle w:val="ColumnRightSub2NoBullet"/>
        <w:spacing w:before="120" w:after="120"/>
        <w:rPr>
          <w:rFonts w:asciiTheme="majorHAnsi" w:hAnsiTheme="majorHAnsi" w:cstheme="majorHAnsi"/>
        </w:rPr>
      </w:pPr>
      <w:r w:rsidRPr="00304183">
        <w:rPr>
          <w:rFonts w:asciiTheme="majorHAnsi" w:hAnsiTheme="majorHAnsi" w:cstheme="majorHAnsi"/>
        </w:rPr>
        <w:t>(Si aucune commission, gratification ou prime n’a été versée, indiquer « aucune ».)</w:t>
      </w:r>
    </w:p>
    <w:p w14:paraId="33F0B986" w14:textId="77777777" w:rsidR="000E1EF7" w:rsidRPr="00304183" w:rsidRDefault="000E1EF7" w:rsidP="000E1EF7">
      <w:pPr>
        <w:pStyle w:val="BSFBulleted"/>
        <w:tabs>
          <w:tab w:val="clear" w:pos="1080"/>
        </w:tabs>
        <w:spacing w:before="120" w:after="120"/>
        <w:ind w:left="66" w:firstLine="0"/>
        <w:jc w:val="both"/>
        <w:rPr>
          <w:rFonts w:asciiTheme="majorHAnsi" w:hAnsiTheme="majorHAnsi" w:cstheme="majorHAnsi"/>
        </w:rPr>
      </w:pPr>
      <w:r w:rsidRPr="00304183">
        <w:rPr>
          <w:rFonts w:asciiTheme="majorHAnsi" w:hAnsiTheme="majorHAnsi" w:cstheme="majorHAnsi"/>
        </w:rPr>
        <w:t>Il est entendu que cette Offre ainsi que votre acceptation écrite de notre Offre qui figure dans l’Avis d'adjudication du Contrat constituent un contrat contraignant jusqu'à la préparation et la signature d’un Contrat formel.</w:t>
      </w:r>
    </w:p>
    <w:p w14:paraId="350A1D3A" w14:textId="77777777" w:rsidR="000E1EF7" w:rsidRPr="00304183" w:rsidRDefault="000E1EF7" w:rsidP="000E1EF7">
      <w:pPr>
        <w:pStyle w:val="BSFBulleted"/>
        <w:tabs>
          <w:tab w:val="clear" w:pos="1080"/>
        </w:tabs>
        <w:spacing w:before="120" w:after="120"/>
        <w:ind w:left="66" w:firstLine="0"/>
        <w:jc w:val="both"/>
        <w:rPr>
          <w:rFonts w:asciiTheme="majorHAnsi" w:hAnsiTheme="majorHAnsi" w:cstheme="majorHAnsi"/>
        </w:rPr>
      </w:pPr>
      <w:r w:rsidRPr="00304183">
        <w:rPr>
          <w:rFonts w:asciiTheme="majorHAnsi" w:hAnsiTheme="majorHAnsi" w:cstheme="majorHAnsi"/>
        </w:rPr>
        <w:t>Il est entendu que vous n’êtes pas tenus d’accepter une quelconque Offre, ou même l’Offre de moindre coût que vous recevez.</w:t>
      </w:r>
    </w:p>
    <w:p w14:paraId="601001DA" w14:textId="77777777" w:rsidR="000E1EF7" w:rsidRPr="00304183" w:rsidRDefault="000E1EF7" w:rsidP="000E1EF7">
      <w:pPr>
        <w:pStyle w:val="BSFBulleted"/>
        <w:tabs>
          <w:tab w:val="clear" w:pos="1080"/>
        </w:tabs>
        <w:spacing w:before="120" w:after="120"/>
        <w:ind w:left="66" w:firstLine="0"/>
        <w:jc w:val="both"/>
        <w:rPr>
          <w:rFonts w:asciiTheme="majorHAnsi" w:hAnsiTheme="majorHAnsi" w:cstheme="majorHAnsi"/>
        </w:rPr>
      </w:pPr>
      <w:r w:rsidRPr="00304183">
        <w:rPr>
          <w:rFonts w:asciiTheme="majorHAnsi" w:hAnsiTheme="majorHAnsi" w:cstheme="majorHAnsi"/>
        </w:rPr>
        <w:t>Nous avons pris des mesures pour nous assurer qu’aucune personne agissant pour notre compte ou en notre nom ne se livrera pas à des pratiques de corruption.</w:t>
      </w:r>
    </w:p>
    <w:p w14:paraId="6123E27B" w14:textId="77777777" w:rsidR="000E1EF7" w:rsidRPr="00304183" w:rsidRDefault="000E1EF7" w:rsidP="000E1EF7">
      <w:pPr>
        <w:pStyle w:val="BSFBulleted"/>
        <w:tabs>
          <w:tab w:val="clear" w:pos="1080"/>
        </w:tabs>
        <w:spacing w:before="120" w:after="120"/>
        <w:ind w:left="66" w:firstLine="0"/>
        <w:jc w:val="both"/>
        <w:rPr>
          <w:rFonts w:asciiTheme="majorHAnsi" w:hAnsiTheme="majorHAnsi" w:cstheme="majorHAnsi"/>
          <w:szCs w:val="24"/>
        </w:rPr>
      </w:pPr>
      <w:r w:rsidRPr="00304183">
        <w:rPr>
          <w:rFonts w:asciiTheme="majorHAnsi" w:hAnsiTheme="majorHAnsi" w:cstheme="majorHAnsi"/>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38B4842B" w14:textId="77777777" w:rsidR="000E1EF7" w:rsidRPr="00304183" w:rsidRDefault="000E1EF7" w:rsidP="000E1EF7">
      <w:pPr>
        <w:pStyle w:val="BSFBulleted"/>
        <w:tabs>
          <w:tab w:val="clear" w:pos="1080"/>
        </w:tabs>
        <w:spacing w:before="120" w:after="120"/>
        <w:ind w:left="66" w:firstLine="0"/>
        <w:jc w:val="both"/>
        <w:rPr>
          <w:rFonts w:asciiTheme="majorHAnsi" w:hAnsiTheme="majorHAnsi" w:cstheme="majorHAnsi"/>
          <w:szCs w:val="24"/>
        </w:rPr>
      </w:pPr>
      <w:r w:rsidRPr="00304183">
        <w:rPr>
          <w:rFonts w:asciiTheme="majorHAnsi" w:hAnsiTheme="majorHAnsi" w:cstheme="majorHAnsi"/>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003F264A" w14:textId="77777777" w:rsidR="000E1EF7" w:rsidRPr="00304183" w:rsidRDefault="000E1EF7" w:rsidP="000E1EF7">
      <w:pPr>
        <w:suppressAutoHyphens/>
        <w:spacing w:before="120" w:after="120"/>
        <w:ind w:left="66"/>
        <w:jc w:val="both"/>
        <w:rPr>
          <w:rFonts w:asciiTheme="majorHAnsi" w:hAnsiTheme="majorHAnsi" w:cstheme="majorHAnsi"/>
        </w:rPr>
      </w:pPr>
      <w:r w:rsidRPr="00304183">
        <w:rPr>
          <w:rFonts w:asciiTheme="majorHAnsi" w:hAnsiTheme="majorHAnsi" w:cstheme="majorHAnsi"/>
        </w:rPr>
        <w:t>Nous reconnaissons que notre signature numérique/numérisée est valide et juridiquement contraignante.</w:t>
      </w:r>
    </w:p>
    <w:p w14:paraId="11AC8EFF" w14:textId="77777777" w:rsidR="000E1EF7" w:rsidRPr="00304183" w:rsidRDefault="000E1EF7" w:rsidP="000E1EF7">
      <w:pPr>
        <w:tabs>
          <w:tab w:val="left" w:pos="1188"/>
          <w:tab w:val="left" w:pos="2394"/>
          <w:tab w:val="left" w:pos="4209"/>
          <w:tab w:val="left" w:pos="5238"/>
          <w:tab w:val="left" w:pos="7632"/>
          <w:tab w:val="left" w:pos="7868"/>
          <w:tab w:val="left" w:pos="9468"/>
        </w:tabs>
        <w:jc w:val="both"/>
        <w:rPr>
          <w:rFonts w:asciiTheme="majorHAnsi" w:hAnsiTheme="majorHAnsi" w:cstheme="majorHAnsi"/>
        </w:rPr>
      </w:pPr>
    </w:p>
    <w:tbl>
      <w:tblPr>
        <w:tblW w:w="5000" w:type="pct"/>
        <w:tblLook w:val="01E0" w:firstRow="1" w:lastRow="1" w:firstColumn="1" w:lastColumn="1" w:noHBand="0" w:noVBand="0"/>
      </w:tblPr>
      <w:tblGrid>
        <w:gridCol w:w="4680"/>
        <w:gridCol w:w="4680"/>
      </w:tblGrid>
      <w:tr w:rsidR="000E1EF7" w:rsidRPr="00304183" w14:paraId="4F4C1B45" w14:textId="77777777" w:rsidTr="007234EC">
        <w:trPr>
          <w:trHeight w:val="288"/>
        </w:trPr>
        <w:tc>
          <w:tcPr>
            <w:tcW w:w="2500" w:type="pct"/>
          </w:tcPr>
          <w:p w14:paraId="23F68343" w14:textId="77777777" w:rsidR="000E1EF7" w:rsidRPr="00304183" w:rsidRDefault="000E1EF7" w:rsidP="000E1EF7">
            <w:pPr>
              <w:rPr>
                <w:rFonts w:asciiTheme="majorHAnsi" w:hAnsiTheme="majorHAnsi" w:cstheme="majorHAnsi"/>
              </w:rPr>
            </w:pPr>
            <w:r w:rsidRPr="00304183">
              <w:rPr>
                <w:rFonts w:asciiTheme="majorHAnsi" w:hAnsiTheme="majorHAnsi" w:cstheme="majorHAnsi"/>
              </w:rPr>
              <w:t>Signé :</w:t>
            </w:r>
          </w:p>
        </w:tc>
        <w:tc>
          <w:tcPr>
            <w:tcW w:w="2500" w:type="pct"/>
          </w:tcPr>
          <w:p w14:paraId="43167325" w14:textId="77777777" w:rsidR="000E1EF7" w:rsidRPr="00304183" w:rsidRDefault="000E1EF7" w:rsidP="000E1EF7">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rPr>
            </w:pPr>
          </w:p>
        </w:tc>
      </w:tr>
      <w:tr w:rsidR="000E1EF7" w:rsidRPr="00304183" w14:paraId="57EF3AFA" w14:textId="77777777" w:rsidTr="007234EC">
        <w:trPr>
          <w:trHeight w:val="252"/>
        </w:trPr>
        <w:tc>
          <w:tcPr>
            <w:tcW w:w="2500" w:type="pct"/>
          </w:tcPr>
          <w:p w14:paraId="35BF1530" w14:textId="77777777" w:rsidR="000E1EF7" w:rsidRPr="00304183" w:rsidRDefault="000E1EF7" w:rsidP="000E1EF7">
            <w:pPr>
              <w:rPr>
                <w:rFonts w:asciiTheme="majorHAnsi" w:hAnsiTheme="majorHAnsi" w:cstheme="majorHAnsi"/>
                <w:b/>
              </w:rPr>
            </w:pPr>
            <w:r w:rsidRPr="00304183">
              <w:rPr>
                <w:rFonts w:asciiTheme="majorHAnsi" w:hAnsiTheme="majorHAnsi" w:cstheme="majorHAnsi"/>
                <w:b/>
              </w:rPr>
              <w:t>[insérer le nom en caractère d’imprimerie]</w:t>
            </w:r>
          </w:p>
        </w:tc>
        <w:tc>
          <w:tcPr>
            <w:tcW w:w="2500" w:type="pct"/>
          </w:tcPr>
          <w:p w14:paraId="7E9C9439" w14:textId="77777777" w:rsidR="000E1EF7" w:rsidRPr="00304183" w:rsidRDefault="000E1EF7" w:rsidP="000E1EF7">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rPr>
            </w:pPr>
          </w:p>
        </w:tc>
      </w:tr>
      <w:tr w:rsidR="000E1EF7" w:rsidRPr="00304183" w14:paraId="7A85E21A" w14:textId="77777777" w:rsidTr="007234EC">
        <w:trPr>
          <w:trHeight w:val="207"/>
        </w:trPr>
        <w:tc>
          <w:tcPr>
            <w:tcW w:w="2500" w:type="pct"/>
          </w:tcPr>
          <w:p w14:paraId="0FB674CC" w14:textId="77777777" w:rsidR="000E1EF7" w:rsidRPr="00304183" w:rsidRDefault="000E1EF7" w:rsidP="000E1EF7">
            <w:pPr>
              <w:rPr>
                <w:rFonts w:asciiTheme="majorHAnsi" w:hAnsiTheme="majorHAnsi" w:cstheme="majorHAnsi"/>
              </w:rPr>
            </w:pPr>
            <w:r w:rsidRPr="00304183">
              <w:rPr>
                <w:rFonts w:asciiTheme="majorHAnsi" w:hAnsiTheme="majorHAnsi" w:cstheme="majorHAnsi"/>
              </w:rPr>
              <w:t>En qualité de</w:t>
            </w:r>
          </w:p>
        </w:tc>
        <w:tc>
          <w:tcPr>
            <w:tcW w:w="2500" w:type="pct"/>
          </w:tcPr>
          <w:p w14:paraId="65AB5FC4" w14:textId="77777777" w:rsidR="000E1EF7" w:rsidRPr="00304183" w:rsidRDefault="000E1EF7" w:rsidP="000E1EF7">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rPr>
            </w:pPr>
          </w:p>
        </w:tc>
      </w:tr>
      <w:tr w:rsidR="000E1EF7" w:rsidRPr="00304183" w14:paraId="423866A3" w14:textId="77777777" w:rsidTr="007234EC">
        <w:trPr>
          <w:trHeight w:val="360"/>
        </w:trPr>
        <w:tc>
          <w:tcPr>
            <w:tcW w:w="2500" w:type="pct"/>
          </w:tcPr>
          <w:p w14:paraId="7D4001F8" w14:textId="77777777" w:rsidR="000E1EF7" w:rsidRPr="00304183" w:rsidRDefault="000E1EF7" w:rsidP="000E1EF7">
            <w:pPr>
              <w:rPr>
                <w:rFonts w:asciiTheme="majorHAnsi" w:hAnsiTheme="majorHAnsi" w:cstheme="majorHAnsi"/>
              </w:rPr>
            </w:pPr>
            <w:r w:rsidRPr="00304183">
              <w:rPr>
                <w:rFonts w:asciiTheme="majorHAnsi" w:hAnsiTheme="majorHAnsi" w:cstheme="majorHAnsi"/>
              </w:rPr>
              <w:t>Dûment autorisé(e) à signer des Offres pour le compte et au nom de</w:t>
            </w:r>
          </w:p>
        </w:tc>
        <w:tc>
          <w:tcPr>
            <w:tcW w:w="2500" w:type="pct"/>
          </w:tcPr>
          <w:p w14:paraId="1B98711F" w14:textId="77777777" w:rsidR="000E1EF7" w:rsidRPr="00304183" w:rsidRDefault="000E1EF7" w:rsidP="000E1EF7">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rPr>
            </w:pPr>
          </w:p>
        </w:tc>
      </w:tr>
    </w:tbl>
    <w:p w14:paraId="08C653C9" w14:textId="77777777" w:rsidR="000E1EF7" w:rsidRPr="00B040AA" w:rsidRDefault="000E1EF7" w:rsidP="002F078B">
      <w:pPr>
        <w:pStyle w:val="BSFHeadings"/>
        <w:numPr>
          <w:ilvl w:val="0"/>
          <w:numId w:val="22"/>
        </w:numPr>
        <w:tabs>
          <w:tab w:val="clear" w:pos="1080"/>
          <w:tab w:val="num" w:pos="1134"/>
        </w:tabs>
        <w:ind w:left="0" w:firstLine="0"/>
        <w:rPr>
          <w:rFonts w:asciiTheme="majorHAnsi" w:hAnsiTheme="majorHAnsi" w:cstheme="majorHAnsi"/>
        </w:rPr>
      </w:pPr>
      <w:bookmarkStart w:id="32" w:name="_Toc151962171"/>
      <w:bookmarkStart w:id="33" w:name="_Toc162134661"/>
      <w:bookmarkStart w:id="34" w:name="_Toc198895496"/>
      <w:r w:rsidRPr="00304183">
        <w:rPr>
          <w:rFonts w:asciiTheme="majorHAnsi" w:hAnsiTheme="majorHAnsi" w:cstheme="majorHAnsi"/>
        </w:rPr>
        <w:br w:type="page"/>
      </w:r>
      <w:bookmarkStart w:id="35" w:name="_Toc463531759"/>
      <w:bookmarkStart w:id="36" w:name="_Toc464136353"/>
      <w:bookmarkStart w:id="37" w:name="_Toc464136484"/>
      <w:bookmarkStart w:id="38" w:name="_Toc464139694"/>
      <w:bookmarkStart w:id="39" w:name="_Toc489012978"/>
      <w:bookmarkStart w:id="40" w:name="_Toc491425064"/>
      <w:bookmarkStart w:id="41" w:name="_Toc491868920"/>
      <w:bookmarkStart w:id="42" w:name="_Toc491869044"/>
      <w:bookmarkStart w:id="43" w:name="_Toc509994350"/>
      <w:bookmarkStart w:id="44" w:name="_Toc509994764"/>
      <w:bookmarkStart w:id="45" w:name="_Toc516816021"/>
      <w:bookmarkStart w:id="46" w:name="_Toc29806902"/>
      <w:bookmarkStart w:id="47" w:name="_Toc29807249"/>
      <w:bookmarkStart w:id="48" w:name="_Toc38898140"/>
      <w:bookmarkStart w:id="49" w:name="_Toc90371542"/>
      <w:r w:rsidRPr="00B040AA">
        <w:rPr>
          <w:rFonts w:asciiTheme="majorHAnsi" w:hAnsiTheme="majorHAnsi" w:cstheme="majorHAnsi"/>
        </w:rPr>
        <w:lastRenderedPageBreak/>
        <w:t>Formulaire de certification d’Entreprise publique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B88EDF5" w14:textId="77777777" w:rsidR="000E1EF7" w:rsidRPr="00304183" w:rsidRDefault="000E1EF7" w:rsidP="000E1EF7">
      <w:pPr>
        <w:rPr>
          <w:rFonts w:asciiTheme="majorHAnsi" w:hAnsiTheme="majorHAnsi" w:cstheme="majorHAnsi"/>
        </w:rPr>
      </w:pPr>
    </w:p>
    <w:p w14:paraId="0F1DA2BA" w14:textId="77777777" w:rsidR="000E1EF7" w:rsidRPr="00304183" w:rsidRDefault="000E1EF7" w:rsidP="000E1EF7">
      <w:pPr>
        <w:jc w:val="both"/>
        <w:rPr>
          <w:rFonts w:asciiTheme="majorHAnsi" w:hAnsiTheme="majorHAnsi" w:cstheme="majorHAnsi"/>
        </w:rPr>
      </w:pPr>
      <w:r w:rsidRPr="00304183">
        <w:rPr>
          <w:rFonts w:asciiTheme="majorHAnsi" w:hAnsiTheme="majorHAnsi" w:cstheme="majorHAnsi"/>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7EF8816C" w14:textId="77777777" w:rsidR="000E1EF7" w:rsidRPr="00304183" w:rsidRDefault="000E1EF7" w:rsidP="000E1EF7">
      <w:pPr>
        <w:jc w:val="both"/>
        <w:rPr>
          <w:rFonts w:asciiTheme="majorHAnsi" w:hAnsiTheme="majorHAnsi" w:cstheme="majorHAnsi"/>
        </w:rPr>
      </w:pPr>
    </w:p>
    <w:p w14:paraId="1E8A13DB" w14:textId="77777777" w:rsidR="000E1EF7" w:rsidRPr="00304183" w:rsidRDefault="000E1EF7" w:rsidP="000E1EF7">
      <w:pPr>
        <w:jc w:val="both"/>
        <w:rPr>
          <w:rFonts w:asciiTheme="majorHAnsi" w:hAnsiTheme="majorHAnsi" w:cstheme="majorHAnsi"/>
          <w:b/>
        </w:rPr>
      </w:pPr>
      <w:r w:rsidRPr="00304183">
        <w:rPr>
          <w:rFonts w:asciiTheme="majorHAnsi" w:hAnsiTheme="majorHAnsi" w:cstheme="majorHAnsi"/>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304183">
        <w:rPr>
          <w:rFonts w:asciiTheme="majorHAnsi" w:hAnsiTheme="majorHAnsi" w:cstheme="majorHAnsi"/>
          <w:i/>
          <w:iCs/>
        </w:rPr>
        <w:t>Directives relatives à la Passation des marchés du Programme de la MCC</w:t>
      </w:r>
      <w:r w:rsidRPr="00304183">
        <w:rPr>
          <w:rFonts w:asciiTheme="majorHAnsi" w:hAnsiTheme="majorHAnsi" w:cstheme="majorHAnsi"/>
        </w:rPr>
        <w:t>. La politique intégrale est consultable sur la page « Compact Procurement Guidelines » du site web de la MCC (</w:t>
      </w:r>
      <w:hyperlink r:id="rId9" w:history="1">
        <w:r w:rsidRPr="00304183">
          <w:rPr>
            <w:rStyle w:val="Hyperlink"/>
            <w:rFonts w:asciiTheme="majorHAnsi" w:hAnsiTheme="majorHAnsi" w:cstheme="majorHAnsi"/>
          </w:rPr>
          <w:t>www.mcc.gov/ppg</w:t>
        </w:r>
      </w:hyperlink>
      <w:r w:rsidRPr="00304183">
        <w:rPr>
          <w:rFonts w:asciiTheme="majorHAnsi" w:hAnsiTheme="majorHAnsi" w:cstheme="majorHAnsi"/>
        </w:rPr>
        <w:t xml:space="preserve">). Dans le cadre de la vérification de l'éligibilité pour ce marché, </w:t>
      </w:r>
      <w:r w:rsidRPr="00304183">
        <w:rPr>
          <w:rFonts w:asciiTheme="majorHAnsi" w:hAnsiTheme="majorHAnsi" w:cstheme="majorHAnsi"/>
          <w:b/>
          <w:bCs/>
        </w:rPr>
        <w:t>veuillez remplir le formulaire ci-dessous pour indiquer le statut de votre entité.</w:t>
      </w:r>
      <w:r w:rsidRPr="00304183">
        <w:rPr>
          <w:rFonts w:asciiTheme="majorHAnsi" w:hAnsiTheme="majorHAnsi" w:cstheme="majorHAnsi"/>
        </w:rPr>
        <w:t xml:space="preserve"> Le Formulaire de certification doit être fourni avec l'Offre, QUEL QUE SOIT LE STATUT DE VOTRE ENTITÉ.</w:t>
      </w:r>
    </w:p>
    <w:p w14:paraId="322889B5" w14:textId="77777777" w:rsidR="000E1EF7" w:rsidRPr="00304183" w:rsidRDefault="000E1EF7" w:rsidP="000E1EF7">
      <w:pPr>
        <w:jc w:val="both"/>
        <w:rPr>
          <w:rFonts w:asciiTheme="majorHAnsi" w:hAnsiTheme="majorHAnsi" w:cstheme="majorHAnsi"/>
          <w:b/>
        </w:rPr>
      </w:pPr>
    </w:p>
    <w:p w14:paraId="5837B3BA" w14:textId="77777777" w:rsidR="000E1EF7" w:rsidRPr="00304183" w:rsidRDefault="000E1EF7" w:rsidP="000E1EF7">
      <w:pPr>
        <w:jc w:val="both"/>
        <w:rPr>
          <w:rFonts w:asciiTheme="majorHAnsi" w:hAnsiTheme="majorHAnsi" w:cstheme="majorHAnsi"/>
        </w:rPr>
      </w:pPr>
      <w:r w:rsidRPr="00304183">
        <w:rPr>
          <w:rFonts w:asciiTheme="majorHAnsi" w:hAnsiTheme="majorHAnsi" w:cstheme="majorHAnsi"/>
        </w:rPr>
        <w:t>Aux fins de ce formulaire, le terme « Gouvernement » désigne un ou plusieurs gouvernements, y compris toute agence, administration, département ou autre organisme gouvernemental à un quelconque niveau (national ou infranational).</w:t>
      </w:r>
    </w:p>
    <w:p w14:paraId="6BF6D1A4" w14:textId="77777777" w:rsidR="000E1EF7" w:rsidRPr="00304183" w:rsidRDefault="000E1EF7" w:rsidP="000E1EF7">
      <w:pPr>
        <w:jc w:val="both"/>
        <w:rPr>
          <w:rFonts w:asciiTheme="majorHAnsi" w:hAnsiTheme="majorHAnsi" w:cstheme="majorHAnsi"/>
        </w:rPr>
      </w:pPr>
    </w:p>
    <w:p w14:paraId="76D57012" w14:textId="77777777" w:rsidR="000E1EF7" w:rsidRPr="00304183" w:rsidRDefault="000E1EF7" w:rsidP="000E1EF7">
      <w:pPr>
        <w:spacing w:after="240"/>
        <w:jc w:val="both"/>
        <w:rPr>
          <w:rFonts w:asciiTheme="majorHAnsi" w:hAnsiTheme="majorHAnsi" w:cstheme="majorHAnsi"/>
        </w:rPr>
      </w:pPr>
    </w:p>
    <w:p w14:paraId="7539472A" w14:textId="77777777" w:rsidR="000E1EF7" w:rsidRPr="00304183" w:rsidRDefault="000E1EF7" w:rsidP="000E1EF7">
      <w:pPr>
        <w:spacing w:after="240"/>
        <w:jc w:val="both"/>
        <w:rPr>
          <w:rFonts w:asciiTheme="majorHAnsi" w:hAnsiTheme="majorHAnsi" w:cstheme="majorHAnsi"/>
          <w:b/>
        </w:rPr>
      </w:pPr>
      <w:r w:rsidRPr="00304183">
        <w:rPr>
          <w:rFonts w:asciiTheme="majorHAnsi" w:hAnsiTheme="majorHAnsi" w:cstheme="majorHAnsi"/>
          <w:b/>
        </w:rPr>
        <w:t xml:space="preserve">CERTIFICATION </w:t>
      </w:r>
    </w:p>
    <w:p w14:paraId="316C145D" w14:textId="77777777" w:rsidR="000E1EF7" w:rsidRPr="00304183" w:rsidRDefault="000E1EF7" w:rsidP="000E1EF7">
      <w:pPr>
        <w:spacing w:after="360"/>
        <w:jc w:val="both"/>
        <w:rPr>
          <w:rFonts w:asciiTheme="majorHAnsi" w:hAnsiTheme="majorHAnsi" w:cstheme="majorHAnsi"/>
        </w:rPr>
      </w:pPr>
      <w:r w:rsidRPr="00304183">
        <w:rPr>
          <w:rFonts w:asciiTheme="majorHAnsi" w:hAnsiTheme="majorHAnsi" w:cstheme="majorHAnsi"/>
        </w:rPr>
        <w:t>Dénomination sociale du Soumissionnaire :</w:t>
      </w:r>
    </w:p>
    <w:p w14:paraId="1A56023D" w14:textId="77777777" w:rsidR="000E1EF7" w:rsidRPr="00304183" w:rsidRDefault="000E1EF7" w:rsidP="000E1EF7">
      <w:pPr>
        <w:spacing w:after="360"/>
        <w:jc w:val="both"/>
        <w:rPr>
          <w:rFonts w:asciiTheme="majorHAnsi" w:hAnsiTheme="majorHAnsi" w:cstheme="majorHAnsi"/>
        </w:rPr>
      </w:pPr>
      <w:r w:rsidRPr="00304183">
        <w:rPr>
          <w:rFonts w:asciiTheme="majorHAnsi" w:hAnsiTheme="majorHAnsi" w:cstheme="majorHAnsi"/>
        </w:rPr>
        <w:t>________________________________________________________________</w:t>
      </w:r>
    </w:p>
    <w:p w14:paraId="70A09874" w14:textId="77777777" w:rsidR="000E1EF7" w:rsidRPr="00304183" w:rsidRDefault="000E1EF7" w:rsidP="000E1EF7">
      <w:pPr>
        <w:spacing w:after="240"/>
        <w:jc w:val="both"/>
        <w:rPr>
          <w:rFonts w:asciiTheme="majorHAnsi" w:hAnsiTheme="majorHAnsi" w:cstheme="majorHAnsi"/>
        </w:rPr>
      </w:pPr>
      <w:r w:rsidRPr="00304183">
        <w:rPr>
          <w:rFonts w:asciiTheme="majorHAnsi" w:hAnsiTheme="majorHAnsi" w:cstheme="majorHAnsi"/>
          <w:b/>
          <w:bCs/>
        </w:rPr>
        <w:t>Dénomination sociale du Soumissionnaire dans la langue et l’écriture du Pays de constitution</w:t>
      </w:r>
      <w:r w:rsidRPr="00304183">
        <w:rPr>
          <w:rFonts w:asciiTheme="majorHAnsi" w:hAnsiTheme="majorHAnsi" w:cstheme="majorHAnsi"/>
        </w:rPr>
        <w:t xml:space="preserve"> (si elle est différente de celle indiquée ci-dessus) :</w:t>
      </w:r>
    </w:p>
    <w:p w14:paraId="5C05801E" w14:textId="77777777" w:rsidR="000E1EF7" w:rsidRPr="00304183" w:rsidRDefault="000E1EF7" w:rsidP="000E1EF7">
      <w:pPr>
        <w:spacing w:after="240"/>
        <w:jc w:val="both"/>
        <w:rPr>
          <w:rFonts w:asciiTheme="majorHAnsi" w:hAnsiTheme="majorHAnsi" w:cstheme="majorHAnsi"/>
        </w:rPr>
      </w:pPr>
      <w:r w:rsidRPr="00304183">
        <w:rPr>
          <w:rFonts w:asciiTheme="majorHAnsi" w:hAnsiTheme="majorHAnsi" w:cstheme="majorHAnsi"/>
        </w:rPr>
        <w:t>________________________________________________</w:t>
      </w:r>
    </w:p>
    <w:p w14:paraId="5A10E0FA" w14:textId="77777777" w:rsidR="000E1EF7" w:rsidRPr="00304183" w:rsidRDefault="000E1EF7" w:rsidP="000E1EF7">
      <w:pPr>
        <w:spacing w:after="240"/>
        <w:jc w:val="both"/>
        <w:rPr>
          <w:rFonts w:asciiTheme="majorHAnsi" w:hAnsiTheme="majorHAnsi" w:cstheme="majorHAnsi"/>
        </w:rPr>
      </w:pPr>
      <w:r w:rsidRPr="00304183">
        <w:rPr>
          <w:rFonts w:asciiTheme="majorHAnsi" w:hAnsiTheme="majorHAnsi" w:cstheme="majorHAnsi"/>
          <w:b/>
        </w:rPr>
        <w:t>Adresse du siège social ou de l’établissement principal du Soumissionnaire</w:t>
      </w:r>
      <w:r w:rsidRPr="00304183">
        <w:rPr>
          <w:rFonts w:asciiTheme="majorHAnsi" w:hAnsiTheme="majorHAnsi" w:cstheme="majorHAnsi"/>
        </w:rPr>
        <w:t> :</w:t>
      </w:r>
    </w:p>
    <w:p w14:paraId="5493CE1B" w14:textId="77777777" w:rsidR="000E1EF7" w:rsidRPr="00304183" w:rsidRDefault="000E1EF7" w:rsidP="000E1EF7">
      <w:pPr>
        <w:spacing w:after="240"/>
        <w:jc w:val="both"/>
        <w:rPr>
          <w:rFonts w:asciiTheme="majorHAnsi" w:hAnsiTheme="majorHAnsi" w:cstheme="majorHAnsi"/>
        </w:rPr>
      </w:pPr>
      <w:r w:rsidRPr="00304183">
        <w:rPr>
          <w:rFonts w:asciiTheme="majorHAnsi" w:hAnsiTheme="majorHAnsi" w:cstheme="majorHAnsi"/>
        </w:rPr>
        <w:t>________________________________________________</w:t>
      </w:r>
    </w:p>
    <w:p w14:paraId="4556C23E" w14:textId="77777777" w:rsidR="000E1EF7" w:rsidRPr="00304183" w:rsidRDefault="000E1EF7" w:rsidP="000E1EF7">
      <w:pPr>
        <w:spacing w:after="240"/>
        <w:jc w:val="both"/>
        <w:rPr>
          <w:rFonts w:asciiTheme="majorHAnsi" w:hAnsiTheme="majorHAnsi" w:cstheme="majorHAnsi"/>
        </w:rPr>
      </w:pPr>
      <w:r w:rsidRPr="00304183">
        <w:rPr>
          <w:rFonts w:asciiTheme="majorHAnsi" w:hAnsiTheme="majorHAnsi" w:cstheme="majorHAnsi"/>
        </w:rPr>
        <w:lastRenderedPageBreak/>
        <w:t>________________________________________________</w:t>
      </w:r>
    </w:p>
    <w:p w14:paraId="2C669599" w14:textId="77777777" w:rsidR="000E1EF7" w:rsidRPr="00304183" w:rsidRDefault="000E1EF7" w:rsidP="000E1EF7">
      <w:pPr>
        <w:spacing w:after="360"/>
        <w:jc w:val="both"/>
        <w:rPr>
          <w:rFonts w:asciiTheme="majorHAnsi" w:hAnsiTheme="majorHAnsi" w:cstheme="majorHAnsi"/>
        </w:rPr>
      </w:pPr>
      <w:r w:rsidRPr="00304183">
        <w:rPr>
          <w:rFonts w:asciiTheme="majorHAnsi" w:hAnsiTheme="majorHAnsi" w:cstheme="majorHAnsi"/>
        </w:rPr>
        <w:t>________________________________________________</w:t>
      </w:r>
    </w:p>
    <w:p w14:paraId="7685D696" w14:textId="77777777" w:rsidR="000E1EF7" w:rsidRPr="00304183" w:rsidRDefault="000E1EF7" w:rsidP="000E1EF7">
      <w:pPr>
        <w:spacing w:after="360"/>
        <w:jc w:val="both"/>
        <w:rPr>
          <w:rFonts w:asciiTheme="majorHAnsi" w:hAnsiTheme="majorHAnsi" w:cstheme="majorHAnsi"/>
          <w:b/>
        </w:rPr>
      </w:pPr>
    </w:p>
    <w:p w14:paraId="078627B1" w14:textId="77777777" w:rsidR="000E1EF7" w:rsidRPr="00304183" w:rsidRDefault="000E1EF7" w:rsidP="000E1EF7">
      <w:pPr>
        <w:spacing w:after="360"/>
        <w:jc w:val="both"/>
        <w:rPr>
          <w:rFonts w:asciiTheme="majorHAnsi" w:hAnsiTheme="majorHAnsi" w:cstheme="majorHAnsi"/>
        </w:rPr>
      </w:pPr>
      <w:r w:rsidRPr="00304183">
        <w:rPr>
          <w:rFonts w:asciiTheme="majorHAnsi" w:hAnsiTheme="majorHAnsi" w:cstheme="majorHAnsi"/>
          <w:b/>
        </w:rPr>
        <w:t>Nom complet de trois (3) responsables qui occupent des postes de direction au sein de l’entité du Soumissionnaire</w:t>
      </w:r>
      <w:r w:rsidRPr="00304183">
        <w:rPr>
          <w:rFonts w:asciiTheme="majorHAnsi" w:hAnsiTheme="majorHAnsi" w:cstheme="majorHAnsi"/>
        </w:rPr>
        <w:t xml:space="preserve"> (pour tout Soumissionnaire qui est une entité) :</w:t>
      </w:r>
    </w:p>
    <w:p w14:paraId="40AD53B1" w14:textId="77777777" w:rsidR="000E1EF7" w:rsidRPr="00304183" w:rsidRDefault="000E1EF7" w:rsidP="000E1EF7">
      <w:pPr>
        <w:spacing w:after="240"/>
        <w:jc w:val="both"/>
        <w:rPr>
          <w:rFonts w:asciiTheme="majorHAnsi" w:hAnsiTheme="majorHAnsi" w:cstheme="majorHAnsi"/>
        </w:rPr>
      </w:pPr>
      <w:r w:rsidRPr="00304183">
        <w:rPr>
          <w:rFonts w:asciiTheme="majorHAnsi" w:hAnsiTheme="majorHAnsi" w:cstheme="majorHAnsi"/>
        </w:rPr>
        <w:t>________________________________________________</w:t>
      </w:r>
    </w:p>
    <w:p w14:paraId="54709573" w14:textId="77777777" w:rsidR="000E1EF7" w:rsidRPr="00304183" w:rsidRDefault="000E1EF7" w:rsidP="000E1EF7">
      <w:pPr>
        <w:spacing w:after="240"/>
        <w:jc w:val="both"/>
        <w:rPr>
          <w:rFonts w:asciiTheme="majorHAnsi" w:hAnsiTheme="majorHAnsi" w:cstheme="majorHAnsi"/>
        </w:rPr>
      </w:pPr>
      <w:r w:rsidRPr="00304183">
        <w:rPr>
          <w:rFonts w:asciiTheme="majorHAnsi" w:hAnsiTheme="majorHAnsi" w:cstheme="majorHAnsi"/>
        </w:rPr>
        <w:t>________________________________________________</w:t>
      </w:r>
    </w:p>
    <w:p w14:paraId="7E22490C" w14:textId="77777777" w:rsidR="000E1EF7" w:rsidRPr="00304183" w:rsidRDefault="000E1EF7" w:rsidP="000E1EF7">
      <w:pPr>
        <w:spacing w:after="360"/>
        <w:jc w:val="both"/>
        <w:rPr>
          <w:rFonts w:asciiTheme="majorHAnsi" w:hAnsiTheme="majorHAnsi" w:cstheme="majorHAnsi"/>
        </w:rPr>
      </w:pPr>
      <w:r w:rsidRPr="00304183">
        <w:rPr>
          <w:rFonts w:asciiTheme="majorHAnsi" w:hAnsiTheme="majorHAnsi" w:cstheme="majorHAnsi"/>
        </w:rPr>
        <w:t>________________________________________________</w:t>
      </w:r>
    </w:p>
    <w:p w14:paraId="04593D43" w14:textId="77777777" w:rsidR="000E1EF7" w:rsidRPr="00304183" w:rsidRDefault="000E1EF7" w:rsidP="000E1EF7">
      <w:pPr>
        <w:spacing w:after="360"/>
        <w:jc w:val="both"/>
        <w:rPr>
          <w:rFonts w:asciiTheme="majorHAnsi" w:hAnsiTheme="majorHAnsi" w:cstheme="majorHAnsi"/>
        </w:rPr>
      </w:pPr>
      <w:r w:rsidRPr="00304183">
        <w:rPr>
          <w:rFonts w:asciiTheme="majorHAnsi" w:hAnsiTheme="majorHAnsi" w:cstheme="majorHAnsi"/>
          <w:b/>
          <w:bCs/>
        </w:rPr>
        <w:t>Dénomination sociale de l’entité-mère ou des entités-mères du Soumissionnaire</w:t>
      </w:r>
      <w:r w:rsidRPr="00304183">
        <w:rPr>
          <w:rFonts w:asciiTheme="majorHAnsi" w:hAnsiTheme="majorHAnsi" w:cstheme="majorHAnsi"/>
        </w:rPr>
        <w:t xml:space="preserve"> (le cas échéant ; indiquez si le Soumissionnaire n’a pas d’entité-mère) :</w:t>
      </w:r>
    </w:p>
    <w:p w14:paraId="6E8FD607" w14:textId="77777777" w:rsidR="000E1EF7" w:rsidRPr="00304183" w:rsidRDefault="000E1EF7" w:rsidP="000E1EF7">
      <w:pPr>
        <w:spacing w:after="360"/>
        <w:jc w:val="both"/>
        <w:rPr>
          <w:rFonts w:asciiTheme="majorHAnsi" w:hAnsiTheme="majorHAnsi" w:cstheme="majorHAnsi"/>
        </w:rPr>
      </w:pPr>
      <w:r w:rsidRPr="00304183">
        <w:rPr>
          <w:rFonts w:asciiTheme="majorHAnsi" w:hAnsiTheme="majorHAnsi" w:cstheme="majorHAnsi"/>
        </w:rPr>
        <w:t>________________________________________________________________</w:t>
      </w:r>
    </w:p>
    <w:p w14:paraId="1F12CE92" w14:textId="77777777" w:rsidR="000E1EF7" w:rsidRPr="00304183" w:rsidRDefault="000E1EF7" w:rsidP="000E1EF7">
      <w:pPr>
        <w:spacing w:after="240"/>
        <w:jc w:val="both"/>
        <w:rPr>
          <w:rFonts w:asciiTheme="majorHAnsi" w:hAnsiTheme="majorHAnsi" w:cstheme="majorHAnsi"/>
        </w:rPr>
      </w:pPr>
      <w:r w:rsidRPr="00304183">
        <w:rPr>
          <w:rFonts w:asciiTheme="majorHAnsi" w:hAnsiTheme="majorHAnsi" w:cstheme="majorHAnsi"/>
          <w:b/>
        </w:rPr>
        <w:t>Dénomination sociale de l’entité-mère ou des entités-mères du Soumissionnaire dans la langue et l’écriture du Pays de constitution</w:t>
      </w:r>
      <w:r w:rsidRPr="00304183">
        <w:rPr>
          <w:rFonts w:asciiTheme="majorHAnsi" w:hAnsiTheme="majorHAnsi" w:cstheme="majorHAnsi"/>
        </w:rPr>
        <w:t xml:space="preserve"> (si celle-ci est différente de celle indiquée ci-dessus) :</w:t>
      </w:r>
    </w:p>
    <w:p w14:paraId="2F8B6C9D" w14:textId="77777777" w:rsidR="000E1EF7" w:rsidRPr="00304183" w:rsidRDefault="000E1EF7" w:rsidP="000E1EF7">
      <w:pPr>
        <w:spacing w:after="240"/>
        <w:jc w:val="both"/>
        <w:rPr>
          <w:rFonts w:asciiTheme="majorHAnsi" w:hAnsiTheme="majorHAnsi" w:cstheme="majorHAnsi"/>
        </w:rPr>
      </w:pPr>
      <w:r w:rsidRPr="00304183">
        <w:rPr>
          <w:rFonts w:asciiTheme="majorHAnsi" w:hAnsiTheme="majorHAnsi" w:cstheme="majorHAnsi"/>
        </w:rPr>
        <w:t>________________________________________________</w:t>
      </w:r>
    </w:p>
    <w:p w14:paraId="12D29802" w14:textId="77777777" w:rsidR="000E1EF7" w:rsidRPr="00304183" w:rsidRDefault="000E1EF7" w:rsidP="000E1EF7">
      <w:pPr>
        <w:spacing w:after="240"/>
        <w:jc w:val="both"/>
        <w:rPr>
          <w:rFonts w:asciiTheme="majorHAnsi" w:hAnsiTheme="majorHAnsi" w:cstheme="majorHAnsi"/>
        </w:rPr>
      </w:pPr>
      <w:r w:rsidRPr="00304183">
        <w:rPr>
          <w:rFonts w:asciiTheme="majorHAnsi" w:hAnsiTheme="majorHAnsi" w:cstheme="majorHAnsi"/>
          <w:b/>
          <w:bCs/>
        </w:rPr>
        <w:t>Adresse(s) du siège social ou de l’établissement principal de l’entité-mère ou des entités-mères du Soumissionnaire</w:t>
      </w:r>
      <w:r w:rsidRPr="00304183">
        <w:rPr>
          <w:rFonts w:asciiTheme="majorHAnsi" w:hAnsiTheme="majorHAnsi" w:cstheme="majorHAnsi"/>
        </w:rPr>
        <w:t xml:space="preserve"> (le cas échéant) :</w:t>
      </w:r>
    </w:p>
    <w:p w14:paraId="341E3774" w14:textId="77777777" w:rsidR="000E1EF7" w:rsidRPr="00304183" w:rsidRDefault="000E1EF7" w:rsidP="000E1EF7">
      <w:pPr>
        <w:spacing w:after="240"/>
        <w:jc w:val="both"/>
        <w:rPr>
          <w:rFonts w:asciiTheme="majorHAnsi" w:hAnsiTheme="majorHAnsi" w:cstheme="majorHAnsi"/>
        </w:rPr>
      </w:pPr>
      <w:r w:rsidRPr="00304183">
        <w:rPr>
          <w:rFonts w:asciiTheme="majorHAnsi" w:hAnsiTheme="majorHAnsi" w:cstheme="majorHAnsi"/>
        </w:rPr>
        <w:t>________________________________________________</w:t>
      </w:r>
    </w:p>
    <w:p w14:paraId="064235DC" w14:textId="77777777" w:rsidR="000E1EF7" w:rsidRPr="00304183" w:rsidRDefault="000E1EF7" w:rsidP="000E1EF7">
      <w:pPr>
        <w:spacing w:after="240"/>
        <w:jc w:val="both"/>
        <w:rPr>
          <w:rFonts w:asciiTheme="majorHAnsi" w:hAnsiTheme="majorHAnsi" w:cstheme="majorHAnsi"/>
        </w:rPr>
      </w:pPr>
      <w:r w:rsidRPr="00304183">
        <w:rPr>
          <w:rFonts w:asciiTheme="majorHAnsi" w:hAnsiTheme="majorHAnsi" w:cstheme="majorHAnsi"/>
        </w:rPr>
        <w:t>________________________________________________</w:t>
      </w:r>
    </w:p>
    <w:p w14:paraId="3518EECC" w14:textId="77777777" w:rsidR="000E1EF7" w:rsidRPr="00304183" w:rsidRDefault="000E1EF7" w:rsidP="000E1EF7">
      <w:pPr>
        <w:spacing w:after="360"/>
        <w:jc w:val="both"/>
        <w:rPr>
          <w:rFonts w:asciiTheme="majorHAnsi" w:hAnsiTheme="majorHAnsi" w:cstheme="majorHAnsi"/>
          <w:b/>
        </w:rPr>
      </w:pPr>
      <w:r w:rsidRPr="00304183">
        <w:rPr>
          <w:rFonts w:asciiTheme="majorHAnsi" w:hAnsiTheme="majorHAnsi" w:cstheme="majorHAnsi"/>
        </w:rPr>
        <w:t>________________________________________________</w:t>
      </w:r>
    </w:p>
    <w:p w14:paraId="188DD297" w14:textId="77777777" w:rsidR="000E1EF7" w:rsidRPr="00304183" w:rsidRDefault="000E1EF7" w:rsidP="002F078B">
      <w:pPr>
        <w:pStyle w:val="ColorfulList-Accent11"/>
        <w:numPr>
          <w:ilvl w:val="0"/>
          <w:numId w:val="20"/>
        </w:numPr>
        <w:ind w:left="360"/>
        <w:jc w:val="both"/>
        <w:rPr>
          <w:rFonts w:asciiTheme="majorHAnsi" w:hAnsiTheme="majorHAnsi" w:cstheme="majorHAnsi"/>
          <w:szCs w:val="24"/>
        </w:rPr>
      </w:pPr>
      <w:r w:rsidRPr="00304183">
        <w:rPr>
          <w:rFonts w:asciiTheme="majorHAnsi" w:hAnsiTheme="majorHAnsi" w:cstheme="majorHAnsi"/>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13D4B377" w14:textId="77777777" w:rsidR="000E1EF7" w:rsidRPr="00304183" w:rsidRDefault="000E1EF7" w:rsidP="000E1EF7">
      <w:pPr>
        <w:pStyle w:val="ColorfulList-Accent11"/>
        <w:jc w:val="both"/>
        <w:rPr>
          <w:rFonts w:asciiTheme="majorHAnsi" w:hAnsiTheme="majorHAnsi" w:cstheme="majorHAnsi"/>
          <w:szCs w:val="24"/>
        </w:rPr>
      </w:pPr>
      <w:r w:rsidRPr="00304183">
        <w:rPr>
          <w:rFonts w:asciiTheme="majorHAnsi" w:hAnsiTheme="majorHAnsi" w:cstheme="majorHAnsi"/>
        </w:rPr>
        <w:t xml:space="preserve">Oui </w:t>
      </w:r>
      <w:r w:rsidRPr="00304183">
        <w:rPr>
          <w:rFonts w:asciiTheme="majorHAnsi" w:hAnsiTheme="majorHAnsi" w:cstheme="majorHAnsi"/>
        </w:rPr>
        <w:sym w:font="Wingdings" w:char="F06F"/>
      </w:r>
      <w:r w:rsidRPr="00304183">
        <w:rPr>
          <w:rFonts w:asciiTheme="majorHAnsi" w:hAnsiTheme="majorHAnsi" w:cstheme="majorHAnsi"/>
        </w:rPr>
        <w:t xml:space="preserve">  Non </w:t>
      </w:r>
      <w:r w:rsidRPr="00304183">
        <w:rPr>
          <w:rFonts w:asciiTheme="majorHAnsi" w:hAnsiTheme="majorHAnsi" w:cstheme="majorHAnsi"/>
        </w:rPr>
        <w:sym w:font="Wingdings" w:char="F06F"/>
      </w:r>
    </w:p>
    <w:p w14:paraId="61F59014" w14:textId="77777777" w:rsidR="000E1EF7" w:rsidRPr="00304183" w:rsidRDefault="000E1EF7" w:rsidP="000E1EF7">
      <w:pPr>
        <w:jc w:val="both"/>
        <w:rPr>
          <w:rFonts w:asciiTheme="majorHAnsi" w:hAnsiTheme="majorHAnsi" w:cstheme="majorHAnsi"/>
          <w:b/>
        </w:rPr>
      </w:pPr>
    </w:p>
    <w:p w14:paraId="24A543C8" w14:textId="77777777" w:rsidR="000E1EF7" w:rsidRPr="00304183" w:rsidRDefault="000E1EF7" w:rsidP="002F078B">
      <w:pPr>
        <w:pStyle w:val="ColorfulList-Accent11"/>
        <w:numPr>
          <w:ilvl w:val="0"/>
          <w:numId w:val="20"/>
        </w:numPr>
        <w:ind w:left="360"/>
        <w:jc w:val="both"/>
        <w:rPr>
          <w:rFonts w:asciiTheme="majorHAnsi" w:hAnsiTheme="majorHAnsi" w:cstheme="majorHAnsi"/>
          <w:szCs w:val="24"/>
        </w:rPr>
      </w:pPr>
      <w:r w:rsidRPr="00304183">
        <w:rPr>
          <w:rFonts w:asciiTheme="majorHAnsi" w:hAnsiTheme="majorHAnsi" w:cstheme="majorHAnsi"/>
        </w:rPr>
        <w:t>Si votre réponse à la question 1 est oui, quel type d’entreprise publique êtes-vous :</w:t>
      </w:r>
    </w:p>
    <w:p w14:paraId="73261470" w14:textId="77777777" w:rsidR="000E1EF7" w:rsidRPr="00304183" w:rsidRDefault="000E1EF7" w:rsidP="002F078B">
      <w:pPr>
        <w:pStyle w:val="ColorfulList-Accent11"/>
        <w:numPr>
          <w:ilvl w:val="1"/>
          <w:numId w:val="20"/>
        </w:numPr>
        <w:ind w:left="720"/>
        <w:jc w:val="both"/>
        <w:rPr>
          <w:rFonts w:asciiTheme="majorHAnsi" w:hAnsiTheme="majorHAnsi" w:cstheme="majorHAnsi"/>
          <w:szCs w:val="24"/>
        </w:rPr>
      </w:pPr>
      <w:r w:rsidRPr="00304183">
        <w:rPr>
          <w:rFonts w:asciiTheme="majorHAnsi" w:hAnsiTheme="majorHAnsi" w:cstheme="majorHAnsi"/>
        </w:rPr>
        <w:t xml:space="preserve">Unité en régie </w:t>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t xml:space="preserve">Oui </w:t>
      </w:r>
      <w:r w:rsidRPr="00304183">
        <w:rPr>
          <w:rFonts w:asciiTheme="majorHAnsi" w:hAnsiTheme="majorHAnsi" w:cstheme="majorHAnsi"/>
        </w:rPr>
        <w:sym w:font="Wingdings" w:char="F06F"/>
      </w:r>
      <w:r w:rsidRPr="00304183">
        <w:rPr>
          <w:rFonts w:asciiTheme="majorHAnsi" w:hAnsiTheme="majorHAnsi" w:cstheme="majorHAnsi"/>
        </w:rPr>
        <w:t xml:space="preserve">  Non </w:t>
      </w:r>
      <w:r w:rsidRPr="00304183">
        <w:rPr>
          <w:rFonts w:asciiTheme="majorHAnsi" w:hAnsiTheme="majorHAnsi" w:cstheme="majorHAnsi"/>
        </w:rPr>
        <w:sym w:font="Wingdings" w:char="F06F"/>
      </w:r>
    </w:p>
    <w:p w14:paraId="16EB0327" w14:textId="77777777" w:rsidR="000E1EF7" w:rsidRPr="00304183" w:rsidRDefault="000E1EF7" w:rsidP="002F078B">
      <w:pPr>
        <w:numPr>
          <w:ilvl w:val="1"/>
          <w:numId w:val="20"/>
        </w:numPr>
        <w:spacing w:before="0" w:after="0"/>
        <w:ind w:left="720"/>
        <w:jc w:val="both"/>
        <w:rPr>
          <w:rFonts w:asciiTheme="majorHAnsi" w:hAnsiTheme="majorHAnsi" w:cstheme="majorHAnsi"/>
        </w:rPr>
      </w:pPr>
      <w:r w:rsidRPr="00304183">
        <w:rPr>
          <w:rFonts w:asciiTheme="majorHAnsi" w:hAnsiTheme="majorHAnsi" w:cstheme="majorHAnsi"/>
        </w:rPr>
        <w:t>Établissement d’enseignement</w:t>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t xml:space="preserve">Oui </w:t>
      </w:r>
      <w:r w:rsidRPr="00304183">
        <w:rPr>
          <w:rFonts w:asciiTheme="majorHAnsi" w:hAnsiTheme="majorHAnsi" w:cstheme="majorHAnsi"/>
        </w:rPr>
        <w:sym w:font="Wingdings" w:char="F06F"/>
      </w:r>
      <w:r w:rsidRPr="00304183">
        <w:rPr>
          <w:rFonts w:asciiTheme="majorHAnsi" w:hAnsiTheme="majorHAnsi" w:cstheme="majorHAnsi"/>
        </w:rPr>
        <w:t xml:space="preserve">  Non </w:t>
      </w:r>
      <w:r w:rsidRPr="00304183">
        <w:rPr>
          <w:rFonts w:asciiTheme="majorHAnsi" w:hAnsiTheme="majorHAnsi" w:cstheme="majorHAnsi"/>
        </w:rPr>
        <w:sym w:font="Wingdings" w:char="F06F"/>
      </w:r>
    </w:p>
    <w:p w14:paraId="50E4A963" w14:textId="77777777" w:rsidR="000E1EF7" w:rsidRPr="00304183" w:rsidRDefault="000E1EF7" w:rsidP="002F078B">
      <w:pPr>
        <w:numPr>
          <w:ilvl w:val="1"/>
          <w:numId w:val="20"/>
        </w:numPr>
        <w:spacing w:before="0" w:after="0"/>
        <w:ind w:left="720"/>
        <w:jc w:val="both"/>
        <w:rPr>
          <w:rFonts w:asciiTheme="majorHAnsi" w:hAnsiTheme="majorHAnsi" w:cstheme="majorHAnsi"/>
        </w:rPr>
      </w:pPr>
      <w:r w:rsidRPr="00304183">
        <w:rPr>
          <w:rFonts w:asciiTheme="majorHAnsi" w:hAnsiTheme="majorHAnsi" w:cstheme="majorHAnsi"/>
        </w:rPr>
        <w:lastRenderedPageBreak/>
        <w:t>Centre de recherche</w:t>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t xml:space="preserve">Oui </w:t>
      </w:r>
      <w:r w:rsidRPr="00304183">
        <w:rPr>
          <w:rFonts w:asciiTheme="majorHAnsi" w:hAnsiTheme="majorHAnsi" w:cstheme="majorHAnsi"/>
        </w:rPr>
        <w:sym w:font="Wingdings" w:char="F06F"/>
      </w:r>
      <w:r w:rsidRPr="00304183">
        <w:rPr>
          <w:rFonts w:asciiTheme="majorHAnsi" w:hAnsiTheme="majorHAnsi" w:cstheme="majorHAnsi"/>
        </w:rPr>
        <w:t xml:space="preserve">  Non </w:t>
      </w:r>
      <w:r w:rsidRPr="00304183">
        <w:rPr>
          <w:rFonts w:asciiTheme="majorHAnsi" w:hAnsiTheme="majorHAnsi" w:cstheme="majorHAnsi"/>
        </w:rPr>
        <w:sym w:font="Wingdings" w:char="F06F"/>
      </w:r>
    </w:p>
    <w:p w14:paraId="6F4319F9" w14:textId="77777777" w:rsidR="000E1EF7" w:rsidRPr="00304183" w:rsidRDefault="000E1EF7" w:rsidP="002F078B">
      <w:pPr>
        <w:numPr>
          <w:ilvl w:val="1"/>
          <w:numId w:val="20"/>
        </w:numPr>
        <w:spacing w:before="0" w:after="0"/>
        <w:ind w:left="720"/>
        <w:jc w:val="both"/>
        <w:rPr>
          <w:rFonts w:asciiTheme="majorHAnsi" w:hAnsiTheme="majorHAnsi" w:cstheme="majorHAnsi"/>
        </w:rPr>
      </w:pPr>
      <w:r w:rsidRPr="00304183">
        <w:rPr>
          <w:rFonts w:asciiTheme="majorHAnsi" w:hAnsiTheme="majorHAnsi" w:cstheme="majorHAnsi"/>
        </w:rPr>
        <w:t xml:space="preserve">Entité statistique   </w:t>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t xml:space="preserve">Oui </w:t>
      </w:r>
      <w:r w:rsidRPr="00304183">
        <w:rPr>
          <w:rFonts w:asciiTheme="majorHAnsi" w:hAnsiTheme="majorHAnsi" w:cstheme="majorHAnsi"/>
        </w:rPr>
        <w:sym w:font="Wingdings" w:char="F06F"/>
      </w:r>
      <w:r w:rsidRPr="00304183">
        <w:rPr>
          <w:rFonts w:asciiTheme="majorHAnsi" w:hAnsiTheme="majorHAnsi" w:cstheme="majorHAnsi"/>
        </w:rPr>
        <w:t xml:space="preserve">   Non </w:t>
      </w:r>
      <w:r w:rsidRPr="00304183">
        <w:rPr>
          <w:rFonts w:asciiTheme="majorHAnsi" w:hAnsiTheme="majorHAnsi" w:cstheme="majorHAnsi"/>
        </w:rPr>
        <w:sym w:font="Wingdings" w:char="F06F"/>
      </w:r>
    </w:p>
    <w:p w14:paraId="7C484B95" w14:textId="77777777" w:rsidR="000E1EF7" w:rsidRPr="00304183" w:rsidRDefault="000E1EF7" w:rsidP="002F078B">
      <w:pPr>
        <w:numPr>
          <w:ilvl w:val="1"/>
          <w:numId w:val="20"/>
        </w:numPr>
        <w:spacing w:before="0" w:after="0"/>
        <w:ind w:left="720"/>
        <w:jc w:val="both"/>
        <w:rPr>
          <w:rFonts w:asciiTheme="majorHAnsi" w:hAnsiTheme="majorHAnsi" w:cstheme="majorHAnsi"/>
        </w:rPr>
      </w:pPr>
      <w:r w:rsidRPr="00304183">
        <w:rPr>
          <w:rFonts w:asciiTheme="majorHAnsi" w:hAnsiTheme="majorHAnsi" w:cstheme="majorHAnsi"/>
        </w:rPr>
        <w:t xml:space="preserve">Entité cartographique   </w:t>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t xml:space="preserve">Oui </w:t>
      </w:r>
      <w:r w:rsidRPr="00304183">
        <w:rPr>
          <w:rFonts w:asciiTheme="majorHAnsi" w:hAnsiTheme="majorHAnsi" w:cstheme="majorHAnsi"/>
        </w:rPr>
        <w:sym w:font="Wingdings" w:char="F06F"/>
      </w:r>
      <w:r w:rsidRPr="00304183">
        <w:rPr>
          <w:rFonts w:asciiTheme="majorHAnsi" w:hAnsiTheme="majorHAnsi" w:cstheme="majorHAnsi"/>
        </w:rPr>
        <w:t xml:space="preserve">   Non </w:t>
      </w:r>
      <w:r w:rsidRPr="00304183">
        <w:rPr>
          <w:rFonts w:asciiTheme="majorHAnsi" w:hAnsiTheme="majorHAnsi" w:cstheme="majorHAnsi"/>
        </w:rPr>
        <w:sym w:font="Wingdings" w:char="F06F"/>
      </w:r>
    </w:p>
    <w:p w14:paraId="7C888325" w14:textId="77777777" w:rsidR="000E1EF7" w:rsidRPr="00304183" w:rsidRDefault="000E1EF7" w:rsidP="002F078B">
      <w:pPr>
        <w:numPr>
          <w:ilvl w:val="1"/>
          <w:numId w:val="20"/>
        </w:numPr>
        <w:spacing w:before="0" w:after="0"/>
        <w:ind w:left="720"/>
        <w:jc w:val="both"/>
        <w:rPr>
          <w:rFonts w:asciiTheme="majorHAnsi" w:hAnsiTheme="majorHAnsi" w:cstheme="majorHAnsi"/>
        </w:rPr>
      </w:pPr>
      <w:r w:rsidRPr="00304183">
        <w:rPr>
          <w:rFonts w:asciiTheme="majorHAnsi" w:hAnsiTheme="majorHAnsi" w:cstheme="majorHAnsi"/>
        </w:rPr>
        <w:t xml:space="preserve">Autre entité technique n’étant pas constituée essentiellement à des fins commerciales </w:t>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t xml:space="preserve">Oui </w:t>
      </w:r>
      <w:r w:rsidRPr="00304183">
        <w:rPr>
          <w:rFonts w:asciiTheme="majorHAnsi" w:hAnsiTheme="majorHAnsi" w:cstheme="majorHAnsi"/>
        </w:rPr>
        <w:sym w:font="Wingdings" w:char="F06F"/>
      </w:r>
      <w:r w:rsidRPr="00304183">
        <w:rPr>
          <w:rFonts w:asciiTheme="majorHAnsi" w:hAnsiTheme="majorHAnsi" w:cstheme="majorHAnsi"/>
        </w:rPr>
        <w:t xml:space="preserve">   Non </w:t>
      </w:r>
      <w:r w:rsidRPr="00304183">
        <w:rPr>
          <w:rFonts w:asciiTheme="majorHAnsi" w:hAnsiTheme="majorHAnsi" w:cstheme="majorHAnsi"/>
        </w:rPr>
        <w:sym w:font="Wingdings" w:char="F06F"/>
      </w:r>
    </w:p>
    <w:p w14:paraId="1C1C1190" w14:textId="77777777" w:rsidR="000E1EF7" w:rsidRPr="00304183" w:rsidRDefault="000E1EF7" w:rsidP="000E1EF7">
      <w:pPr>
        <w:jc w:val="both"/>
        <w:rPr>
          <w:rFonts w:asciiTheme="majorHAnsi" w:hAnsiTheme="majorHAnsi" w:cstheme="majorHAnsi"/>
        </w:rPr>
      </w:pPr>
    </w:p>
    <w:p w14:paraId="7BDA832C" w14:textId="77777777" w:rsidR="000E1EF7" w:rsidRPr="00304183" w:rsidRDefault="000E1EF7" w:rsidP="002F078B">
      <w:pPr>
        <w:numPr>
          <w:ilvl w:val="0"/>
          <w:numId w:val="20"/>
        </w:numPr>
        <w:spacing w:before="0" w:after="0"/>
        <w:ind w:left="360"/>
        <w:jc w:val="both"/>
        <w:rPr>
          <w:rFonts w:asciiTheme="majorHAnsi" w:hAnsiTheme="majorHAnsi" w:cstheme="majorHAnsi"/>
        </w:rPr>
      </w:pPr>
      <w:r w:rsidRPr="00304183">
        <w:rPr>
          <w:rFonts w:asciiTheme="majorHAnsi" w:hAnsiTheme="majorHAnsi" w:cstheme="majorHAnsi"/>
        </w:rPr>
        <w:t>Quelle que soit votre réponse à la question 1, veuillez répondre à la question suivante :</w:t>
      </w:r>
    </w:p>
    <w:p w14:paraId="08E7223A" w14:textId="77777777" w:rsidR="000E1EF7" w:rsidRPr="00304183" w:rsidRDefault="000E1EF7" w:rsidP="002F078B">
      <w:pPr>
        <w:numPr>
          <w:ilvl w:val="1"/>
          <w:numId w:val="20"/>
        </w:numPr>
        <w:spacing w:before="0" w:after="0"/>
        <w:ind w:left="720"/>
        <w:jc w:val="both"/>
        <w:rPr>
          <w:rFonts w:asciiTheme="majorHAnsi" w:hAnsiTheme="majorHAnsi" w:cstheme="majorHAnsi"/>
        </w:rPr>
      </w:pPr>
      <w:r w:rsidRPr="00304183">
        <w:rPr>
          <w:rFonts w:asciiTheme="majorHAnsi" w:hAnsiTheme="majorHAnsi" w:cstheme="majorHAnsi"/>
        </w:rPr>
        <w:t>Recevez-vous des subventions ou paiements (y compris toute forme de crédit subventionné) ou toute autre forme d’assistance (financière ou autre) d’un gouvernement ?</w:t>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t xml:space="preserve">Oui </w:t>
      </w:r>
      <w:r w:rsidRPr="00304183">
        <w:rPr>
          <w:rFonts w:asciiTheme="majorHAnsi" w:hAnsiTheme="majorHAnsi" w:cstheme="majorHAnsi"/>
        </w:rPr>
        <w:sym w:font="Wingdings" w:char="F06F"/>
      </w:r>
      <w:r w:rsidRPr="00304183">
        <w:rPr>
          <w:rFonts w:asciiTheme="majorHAnsi" w:hAnsiTheme="majorHAnsi" w:cstheme="majorHAnsi"/>
        </w:rPr>
        <w:t xml:space="preserve">  Non </w:t>
      </w:r>
      <w:r w:rsidRPr="00304183">
        <w:rPr>
          <w:rFonts w:asciiTheme="majorHAnsi" w:hAnsiTheme="majorHAnsi" w:cstheme="majorHAnsi"/>
        </w:rPr>
        <w:sym w:font="Wingdings" w:char="F06F"/>
      </w:r>
    </w:p>
    <w:p w14:paraId="2618CCA2" w14:textId="77777777" w:rsidR="000E1EF7" w:rsidRPr="00304183" w:rsidRDefault="000E1EF7" w:rsidP="000E1EF7">
      <w:pPr>
        <w:ind w:firstLine="720"/>
        <w:rPr>
          <w:rFonts w:asciiTheme="majorHAnsi" w:hAnsiTheme="majorHAnsi" w:cstheme="majorHAnsi"/>
        </w:rPr>
      </w:pPr>
      <w:r w:rsidRPr="00304183">
        <w:rPr>
          <w:rFonts w:asciiTheme="majorHAnsi" w:hAnsiTheme="majorHAnsi" w:cstheme="majorHAnsi"/>
        </w:rPr>
        <w:t>Si oui, veuillez décrire : ____________________________________________________</w:t>
      </w:r>
    </w:p>
    <w:p w14:paraId="206F3A38" w14:textId="77777777" w:rsidR="000E1EF7" w:rsidRPr="00304183" w:rsidRDefault="000E1EF7" w:rsidP="002F078B">
      <w:pPr>
        <w:numPr>
          <w:ilvl w:val="1"/>
          <w:numId w:val="20"/>
        </w:numPr>
        <w:spacing w:before="0" w:after="0"/>
        <w:ind w:left="720"/>
        <w:jc w:val="both"/>
        <w:rPr>
          <w:rFonts w:asciiTheme="majorHAnsi" w:hAnsiTheme="majorHAnsi" w:cstheme="majorHAnsi"/>
        </w:rPr>
      </w:pPr>
      <w:r w:rsidRPr="00304183">
        <w:rPr>
          <w:rFonts w:asciiTheme="majorHAnsi" w:hAnsiTheme="majorHAnsi" w:cstheme="majorHAnsi"/>
        </w:rPr>
        <w:t>Un gouvernement vous a-t-il accordé des droits ou avantages légaux ou économiques spéciaux ou exclusifs pouvant affecter la compétitivité de vos biens, travaux ou services, ou influencer par ailleurs vos décisions commerciales ?</w:t>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t xml:space="preserve">Oui </w:t>
      </w:r>
      <w:r w:rsidRPr="00304183">
        <w:rPr>
          <w:rFonts w:asciiTheme="majorHAnsi" w:hAnsiTheme="majorHAnsi" w:cstheme="majorHAnsi"/>
        </w:rPr>
        <w:sym w:font="Wingdings" w:char="F06F"/>
      </w:r>
      <w:r w:rsidRPr="00304183">
        <w:rPr>
          <w:rFonts w:asciiTheme="majorHAnsi" w:hAnsiTheme="majorHAnsi" w:cstheme="majorHAnsi"/>
        </w:rPr>
        <w:t xml:space="preserve">  Non </w:t>
      </w:r>
      <w:r w:rsidRPr="00304183">
        <w:rPr>
          <w:rFonts w:asciiTheme="majorHAnsi" w:hAnsiTheme="majorHAnsi" w:cstheme="majorHAnsi"/>
        </w:rPr>
        <w:sym w:font="Wingdings" w:char="F06F"/>
      </w:r>
    </w:p>
    <w:p w14:paraId="6619483D" w14:textId="77777777" w:rsidR="000E1EF7" w:rsidRPr="00304183" w:rsidRDefault="000E1EF7" w:rsidP="000E1EF7">
      <w:pPr>
        <w:ind w:firstLine="720"/>
        <w:jc w:val="both"/>
        <w:rPr>
          <w:rFonts w:asciiTheme="majorHAnsi" w:hAnsiTheme="majorHAnsi" w:cstheme="majorHAnsi"/>
        </w:rPr>
      </w:pPr>
      <w:r w:rsidRPr="00304183">
        <w:rPr>
          <w:rFonts w:asciiTheme="majorHAnsi" w:hAnsiTheme="majorHAnsi" w:cstheme="majorHAnsi"/>
        </w:rPr>
        <w:t>Si oui, veuillez décrire : ___________________________________________________</w:t>
      </w:r>
    </w:p>
    <w:p w14:paraId="72F53A74" w14:textId="77777777" w:rsidR="000E1EF7" w:rsidRPr="00304183" w:rsidRDefault="000E1EF7" w:rsidP="002F078B">
      <w:pPr>
        <w:numPr>
          <w:ilvl w:val="1"/>
          <w:numId w:val="20"/>
        </w:numPr>
        <w:spacing w:before="0" w:after="0"/>
        <w:ind w:left="720"/>
        <w:jc w:val="both"/>
        <w:rPr>
          <w:rFonts w:asciiTheme="majorHAnsi" w:hAnsiTheme="majorHAnsi" w:cstheme="majorHAnsi"/>
        </w:rPr>
      </w:pPr>
      <w:r w:rsidRPr="00304183">
        <w:rPr>
          <w:rFonts w:asciiTheme="majorHAnsi" w:hAnsiTheme="majorHAnsi" w:cstheme="majorHAnsi"/>
        </w:rPr>
        <w:t>Un gouvernement peut-il vous imposer ou ordonner l’une des mesures suivantes à votre égard :</w:t>
      </w:r>
    </w:p>
    <w:p w14:paraId="44D05C5E" w14:textId="77777777" w:rsidR="000E1EF7" w:rsidRPr="00304183" w:rsidRDefault="000E1EF7" w:rsidP="002F078B">
      <w:pPr>
        <w:pStyle w:val="ColorfulList-Accent11"/>
        <w:numPr>
          <w:ilvl w:val="0"/>
          <w:numId w:val="21"/>
        </w:numPr>
        <w:ind w:left="1440"/>
        <w:jc w:val="both"/>
        <w:rPr>
          <w:rFonts w:asciiTheme="majorHAnsi" w:hAnsiTheme="majorHAnsi" w:cstheme="majorHAnsi"/>
          <w:szCs w:val="24"/>
        </w:rPr>
      </w:pPr>
      <w:r w:rsidRPr="00304183">
        <w:rPr>
          <w:rFonts w:asciiTheme="majorHAnsi" w:hAnsiTheme="majorHAnsi" w:cstheme="majorHAnsi"/>
        </w:rPr>
        <w:t xml:space="preserve">la restructuration, fusion ou dissolution de votre entité, ou la constitution ou l’acquisition de toute filiale ou autre société affiliée par votre entité ? Oui </w:t>
      </w:r>
      <w:r w:rsidRPr="00304183">
        <w:rPr>
          <w:rFonts w:asciiTheme="majorHAnsi" w:hAnsiTheme="majorHAnsi" w:cstheme="majorHAnsi"/>
        </w:rPr>
        <w:sym w:font="Wingdings" w:char="F06F"/>
      </w:r>
      <w:r w:rsidRPr="00304183">
        <w:rPr>
          <w:rFonts w:asciiTheme="majorHAnsi" w:hAnsiTheme="majorHAnsi" w:cstheme="majorHAnsi"/>
        </w:rPr>
        <w:t xml:space="preserve">   Non </w:t>
      </w:r>
      <w:r w:rsidRPr="00304183">
        <w:rPr>
          <w:rFonts w:asciiTheme="majorHAnsi" w:hAnsiTheme="majorHAnsi" w:cstheme="majorHAnsi"/>
        </w:rPr>
        <w:sym w:font="Wingdings" w:char="F06F"/>
      </w:r>
    </w:p>
    <w:p w14:paraId="08744F1A" w14:textId="77777777" w:rsidR="000E1EF7" w:rsidRPr="00304183" w:rsidRDefault="000E1EF7" w:rsidP="002F078B">
      <w:pPr>
        <w:numPr>
          <w:ilvl w:val="0"/>
          <w:numId w:val="21"/>
        </w:numPr>
        <w:spacing w:before="0" w:after="0"/>
        <w:ind w:left="1440"/>
        <w:jc w:val="both"/>
        <w:rPr>
          <w:rFonts w:asciiTheme="majorHAnsi" w:hAnsiTheme="majorHAnsi" w:cstheme="majorHAnsi"/>
        </w:rPr>
      </w:pPr>
      <w:r w:rsidRPr="00304183">
        <w:rPr>
          <w:rFonts w:asciiTheme="majorHAnsi" w:hAnsiTheme="majorHAnsi" w:cstheme="majorHAnsi"/>
        </w:rPr>
        <w:t xml:space="preserve">la vente, la location, l’hypothèque, le nantissement ou la cession de vos principaux actifs, corporels ou incorporels, que ce soit ou non dans le cours normal des affaires ? Oui </w:t>
      </w:r>
      <w:r w:rsidRPr="00304183">
        <w:rPr>
          <w:rFonts w:asciiTheme="majorHAnsi" w:hAnsiTheme="majorHAnsi" w:cstheme="majorHAnsi"/>
        </w:rPr>
        <w:sym w:font="Wingdings" w:char="F06F"/>
      </w:r>
      <w:r w:rsidRPr="00304183">
        <w:rPr>
          <w:rFonts w:asciiTheme="majorHAnsi" w:hAnsiTheme="majorHAnsi" w:cstheme="majorHAnsi"/>
        </w:rPr>
        <w:t xml:space="preserve">   Non </w:t>
      </w:r>
      <w:r w:rsidRPr="00304183">
        <w:rPr>
          <w:rFonts w:asciiTheme="majorHAnsi" w:hAnsiTheme="majorHAnsi" w:cstheme="majorHAnsi"/>
        </w:rPr>
        <w:sym w:font="Wingdings" w:char="F06F"/>
      </w:r>
    </w:p>
    <w:p w14:paraId="710B60D3" w14:textId="77777777" w:rsidR="000E1EF7" w:rsidRPr="00304183" w:rsidRDefault="000E1EF7" w:rsidP="002F078B">
      <w:pPr>
        <w:numPr>
          <w:ilvl w:val="0"/>
          <w:numId w:val="21"/>
        </w:numPr>
        <w:spacing w:before="0" w:after="0"/>
        <w:ind w:left="1440"/>
        <w:jc w:val="both"/>
        <w:rPr>
          <w:rFonts w:asciiTheme="majorHAnsi" w:hAnsiTheme="majorHAnsi" w:cstheme="majorHAnsi"/>
        </w:rPr>
      </w:pPr>
      <w:r w:rsidRPr="00304183">
        <w:rPr>
          <w:rFonts w:asciiTheme="majorHAnsi" w:hAnsiTheme="majorHAnsi" w:cstheme="majorHAnsi"/>
        </w:rPr>
        <w:t>la fermeture, la délocalisation ou l’altération substantielle de la production, de l’exploitation ou d’autres activités importantes de votre entité ?</w:t>
      </w:r>
      <w:r w:rsidRPr="00304183">
        <w:rPr>
          <w:rFonts w:asciiTheme="majorHAnsi" w:hAnsiTheme="majorHAnsi" w:cstheme="majorHAnsi"/>
        </w:rPr>
        <w:tab/>
      </w:r>
      <w:r w:rsidRPr="00304183">
        <w:rPr>
          <w:rFonts w:asciiTheme="majorHAnsi" w:hAnsiTheme="majorHAnsi" w:cstheme="majorHAnsi"/>
        </w:rPr>
        <w:tab/>
        <w:t xml:space="preserve">Oui </w:t>
      </w:r>
      <w:r w:rsidRPr="00304183">
        <w:rPr>
          <w:rFonts w:asciiTheme="majorHAnsi" w:hAnsiTheme="majorHAnsi" w:cstheme="majorHAnsi"/>
        </w:rPr>
        <w:sym w:font="Wingdings" w:char="F06F"/>
      </w:r>
      <w:r w:rsidRPr="00304183">
        <w:rPr>
          <w:rFonts w:asciiTheme="majorHAnsi" w:hAnsiTheme="majorHAnsi" w:cstheme="majorHAnsi"/>
        </w:rPr>
        <w:t xml:space="preserve">  Non </w:t>
      </w:r>
      <w:r w:rsidRPr="00304183">
        <w:rPr>
          <w:rFonts w:asciiTheme="majorHAnsi" w:hAnsiTheme="majorHAnsi" w:cstheme="majorHAnsi"/>
        </w:rPr>
        <w:sym w:font="Wingdings" w:char="F06F"/>
      </w:r>
    </w:p>
    <w:p w14:paraId="5C8E6A53" w14:textId="77777777" w:rsidR="000E1EF7" w:rsidRPr="00304183" w:rsidRDefault="000E1EF7" w:rsidP="002F078B">
      <w:pPr>
        <w:numPr>
          <w:ilvl w:val="0"/>
          <w:numId w:val="21"/>
        </w:numPr>
        <w:spacing w:before="0" w:after="0"/>
        <w:ind w:left="1440"/>
        <w:jc w:val="both"/>
        <w:rPr>
          <w:rFonts w:asciiTheme="majorHAnsi" w:hAnsiTheme="majorHAnsi" w:cstheme="majorHAnsi"/>
        </w:rPr>
      </w:pPr>
      <w:r w:rsidRPr="00304183">
        <w:rPr>
          <w:rFonts w:asciiTheme="majorHAnsi" w:hAnsiTheme="majorHAnsi" w:cstheme="majorHAnsi"/>
        </w:rPr>
        <w:t>l’exécution, résiliation ou non-exécution par votre entité de contrats importants ?</w:t>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t xml:space="preserve">Oui </w:t>
      </w:r>
      <w:r w:rsidRPr="00304183">
        <w:rPr>
          <w:rFonts w:asciiTheme="majorHAnsi" w:hAnsiTheme="majorHAnsi" w:cstheme="majorHAnsi"/>
        </w:rPr>
        <w:sym w:font="Wingdings" w:char="F06F"/>
      </w:r>
      <w:r w:rsidRPr="00304183">
        <w:rPr>
          <w:rFonts w:asciiTheme="majorHAnsi" w:hAnsiTheme="majorHAnsi" w:cstheme="majorHAnsi"/>
        </w:rPr>
        <w:t xml:space="preserve">   Non </w:t>
      </w:r>
      <w:r w:rsidRPr="00304183">
        <w:rPr>
          <w:rFonts w:asciiTheme="majorHAnsi" w:hAnsiTheme="majorHAnsi" w:cstheme="majorHAnsi"/>
        </w:rPr>
        <w:sym w:font="Wingdings" w:char="F06F"/>
      </w:r>
    </w:p>
    <w:p w14:paraId="5E91CCBD" w14:textId="77777777" w:rsidR="000E1EF7" w:rsidRPr="00304183" w:rsidRDefault="000E1EF7" w:rsidP="002F078B">
      <w:pPr>
        <w:numPr>
          <w:ilvl w:val="0"/>
          <w:numId w:val="21"/>
        </w:numPr>
        <w:spacing w:before="0" w:after="0"/>
        <w:ind w:left="1440"/>
        <w:jc w:val="both"/>
        <w:rPr>
          <w:rFonts w:asciiTheme="majorHAnsi" w:hAnsiTheme="majorHAnsi" w:cstheme="majorHAnsi"/>
        </w:rPr>
      </w:pPr>
      <w:r w:rsidRPr="00304183">
        <w:rPr>
          <w:rFonts w:asciiTheme="majorHAnsi" w:hAnsiTheme="majorHAnsi" w:cstheme="majorHAnsi"/>
        </w:rPr>
        <w:t>la nomination ou le licenciement de vos directeurs, cadres dirigeants, responsables ou cadres supérieurs, ou peut-il participer à la gestion ou au contrôle de vos activités ?</w:t>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t xml:space="preserve">Oui </w:t>
      </w:r>
      <w:r w:rsidRPr="00304183">
        <w:rPr>
          <w:rFonts w:asciiTheme="majorHAnsi" w:hAnsiTheme="majorHAnsi" w:cstheme="majorHAnsi"/>
        </w:rPr>
        <w:sym w:font="Wingdings" w:char="F06F"/>
      </w:r>
      <w:r w:rsidRPr="00304183">
        <w:rPr>
          <w:rFonts w:asciiTheme="majorHAnsi" w:hAnsiTheme="majorHAnsi" w:cstheme="majorHAnsi"/>
        </w:rPr>
        <w:t xml:space="preserve">   Non </w:t>
      </w:r>
      <w:r w:rsidRPr="00304183">
        <w:rPr>
          <w:rFonts w:asciiTheme="majorHAnsi" w:hAnsiTheme="majorHAnsi" w:cstheme="majorHAnsi"/>
        </w:rPr>
        <w:sym w:font="Wingdings" w:char="F06F"/>
      </w:r>
    </w:p>
    <w:p w14:paraId="1A685FA8" w14:textId="77777777" w:rsidR="000E1EF7" w:rsidRPr="00304183" w:rsidRDefault="000E1EF7" w:rsidP="000E1EF7">
      <w:pPr>
        <w:pStyle w:val="ColorfulList-Accent11"/>
        <w:jc w:val="both"/>
        <w:rPr>
          <w:rFonts w:asciiTheme="majorHAnsi" w:hAnsiTheme="majorHAnsi" w:cstheme="majorHAnsi"/>
          <w:szCs w:val="24"/>
        </w:rPr>
      </w:pPr>
    </w:p>
    <w:p w14:paraId="312A6036" w14:textId="77777777" w:rsidR="000E1EF7" w:rsidRPr="00304183" w:rsidRDefault="000E1EF7" w:rsidP="002F078B">
      <w:pPr>
        <w:numPr>
          <w:ilvl w:val="0"/>
          <w:numId w:val="20"/>
        </w:numPr>
        <w:spacing w:before="0" w:after="0"/>
        <w:ind w:left="360"/>
        <w:jc w:val="both"/>
        <w:rPr>
          <w:rFonts w:asciiTheme="majorHAnsi" w:hAnsiTheme="majorHAnsi" w:cstheme="majorHAnsi"/>
        </w:rPr>
      </w:pPr>
      <w:r w:rsidRPr="00304183">
        <w:rPr>
          <w:rFonts w:asciiTheme="majorHAnsi" w:hAnsiTheme="majorHAnsi" w:cstheme="majorHAnsi"/>
        </w:rPr>
        <w:t>Avez-vous jamais appartenu à l’État ou été contrôlé par l’État ?</w:t>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t xml:space="preserve">Oui </w:t>
      </w:r>
      <w:r w:rsidRPr="00304183">
        <w:rPr>
          <w:rFonts w:asciiTheme="majorHAnsi" w:hAnsiTheme="majorHAnsi" w:cstheme="majorHAnsi"/>
        </w:rPr>
        <w:sym w:font="Wingdings" w:char="F06F"/>
      </w:r>
      <w:r w:rsidRPr="00304183">
        <w:rPr>
          <w:rFonts w:asciiTheme="majorHAnsi" w:hAnsiTheme="majorHAnsi" w:cstheme="majorHAnsi"/>
        </w:rPr>
        <w:t xml:space="preserve">  Non </w:t>
      </w:r>
      <w:r w:rsidRPr="00304183">
        <w:rPr>
          <w:rFonts w:asciiTheme="majorHAnsi" w:hAnsiTheme="majorHAnsi" w:cstheme="majorHAnsi"/>
        </w:rPr>
        <w:sym w:font="Wingdings" w:char="F06F"/>
      </w:r>
    </w:p>
    <w:p w14:paraId="41B9C997" w14:textId="77777777" w:rsidR="000E1EF7" w:rsidRPr="00304183" w:rsidRDefault="000E1EF7" w:rsidP="000E1EF7">
      <w:pPr>
        <w:pStyle w:val="ColorfulList-Accent11"/>
        <w:jc w:val="both"/>
        <w:rPr>
          <w:rFonts w:asciiTheme="majorHAnsi" w:hAnsiTheme="majorHAnsi" w:cstheme="majorHAnsi"/>
          <w:szCs w:val="24"/>
        </w:rPr>
      </w:pPr>
    </w:p>
    <w:p w14:paraId="0F7774C2" w14:textId="77777777" w:rsidR="000E1EF7" w:rsidRPr="00304183" w:rsidRDefault="000E1EF7" w:rsidP="002F078B">
      <w:pPr>
        <w:numPr>
          <w:ilvl w:val="0"/>
          <w:numId w:val="20"/>
        </w:numPr>
        <w:spacing w:before="0" w:after="0"/>
        <w:ind w:left="360"/>
        <w:jc w:val="both"/>
        <w:rPr>
          <w:rFonts w:asciiTheme="majorHAnsi" w:hAnsiTheme="majorHAnsi" w:cstheme="majorHAnsi"/>
        </w:rPr>
      </w:pPr>
      <w:r w:rsidRPr="00304183">
        <w:rPr>
          <w:rFonts w:asciiTheme="majorHAnsi" w:hAnsiTheme="majorHAnsi" w:cstheme="majorHAnsi"/>
        </w:rPr>
        <w:t>Si votre réponse à la question 4 est oui, veuillez répondre aux questions suivantes :</w:t>
      </w:r>
    </w:p>
    <w:p w14:paraId="74C6F437" w14:textId="77777777" w:rsidR="000E1EF7" w:rsidRPr="00304183" w:rsidRDefault="000E1EF7" w:rsidP="002F078B">
      <w:pPr>
        <w:numPr>
          <w:ilvl w:val="1"/>
          <w:numId w:val="20"/>
        </w:numPr>
        <w:spacing w:before="0" w:after="0"/>
        <w:ind w:left="720"/>
        <w:jc w:val="both"/>
        <w:rPr>
          <w:rFonts w:asciiTheme="majorHAnsi" w:hAnsiTheme="majorHAnsi" w:cstheme="majorHAnsi"/>
        </w:rPr>
      </w:pPr>
      <w:r w:rsidRPr="00304183">
        <w:rPr>
          <w:rFonts w:asciiTheme="majorHAnsi" w:hAnsiTheme="majorHAnsi" w:cstheme="majorHAnsi"/>
        </w:rPr>
        <w:t>Pendant combien de temps avez-vous appartenu à l’État ? _________________</w:t>
      </w:r>
    </w:p>
    <w:p w14:paraId="0F93D599" w14:textId="77777777" w:rsidR="000E1EF7" w:rsidRPr="00304183" w:rsidRDefault="000E1EF7" w:rsidP="002F078B">
      <w:pPr>
        <w:numPr>
          <w:ilvl w:val="1"/>
          <w:numId w:val="20"/>
        </w:numPr>
        <w:spacing w:before="0" w:after="0"/>
        <w:ind w:left="720"/>
        <w:jc w:val="both"/>
        <w:rPr>
          <w:rFonts w:asciiTheme="majorHAnsi" w:hAnsiTheme="majorHAnsi" w:cstheme="majorHAnsi"/>
        </w:rPr>
      </w:pPr>
      <w:r w:rsidRPr="00304183">
        <w:rPr>
          <w:rFonts w:asciiTheme="majorHAnsi" w:hAnsiTheme="majorHAnsi" w:cstheme="majorHAnsi"/>
        </w:rPr>
        <w:t>Quand avez-vous été privatisé ? ________________________</w:t>
      </w:r>
    </w:p>
    <w:p w14:paraId="35760C8C" w14:textId="77777777" w:rsidR="000E1EF7" w:rsidRPr="00304183" w:rsidRDefault="000E1EF7" w:rsidP="002F078B">
      <w:pPr>
        <w:numPr>
          <w:ilvl w:val="1"/>
          <w:numId w:val="20"/>
        </w:numPr>
        <w:spacing w:before="0" w:after="0"/>
        <w:ind w:left="720"/>
        <w:jc w:val="both"/>
        <w:rPr>
          <w:rFonts w:asciiTheme="majorHAnsi" w:hAnsiTheme="majorHAnsi" w:cstheme="majorHAnsi"/>
        </w:rPr>
      </w:pPr>
      <w:r w:rsidRPr="00304183">
        <w:rPr>
          <w:rFonts w:asciiTheme="majorHAnsi" w:hAnsiTheme="majorHAnsi" w:cstheme="majorHAnsi"/>
        </w:rPr>
        <w:t xml:space="preserve">Recevez-vous des subventions ou paiements (y compris toute forme de crédit subventionné) ou toute autre forme d’assistance (financière ou autre) d’un </w:t>
      </w:r>
      <w:r w:rsidRPr="00304183">
        <w:rPr>
          <w:rFonts w:asciiTheme="majorHAnsi" w:hAnsiTheme="majorHAnsi" w:cstheme="majorHAnsi"/>
        </w:rPr>
        <w:lastRenderedPageBreak/>
        <w:t>gouvernement ?</w:t>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t xml:space="preserve">Oui </w:t>
      </w:r>
      <w:r w:rsidRPr="00304183">
        <w:rPr>
          <w:rFonts w:asciiTheme="majorHAnsi" w:hAnsiTheme="majorHAnsi" w:cstheme="majorHAnsi"/>
        </w:rPr>
        <w:sym w:font="Wingdings" w:char="F06F"/>
      </w:r>
      <w:r w:rsidRPr="00304183">
        <w:rPr>
          <w:rFonts w:asciiTheme="majorHAnsi" w:hAnsiTheme="majorHAnsi" w:cstheme="majorHAnsi"/>
        </w:rPr>
        <w:t xml:space="preserve">  Non </w:t>
      </w:r>
      <w:r w:rsidRPr="00304183">
        <w:rPr>
          <w:rFonts w:asciiTheme="majorHAnsi" w:hAnsiTheme="majorHAnsi" w:cstheme="majorHAnsi"/>
        </w:rPr>
        <w:sym w:font="Wingdings" w:char="F06F"/>
      </w:r>
    </w:p>
    <w:p w14:paraId="0CCC3905" w14:textId="77777777" w:rsidR="000E1EF7" w:rsidRPr="00304183" w:rsidRDefault="000E1EF7" w:rsidP="000E1EF7">
      <w:pPr>
        <w:ind w:firstLine="720"/>
        <w:jc w:val="both"/>
        <w:rPr>
          <w:rFonts w:asciiTheme="majorHAnsi" w:hAnsiTheme="majorHAnsi" w:cstheme="majorHAnsi"/>
        </w:rPr>
      </w:pPr>
      <w:r w:rsidRPr="00304183">
        <w:rPr>
          <w:rFonts w:asciiTheme="majorHAnsi" w:hAnsiTheme="majorHAnsi" w:cstheme="majorHAnsi"/>
        </w:rPr>
        <w:t>Si oui, veuillez décrire : __________________________________________________</w:t>
      </w:r>
    </w:p>
    <w:p w14:paraId="11B42659" w14:textId="77777777" w:rsidR="000E1EF7" w:rsidRPr="00304183" w:rsidRDefault="000E1EF7" w:rsidP="002F078B">
      <w:pPr>
        <w:numPr>
          <w:ilvl w:val="1"/>
          <w:numId w:val="20"/>
        </w:numPr>
        <w:spacing w:before="0" w:after="0"/>
        <w:ind w:left="720"/>
        <w:jc w:val="both"/>
        <w:rPr>
          <w:rFonts w:asciiTheme="majorHAnsi" w:hAnsiTheme="majorHAnsi" w:cstheme="majorHAnsi"/>
        </w:rPr>
      </w:pPr>
      <w:r w:rsidRPr="00304183">
        <w:rPr>
          <w:rFonts w:asciiTheme="majorHAnsi" w:hAnsiTheme="majorHAnsi" w:cstheme="majorHAnsi"/>
        </w:rPr>
        <w:t>Même s’il ne détient pas la majorité du capital de votre entité ou ne la contrôle pas, un gouvernement continue-t-il à détenir une participation ou un pouvoir de prise de décisions dans votre entité ou dans vos activités ?</w:t>
      </w:r>
    </w:p>
    <w:p w14:paraId="472FDA48" w14:textId="77777777" w:rsidR="000E1EF7" w:rsidRPr="00304183" w:rsidRDefault="000E1EF7" w:rsidP="000E1EF7">
      <w:pPr>
        <w:ind w:left="6480" w:firstLine="720"/>
        <w:jc w:val="both"/>
        <w:rPr>
          <w:rFonts w:asciiTheme="majorHAnsi" w:hAnsiTheme="majorHAnsi" w:cstheme="majorHAnsi"/>
        </w:rPr>
      </w:pPr>
      <w:r w:rsidRPr="00304183">
        <w:rPr>
          <w:rFonts w:asciiTheme="majorHAnsi" w:hAnsiTheme="majorHAnsi" w:cstheme="majorHAnsi"/>
        </w:rPr>
        <w:t xml:space="preserve">Oui </w:t>
      </w:r>
      <w:r w:rsidRPr="00304183">
        <w:rPr>
          <w:rFonts w:asciiTheme="majorHAnsi" w:hAnsiTheme="majorHAnsi" w:cstheme="majorHAnsi"/>
        </w:rPr>
        <w:sym w:font="Wingdings" w:char="F06F"/>
      </w:r>
      <w:r w:rsidRPr="00304183">
        <w:rPr>
          <w:rFonts w:asciiTheme="majorHAnsi" w:hAnsiTheme="majorHAnsi" w:cstheme="majorHAnsi"/>
        </w:rPr>
        <w:t xml:space="preserve">  Non </w:t>
      </w:r>
      <w:r w:rsidRPr="00304183">
        <w:rPr>
          <w:rFonts w:asciiTheme="majorHAnsi" w:hAnsiTheme="majorHAnsi" w:cstheme="majorHAnsi"/>
        </w:rPr>
        <w:sym w:font="Wingdings" w:char="F06F"/>
      </w:r>
    </w:p>
    <w:p w14:paraId="11D5CD9B" w14:textId="77777777" w:rsidR="000E1EF7" w:rsidRPr="00304183" w:rsidRDefault="000E1EF7" w:rsidP="000E1EF7">
      <w:pPr>
        <w:ind w:firstLine="720"/>
        <w:jc w:val="both"/>
        <w:rPr>
          <w:rFonts w:asciiTheme="majorHAnsi" w:hAnsiTheme="majorHAnsi" w:cstheme="majorHAnsi"/>
        </w:rPr>
      </w:pPr>
      <w:r w:rsidRPr="00304183">
        <w:rPr>
          <w:rFonts w:asciiTheme="majorHAnsi" w:hAnsiTheme="majorHAnsi" w:cstheme="majorHAnsi"/>
        </w:rPr>
        <w:t>Si oui, veuillez décrire : __________________________________________________</w:t>
      </w:r>
    </w:p>
    <w:p w14:paraId="523D77CB" w14:textId="77777777" w:rsidR="000E1EF7" w:rsidRPr="00304183" w:rsidRDefault="000E1EF7" w:rsidP="002F078B">
      <w:pPr>
        <w:numPr>
          <w:ilvl w:val="1"/>
          <w:numId w:val="20"/>
        </w:numPr>
        <w:spacing w:before="0" w:after="0"/>
        <w:ind w:left="720"/>
        <w:jc w:val="both"/>
        <w:rPr>
          <w:rFonts w:asciiTheme="majorHAnsi" w:hAnsiTheme="majorHAnsi" w:cstheme="majorHAnsi"/>
        </w:rPr>
      </w:pPr>
      <w:r w:rsidRPr="00304183">
        <w:rPr>
          <w:rFonts w:asciiTheme="majorHAnsi" w:hAnsiTheme="majorHAnsi" w:cstheme="majorHAnsi"/>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r>
      <w:r w:rsidRPr="00304183">
        <w:rPr>
          <w:rFonts w:asciiTheme="majorHAnsi" w:hAnsiTheme="majorHAnsi" w:cstheme="majorHAnsi"/>
        </w:rPr>
        <w:tab/>
        <w:t xml:space="preserve">Oui </w:t>
      </w:r>
      <w:r w:rsidRPr="00304183">
        <w:rPr>
          <w:rFonts w:asciiTheme="majorHAnsi" w:hAnsiTheme="majorHAnsi" w:cstheme="majorHAnsi"/>
        </w:rPr>
        <w:sym w:font="Wingdings" w:char="F06F"/>
      </w:r>
      <w:r w:rsidRPr="00304183">
        <w:rPr>
          <w:rFonts w:asciiTheme="majorHAnsi" w:hAnsiTheme="majorHAnsi" w:cstheme="majorHAnsi"/>
        </w:rPr>
        <w:t xml:space="preserve">  Non </w:t>
      </w:r>
      <w:r w:rsidRPr="00304183">
        <w:rPr>
          <w:rFonts w:asciiTheme="majorHAnsi" w:hAnsiTheme="majorHAnsi" w:cstheme="majorHAnsi"/>
        </w:rPr>
        <w:sym w:font="Wingdings" w:char="F06F"/>
      </w:r>
    </w:p>
    <w:p w14:paraId="1B298156" w14:textId="77777777" w:rsidR="000E1EF7" w:rsidRPr="00304183" w:rsidRDefault="000E1EF7" w:rsidP="000E1EF7">
      <w:pPr>
        <w:ind w:left="360" w:firstLine="360"/>
        <w:jc w:val="both"/>
        <w:rPr>
          <w:rFonts w:asciiTheme="majorHAnsi" w:hAnsiTheme="majorHAnsi" w:cstheme="majorHAnsi"/>
        </w:rPr>
      </w:pPr>
    </w:p>
    <w:p w14:paraId="22538ADF" w14:textId="77777777" w:rsidR="000E1EF7" w:rsidRPr="00304183" w:rsidRDefault="000E1EF7" w:rsidP="000E1EF7">
      <w:pPr>
        <w:ind w:left="360" w:firstLine="360"/>
        <w:jc w:val="both"/>
        <w:rPr>
          <w:rFonts w:asciiTheme="majorHAnsi" w:hAnsiTheme="majorHAnsi" w:cstheme="majorHAnsi"/>
        </w:rPr>
      </w:pPr>
      <w:r w:rsidRPr="00304183">
        <w:rPr>
          <w:rFonts w:asciiTheme="majorHAnsi" w:hAnsiTheme="majorHAnsi" w:cstheme="majorHAnsi"/>
        </w:rPr>
        <w:t>Si oui, veuillez décrire : __________________________________________________</w:t>
      </w:r>
    </w:p>
    <w:p w14:paraId="7A03638D" w14:textId="77777777" w:rsidR="000E1EF7" w:rsidRPr="00304183" w:rsidRDefault="000E1EF7" w:rsidP="000E1EF7">
      <w:pPr>
        <w:jc w:val="both"/>
        <w:rPr>
          <w:rFonts w:asciiTheme="majorHAnsi" w:hAnsiTheme="majorHAnsi" w:cstheme="majorHAnsi"/>
          <w:b/>
        </w:rPr>
      </w:pPr>
    </w:p>
    <w:p w14:paraId="6F0F108E" w14:textId="77777777" w:rsidR="000E1EF7" w:rsidRPr="00304183" w:rsidRDefault="000E1EF7" w:rsidP="000E1EF7">
      <w:pPr>
        <w:jc w:val="both"/>
        <w:rPr>
          <w:rFonts w:asciiTheme="majorHAnsi" w:hAnsiTheme="majorHAnsi" w:cstheme="majorHAnsi"/>
        </w:rPr>
      </w:pPr>
      <w:r w:rsidRPr="00304183">
        <w:rPr>
          <w:rFonts w:asciiTheme="majorHAnsi" w:hAnsiTheme="majorHAnsi" w:cstheme="majorHAnsi"/>
        </w:rPr>
        <w:t xml:space="preserve">Les participants doivent noter ce qui suit : </w:t>
      </w:r>
    </w:p>
    <w:p w14:paraId="2FFB0D00" w14:textId="77777777" w:rsidR="000E1EF7" w:rsidRPr="00304183" w:rsidRDefault="000E1EF7" w:rsidP="000E1EF7">
      <w:pPr>
        <w:jc w:val="both"/>
        <w:rPr>
          <w:rFonts w:asciiTheme="majorHAnsi" w:hAnsiTheme="majorHAnsi" w:cstheme="majorHAnsi"/>
        </w:rPr>
      </w:pPr>
    </w:p>
    <w:p w14:paraId="4D2E84C1" w14:textId="77777777" w:rsidR="000E1EF7" w:rsidRPr="00304183" w:rsidRDefault="000E1EF7" w:rsidP="002F078B">
      <w:pPr>
        <w:numPr>
          <w:ilvl w:val="3"/>
          <w:numId w:val="22"/>
        </w:numPr>
        <w:tabs>
          <w:tab w:val="clear" w:pos="2880"/>
        </w:tabs>
        <w:spacing w:before="0" w:after="0"/>
        <w:ind w:left="360"/>
        <w:jc w:val="both"/>
        <w:rPr>
          <w:rFonts w:asciiTheme="majorHAnsi" w:hAnsiTheme="majorHAnsi" w:cstheme="majorHAnsi"/>
        </w:rPr>
      </w:pPr>
      <w:r w:rsidRPr="00304183">
        <w:rPr>
          <w:rFonts w:asciiTheme="majorHAnsi" w:hAnsiTheme="majorHAnsi" w:cstheme="majorHAnsi"/>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0CA7AC18" w14:textId="77777777" w:rsidR="000E1EF7" w:rsidRPr="00304183" w:rsidRDefault="000E1EF7" w:rsidP="000E1EF7">
      <w:pPr>
        <w:jc w:val="both"/>
        <w:rPr>
          <w:rFonts w:asciiTheme="majorHAnsi" w:hAnsiTheme="majorHAnsi" w:cstheme="majorHAnsi"/>
        </w:rPr>
      </w:pPr>
    </w:p>
    <w:p w14:paraId="1781CF3E" w14:textId="77777777" w:rsidR="000E1EF7" w:rsidRPr="00304183" w:rsidRDefault="000E1EF7" w:rsidP="002F078B">
      <w:pPr>
        <w:numPr>
          <w:ilvl w:val="3"/>
          <w:numId w:val="22"/>
        </w:numPr>
        <w:tabs>
          <w:tab w:val="clear" w:pos="2880"/>
        </w:tabs>
        <w:spacing w:before="0" w:after="0"/>
        <w:ind w:left="360"/>
        <w:jc w:val="both"/>
        <w:rPr>
          <w:rFonts w:asciiTheme="majorHAnsi" w:hAnsiTheme="majorHAnsi" w:cstheme="majorHAnsi"/>
        </w:rPr>
      </w:pPr>
      <w:r w:rsidRPr="00304183">
        <w:rPr>
          <w:rFonts w:asciiTheme="majorHAnsi" w:hAnsiTheme="majorHAnsi" w:cstheme="majorHAnsi"/>
        </w:rPr>
        <w:t xml:space="preserve">Toute fausse déclaration faite par une entité soumettant une Offre pour ce marché peut être considérée comme une « pratique frauduleuse » aux fins des </w:t>
      </w:r>
      <w:r w:rsidRPr="00304183">
        <w:rPr>
          <w:rFonts w:asciiTheme="majorHAnsi" w:hAnsiTheme="majorHAnsi" w:cstheme="majorHAnsi"/>
          <w:i/>
          <w:iCs/>
        </w:rPr>
        <w:t>Directives relatives à la Passation des marchés du Programme de la MCC</w:t>
      </w:r>
      <w:r w:rsidRPr="00304183">
        <w:rPr>
          <w:rFonts w:asciiTheme="majorHAnsi" w:hAnsiTheme="majorHAnsi" w:cstheme="majorHAnsi"/>
        </w:rPr>
        <w:t xml:space="preserve"> et de toutes autres politiques ou directives applicables de la MCC, y compris la Politique de la MCC en matière de prévention, de détection et de correction de la fraude et de la corruption  dans le cadre des activités de MCC.</w:t>
      </w:r>
    </w:p>
    <w:p w14:paraId="69F82BAD" w14:textId="77777777" w:rsidR="000E1EF7" w:rsidRPr="00304183" w:rsidRDefault="000E1EF7" w:rsidP="000E1EF7">
      <w:pPr>
        <w:jc w:val="both"/>
        <w:rPr>
          <w:rFonts w:asciiTheme="majorHAnsi" w:hAnsiTheme="majorHAnsi" w:cstheme="majorHAnsi"/>
        </w:rPr>
      </w:pPr>
    </w:p>
    <w:p w14:paraId="70B087DA" w14:textId="77777777" w:rsidR="000E1EF7" w:rsidRPr="00304183" w:rsidRDefault="000E1EF7" w:rsidP="002F078B">
      <w:pPr>
        <w:numPr>
          <w:ilvl w:val="3"/>
          <w:numId w:val="22"/>
        </w:numPr>
        <w:tabs>
          <w:tab w:val="clear" w:pos="2880"/>
        </w:tabs>
        <w:spacing w:before="0" w:after="0"/>
        <w:ind w:left="360"/>
        <w:jc w:val="both"/>
        <w:rPr>
          <w:rFonts w:asciiTheme="majorHAnsi" w:hAnsiTheme="majorHAnsi" w:cstheme="majorHAnsi"/>
        </w:rPr>
      </w:pPr>
      <w:r w:rsidRPr="00304183">
        <w:rPr>
          <w:rFonts w:asciiTheme="majorHAnsi" w:hAnsiTheme="majorHAnsi" w:cstheme="majorHAnsi"/>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304183">
        <w:rPr>
          <w:rFonts w:asciiTheme="majorHAnsi" w:hAnsiTheme="majorHAnsi" w:cstheme="majorHAnsi"/>
          <w:i/>
          <w:iCs/>
        </w:rPr>
        <w:t>Directives relatives à la Passation des marchés du Programme de la MCC</w:t>
      </w:r>
      <w:r w:rsidRPr="00304183">
        <w:rPr>
          <w:rFonts w:asciiTheme="majorHAnsi" w:hAnsiTheme="majorHAnsi" w:cstheme="majorHAnsi"/>
        </w:rPr>
        <w:t xml:space="preserve">, ou dont l’effet potentiel ou réel de cette constitution, sous-traitance ou association est d’éviter ou de </w:t>
      </w:r>
      <w:r w:rsidRPr="00304183">
        <w:rPr>
          <w:rFonts w:asciiTheme="majorHAnsi" w:hAnsiTheme="majorHAnsi" w:cstheme="majorHAnsi"/>
        </w:rPr>
        <w:lastRenderedPageBreak/>
        <w:t>contourner lesdites Directives, pourra être considérée comme une Entreprise publique aux fins de ces Directives.</w:t>
      </w:r>
    </w:p>
    <w:p w14:paraId="3F58A7A3" w14:textId="77777777" w:rsidR="000E1EF7" w:rsidRPr="00304183" w:rsidRDefault="000E1EF7" w:rsidP="000E1EF7">
      <w:pPr>
        <w:jc w:val="both"/>
        <w:rPr>
          <w:rFonts w:asciiTheme="majorHAnsi" w:hAnsiTheme="majorHAnsi" w:cstheme="majorHAnsi"/>
        </w:rPr>
      </w:pPr>
    </w:p>
    <w:p w14:paraId="4723F25A" w14:textId="77777777" w:rsidR="000E1EF7" w:rsidRPr="00304183" w:rsidRDefault="000E1EF7" w:rsidP="002F078B">
      <w:pPr>
        <w:numPr>
          <w:ilvl w:val="3"/>
          <w:numId w:val="22"/>
        </w:numPr>
        <w:tabs>
          <w:tab w:val="clear" w:pos="2880"/>
        </w:tabs>
        <w:spacing w:before="0" w:after="0"/>
        <w:ind w:left="360"/>
        <w:jc w:val="both"/>
        <w:rPr>
          <w:rFonts w:asciiTheme="majorHAnsi" w:hAnsiTheme="majorHAnsi" w:cstheme="majorHAnsi"/>
        </w:rPr>
      </w:pPr>
      <w:r w:rsidRPr="00304183">
        <w:rPr>
          <w:rFonts w:asciiTheme="majorHAnsi" w:hAnsiTheme="majorHAnsi" w:cstheme="majorHAnsi"/>
        </w:rPr>
        <w:t xml:space="preserve">Toute accusation crédible selon laquelle une entité qui a soumis une Offre en réponse au présent appel d’offres est une Entreprise publique non autorisée à soumettre une offre conformément aux </w:t>
      </w:r>
      <w:r w:rsidRPr="00304183">
        <w:rPr>
          <w:rFonts w:asciiTheme="majorHAnsi" w:hAnsiTheme="majorHAnsi" w:cstheme="majorHAnsi"/>
          <w:i/>
          <w:iCs/>
        </w:rPr>
        <w:t>Directives relatives à la Passation des marchés du Programme de la MCC</w:t>
      </w:r>
      <w:r w:rsidRPr="00304183">
        <w:rPr>
          <w:rFonts w:asciiTheme="majorHAnsi" w:hAnsiTheme="majorHAnsi" w:cstheme="majorHAnsi"/>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4915543E" w14:textId="77777777" w:rsidR="000E1EF7" w:rsidRPr="00304183" w:rsidRDefault="000E1EF7" w:rsidP="000E1EF7">
      <w:pPr>
        <w:jc w:val="both"/>
        <w:rPr>
          <w:rFonts w:asciiTheme="majorHAnsi" w:hAnsiTheme="majorHAnsi" w:cstheme="majorHAnsi"/>
        </w:rPr>
      </w:pPr>
    </w:p>
    <w:p w14:paraId="524D976E" w14:textId="77777777" w:rsidR="000E1EF7" w:rsidRPr="00304183" w:rsidRDefault="000E1EF7" w:rsidP="000E1EF7">
      <w:pPr>
        <w:jc w:val="both"/>
        <w:rPr>
          <w:rFonts w:asciiTheme="majorHAnsi" w:hAnsiTheme="majorHAnsi" w:cstheme="majorHAnsi"/>
        </w:rPr>
      </w:pPr>
      <w:r w:rsidRPr="00304183">
        <w:rPr>
          <w:rFonts w:asciiTheme="majorHAnsi" w:hAnsiTheme="majorHAnsi" w:cstheme="majorHAnsi"/>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05B726B0" w14:textId="77777777" w:rsidR="000E1EF7" w:rsidRPr="00304183" w:rsidRDefault="000E1EF7" w:rsidP="000E1EF7">
      <w:pPr>
        <w:pStyle w:val="BodyText"/>
        <w:rPr>
          <w:rFonts w:asciiTheme="majorHAnsi" w:hAnsiTheme="majorHAnsi" w:cstheme="majorHAnsi"/>
          <w:b/>
        </w:rPr>
      </w:pPr>
    </w:p>
    <w:p w14:paraId="5E53EB9A" w14:textId="77777777" w:rsidR="000E1EF7" w:rsidRPr="00304183" w:rsidRDefault="000E1EF7" w:rsidP="000E1EF7">
      <w:pPr>
        <w:pStyle w:val="BodyText"/>
        <w:rPr>
          <w:rFonts w:asciiTheme="majorHAnsi" w:hAnsiTheme="majorHAnsi" w:cstheme="majorHAnsi"/>
          <w:b/>
        </w:rPr>
      </w:pPr>
    </w:p>
    <w:p w14:paraId="54825F97" w14:textId="77777777" w:rsidR="000E1EF7" w:rsidRPr="00304183" w:rsidRDefault="000E1EF7" w:rsidP="000E1EF7">
      <w:pPr>
        <w:spacing w:after="240"/>
        <w:rPr>
          <w:rFonts w:asciiTheme="majorHAnsi" w:hAnsiTheme="majorHAnsi" w:cstheme="majorHAnsi"/>
          <w:b/>
        </w:rPr>
      </w:pPr>
      <w:r w:rsidRPr="00304183">
        <w:rPr>
          <w:rFonts w:asciiTheme="majorHAnsi" w:hAnsiTheme="majorHAnsi" w:cstheme="majorHAnsi"/>
          <w:b/>
        </w:rPr>
        <w:t>Signataire autorisé : _________________________   Date :   ________________</w:t>
      </w:r>
    </w:p>
    <w:p w14:paraId="289A0C3B" w14:textId="77777777" w:rsidR="000E1EF7" w:rsidRPr="00304183" w:rsidRDefault="000E1EF7" w:rsidP="000E1EF7">
      <w:pPr>
        <w:spacing w:after="240"/>
        <w:rPr>
          <w:rFonts w:asciiTheme="majorHAnsi" w:hAnsiTheme="majorHAnsi" w:cstheme="majorHAnsi"/>
          <w:b/>
        </w:rPr>
      </w:pPr>
    </w:p>
    <w:p w14:paraId="38D40E3F" w14:textId="77777777" w:rsidR="000E1EF7" w:rsidRPr="00304183" w:rsidRDefault="000E1EF7" w:rsidP="000E1EF7">
      <w:pPr>
        <w:rPr>
          <w:rFonts w:asciiTheme="majorHAnsi" w:hAnsiTheme="majorHAnsi" w:cstheme="majorHAnsi"/>
          <w:b/>
        </w:rPr>
      </w:pPr>
      <w:r w:rsidRPr="00304183">
        <w:rPr>
          <w:rFonts w:asciiTheme="majorHAnsi" w:hAnsiTheme="majorHAnsi" w:cstheme="majorHAnsi"/>
          <w:b/>
        </w:rPr>
        <w:t>Nom du signataire en caractères d’imprimerie : ____________________________________</w:t>
      </w:r>
    </w:p>
    <w:p w14:paraId="3A33666C" w14:textId="77777777" w:rsidR="000E1EF7" w:rsidRPr="00304183" w:rsidRDefault="000E1EF7" w:rsidP="000E1EF7">
      <w:pPr>
        <w:rPr>
          <w:rFonts w:asciiTheme="majorHAnsi" w:hAnsiTheme="majorHAnsi" w:cstheme="majorHAnsi"/>
          <w:b/>
        </w:rPr>
        <w:sectPr w:rsidR="000E1EF7" w:rsidRPr="00304183" w:rsidSect="002701DB">
          <w:pgSz w:w="12240" w:h="15840"/>
          <w:pgMar w:top="1440" w:right="1440" w:bottom="1440" w:left="1440" w:header="720" w:footer="720" w:gutter="0"/>
          <w:cols w:space="720"/>
          <w:titlePg/>
          <w:docGrid w:linePitch="360"/>
        </w:sectPr>
      </w:pPr>
    </w:p>
    <w:p w14:paraId="60ED0769" w14:textId="77777777" w:rsidR="000E1EF7" w:rsidRPr="00304183" w:rsidRDefault="000E1EF7" w:rsidP="000E1EF7">
      <w:pPr>
        <w:pStyle w:val="BSFHeadings"/>
        <w:jc w:val="left"/>
        <w:rPr>
          <w:rFonts w:asciiTheme="majorHAnsi" w:hAnsiTheme="majorHAnsi" w:cstheme="majorHAnsi"/>
        </w:rPr>
      </w:pPr>
      <w:bookmarkStart w:id="50" w:name="_Toc509994351"/>
      <w:bookmarkStart w:id="51" w:name="_Toc509994765"/>
      <w:bookmarkStart w:id="52" w:name="_Toc516816022"/>
      <w:bookmarkStart w:id="53" w:name="_Toc29806903"/>
      <w:bookmarkStart w:id="54" w:name="_Toc29807250"/>
      <w:bookmarkStart w:id="55" w:name="_Toc38898141"/>
      <w:bookmarkStart w:id="56" w:name="_Toc90371543"/>
      <w:bookmarkStart w:id="57" w:name="_Toc201578227"/>
      <w:bookmarkStart w:id="58" w:name="_Toc201578517"/>
      <w:bookmarkStart w:id="59" w:name="_Ref201634936"/>
      <w:bookmarkStart w:id="60" w:name="_Toc202353397"/>
      <w:bookmarkStart w:id="61" w:name="_Toc463531760"/>
      <w:bookmarkStart w:id="62" w:name="_Toc464136354"/>
      <w:bookmarkStart w:id="63" w:name="_Toc464136485"/>
      <w:bookmarkStart w:id="64" w:name="_Toc464139695"/>
      <w:bookmarkStart w:id="65" w:name="_Toc489012979"/>
      <w:bookmarkStart w:id="66" w:name="_Toc491425065"/>
      <w:bookmarkStart w:id="67" w:name="_Toc491868921"/>
      <w:bookmarkStart w:id="68" w:name="_Toc491869045"/>
      <w:r w:rsidRPr="00304183">
        <w:rPr>
          <w:rFonts w:asciiTheme="majorHAnsi" w:hAnsiTheme="majorHAnsi" w:cstheme="majorHAnsi"/>
        </w:rPr>
        <w:lastRenderedPageBreak/>
        <w:t>Bordereau des Prix des Biens</w:t>
      </w:r>
      <w:bookmarkEnd w:id="50"/>
      <w:bookmarkEnd w:id="51"/>
      <w:bookmarkEnd w:id="52"/>
      <w:bookmarkEnd w:id="53"/>
      <w:bookmarkEnd w:id="54"/>
      <w:bookmarkEnd w:id="55"/>
      <w:bookmarkEnd w:id="56"/>
      <w:r w:rsidRPr="00304183">
        <w:rPr>
          <w:rFonts w:asciiTheme="majorHAnsi" w:hAnsiTheme="majorHAnsi" w:cstheme="majorHAnsi"/>
        </w:rPr>
        <w:t xml:space="preserve"> </w:t>
      </w:r>
      <w:bookmarkEnd w:id="32"/>
      <w:bookmarkEnd w:id="33"/>
      <w:bookmarkEnd w:id="34"/>
      <w:bookmarkEnd w:id="57"/>
      <w:bookmarkEnd w:id="58"/>
      <w:bookmarkEnd w:id="59"/>
      <w:bookmarkEnd w:id="60"/>
      <w:bookmarkEnd w:id="61"/>
      <w:bookmarkEnd w:id="62"/>
      <w:bookmarkEnd w:id="63"/>
      <w:bookmarkEnd w:id="64"/>
      <w:bookmarkEnd w:id="65"/>
      <w:bookmarkEnd w:id="66"/>
      <w:bookmarkEnd w:id="67"/>
      <w:bookmarkEnd w:id="68"/>
    </w:p>
    <w:p w14:paraId="0042409C" w14:textId="77777777" w:rsidR="000E1EF7" w:rsidRPr="00304183" w:rsidRDefault="000E1EF7" w:rsidP="000E1EF7">
      <w:pPr>
        <w:pStyle w:val="BSFHeadings"/>
        <w:numPr>
          <w:ilvl w:val="0"/>
          <w:numId w:val="0"/>
        </w:numPr>
        <w:ind w:firstLine="227"/>
        <w:jc w:val="left"/>
        <w:rPr>
          <w:rFonts w:asciiTheme="majorHAnsi" w:hAnsiTheme="majorHAnsi" w:cstheme="majorHAnsi"/>
        </w:rPr>
      </w:pPr>
      <w:bookmarkStart w:id="69" w:name="_Hlk90319761"/>
      <w:r w:rsidRPr="00304183">
        <w:rPr>
          <w:rFonts w:asciiTheme="majorHAnsi" w:hAnsiTheme="majorHAnsi" w:cstheme="majorHAnsi"/>
        </w:rPr>
        <w:t xml:space="preserve">                    </w:t>
      </w:r>
      <w:r>
        <w:rPr>
          <w:rFonts w:asciiTheme="majorHAnsi" w:hAnsiTheme="majorHAnsi" w:cstheme="majorHAnsi"/>
        </w:rPr>
        <w:t xml:space="preserve">                    </w:t>
      </w:r>
      <w:bookmarkStart w:id="70" w:name="_Toc90371544"/>
      <w:r w:rsidRPr="00304183">
        <w:rPr>
          <w:rFonts w:asciiTheme="majorHAnsi" w:hAnsiTheme="majorHAnsi" w:cstheme="majorHAnsi"/>
        </w:rPr>
        <w:t>A compléter pour chaque lot</w:t>
      </w:r>
      <w:bookmarkEnd w:id="70"/>
    </w:p>
    <w:p w14:paraId="08B53EA6" w14:textId="77777777" w:rsidR="000E1EF7" w:rsidRPr="00304183" w:rsidRDefault="000E1EF7" w:rsidP="000E1EF7">
      <w:pPr>
        <w:pStyle w:val="BSFHeadings"/>
        <w:numPr>
          <w:ilvl w:val="0"/>
          <w:numId w:val="0"/>
        </w:numPr>
        <w:ind w:left="5322"/>
        <w:jc w:val="left"/>
        <w:rPr>
          <w:rFonts w:asciiTheme="majorHAnsi" w:hAnsiTheme="majorHAnsi" w:cstheme="majorHAnsi"/>
        </w:rPr>
      </w:pPr>
    </w:p>
    <w:p w14:paraId="2C310C99" w14:textId="77777777" w:rsidR="000E1EF7" w:rsidRPr="00304183" w:rsidRDefault="000E1EF7" w:rsidP="000E1EF7">
      <w:pPr>
        <w:spacing w:before="0" w:after="0"/>
        <w:jc w:val="both"/>
        <w:rPr>
          <w:rFonts w:asciiTheme="majorHAnsi" w:hAnsiTheme="majorHAnsi" w:cstheme="majorHAnsi"/>
          <w:b/>
          <w:bCs/>
        </w:rPr>
      </w:pPr>
      <w:r w:rsidRPr="00304183">
        <w:rPr>
          <w:rFonts w:asciiTheme="majorHAnsi" w:hAnsiTheme="majorHAnsi" w:cstheme="majorHAnsi"/>
          <w:b/>
          <w:bCs/>
        </w:rPr>
        <w:t>Objet : « Acquisition, Livraison, Installation et Mise en marche des équipements technico-pédagogiques destinés aux instituts de de formation professionnelle bénéficiant de l’appui financier du Fonds Charaka en 6 lots /Projets : IFMSAS Béni Mellal, IFMSAS Meknès, IFMSAS Oujda et IFME Bellota »</w:t>
      </w:r>
    </w:p>
    <w:p w14:paraId="70BD0477" w14:textId="77777777" w:rsidR="000E1EF7" w:rsidRPr="00304183" w:rsidRDefault="000E1EF7" w:rsidP="000E1EF7">
      <w:pPr>
        <w:jc w:val="both"/>
        <w:rPr>
          <w:rFonts w:asciiTheme="majorHAnsi" w:hAnsiTheme="majorHAnsi" w:cstheme="majorHAnsi"/>
          <w:b/>
          <w:bCs/>
        </w:rPr>
      </w:pPr>
      <w:r w:rsidRPr="00304183">
        <w:rPr>
          <w:rFonts w:asciiTheme="majorHAnsi" w:hAnsiTheme="majorHAnsi" w:cstheme="majorHAnsi"/>
          <w:b/>
          <w:bCs/>
        </w:rPr>
        <w:t>Réf. de l’Appel d’Offres : DAO/CB/MCA-M/EW-39-J1, J2, J3, J4, J5, et J6/GovM</w:t>
      </w:r>
    </w:p>
    <w:bookmarkEnd w:id="69"/>
    <w:p w14:paraId="1E613159" w14:textId="77777777" w:rsidR="000E1EF7" w:rsidRPr="00304183" w:rsidRDefault="000E1EF7" w:rsidP="000E1EF7">
      <w:pPr>
        <w:pStyle w:val="AStyle1"/>
        <w:spacing w:before="60"/>
        <w:rPr>
          <w:rFonts w:asciiTheme="majorHAnsi" w:hAnsiTheme="majorHAnsi" w:cstheme="majorHAnsi"/>
          <w:b/>
          <w:bCs/>
          <w:iCs/>
          <w:lang w:val="fr-FR"/>
        </w:rPr>
      </w:pPr>
    </w:p>
    <w:p w14:paraId="11AED29D" w14:textId="77777777" w:rsidR="000E1EF7" w:rsidRPr="00304183" w:rsidRDefault="000E1EF7" w:rsidP="000E1EF7">
      <w:pPr>
        <w:pStyle w:val="AStyle1"/>
        <w:spacing w:before="60"/>
        <w:rPr>
          <w:rFonts w:asciiTheme="majorHAnsi" w:hAnsiTheme="majorHAnsi" w:cstheme="majorHAnsi"/>
          <w:b/>
          <w:bCs/>
          <w:iCs/>
          <w:lang w:val="fr-FR"/>
        </w:rPr>
      </w:pPr>
      <w:r w:rsidRPr="00304183">
        <w:rPr>
          <w:rFonts w:asciiTheme="majorHAnsi" w:hAnsiTheme="majorHAnsi" w:cstheme="majorHAnsi"/>
          <w:b/>
          <w:bCs/>
          <w:iCs/>
          <w:lang w:val="fr-FR"/>
        </w:rPr>
        <w:t>Lot n° J1 : petit équipement de traite et allaitement :</w:t>
      </w:r>
    </w:p>
    <w:p w14:paraId="7AD29C1C" w14:textId="77777777" w:rsidR="000E1EF7" w:rsidRPr="00304183" w:rsidRDefault="000E1EF7" w:rsidP="000E1EF7">
      <w:pPr>
        <w:pStyle w:val="AStyle1"/>
        <w:spacing w:before="60"/>
        <w:rPr>
          <w:rFonts w:asciiTheme="majorHAnsi" w:hAnsiTheme="majorHAnsi" w:cstheme="majorHAnsi"/>
          <w:b/>
          <w:bCs/>
          <w:iCs/>
          <w:lang w:val="fr-FR"/>
        </w:rPr>
      </w:pPr>
    </w:p>
    <w:tbl>
      <w:tblPr>
        <w:tblW w:w="13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2276"/>
        <w:gridCol w:w="1278"/>
        <w:gridCol w:w="1271"/>
        <w:gridCol w:w="1752"/>
        <w:gridCol w:w="1666"/>
        <w:gridCol w:w="1666"/>
        <w:gridCol w:w="1668"/>
        <w:gridCol w:w="1666"/>
      </w:tblGrid>
      <w:tr w:rsidR="000E1EF7" w:rsidRPr="00304183" w14:paraId="716D7F1C" w14:textId="77777777" w:rsidTr="007234EC">
        <w:trPr>
          <w:trHeight w:val="712"/>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CBBDE85"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color w:val="000000"/>
                <w:sz w:val="20"/>
                <w:szCs w:val="20"/>
                <w:lang w:eastAsia="fr-FR"/>
              </w:rPr>
              <w:t>1</w:t>
            </w:r>
          </w:p>
        </w:tc>
        <w:tc>
          <w:tcPr>
            <w:tcW w:w="2276" w:type="dxa"/>
            <w:tcBorders>
              <w:top w:val="single" w:sz="4" w:space="0" w:color="auto"/>
              <w:left w:val="nil"/>
              <w:bottom w:val="single" w:sz="4" w:space="0" w:color="auto"/>
              <w:right w:val="single" w:sz="4" w:space="0" w:color="auto"/>
            </w:tcBorders>
            <w:shd w:val="clear" w:color="auto" w:fill="auto"/>
            <w:vAlign w:val="center"/>
          </w:tcPr>
          <w:p w14:paraId="4E549A5D"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color w:val="000000"/>
                <w:sz w:val="20"/>
                <w:szCs w:val="20"/>
                <w:lang w:eastAsia="fr-FR"/>
              </w:rPr>
              <w:t>2</w:t>
            </w:r>
          </w:p>
        </w:tc>
        <w:tc>
          <w:tcPr>
            <w:tcW w:w="1278" w:type="dxa"/>
            <w:tcBorders>
              <w:top w:val="single" w:sz="4" w:space="0" w:color="auto"/>
              <w:left w:val="nil"/>
              <w:bottom w:val="single" w:sz="4" w:space="0" w:color="auto"/>
              <w:right w:val="single" w:sz="4" w:space="0" w:color="auto"/>
            </w:tcBorders>
            <w:shd w:val="clear" w:color="auto" w:fill="auto"/>
            <w:vAlign w:val="center"/>
          </w:tcPr>
          <w:p w14:paraId="1EB2B9FA"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color w:val="000000"/>
                <w:sz w:val="20"/>
                <w:szCs w:val="20"/>
                <w:lang w:eastAsia="fr-FR"/>
              </w:rPr>
              <w:t>3</w:t>
            </w:r>
          </w:p>
        </w:tc>
        <w:tc>
          <w:tcPr>
            <w:tcW w:w="1271" w:type="dxa"/>
            <w:tcBorders>
              <w:top w:val="single" w:sz="4" w:space="0" w:color="auto"/>
              <w:left w:val="nil"/>
              <w:bottom w:val="single" w:sz="4" w:space="0" w:color="auto"/>
              <w:right w:val="single" w:sz="4" w:space="0" w:color="auto"/>
            </w:tcBorders>
            <w:shd w:val="clear" w:color="auto" w:fill="auto"/>
            <w:vAlign w:val="center"/>
          </w:tcPr>
          <w:p w14:paraId="49957DA4"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3’</w:t>
            </w:r>
          </w:p>
        </w:tc>
        <w:tc>
          <w:tcPr>
            <w:tcW w:w="1752" w:type="dxa"/>
            <w:tcBorders>
              <w:top w:val="single" w:sz="4" w:space="0" w:color="auto"/>
              <w:left w:val="nil"/>
              <w:bottom w:val="single" w:sz="4" w:space="0" w:color="auto"/>
              <w:right w:val="single" w:sz="4" w:space="0" w:color="auto"/>
            </w:tcBorders>
            <w:shd w:val="clear" w:color="auto" w:fill="auto"/>
            <w:vAlign w:val="center"/>
          </w:tcPr>
          <w:p w14:paraId="0701E3E8"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color w:val="000000"/>
                <w:sz w:val="20"/>
                <w:szCs w:val="20"/>
                <w:lang w:eastAsia="fr-FR"/>
              </w:rPr>
              <w:t>4</w:t>
            </w:r>
          </w:p>
        </w:tc>
        <w:tc>
          <w:tcPr>
            <w:tcW w:w="1666" w:type="dxa"/>
            <w:tcBorders>
              <w:top w:val="single" w:sz="4" w:space="0" w:color="auto"/>
              <w:left w:val="nil"/>
              <w:bottom w:val="single" w:sz="4" w:space="0" w:color="auto"/>
              <w:right w:val="single" w:sz="4" w:space="0" w:color="auto"/>
            </w:tcBorders>
            <w:shd w:val="clear" w:color="auto" w:fill="auto"/>
            <w:vAlign w:val="center"/>
          </w:tcPr>
          <w:p w14:paraId="6E910143"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color w:val="000000"/>
                <w:sz w:val="20"/>
                <w:szCs w:val="20"/>
                <w:lang w:eastAsia="fr-FR"/>
              </w:rPr>
              <w:t>5</w:t>
            </w:r>
          </w:p>
        </w:tc>
        <w:tc>
          <w:tcPr>
            <w:tcW w:w="1666" w:type="dxa"/>
            <w:tcBorders>
              <w:top w:val="single" w:sz="4" w:space="0" w:color="auto"/>
              <w:left w:val="nil"/>
              <w:bottom w:val="single" w:sz="4" w:space="0" w:color="auto"/>
              <w:right w:val="single" w:sz="4" w:space="0" w:color="auto"/>
            </w:tcBorders>
            <w:shd w:val="clear" w:color="auto" w:fill="auto"/>
            <w:vAlign w:val="center"/>
          </w:tcPr>
          <w:p w14:paraId="4BEA5A34"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color w:val="000000"/>
                <w:sz w:val="20"/>
                <w:szCs w:val="20"/>
                <w:lang w:eastAsia="fr-FR"/>
              </w:rPr>
              <w:t>6</w:t>
            </w:r>
          </w:p>
        </w:tc>
        <w:tc>
          <w:tcPr>
            <w:tcW w:w="1668" w:type="dxa"/>
            <w:tcBorders>
              <w:top w:val="single" w:sz="4" w:space="0" w:color="auto"/>
              <w:left w:val="nil"/>
              <w:bottom w:val="single" w:sz="4" w:space="0" w:color="auto"/>
              <w:right w:val="single" w:sz="4" w:space="0" w:color="auto"/>
            </w:tcBorders>
            <w:shd w:val="clear" w:color="auto" w:fill="auto"/>
            <w:vAlign w:val="center"/>
          </w:tcPr>
          <w:p w14:paraId="78936842"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color w:val="000000"/>
                <w:sz w:val="20"/>
                <w:szCs w:val="20"/>
                <w:lang w:eastAsia="fr-FR"/>
              </w:rPr>
              <w:t>7</w:t>
            </w:r>
          </w:p>
        </w:tc>
        <w:tc>
          <w:tcPr>
            <w:tcW w:w="1666" w:type="dxa"/>
            <w:tcBorders>
              <w:top w:val="single" w:sz="4" w:space="0" w:color="auto"/>
              <w:left w:val="nil"/>
              <w:bottom w:val="single" w:sz="4" w:space="0" w:color="auto"/>
              <w:right w:val="single" w:sz="4" w:space="0" w:color="auto"/>
            </w:tcBorders>
            <w:shd w:val="clear" w:color="auto" w:fill="auto"/>
            <w:vAlign w:val="center"/>
          </w:tcPr>
          <w:p w14:paraId="4A13B758"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color w:val="000000"/>
                <w:sz w:val="20"/>
                <w:szCs w:val="20"/>
                <w:lang w:eastAsia="fr-FR"/>
              </w:rPr>
              <w:t>8</w:t>
            </w:r>
          </w:p>
        </w:tc>
      </w:tr>
      <w:tr w:rsidR="000E1EF7" w:rsidRPr="00304183" w14:paraId="39029FDE" w14:textId="77777777" w:rsidTr="007234EC">
        <w:trPr>
          <w:trHeight w:val="712"/>
          <w:tblHeader/>
        </w:trPr>
        <w:tc>
          <w:tcPr>
            <w:tcW w:w="582" w:type="dxa"/>
            <w:shd w:val="clear" w:color="auto" w:fill="auto"/>
            <w:vAlign w:val="center"/>
            <w:hideMark/>
          </w:tcPr>
          <w:p w14:paraId="10B254B4" w14:textId="77777777" w:rsidR="000E1EF7" w:rsidRPr="00304183" w:rsidRDefault="000E1EF7" w:rsidP="007234EC">
            <w:pPr>
              <w:jc w:val="center"/>
              <w:rPr>
                <w:rFonts w:asciiTheme="majorHAnsi" w:hAnsiTheme="majorHAnsi" w:cstheme="majorHAnsi"/>
                <w:b/>
                <w:bCs/>
                <w:sz w:val="20"/>
                <w:szCs w:val="20"/>
                <w:lang w:eastAsia="fr-FR"/>
              </w:rPr>
            </w:pPr>
            <w:r w:rsidRPr="00304183">
              <w:rPr>
                <w:rFonts w:asciiTheme="majorHAnsi" w:hAnsiTheme="majorHAnsi" w:cstheme="majorHAnsi"/>
                <w:b/>
                <w:bCs/>
                <w:sz w:val="20"/>
                <w:szCs w:val="20"/>
              </w:rPr>
              <w:t>N°</w:t>
            </w:r>
          </w:p>
        </w:tc>
        <w:tc>
          <w:tcPr>
            <w:tcW w:w="2276" w:type="dxa"/>
            <w:shd w:val="clear" w:color="auto" w:fill="auto"/>
            <w:vAlign w:val="center"/>
            <w:hideMark/>
          </w:tcPr>
          <w:p w14:paraId="246836DD"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sz w:val="20"/>
                <w:szCs w:val="20"/>
              </w:rPr>
              <w:t>Désignation</w:t>
            </w:r>
          </w:p>
        </w:tc>
        <w:tc>
          <w:tcPr>
            <w:tcW w:w="1278" w:type="dxa"/>
            <w:vAlign w:val="center"/>
          </w:tcPr>
          <w:p w14:paraId="4D0D7BF9"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color w:val="000000"/>
                <w:sz w:val="20"/>
                <w:szCs w:val="20"/>
                <w:lang w:eastAsia="fr-FR"/>
              </w:rPr>
              <w:t>Pays d’origine</w:t>
            </w:r>
          </w:p>
        </w:tc>
        <w:tc>
          <w:tcPr>
            <w:tcW w:w="1271" w:type="dxa"/>
            <w:shd w:val="clear" w:color="auto" w:fill="auto"/>
            <w:vAlign w:val="center"/>
            <w:hideMark/>
          </w:tcPr>
          <w:p w14:paraId="1959E86F"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sz w:val="20"/>
                <w:szCs w:val="20"/>
              </w:rPr>
              <w:t>Unité</w:t>
            </w:r>
          </w:p>
        </w:tc>
        <w:tc>
          <w:tcPr>
            <w:tcW w:w="1752" w:type="dxa"/>
            <w:shd w:val="clear" w:color="auto" w:fill="auto"/>
            <w:vAlign w:val="center"/>
            <w:hideMark/>
          </w:tcPr>
          <w:p w14:paraId="2936B029"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sz w:val="20"/>
                <w:szCs w:val="20"/>
              </w:rPr>
              <w:t>Quantité IFME Bellota</w:t>
            </w:r>
          </w:p>
        </w:tc>
        <w:tc>
          <w:tcPr>
            <w:tcW w:w="1666" w:type="dxa"/>
            <w:tcBorders>
              <w:top w:val="nil"/>
              <w:left w:val="nil"/>
              <w:bottom w:val="single" w:sz="4" w:space="0" w:color="auto"/>
              <w:right w:val="single" w:sz="4" w:space="0" w:color="auto"/>
            </w:tcBorders>
            <w:shd w:val="clear" w:color="auto" w:fill="auto"/>
            <w:vAlign w:val="center"/>
          </w:tcPr>
          <w:p w14:paraId="3210D376"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color w:val="000000"/>
                <w:sz w:val="20"/>
                <w:szCs w:val="20"/>
                <w:lang w:eastAsia="fr-FR"/>
              </w:rPr>
              <w:t>Prix unitaire TTC [en USD ou en MAD]</w:t>
            </w:r>
          </w:p>
        </w:tc>
        <w:tc>
          <w:tcPr>
            <w:tcW w:w="1666" w:type="dxa"/>
            <w:tcBorders>
              <w:top w:val="nil"/>
              <w:left w:val="nil"/>
              <w:bottom w:val="single" w:sz="4" w:space="0" w:color="auto"/>
              <w:right w:val="single" w:sz="4" w:space="0" w:color="auto"/>
            </w:tcBorders>
            <w:shd w:val="clear" w:color="auto" w:fill="auto"/>
            <w:vAlign w:val="center"/>
          </w:tcPr>
          <w:p w14:paraId="4A8D230B"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color w:val="000000"/>
                <w:sz w:val="20"/>
                <w:szCs w:val="20"/>
                <w:lang w:eastAsia="fr-FR"/>
              </w:rPr>
              <w:t>Prix total par élément</w:t>
            </w:r>
            <w:r w:rsidRPr="00304183">
              <w:rPr>
                <w:rFonts w:asciiTheme="majorHAnsi" w:hAnsiTheme="majorHAnsi" w:cstheme="majorHAnsi"/>
                <w:b/>
                <w:bCs/>
                <w:color w:val="000000"/>
                <w:sz w:val="20"/>
                <w:szCs w:val="20"/>
                <w:lang w:eastAsia="fr-FR"/>
              </w:rPr>
              <w:br/>
              <w:t>(col. 4x5)</w:t>
            </w:r>
            <w:r w:rsidRPr="00304183">
              <w:rPr>
                <w:rFonts w:asciiTheme="majorHAnsi" w:hAnsiTheme="majorHAnsi" w:cstheme="majorHAnsi"/>
                <w:b/>
                <w:bCs/>
                <w:color w:val="000000"/>
                <w:sz w:val="20"/>
                <w:szCs w:val="20"/>
                <w:lang w:eastAsia="fr-FR"/>
              </w:rPr>
              <w:br/>
              <w:t>TTC [en USD ou en MAD]</w:t>
            </w:r>
          </w:p>
        </w:tc>
        <w:tc>
          <w:tcPr>
            <w:tcW w:w="1668" w:type="dxa"/>
            <w:tcBorders>
              <w:top w:val="nil"/>
              <w:left w:val="nil"/>
              <w:bottom w:val="single" w:sz="4" w:space="0" w:color="auto"/>
              <w:right w:val="single" w:sz="4" w:space="0" w:color="auto"/>
            </w:tcBorders>
            <w:shd w:val="clear" w:color="auto" w:fill="auto"/>
            <w:vAlign w:val="center"/>
          </w:tcPr>
          <w:p w14:paraId="23863A49"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color w:val="000000"/>
                <w:sz w:val="20"/>
                <w:szCs w:val="20"/>
                <w:lang w:eastAsia="fr-FR"/>
              </w:rPr>
              <w:t>Prix par élément du transport intérieur et des autres services nécessaires dans le pays de l'Acheteur pour le transport des Biens à leur lieu de destination finale.</w:t>
            </w:r>
            <w:r w:rsidRPr="00304183">
              <w:rPr>
                <w:rFonts w:asciiTheme="majorHAnsi" w:hAnsiTheme="majorHAnsi" w:cstheme="majorHAnsi"/>
                <w:b/>
                <w:bCs/>
                <w:color w:val="000000"/>
                <w:sz w:val="20"/>
                <w:szCs w:val="20"/>
                <w:lang w:eastAsia="fr-FR"/>
              </w:rPr>
              <w:br/>
              <w:t>TTC [en USD ou en MAD]</w:t>
            </w:r>
          </w:p>
        </w:tc>
        <w:tc>
          <w:tcPr>
            <w:tcW w:w="1666" w:type="dxa"/>
            <w:tcBorders>
              <w:top w:val="nil"/>
              <w:left w:val="nil"/>
              <w:bottom w:val="single" w:sz="4" w:space="0" w:color="auto"/>
              <w:right w:val="single" w:sz="4" w:space="0" w:color="auto"/>
            </w:tcBorders>
            <w:shd w:val="clear" w:color="auto" w:fill="auto"/>
            <w:vAlign w:val="center"/>
          </w:tcPr>
          <w:p w14:paraId="6F76BB76"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color w:val="000000"/>
                <w:sz w:val="20"/>
                <w:szCs w:val="20"/>
                <w:lang w:eastAsia="fr-FR"/>
              </w:rPr>
              <w:t>Prix total par élément</w:t>
            </w:r>
            <w:r w:rsidRPr="00304183">
              <w:rPr>
                <w:rFonts w:asciiTheme="majorHAnsi" w:hAnsiTheme="majorHAnsi" w:cstheme="majorHAnsi"/>
                <w:b/>
                <w:bCs/>
                <w:color w:val="000000"/>
                <w:sz w:val="20"/>
                <w:szCs w:val="20"/>
                <w:lang w:eastAsia="fr-FR"/>
              </w:rPr>
              <w:br/>
              <w:t>(Col. 6+7)</w:t>
            </w:r>
            <w:r w:rsidRPr="00304183">
              <w:rPr>
                <w:rFonts w:asciiTheme="majorHAnsi" w:hAnsiTheme="majorHAnsi" w:cstheme="majorHAnsi"/>
                <w:b/>
                <w:bCs/>
                <w:color w:val="000000"/>
                <w:sz w:val="20"/>
                <w:szCs w:val="20"/>
                <w:lang w:eastAsia="fr-FR"/>
              </w:rPr>
              <w:br/>
              <w:t>TTC [en USD ou en MAD]</w:t>
            </w:r>
          </w:p>
        </w:tc>
      </w:tr>
      <w:tr w:rsidR="000E1EF7" w:rsidRPr="00304183" w14:paraId="441D5AD8" w14:textId="77777777" w:rsidTr="007234EC">
        <w:trPr>
          <w:trHeight w:val="1186"/>
        </w:trPr>
        <w:tc>
          <w:tcPr>
            <w:tcW w:w="582" w:type="dxa"/>
            <w:shd w:val="clear" w:color="auto" w:fill="auto"/>
            <w:noWrap/>
            <w:vAlign w:val="center"/>
            <w:hideMark/>
          </w:tcPr>
          <w:p w14:paraId="34BBE72F"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1</w:t>
            </w:r>
          </w:p>
        </w:tc>
        <w:tc>
          <w:tcPr>
            <w:tcW w:w="2276" w:type="dxa"/>
            <w:shd w:val="clear" w:color="auto" w:fill="auto"/>
            <w:vAlign w:val="center"/>
            <w:hideMark/>
          </w:tcPr>
          <w:p w14:paraId="27A0C041" w14:textId="77777777" w:rsidR="000E1EF7" w:rsidRPr="00304183" w:rsidRDefault="000E1EF7" w:rsidP="007234EC">
            <w:pPr>
              <w:rPr>
                <w:rFonts w:asciiTheme="majorHAnsi" w:hAnsiTheme="majorHAnsi" w:cstheme="majorHAnsi"/>
                <w:sz w:val="20"/>
                <w:szCs w:val="20"/>
              </w:rPr>
            </w:pPr>
            <w:r w:rsidRPr="00304183">
              <w:rPr>
                <w:rFonts w:asciiTheme="majorHAnsi" w:hAnsiTheme="majorHAnsi" w:cstheme="majorHAnsi"/>
                <w:sz w:val="20"/>
                <w:szCs w:val="20"/>
              </w:rPr>
              <w:t>Biberon pour agneau - 500ml</w:t>
            </w:r>
          </w:p>
        </w:tc>
        <w:tc>
          <w:tcPr>
            <w:tcW w:w="1278" w:type="dxa"/>
          </w:tcPr>
          <w:p w14:paraId="5CFC50B5" w14:textId="77777777" w:rsidR="000E1EF7" w:rsidRPr="00304183" w:rsidRDefault="000E1EF7" w:rsidP="007234EC">
            <w:pPr>
              <w:jc w:val="center"/>
              <w:rPr>
                <w:rFonts w:asciiTheme="majorHAnsi" w:hAnsiTheme="majorHAnsi" w:cstheme="majorHAnsi"/>
                <w:b/>
                <w:bCs/>
                <w:sz w:val="20"/>
                <w:szCs w:val="20"/>
              </w:rPr>
            </w:pPr>
          </w:p>
        </w:tc>
        <w:tc>
          <w:tcPr>
            <w:tcW w:w="1271" w:type="dxa"/>
            <w:shd w:val="clear" w:color="auto" w:fill="auto"/>
            <w:vAlign w:val="center"/>
            <w:hideMark/>
          </w:tcPr>
          <w:p w14:paraId="56B11A73" w14:textId="77777777" w:rsidR="000E1EF7" w:rsidRPr="008D5F06" w:rsidRDefault="000E1EF7" w:rsidP="007234EC">
            <w:pPr>
              <w:jc w:val="center"/>
              <w:rPr>
                <w:rFonts w:asciiTheme="majorHAnsi" w:hAnsiTheme="majorHAnsi" w:cstheme="majorHAnsi"/>
                <w:sz w:val="20"/>
                <w:szCs w:val="20"/>
              </w:rPr>
            </w:pPr>
            <w:r w:rsidRPr="008D5F06">
              <w:rPr>
                <w:rFonts w:asciiTheme="majorHAnsi" w:hAnsiTheme="majorHAnsi" w:cstheme="majorHAnsi"/>
                <w:sz w:val="20"/>
                <w:szCs w:val="20"/>
              </w:rPr>
              <w:t>U</w:t>
            </w:r>
          </w:p>
        </w:tc>
        <w:tc>
          <w:tcPr>
            <w:tcW w:w="1752" w:type="dxa"/>
            <w:shd w:val="clear" w:color="auto" w:fill="auto"/>
            <w:vAlign w:val="center"/>
            <w:hideMark/>
          </w:tcPr>
          <w:p w14:paraId="6350A0CA"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20</w:t>
            </w:r>
          </w:p>
        </w:tc>
        <w:tc>
          <w:tcPr>
            <w:tcW w:w="1666" w:type="dxa"/>
          </w:tcPr>
          <w:p w14:paraId="27355E9E" w14:textId="77777777" w:rsidR="000E1EF7" w:rsidRPr="00304183" w:rsidRDefault="000E1EF7" w:rsidP="007234EC">
            <w:pPr>
              <w:jc w:val="center"/>
              <w:rPr>
                <w:rFonts w:asciiTheme="majorHAnsi" w:hAnsiTheme="majorHAnsi" w:cstheme="majorHAnsi"/>
                <w:sz w:val="20"/>
                <w:szCs w:val="20"/>
              </w:rPr>
            </w:pPr>
          </w:p>
        </w:tc>
        <w:tc>
          <w:tcPr>
            <w:tcW w:w="1666" w:type="dxa"/>
          </w:tcPr>
          <w:p w14:paraId="457BA931" w14:textId="77777777" w:rsidR="000E1EF7" w:rsidRPr="00304183" w:rsidRDefault="000E1EF7" w:rsidP="007234EC">
            <w:pPr>
              <w:jc w:val="center"/>
              <w:rPr>
                <w:rFonts w:asciiTheme="majorHAnsi" w:hAnsiTheme="majorHAnsi" w:cstheme="majorHAnsi"/>
                <w:sz w:val="20"/>
                <w:szCs w:val="20"/>
              </w:rPr>
            </w:pPr>
          </w:p>
        </w:tc>
        <w:tc>
          <w:tcPr>
            <w:tcW w:w="1668" w:type="dxa"/>
          </w:tcPr>
          <w:p w14:paraId="341695D1" w14:textId="77777777" w:rsidR="000E1EF7" w:rsidRPr="00304183" w:rsidRDefault="000E1EF7" w:rsidP="007234EC">
            <w:pPr>
              <w:jc w:val="center"/>
              <w:rPr>
                <w:rFonts w:asciiTheme="majorHAnsi" w:hAnsiTheme="majorHAnsi" w:cstheme="majorHAnsi"/>
                <w:sz w:val="20"/>
                <w:szCs w:val="20"/>
              </w:rPr>
            </w:pPr>
          </w:p>
        </w:tc>
        <w:tc>
          <w:tcPr>
            <w:tcW w:w="1666" w:type="dxa"/>
          </w:tcPr>
          <w:p w14:paraId="617E44AC" w14:textId="77777777" w:rsidR="000E1EF7" w:rsidRPr="00304183" w:rsidRDefault="000E1EF7" w:rsidP="007234EC">
            <w:pPr>
              <w:jc w:val="center"/>
              <w:rPr>
                <w:rFonts w:asciiTheme="majorHAnsi" w:hAnsiTheme="majorHAnsi" w:cstheme="majorHAnsi"/>
                <w:sz w:val="20"/>
                <w:szCs w:val="20"/>
              </w:rPr>
            </w:pPr>
          </w:p>
        </w:tc>
      </w:tr>
      <w:tr w:rsidR="000E1EF7" w:rsidRPr="00304183" w14:paraId="5AD1F9C5" w14:textId="77777777" w:rsidTr="007234EC">
        <w:trPr>
          <w:trHeight w:val="474"/>
        </w:trPr>
        <w:tc>
          <w:tcPr>
            <w:tcW w:w="582" w:type="dxa"/>
            <w:shd w:val="clear" w:color="auto" w:fill="auto"/>
            <w:noWrap/>
            <w:vAlign w:val="center"/>
            <w:hideMark/>
          </w:tcPr>
          <w:p w14:paraId="3532DA93"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lastRenderedPageBreak/>
              <w:t>2</w:t>
            </w:r>
          </w:p>
        </w:tc>
        <w:tc>
          <w:tcPr>
            <w:tcW w:w="2276" w:type="dxa"/>
            <w:shd w:val="clear" w:color="auto" w:fill="auto"/>
            <w:vAlign w:val="center"/>
            <w:hideMark/>
          </w:tcPr>
          <w:p w14:paraId="7AF80587" w14:textId="77777777" w:rsidR="000E1EF7" w:rsidRPr="00304183" w:rsidRDefault="000E1EF7" w:rsidP="007234EC">
            <w:pPr>
              <w:rPr>
                <w:rFonts w:asciiTheme="majorHAnsi" w:hAnsiTheme="majorHAnsi" w:cstheme="majorHAnsi"/>
                <w:sz w:val="20"/>
                <w:szCs w:val="20"/>
              </w:rPr>
            </w:pPr>
            <w:r w:rsidRPr="00304183">
              <w:rPr>
                <w:rFonts w:asciiTheme="majorHAnsi" w:hAnsiTheme="majorHAnsi" w:cstheme="majorHAnsi"/>
                <w:sz w:val="20"/>
                <w:szCs w:val="20"/>
              </w:rPr>
              <w:t>Tétine de biberon pour agneaux</w:t>
            </w:r>
          </w:p>
        </w:tc>
        <w:tc>
          <w:tcPr>
            <w:tcW w:w="1278" w:type="dxa"/>
          </w:tcPr>
          <w:p w14:paraId="17F8FADD" w14:textId="77777777" w:rsidR="000E1EF7" w:rsidRPr="00304183" w:rsidRDefault="000E1EF7" w:rsidP="007234EC">
            <w:pPr>
              <w:jc w:val="center"/>
              <w:rPr>
                <w:rFonts w:asciiTheme="majorHAnsi" w:hAnsiTheme="majorHAnsi" w:cstheme="majorHAnsi"/>
                <w:b/>
                <w:bCs/>
                <w:sz w:val="20"/>
                <w:szCs w:val="20"/>
              </w:rPr>
            </w:pPr>
          </w:p>
        </w:tc>
        <w:tc>
          <w:tcPr>
            <w:tcW w:w="1271" w:type="dxa"/>
            <w:shd w:val="clear" w:color="auto" w:fill="auto"/>
            <w:vAlign w:val="center"/>
            <w:hideMark/>
          </w:tcPr>
          <w:p w14:paraId="45BCBCA3" w14:textId="77777777" w:rsidR="000E1EF7" w:rsidRPr="008D5F06" w:rsidRDefault="000E1EF7" w:rsidP="007234EC">
            <w:pPr>
              <w:jc w:val="center"/>
              <w:rPr>
                <w:rFonts w:asciiTheme="majorHAnsi" w:hAnsiTheme="majorHAnsi" w:cstheme="majorHAnsi"/>
                <w:sz w:val="20"/>
                <w:szCs w:val="20"/>
              </w:rPr>
            </w:pPr>
            <w:r w:rsidRPr="008D5F06">
              <w:rPr>
                <w:rFonts w:asciiTheme="majorHAnsi" w:hAnsiTheme="majorHAnsi" w:cstheme="majorHAnsi"/>
                <w:sz w:val="20"/>
                <w:szCs w:val="20"/>
              </w:rPr>
              <w:t>U</w:t>
            </w:r>
          </w:p>
        </w:tc>
        <w:tc>
          <w:tcPr>
            <w:tcW w:w="1752" w:type="dxa"/>
            <w:shd w:val="clear" w:color="auto" w:fill="auto"/>
            <w:vAlign w:val="center"/>
            <w:hideMark/>
          </w:tcPr>
          <w:p w14:paraId="749D9693"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100</w:t>
            </w:r>
          </w:p>
        </w:tc>
        <w:tc>
          <w:tcPr>
            <w:tcW w:w="1666" w:type="dxa"/>
          </w:tcPr>
          <w:p w14:paraId="5CA66BAE" w14:textId="77777777" w:rsidR="000E1EF7" w:rsidRPr="00304183" w:rsidRDefault="000E1EF7" w:rsidP="007234EC">
            <w:pPr>
              <w:jc w:val="center"/>
              <w:rPr>
                <w:rFonts w:asciiTheme="majorHAnsi" w:hAnsiTheme="majorHAnsi" w:cstheme="majorHAnsi"/>
                <w:sz w:val="20"/>
                <w:szCs w:val="20"/>
              </w:rPr>
            </w:pPr>
          </w:p>
        </w:tc>
        <w:tc>
          <w:tcPr>
            <w:tcW w:w="1666" w:type="dxa"/>
          </w:tcPr>
          <w:p w14:paraId="777DC9CD" w14:textId="77777777" w:rsidR="000E1EF7" w:rsidRPr="00304183" w:rsidRDefault="000E1EF7" w:rsidP="007234EC">
            <w:pPr>
              <w:jc w:val="center"/>
              <w:rPr>
                <w:rFonts w:asciiTheme="majorHAnsi" w:hAnsiTheme="majorHAnsi" w:cstheme="majorHAnsi"/>
                <w:sz w:val="20"/>
                <w:szCs w:val="20"/>
              </w:rPr>
            </w:pPr>
          </w:p>
        </w:tc>
        <w:tc>
          <w:tcPr>
            <w:tcW w:w="1668" w:type="dxa"/>
          </w:tcPr>
          <w:p w14:paraId="2FB3A447" w14:textId="77777777" w:rsidR="000E1EF7" w:rsidRPr="00304183" w:rsidRDefault="000E1EF7" w:rsidP="007234EC">
            <w:pPr>
              <w:jc w:val="center"/>
              <w:rPr>
                <w:rFonts w:asciiTheme="majorHAnsi" w:hAnsiTheme="majorHAnsi" w:cstheme="majorHAnsi"/>
                <w:sz w:val="20"/>
                <w:szCs w:val="20"/>
              </w:rPr>
            </w:pPr>
          </w:p>
        </w:tc>
        <w:tc>
          <w:tcPr>
            <w:tcW w:w="1666" w:type="dxa"/>
          </w:tcPr>
          <w:p w14:paraId="19B1F35D" w14:textId="77777777" w:rsidR="000E1EF7" w:rsidRPr="00304183" w:rsidRDefault="000E1EF7" w:rsidP="007234EC">
            <w:pPr>
              <w:jc w:val="center"/>
              <w:rPr>
                <w:rFonts w:asciiTheme="majorHAnsi" w:hAnsiTheme="majorHAnsi" w:cstheme="majorHAnsi"/>
                <w:sz w:val="20"/>
                <w:szCs w:val="20"/>
              </w:rPr>
            </w:pPr>
          </w:p>
        </w:tc>
      </w:tr>
      <w:tr w:rsidR="000E1EF7" w:rsidRPr="00304183" w14:paraId="1E33777B" w14:textId="77777777" w:rsidTr="007234EC">
        <w:trPr>
          <w:trHeight w:val="1143"/>
        </w:trPr>
        <w:tc>
          <w:tcPr>
            <w:tcW w:w="582" w:type="dxa"/>
            <w:shd w:val="clear" w:color="auto" w:fill="auto"/>
            <w:noWrap/>
            <w:vAlign w:val="center"/>
            <w:hideMark/>
          </w:tcPr>
          <w:p w14:paraId="4467E33E"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3</w:t>
            </w:r>
          </w:p>
        </w:tc>
        <w:tc>
          <w:tcPr>
            <w:tcW w:w="2276" w:type="dxa"/>
            <w:shd w:val="clear" w:color="auto" w:fill="auto"/>
            <w:vAlign w:val="center"/>
            <w:hideMark/>
          </w:tcPr>
          <w:p w14:paraId="608591D8" w14:textId="77777777" w:rsidR="000E1EF7" w:rsidRPr="00304183" w:rsidRDefault="000E1EF7" w:rsidP="007234EC">
            <w:pPr>
              <w:rPr>
                <w:rFonts w:asciiTheme="majorHAnsi" w:hAnsiTheme="majorHAnsi" w:cstheme="majorHAnsi"/>
                <w:sz w:val="20"/>
                <w:szCs w:val="20"/>
              </w:rPr>
            </w:pPr>
            <w:r w:rsidRPr="00304183">
              <w:rPr>
                <w:rFonts w:asciiTheme="majorHAnsi" w:hAnsiTheme="majorHAnsi" w:cstheme="majorHAnsi"/>
                <w:sz w:val="20"/>
                <w:szCs w:val="20"/>
              </w:rPr>
              <w:t>Seau biberon agneau multi-tétines</w:t>
            </w:r>
          </w:p>
        </w:tc>
        <w:tc>
          <w:tcPr>
            <w:tcW w:w="1278" w:type="dxa"/>
          </w:tcPr>
          <w:p w14:paraId="7F3900E1" w14:textId="77777777" w:rsidR="000E1EF7" w:rsidRPr="00304183" w:rsidRDefault="000E1EF7" w:rsidP="007234EC">
            <w:pPr>
              <w:jc w:val="center"/>
              <w:rPr>
                <w:rFonts w:asciiTheme="majorHAnsi" w:hAnsiTheme="majorHAnsi" w:cstheme="majorHAnsi"/>
                <w:b/>
                <w:bCs/>
                <w:sz w:val="20"/>
                <w:szCs w:val="20"/>
              </w:rPr>
            </w:pPr>
          </w:p>
        </w:tc>
        <w:tc>
          <w:tcPr>
            <w:tcW w:w="1271" w:type="dxa"/>
            <w:shd w:val="clear" w:color="auto" w:fill="auto"/>
            <w:vAlign w:val="center"/>
            <w:hideMark/>
          </w:tcPr>
          <w:p w14:paraId="48E3A9C7" w14:textId="77777777" w:rsidR="000E1EF7" w:rsidRPr="008D5F06" w:rsidRDefault="000E1EF7" w:rsidP="007234EC">
            <w:pPr>
              <w:jc w:val="center"/>
              <w:rPr>
                <w:rFonts w:asciiTheme="majorHAnsi" w:hAnsiTheme="majorHAnsi" w:cstheme="majorHAnsi"/>
                <w:sz w:val="20"/>
                <w:szCs w:val="20"/>
              </w:rPr>
            </w:pPr>
            <w:r w:rsidRPr="008D5F06">
              <w:rPr>
                <w:rFonts w:asciiTheme="majorHAnsi" w:hAnsiTheme="majorHAnsi" w:cstheme="majorHAnsi"/>
                <w:sz w:val="20"/>
                <w:szCs w:val="20"/>
              </w:rPr>
              <w:t>U</w:t>
            </w:r>
          </w:p>
        </w:tc>
        <w:tc>
          <w:tcPr>
            <w:tcW w:w="1752" w:type="dxa"/>
            <w:shd w:val="clear" w:color="auto" w:fill="auto"/>
            <w:vAlign w:val="center"/>
            <w:hideMark/>
          </w:tcPr>
          <w:p w14:paraId="60F522D0"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10</w:t>
            </w:r>
          </w:p>
        </w:tc>
        <w:tc>
          <w:tcPr>
            <w:tcW w:w="1666" w:type="dxa"/>
          </w:tcPr>
          <w:p w14:paraId="37457881" w14:textId="77777777" w:rsidR="000E1EF7" w:rsidRPr="00304183" w:rsidRDefault="000E1EF7" w:rsidP="007234EC">
            <w:pPr>
              <w:jc w:val="center"/>
              <w:rPr>
                <w:rFonts w:asciiTheme="majorHAnsi" w:hAnsiTheme="majorHAnsi" w:cstheme="majorHAnsi"/>
                <w:sz w:val="20"/>
                <w:szCs w:val="20"/>
              </w:rPr>
            </w:pPr>
          </w:p>
        </w:tc>
        <w:tc>
          <w:tcPr>
            <w:tcW w:w="1666" w:type="dxa"/>
          </w:tcPr>
          <w:p w14:paraId="7F2CB8C3" w14:textId="77777777" w:rsidR="000E1EF7" w:rsidRPr="00304183" w:rsidRDefault="000E1EF7" w:rsidP="007234EC">
            <w:pPr>
              <w:jc w:val="center"/>
              <w:rPr>
                <w:rFonts w:asciiTheme="majorHAnsi" w:hAnsiTheme="majorHAnsi" w:cstheme="majorHAnsi"/>
                <w:sz w:val="20"/>
                <w:szCs w:val="20"/>
              </w:rPr>
            </w:pPr>
          </w:p>
        </w:tc>
        <w:tc>
          <w:tcPr>
            <w:tcW w:w="1668" w:type="dxa"/>
          </w:tcPr>
          <w:p w14:paraId="71B9111D" w14:textId="77777777" w:rsidR="000E1EF7" w:rsidRPr="00304183" w:rsidRDefault="000E1EF7" w:rsidP="007234EC">
            <w:pPr>
              <w:jc w:val="center"/>
              <w:rPr>
                <w:rFonts w:asciiTheme="majorHAnsi" w:hAnsiTheme="majorHAnsi" w:cstheme="majorHAnsi"/>
                <w:sz w:val="20"/>
                <w:szCs w:val="20"/>
              </w:rPr>
            </w:pPr>
          </w:p>
        </w:tc>
        <w:tc>
          <w:tcPr>
            <w:tcW w:w="1666" w:type="dxa"/>
          </w:tcPr>
          <w:p w14:paraId="63D28489" w14:textId="77777777" w:rsidR="000E1EF7" w:rsidRPr="00304183" w:rsidRDefault="000E1EF7" w:rsidP="007234EC">
            <w:pPr>
              <w:jc w:val="center"/>
              <w:rPr>
                <w:rFonts w:asciiTheme="majorHAnsi" w:hAnsiTheme="majorHAnsi" w:cstheme="majorHAnsi"/>
                <w:sz w:val="20"/>
                <w:szCs w:val="20"/>
              </w:rPr>
            </w:pPr>
          </w:p>
        </w:tc>
      </w:tr>
      <w:tr w:rsidR="000E1EF7" w:rsidRPr="00304183" w14:paraId="09408279" w14:textId="77777777" w:rsidTr="007234EC">
        <w:trPr>
          <w:trHeight w:val="1143"/>
        </w:trPr>
        <w:tc>
          <w:tcPr>
            <w:tcW w:w="582" w:type="dxa"/>
            <w:shd w:val="clear" w:color="auto" w:fill="auto"/>
            <w:noWrap/>
            <w:vAlign w:val="center"/>
          </w:tcPr>
          <w:p w14:paraId="377B58E4" w14:textId="77777777" w:rsidR="000E1EF7" w:rsidRPr="00304183" w:rsidRDefault="000E1EF7" w:rsidP="007234EC">
            <w:pPr>
              <w:jc w:val="center"/>
              <w:rPr>
                <w:rFonts w:asciiTheme="majorHAnsi" w:hAnsiTheme="majorHAnsi" w:cstheme="majorHAnsi"/>
                <w:sz w:val="20"/>
                <w:szCs w:val="20"/>
              </w:rPr>
            </w:pPr>
            <w:r>
              <w:rPr>
                <w:rFonts w:asciiTheme="majorHAnsi" w:hAnsiTheme="majorHAnsi" w:cstheme="majorHAnsi"/>
                <w:sz w:val="20"/>
                <w:szCs w:val="20"/>
              </w:rPr>
              <w:t>4</w:t>
            </w:r>
          </w:p>
        </w:tc>
        <w:tc>
          <w:tcPr>
            <w:tcW w:w="2276" w:type="dxa"/>
            <w:shd w:val="clear" w:color="auto" w:fill="auto"/>
            <w:vAlign w:val="center"/>
          </w:tcPr>
          <w:p w14:paraId="120DE6F1" w14:textId="77777777" w:rsidR="000E1EF7" w:rsidRPr="00304183" w:rsidRDefault="000E1EF7" w:rsidP="007234EC">
            <w:pPr>
              <w:rPr>
                <w:rFonts w:asciiTheme="majorHAnsi" w:hAnsiTheme="majorHAnsi" w:cstheme="majorHAnsi"/>
                <w:sz w:val="20"/>
                <w:szCs w:val="20"/>
              </w:rPr>
            </w:pPr>
            <w:r w:rsidRPr="00CD7E9E">
              <w:rPr>
                <w:rFonts w:asciiTheme="majorHAnsi" w:hAnsiTheme="majorHAnsi" w:cstheme="majorHAnsi"/>
                <w:sz w:val="18"/>
                <w:szCs w:val="18"/>
              </w:rPr>
              <w:t xml:space="preserve">Petites tétines de rechange </w:t>
            </w:r>
            <w:r>
              <w:rPr>
                <w:rFonts w:asciiTheme="majorHAnsi" w:hAnsiTheme="majorHAnsi" w:cstheme="majorHAnsi"/>
                <w:sz w:val="18"/>
                <w:szCs w:val="18"/>
              </w:rPr>
              <w:t>pour le seau biberon agneau multitétines</w:t>
            </w:r>
          </w:p>
        </w:tc>
        <w:tc>
          <w:tcPr>
            <w:tcW w:w="1278" w:type="dxa"/>
          </w:tcPr>
          <w:p w14:paraId="3A61634C" w14:textId="77777777" w:rsidR="000E1EF7" w:rsidRPr="00304183" w:rsidRDefault="000E1EF7" w:rsidP="007234EC">
            <w:pPr>
              <w:jc w:val="center"/>
              <w:rPr>
                <w:rFonts w:asciiTheme="majorHAnsi" w:hAnsiTheme="majorHAnsi" w:cstheme="majorHAnsi"/>
                <w:b/>
                <w:bCs/>
                <w:sz w:val="20"/>
                <w:szCs w:val="20"/>
              </w:rPr>
            </w:pPr>
          </w:p>
        </w:tc>
        <w:tc>
          <w:tcPr>
            <w:tcW w:w="1271" w:type="dxa"/>
            <w:shd w:val="clear" w:color="auto" w:fill="auto"/>
            <w:vAlign w:val="center"/>
          </w:tcPr>
          <w:p w14:paraId="452B39D8" w14:textId="77777777" w:rsidR="000E1EF7" w:rsidRPr="008D5F06" w:rsidRDefault="000E1EF7" w:rsidP="007234EC">
            <w:pPr>
              <w:jc w:val="center"/>
              <w:rPr>
                <w:rFonts w:asciiTheme="majorHAnsi" w:hAnsiTheme="majorHAnsi" w:cstheme="majorHAnsi"/>
                <w:sz w:val="20"/>
                <w:szCs w:val="20"/>
              </w:rPr>
            </w:pPr>
            <w:r w:rsidRPr="008D5F06">
              <w:rPr>
                <w:rFonts w:asciiTheme="majorHAnsi" w:hAnsiTheme="majorHAnsi" w:cstheme="majorHAnsi"/>
                <w:sz w:val="20"/>
                <w:szCs w:val="20"/>
              </w:rPr>
              <w:t>Lot de 3</w:t>
            </w:r>
          </w:p>
        </w:tc>
        <w:tc>
          <w:tcPr>
            <w:tcW w:w="1752" w:type="dxa"/>
            <w:shd w:val="clear" w:color="auto" w:fill="auto"/>
            <w:vAlign w:val="center"/>
          </w:tcPr>
          <w:p w14:paraId="2656E824"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50</w:t>
            </w:r>
          </w:p>
        </w:tc>
        <w:tc>
          <w:tcPr>
            <w:tcW w:w="1666" w:type="dxa"/>
          </w:tcPr>
          <w:p w14:paraId="6F146A4B" w14:textId="77777777" w:rsidR="000E1EF7" w:rsidRPr="00304183" w:rsidRDefault="000E1EF7" w:rsidP="007234EC">
            <w:pPr>
              <w:jc w:val="center"/>
              <w:rPr>
                <w:rFonts w:asciiTheme="majorHAnsi" w:hAnsiTheme="majorHAnsi" w:cstheme="majorHAnsi"/>
                <w:sz w:val="20"/>
                <w:szCs w:val="20"/>
              </w:rPr>
            </w:pPr>
          </w:p>
        </w:tc>
        <w:tc>
          <w:tcPr>
            <w:tcW w:w="1666" w:type="dxa"/>
          </w:tcPr>
          <w:p w14:paraId="7D3EA871" w14:textId="77777777" w:rsidR="000E1EF7" w:rsidRPr="00304183" w:rsidRDefault="000E1EF7" w:rsidP="007234EC">
            <w:pPr>
              <w:jc w:val="center"/>
              <w:rPr>
                <w:rFonts w:asciiTheme="majorHAnsi" w:hAnsiTheme="majorHAnsi" w:cstheme="majorHAnsi"/>
                <w:sz w:val="20"/>
                <w:szCs w:val="20"/>
              </w:rPr>
            </w:pPr>
          </w:p>
        </w:tc>
        <w:tc>
          <w:tcPr>
            <w:tcW w:w="1668" w:type="dxa"/>
          </w:tcPr>
          <w:p w14:paraId="67D0F826" w14:textId="77777777" w:rsidR="000E1EF7" w:rsidRPr="00304183" w:rsidRDefault="000E1EF7" w:rsidP="007234EC">
            <w:pPr>
              <w:jc w:val="center"/>
              <w:rPr>
                <w:rFonts w:asciiTheme="majorHAnsi" w:hAnsiTheme="majorHAnsi" w:cstheme="majorHAnsi"/>
                <w:sz w:val="20"/>
                <w:szCs w:val="20"/>
              </w:rPr>
            </w:pPr>
          </w:p>
        </w:tc>
        <w:tc>
          <w:tcPr>
            <w:tcW w:w="1666" w:type="dxa"/>
          </w:tcPr>
          <w:p w14:paraId="56CCC8CF" w14:textId="77777777" w:rsidR="000E1EF7" w:rsidRPr="00304183" w:rsidRDefault="000E1EF7" w:rsidP="007234EC">
            <w:pPr>
              <w:jc w:val="center"/>
              <w:rPr>
                <w:rFonts w:asciiTheme="majorHAnsi" w:hAnsiTheme="majorHAnsi" w:cstheme="majorHAnsi"/>
                <w:sz w:val="20"/>
                <w:szCs w:val="20"/>
              </w:rPr>
            </w:pPr>
          </w:p>
        </w:tc>
      </w:tr>
      <w:tr w:rsidR="000E1EF7" w:rsidRPr="00304183" w14:paraId="64FCF690" w14:textId="77777777" w:rsidTr="007234EC">
        <w:trPr>
          <w:trHeight w:val="949"/>
        </w:trPr>
        <w:tc>
          <w:tcPr>
            <w:tcW w:w="582" w:type="dxa"/>
            <w:shd w:val="clear" w:color="auto" w:fill="auto"/>
            <w:noWrap/>
            <w:vAlign w:val="center"/>
            <w:hideMark/>
          </w:tcPr>
          <w:p w14:paraId="0ADA0432" w14:textId="77777777" w:rsidR="000E1EF7" w:rsidRPr="00304183" w:rsidRDefault="000E1EF7" w:rsidP="007234EC">
            <w:pPr>
              <w:jc w:val="center"/>
              <w:rPr>
                <w:rFonts w:asciiTheme="majorHAnsi" w:hAnsiTheme="majorHAnsi" w:cstheme="majorHAnsi"/>
                <w:sz w:val="20"/>
                <w:szCs w:val="20"/>
              </w:rPr>
            </w:pPr>
            <w:r>
              <w:rPr>
                <w:rFonts w:asciiTheme="majorHAnsi" w:hAnsiTheme="majorHAnsi" w:cstheme="majorHAnsi"/>
                <w:sz w:val="20"/>
                <w:szCs w:val="20"/>
              </w:rPr>
              <w:t>5</w:t>
            </w:r>
          </w:p>
        </w:tc>
        <w:tc>
          <w:tcPr>
            <w:tcW w:w="2276" w:type="dxa"/>
            <w:shd w:val="clear" w:color="auto" w:fill="auto"/>
            <w:vAlign w:val="center"/>
            <w:hideMark/>
          </w:tcPr>
          <w:p w14:paraId="68DFBA65" w14:textId="77777777" w:rsidR="000E1EF7" w:rsidRPr="00304183" w:rsidRDefault="000E1EF7" w:rsidP="007234EC">
            <w:pPr>
              <w:rPr>
                <w:rFonts w:asciiTheme="majorHAnsi" w:hAnsiTheme="majorHAnsi" w:cstheme="majorHAnsi"/>
                <w:sz w:val="20"/>
                <w:szCs w:val="20"/>
              </w:rPr>
            </w:pPr>
            <w:r w:rsidRPr="00304183">
              <w:rPr>
                <w:rFonts w:asciiTheme="majorHAnsi" w:hAnsiTheme="majorHAnsi" w:cstheme="majorHAnsi"/>
                <w:sz w:val="20"/>
                <w:szCs w:val="20"/>
              </w:rPr>
              <w:t>Biberon agneau compartimenté</w:t>
            </w:r>
          </w:p>
        </w:tc>
        <w:tc>
          <w:tcPr>
            <w:tcW w:w="1278" w:type="dxa"/>
          </w:tcPr>
          <w:p w14:paraId="69FE926D" w14:textId="77777777" w:rsidR="000E1EF7" w:rsidRPr="00304183" w:rsidRDefault="000E1EF7" w:rsidP="007234EC">
            <w:pPr>
              <w:jc w:val="center"/>
              <w:rPr>
                <w:rFonts w:asciiTheme="majorHAnsi" w:hAnsiTheme="majorHAnsi" w:cstheme="majorHAnsi"/>
                <w:b/>
                <w:bCs/>
                <w:sz w:val="20"/>
                <w:szCs w:val="20"/>
              </w:rPr>
            </w:pPr>
          </w:p>
        </w:tc>
        <w:tc>
          <w:tcPr>
            <w:tcW w:w="1271" w:type="dxa"/>
            <w:shd w:val="clear" w:color="auto" w:fill="auto"/>
            <w:vAlign w:val="center"/>
            <w:hideMark/>
          </w:tcPr>
          <w:p w14:paraId="6644425A" w14:textId="77777777" w:rsidR="000E1EF7" w:rsidRPr="008D5F06" w:rsidRDefault="000E1EF7" w:rsidP="007234EC">
            <w:pPr>
              <w:jc w:val="center"/>
              <w:rPr>
                <w:rFonts w:asciiTheme="majorHAnsi" w:hAnsiTheme="majorHAnsi" w:cstheme="majorHAnsi"/>
                <w:sz w:val="20"/>
                <w:szCs w:val="20"/>
              </w:rPr>
            </w:pPr>
            <w:r w:rsidRPr="008D5F06">
              <w:rPr>
                <w:rFonts w:asciiTheme="majorHAnsi" w:hAnsiTheme="majorHAnsi" w:cstheme="majorHAnsi"/>
                <w:sz w:val="20"/>
                <w:szCs w:val="20"/>
              </w:rPr>
              <w:t>U</w:t>
            </w:r>
          </w:p>
        </w:tc>
        <w:tc>
          <w:tcPr>
            <w:tcW w:w="1752" w:type="dxa"/>
            <w:shd w:val="clear" w:color="auto" w:fill="auto"/>
            <w:vAlign w:val="center"/>
            <w:hideMark/>
          </w:tcPr>
          <w:p w14:paraId="63B25FF8"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20</w:t>
            </w:r>
          </w:p>
        </w:tc>
        <w:tc>
          <w:tcPr>
            <w:tcW w:w="1666" w:type="dxa"/>
          </w:tcPr>
          <w:p w14:paraId="4D188ECD" w14:textId="77777777" w:rsidR="000E1EF7" w:rsidRPr="00304183" w:rsidRDefault="000E1EF7" w:rsidP="007234EC">
            <w:pPr>
              <w:rPr>
                <w:rFonts w:asciiTheme="majorHAnsi" w:hAnsiTheme="majorHAnsi" w:cstheme="majorHAnsi"/>
                <w:sz w:val="20"/>
                <w:szCs w:val="20"/>
              </w:rPr>
            </w:pPr>
          </w:p>
        </w:tc>
        <w:tc>
          <w:tcPr>
            <w:tcW w:w="1666" w:type="dxa"/>
          </w:tcPr>
          <w:p w14:paraId="422B22EB" w14:textId="77777777" w:rsidR="000E1EF7" w:rsidRPr="00304183" w:rsidRDefault="000E1EF7" w:rsidP="007234EC">
            <w:pPr>
              <w:rPr>
                <w:rFonts w:asciiTheme="majorHAnsi" w:hAnsiTheme="majorHAnsi" w:cstheme="majorHAnsi"/>
                <w:sz w:val="20"/>
                <w:szCs w:val="20"/>
              </w:rPr>
            </w:pPr>
          </w:p>
        </w:tc>
        <w:tc>
          <w:tcPr>
            <w:tcW w:w="1668" w:type="dxa"/>
          </w:tcPr>
          <w:p w14:paraId="0BE7600D" w14:textId="77777777" w:rsidR="000E1EF7" w:rsidRPr="00304183" w:rsidRDefault="000E1EF7" w:rsidP="007234EC">
            <w:pPr>
              <w:rPr>
                <w:rFonts w:asciiTheme="majorHAnsi" w:hAnsiTheme="majorHAnsi" w:cstheme="majorHAnsi"/>
                <w:sz w:val="20"/>
                <w:szCs w:val="20"/>
              </w:rPr>
            </w:pPr>
          </w:p>
        </w:tc>
        <w:tc>
          <w:tcPr>
            <w:tcW w:w="1666" w:type="dxa"/>
          </w:tcPr>
          <w:p w14:paraId="465C7B8F" w14:textId="77777777" w:rsidR="000E1EF7" w:rsidRPr="00304183" w:rsidRDefault="000E1EF7" w:rsidP="007234EC">
            <w:pPr>
              <w:rPr>
                <w:rFonts w:asciiTheme="majorHAnsi" w:hAnsiTheme="majorHAnsi" w:cstheme="majorHAnsi"/>
                <w:sz w:val="20"/>
                <w:szCs w:val="20"/>
              </w:rPr>
            </w:pPr>
          </w:p>
        </w:tc>
      </w:tr>
      <w:tr w:rsidR="000E1EF7" w:rsidRPr="00304183" w:rsidDel="00207DCA" w14:paraId="659D0E09" w14:textId="77777777" w:rsidTr="007234EC">
        <w:trPr>
          <w:trHeight w:val="474"/>
        </w:trPr>
        <w:tc>
          <w:tcPr>
            <w:tcW w:w="582" w:type="dxa"/>
            <w:shd w:val="clear" w:color="auto" w:fill="auto"/>
            <w:noWrap/>
            <w:vAlign w:val="center"/>
          </w:tcPr>
          <w:p w14:paraId="578BD571" w14:textId="77777777" w:rsidR="000E1EF7" w:rsidRPr="00304183" w:rsidDel="00207DCA" w:rsidRDefault="000E1EF7" w:rsidP="007234EC">
            <w:pPr>
              <w:jc w:val="center"/>
              <w:rPr>
                <w:rFonts w:asciiTheme="majorHAnsi" w:hAnsiTheme="majorHAnsi" w:cstheme="majorHAnsi"/>
                <w:sz w:val="20"/>
                <w:szCs w:val="20"/>
              </w:rPr>
            </w:pPr>
            <w:r>
              <w:rPr>
                <w:rFonts w:asciiTheme="majorHAnsi" w:hAnsiTheme="majorHAnsi" w:cstheme="majorHAnsi"/>
                <w:sz w:val="18"/>
                <w:szCs w:val="18"/>
              </w:rPr>
              <w:t>6</w:t>
            </w:r>
          </w:p>
        </w:tc>
        <w:tc>
          <w:tcPr>
            <w:tcW w:w="2276" w:type="dxa"/>
            <w:shd w:val="clear" w:color="auto" w:fill="auto"/>
            <w:vAlign w:val="center"/>
          </w:tcPr>
          <w:p w14:paraId="2A8835CE" w14:textId="77777777" w:rsidR="000E1EF7" w:rsidRPr="00304183" w:rsidDel="00207DCA" w:rsidRDefault="000E1EF7" w:rsidP="007234EC">
            <w:pPr>
              <w:rPr>
                <w:rFonts w:asciiTheme="majorHAnsi" w:hAnsiTheme="majorHAnsi" w:cstheme="majorHAnsi"/>
                <w:sz w:val="20"/>
                <w:szCs w:val="20"/>
              </w:rPr>
            </w:pPr>
            <w:r>
              <w:rPr>
                <w:rFonts w:asciiTheme="majorHAnsi" w:hAnsiTheme="majorHAnsi" w:cstheme="majorHAnsi"/>
                <w:sz w:val="18"/>
                <w:szCs w:val="18"/>
              </w:rPr>
              <w:t xml:space="preserve">Tétines agneau pour </w:t>
            </w:r>
            <w:r w:rsidRPr="00304183">
              <w:rPr>
                <w:rFonts w:asciiTheme="majorHAnsi" w:hAnsiTheme="majorHAnsi" w:cstheme="majorHAnsi"/>
                <w:sz w:val="18"/>
                <w:szCs w:val="18"/>
              </w:rPr>
              <w:t>Biberon agneau compartimenté</w:t>
            </w:r>
          </w:p>
        </w:tc>
        <w:tc>
          <w:tcPr>
            <w:tcW w:w="1278" w:type="dxa"/>
            <w:vAlign w:val="center"/>
          </w:tcPr>
          <w:p w14:paraId="4684ECF0" w14:textId="77777777" w:rsidR="000E1EF7" w:rsidRPr="00304183" w:rsidDel="00207DCA" w:rsidRDefault="000E1EF7" w:rsidP="007234EC">
            <w:pPr>
              <w:jc w:val="center"/>
              <w:rPr>
                <w:rFonts w:asciiTheme="majorHAnsi" w:hAnsiTheme="majorHAnsi" w:cstheme="majorHAnsi"/>
                <w:b/>
                <w:bCs/>
                <w:sz w:val="20"/>
                <w:szCs w:val="20"/>
              </w:rPr>
            </w:pPr>
          </w:p>
        </w:tc>
        <w:tc>
          <w:tcPr>
            <w:tcW w:w="1271" w:type="dxa"/>
            <w:shd w:val="clear" w:color="auto" w:fill="auto"/>
            <w:vAlign w:val="center"/>
          </w:tcPr>
          <w:p w14:paraId="74828981" w14:textId="77777777" w:rsidR="000E1EF7" w:rsidRPr="008D5F06" w:rsidDel="00207DCA" w:rsidRDefault="000E1EF7" w:rsidP="007234EC">
            <w:pPr>
              <w:jc w:val="center"/>
              <w:rPr>
                <w:rFonts w:asciiTheme="majorHAnsi" w:hAnsiTheme="majorHAnsi" w:cstheme="majorHAnsi"/>
                <w:sz w:val="20"/>
                <w:szCs w:val="20"/>
              </w:rPr>
            </w:pPr>
            <w:r w:rsidRPr="008D5F06">
              <w:rPr>
                <w:rFonts w:asciiTheme="majorHAnsi" w:hAnsiTheme="majorHAnsi" w:cstheme="majorHAnsi"/>
                <w:sz w:val="18"/>
                <w:szCs w:val="18"/>
              </w:rPr>
              <w:t>Lot de 6</w:t>
            </w:r>
          </w:p>
        </w:tc>
        <w:tc>
          <w:tcPr>
            <w:tcW w:w="1752" w:type="dxa"/>
            <w:shd w:val="clear" w:color="auto" w:fill="auto"/>
            <w:vAlign w:val="center"/>
          </w:tcPr>
          <w:p w14:paraId="4EE1FD4B" w14:textId="77777777" w:rsidR="000E1EF7" w:rsidRPr="00304183" w:rsidDel="00207DCA" w:rsidRDefault="000E1EF7" w:rsidP="007234EC">
            <w:pPr>
              <w:jc w:val="center"/>
              <w:rPr>
                <w:rFonts w:asciiTheme="majorHAnsi" w:hAnsiTheme="majorHAnsi" w:cstheme="majorHAnsi"/>
                <w:sz w:val="20"/>
                <w:szCs w:val="20"/>
              </w:rPr>
            </w:pPr>
            <w:r>
              <w:rPr>
                <w:rFonts w:asciiTheme="majorHAnsi" w:hAnsiTheme="majorHAnsi" w:cstheme="majorHAnsi"/>
                <w:sz w:val="18"/>
                <w:szCs w:val="18"/>
              </w:rPr>
              <w:t>20</w:t>
            </w:r>
          </w:p>
        </w:tc>
        <w:tc>
          <w:tcPr>
            <w:tcW w:w="1666" w:type="dxa"/>
          </w:tcPr>
          <w:p w14:paraId="4EBF0195" w14:textId="77777777" w:rsidR="000E1EF7" w:rsidRPr="00304183" w:rsidDel="00207DCA" w:rsidRDefault="000E1EF7" w:rsidP="007234EC">
            <w:pPr>
              <w:rPr>
                <w:rFonts w:asciiTheme="majorHAnsi" w:hAnsiTheme="majorHAnsi" w:cstheme="majorHAnsi"/>
                <w:sz w:val="20"/>
                <w:szCs w:val="20"/>
              </w:rPr>
            </w:pPr>
          </w:p>
        </w:tc>
        <w:tc>
          <w:tcPr>
            <w:tcW w:w="1666" w:type="dxa"/>
          </w:tcPr>
          <w:p w14:paraId="10AC9B15" w14:textId="77777777" w:rsidR="000E1EF7" w:rsidRPr="00304183" w:rsidDel="00207DCA" w:rsidRDefault="000E1EF7" w:rsidP="007234EC">
            <w:pPr>
              <w:rPr>
                <w:rFonts w:asciiTheme="majorHAnsi" w:hAnsiTheme="majorHAnsi" w:cstheme="majorHAnsi"/>
                <w:sz w:val="20"/>
                <w:szCs w:val="20"/>
              </w:rPr>
            </w:pPr>
          </w:p>
        </w:tc>
        <w:tc>
          <w:tcPr>
            <w:tcW w:w="1668" w:type="dxa"/>
          </w:tcPr>
          <w:p w14:paraId="48C621F6" w14:textId="77777777" w:rsidR="000E1EF7" w:rsidRPr="00304183" w:rsidDel="00207DCA" w:rsidRDefault="000E1EF7" w:rsidP="007234EC">
            <w:pPr>
              <w:rPr>
                <w:rFonts w:asciiTheme="majorHAnsi" w:hAnsiTheme="majorHAnsi" w:cstheme="majorHAnsi"/>
                <w:sz w:val="20"/>
                <w:szCs w:val="20"/>
              </w:rPr>
            </w:pPr>
          </w:p>
        </w:tc>
        <w:tc>
          <w:tcPr>
            <w:tcW w:w="1666" w:type="dxa"/>
          </w:tcPr>
          <w:p w14:paraId="7411B015" w14:textId="77777777" w:rsidR="000E1EF7" w:rsidRPr="00304183" w:rsidDel="00207DCA" w:rsidRDefault="000E1EF7" w:rsidP="007234EC">
            <w:pPr>
              <w:rPr>
                <w:rFonts w:asciiTheme="majorHAnsi" w:hAnsiTheme="majorHAnsi" w:cstheme="majorHAnsi"/>
                <w:sz w:val="20"/>
                <w:szCs w:val="20"/>
              </w:rPr>
            </w:pPr>
          </w:p>
        </w:tc>
      </w:tr>
      <w:tr w:rsidR="000E1EF7" w:rsidRPr="00304183" w14:paraId="1642120A" w14:textId="77777777" w:rsidTr="007234EC">
        <w:trPr>
          <w:trHeight w:val="778"/>
        </w:trPr>
        <w:tc>
          <w:tcPr>
            <w:tcW w:w="582" w:type="dxa"/>
            <w:shd w:val="clear" w:color="auto" w:fill="auto"/>
            <w:noWrap/>
            <w:vAlign w:val="center"/>
            <w:hideMark/>
          </w:tcPr>
          <w:p w14:paraId="55306B93" w14:textId="77777777" w:rsidR="000E1EF7" w:rsidRPr="00304183" w:rsidRDefault="000E1EF7" w:rsidP="007234EC">
            <w:pPr>
              <w:jc w:val="center"/>
              <w:rPr>
                <w:rFonts w:asciiTheme="majorHAnsi" w:hAnsiTheme="majorHAnsi" w:cstheme="majorHAnsi"/>
                <w:sz w:val="20"/>
                <w:szCs w:val="20"/>
              </w:rPr>
            </w:pPr>
            <w:r>
              <w:rPr>
                <w:rFonts w:asciiTheme="majorHAnsi" w:hAnsiTheme="majorHAnsi" w:cstheme="majorHAnsi"/>
                <w:sz w:val="20"/>
                <w:szCs w:val="20"/>
              </w:rPr>
              <w:t>7</w:t>
            </w:r>
          </w:p>
        </w:tc>
        <w:tc>
          <w:tcPr>
            <w:tcW w:w="2276" w:type="dxa"/>
            <w:shd w:val="clear" w:color="auto" w:fill="auto"/>
            <w:hideMark/>
          </w:tcPr>
          <w:p w14:paraId="3D9BCD5B" w14:textId="77777777" w:rsidR="000E1EF7" w:rsidRPr="00304183" w:rsidRDefault="000E1EF7" w:rsidP="007234EC">
            <w:pPr>
              <w:rPr>
                <w:rFonts w:asciiTheme="majorHAnsi" w:hAnsiTheme="majorHAnsi" w:cstheme="majorHAnsi"/>
                <w:sz w:val="20"/>
                <w:szCs w:val="20"/>
              </w:rPr>
            </w:pPr>
            <w:r w:rsidRPr="00CD7E9E">
              <w:rPr>
                <w:rFonts w:asciiTheme="majorHAnsi" w:hAnsiTheme="majorHAnsi" w:cstheme="majorHAnsi"/>
                <w:sz w:val="18"/>
                <w:szCs w:val="18"/>
              </w:rPr>
              <w:t>Une installation de l</w:t>
            </w:r>
            <w:r w:rsidRPr="00575AD7">
              <w:rPr>
                <w:rFonts w:asciiTheme="majorHAnsi" w:hAnsiTheme="majorHAnsi" w:cstheme="majorHAnsi"/>
                <w:sz w:val="20"/>
                <w:szCs w:val="20"/>
              </w:rPr>
              <w:t xml:space="preserve">ouve </w:t>
            </w:r>
            <w:r w:rsidRPr="00CD7E9E">
              <w:rPr>
                <w:rFonts w:asciiTheme="majorHAnsi" w:hAnsiTheme="majorHAnsi" w:cstheme="majorHAnsi"/>
                <w:sz w:val="18"/>
                <w:szCs w:val="18"/>
              </w:rPr>
              <w:t>complète</w:t>
            </w:r>
            <w:r w:rsidRPr="00575AD7" w:rsidDel="00DD124B">
              <w:rPr>
                <w:rFonts w:asciiTheme="majorHAnsi" w:hAnsiTheme="majorHAnsi" w:cstheme="majorHAnsi"/>
                <w:sz w:val="20"/>
                <w:szCs w:val="20"/>
              </w:rPr>
              <w:t xml:space="preserve"> </w:t>
            </w:r>
          </w:p>
        </w:tc>
        <w:tc>
          <w:tcPr>
            <w:tcW w:w="1278" w:type="dxa"/>
          </w:tcPr>
          <w:p w14:paraId="1D21E591" w14:textId="77777777" w:rsidR="000E1EF7" w:rsidRPr="00304183" w:rsidRDefault="000E1EF7" w:rsidP="007234EC">
            <w:pPr>
              <w:jc w:val="center"/>
              <w:rPr>
                <w:rFonts w:asciiTheme="majorHAnsi" w:hAnsiTheme="majorHAnsi" w:cstheme="majorHAnsi"/>
                <w:b/>
                <w:bCs/>
                <w:sz w:val="20"/>
                <w:szCs w:val="20"/>
              </w:rPr>
            </w:pPr>
          </w:p>
        </w:tc>
        <w:tc>
          <w:tcPr>
            <w:tcW w:w="1271" w:type="dxa"/>
            <w:shd w:val="clear" w:color="auto" w:fill="auto"/>
            <w:vAlign w:val="center"/>
            <w:hideMark/>
          </w:tcPr>
          <w:p w14:paraId="3870A66C" w14:textId="77777777" w:rsidR="000E1EF7" w:rsidRPr="008D5F06" w:rsidRDefault="000E1EF7" w:rsidP="007234EC">
            <w:pPr>
              <w:jc w:val="center"/>
              <w:rPr>
                <w:rFonts w:asciiTheme="majorHAnsi" w:hAnsiTheme="majorHAnsi" w:cstheme="majorHAnsi"/>
                <w:sz w:val="20"/>
                <w:szCs w:val="20"/>
              </w:rPr>
            </w:pPr>
            <w:r w:rsidRPr="008D5F06">
              <w:rPr>
                <w:rFonts w:asciiTheme="majorHAnsi" w:hAnsiTheme="majorHAnsi" w:cstheme="majorHAnsi"/>
                <w:sz w:val="20"/>
                <w:szCs w:val="20"/>
              </w:rPr>
              <w:t>Ensemble</w:t>
            </w:r>
          </w:p>
        </w:tc>
        <w:tc>
          <w:tcPr>
            <w:tcW w:w="1752" w:type="dxa"/>
            <w:shd w:val="clear" w:color="auto" w:fill="auto"/>
            <w:noWrap/>
            <w:vAlign w:val="center"/>
            <w:hideMark/>
          </w:tcPr>
          <w:p w14:paraId="54AD404B"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1</w:t>
            </w:r>
          </w:p>
        </w:tc>
        <w:tc>
          <w:tcPr>
            <w:tcW w:w="1666" w:type="dxa"/>
          </w:tcPr>
          <w:p w14:paraId="15886CE4" w14:textId="77777777" w:rsidR="000E1EF7" w:rsidRPr="00304183" w:rsidRDefault="000E1EF7" w:rsidP="007234EC">
            <w:pPr>
              <w:rPr>
                <w:rFonts w:asciiTheme="majorHAnsi" w:hAnsiTheme="majorHAnsi" w:cstheme="majorHAnsi"/>
                <w:sz w:val="20"/>
                <w:szCs w:val="20"/>
              </w:rPr>
            </w:pPr>
          </w:p>
        </w:tc>
        <w:tc>
          <w:tcPr>
            <w:tcW w:w="1666" w:type="dxa"/>
          </w:tcPr>
          <w:p w14:paraId="2DC63308" w14:textId="77777777" w:rsidR="000E1EF7" w:rsidRPr="00304183" w:rsidRDefault="000E1EF7" w:rsidP="007234EC">
            <w:pPr>
              <w:rPr>
                <w:rFonts w:asciiTheme="majorHAnsi" w:hAnsiTheme="majorHAnsi" w:cstheme="majorHAnsi"/>
                <w:sz w:val="20"/>
                <w:szCs w:val="20"/>
              </w:rPr>
            </w:pPr>
          </w:p>
        </w:tc>
        <w:tc>
          <w:tcPr>
            <w:tcW w:w="1668" w:type="dxa"/>
          </w:tcPr>
          <w:p w14:paraId="27A08955" w14:textId="77777777" w:rsidR="000E1EF7" w:rsidRPr="00304183" w:rsidRDefault="000E1EF7" w:rsidP="007234EC">
            <w:pPr>
              <w:rPr>
                <w:rFonts w:asciiTheme="majorHAnsi" w:hAnsiTheme="majorHAnsi" w:cstheme="majorHAnsi"/>
                <w:sz w:val="20"/>
                <w:szCs w:val="20"/>
              </w:rPr>
            </w:pPr>
          </w:p>
        </w:tc>
        <w:tc>
          <w:tcPr>
            <w:tcW w:w="1666" w:type="dxa"/>
          </w:tcPr>
          <w:p w14:paraId="54C14A09" w14:textId="77777777" w:rsidR="000E1EF7" w:rsidRPr="00304183" w:rsidRDefault="000E1EF7" w:rsidP="007234EC">
            <w:pPr>
              <w:rPr>
                <w:rFonts w:asciiTheme="majorHAnsi" w:hAnsiTheme="majorHAnsi" w:cstheme="majorHAnsi"/>
                <w:sz w:val="20"/>
                <w:szCs w:val="20"/>
              </w:rPr>
            </w:pPr>
          </w:p>
        </w:tc>
      </w:tr>
      <w:tr w:rsidR="000E1EF7" w:rsidRPr="00304183" w14:paraId="7D2E4611" w14:textId="77777777" w:rsidTr="007234EC">
        <w:trPr>
          <w:trHeight w:val="237"/>
        </w:trPr>
        <w:tc>
          <w:tcPr>
            <w:tcW w:w="582" w:type="dxa"/>
            <w:shd w:val="clear" w:color="auto" w:fill="auto"/>
            <w:noWrap/>
            <w:vAlign w:val="center"/>
            <w:hideMark/>
          </w:tcPr>
          <w:p w14:paraId="7FBACA24" w14:textId="77777777" w:rsidR="000E1EF7" w:rsidRPr="00304183" w:rsidRDefault="000E1EF7" w:rsidP="007234EC">
            <w:pPr>
              <w:jc w:val="center"/>
              <w:rPr>
                <w:rFonts w:asciiTheme="majorHAnsi" w:hAnsiTheme="majorHAnsi" w:cstheme="majorHAnsi"/>
                <w:sz w:val="20"/>
                <w:szCs w:val="20"/>
              </w:rPr>
            </w:pPr>
            <w:r>
              <w:rPr>
                <w:rFonts w:asciiTheme="majorHAnsi" w:hAnsiTheme="majorHAnsi" w:cstheme="majorHAnsi"/>
                <w:sz w:val="20"/>
                <w:szCs w:val="20"/>
              </w:rPr>
              <w:lastRenderedPageBreak/>
              <w:t>8</w:t>
            </w:r>
          </w:p>
        </w:tc>
        <w:tc>
          <w:tcPr>
            <w:tcW w:w="2276" w:type="dxa"/>
            <w:shd w:val="clear" w:color="auto" w:fill="auto"/>
            <w:hideMark/>
          </w:tcPr>
          <w:p w14:paraId="3BE9D657" w14:textId="77777777" w:rsidR="000E1EF7" w:rsidRPr="00304183" w:rsidRDefault="000E1EF7" w:rsidP="007234EC">
            <w:pPr>
              <w:rPr>
                <w:rFonts w:asciiTheme="majorHAnsi" w:hAnsiTheme="majorHAnsi" w:cstheme="majorHAnsi"/>
                <w:sz w:val="20"/>
                <w:szCs w:val="20"/>
              </w:rPr>
            </w:pPr>
            <w:r w:rsidRPr="00304183">
              <w:rPr>
                <w:rFonts w:asciiTheme="majorHAnsi" w:hAnsiTheme="majorHAnsi" w:cstheme="majorHAnsi"/>
                <w:sz w:val="20"/>
                <w:szCs w:val="20"/>
              </w:rPr>
              <w:t>Tétines pour la louve</w:t>
            </w:r>
          </w:p>
        </w:tc>
        <w:tc>
          <w:tcPr>
            <w:tcW w:w="1278" w:type="dxa"/>
          </w:tcPr>
          <w:p w14:paraId="14D0ACD6" w14:textId="77777777" w:rsidR="000E1EF7" w:rsidRPr="00304183" w:rsidRDefault="000E1EF7" w:rsidP="007234EC">
            <w:pPr>
              <w:jc w:val="center"/>
              <w:rPr>
                <w:rFonts w:asciiTheme="majorHAnsi" w:hAnsiTheme="majorHAnsi" w:cstheme="majorHAnsi"/>
                <w:b/>
                <w:bCs/>
                <w:sz w:val="20"/>
                <w:szCs w:val="20"/>
              </w:rPr>
            </w:pPr>
          </w:p>
        </w:tc>
        <w:tc>
          <w:tcPr>
            <w:tcW w:w="1271" w:type="dxa"/>
            <w:shd w:val="clear" w:color="auto" w:fill="auto"/>
            <w:vAlign w:val="center"/>
            <w:hideMark/>
          </w:tcPr>
          <w:p w14:paraId="2483506E"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sz w:val="20"/>
                <w:szCs w:val="20"/>
              </w:rPr>
              <w:t>U</w:t>
            </w:r>
          </w:p>
        </w:tc>
        <w:tc>
          <w:tcPr>
            <w:tcW w:w="1752" w:type="dxa"/>
            <w:shd w:val="clear" w:color="auto" w:fill="auto"/>
            <w:noWrap/>
            <w:vAlign w:val="center"/>
            <w:hideMark/>
          </w:tcPr>
          <w:p w14:paraId="5CB158C3"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200</w:t>
            </w:r>
          </w:p>
        </w:tc>
        <w:tc>
          <w:tcPr>
            <w:tcW w:w="1666" w:type="dxa"/>
          </w:tcPr>
          <w:p w14:paraId="1AA711A6" w14:textId="77777777" w:rsidR="000E1EF7" w:rsidRPr="00304183" w:rsidRDefault="000E1EF7" w:rsidP="007234EC">
            <w:pPr>
              <w:rPr>
                <w:rFonts w:asciiTheme="majorHAnsi" w:hAnsiTheme="majorHAnsi" w:cstheme="majorHAnsi"/>
                <w:sz w:val="20"/>
                <w:szCs w:val="20"/>
              </w:rPr>
            </w:pPr>
          </w:p>
        </w:tc>
        <w:tc>
          <w:tcPr>
            <w:tcW w:w="1666" w:type="dxa"/>
          </w:tcPr>
          <w:p w14:paraId="165CDADC" w14:textId="77777777" w:rsidR="000E1EF7" w:rsidRPr="00304183" w:rsidRDefault="000E1EF7" w:rsidP="007234EC">
            <w:pPr>
              <w:rPr>
                <w:rFonts w:asciiTheme="majorHAnsi" w:hAnsiTheme="majorHAnsi" w:cstheme="majorHAnsi"/>
                <w:sz w:val="20"/>
                <w:szCs w:val="20"/>
              </w:rPr>
            </w:pPr>
          </w:p>
        </w:tc>
        <w:tc>
          <w:tcPr>
            <w:tcW w:w="1668" w:type="dxa"/>
          </w:tcPr>
          <w:p w14:paraId="0344DD54" w14:textId="77777777" w:rsidR="000E1EF7" w:rsidRPr="00304183" w:rsidRDefault="000E1EF7" w:rsidP="007234EC">
            <w:pPr>
              <w:rPr>
                <w:rFonts w:asciiTheme="majorHAnsi" w:hAnsiTheme="majorHAnsi" w:cstheme="majorHAnsi"/>
                <w:sz w:val="20"/>
                <w:szCs w:val="20"/>
              </w:rPr>
            </w:pPr>
          </w:p>
        </w:tc>
        <w:tc>
          <w:tcPr>
            <w:tcW w:w="1666" w:type="dxa"/>
          </w:tcPr>
          <w:p w14:paraId="03EB83DC" w14:textId="77777777" w:rsidR="000E1EF7" w:rsidRPr="00304183" w:rsidRDefault="000E1EF7" w:rsidP="007234EC">
            <w:pPr>
              <w:rPr>
                <w:rFonts w:asciiTheme="majorHAnsi" w:hAnsiTheme="majorHAnsi" w:cstheme="majorHAnsi"/>
                <w:sz w:val="20"/>
                <w:szCs w:val="20"/>
              </w:rPr>
            </w:pPr>
          </w:p>
        </w:tc>
      </w:tr>
      <w:tr w:rsidR="000E1EF7" w:rsidRPr="00304183" w14:paraId="0EDD80DE" w14:textId="77777777" w:rsidTr="007234EC">
        <w:trPr>
          <w:trHeight w:val="949"/>
        </w:trPr>
        <w:tc>
          <w:tcPr>
            <w:tcW w:w="582" w:type="dxa"/>
            <w:shd w:val="clear" w:color="auto" w:fill="auto"/>
            <w:noWrap/>
            <w:vAlign w:val="center"/>
            <w:hideMark/>
          </w:tcPr>
          <w:p w14:paraId="73430561" w14:textId="77777777" w:rsidR="000E1EF7" w:rsidRPr="00304183" w:rsidRDefault="000E1EF7" w:rsidP="007234EC">
            <w:pPr>
              <w:jc w:val="center"/>
              <w:rPr>
                <w:rFonts w:asciiTheme="majorHAnsi" w:hAnsiTheme="majorHAnsi" w:cstheme="majorHAnsi"/>
                <w:sz w:val="20"/>
                <w:szCs w:val="20"/>
              </w:rPr>
            </w:pPr>
            <w:r>
              <w:rPr>
                <w:rFonts w:asciiTheme="majorHAnsi" w:hAnsiTheme="majorHAnsi" w:cstheme="majorHAnsi"/>
                <w:sz w:val="20"/>
                <w:szCs w:val="20"/>
              </w:rPr>
              <w:t>9</w:t>
            </w:r>
          </w:p>
        </w:tc>
        <w:tc>
          <w:tcPr>
            <w:tcW w:w="2276" w:type="dxa"/>
            <w:shd w:val="clear" w:color="auto" w:fill="auto"/>
            <w:hideMark/>
          </w:tcPr>
          <w:p w14:paraId="6D325E09" w14:textId="77777777" w:rsidR="000E1EF7" w:rsidRPr="00304183" w:rsidRDefault="000E1EF7" w:rsidP="007234EC">
            <w:pPr>
              <w:rPr>
                <w:rFonts w:asciiTheme="majorHAnsi" w:hAnsiTheme="majorHAnsi" w:cstheme="majorHAnsi"/>
                <w:sz w:val="20"/>
                <w:szCs w:val="20"/>
              </w:rPr>
            </w:pPr>
            <w:r w:rsidRPr="00304183">
              <w:rPr>
                <w:rFonts w:asciiTheme="majorHAnsi" w:hAnsiTheme="majorHAnsi" w:cstheme="majorHAnsi"/>
                <w:sz w:val="20"/>
                <w:szCs w:val="20"/>
              </w:rPr>
              <w:t>Radian à gaz pour chauffage local des jeunes ovins</w:t>
            </w:r>
          </w:p>
        </w:tc>
        <w:tc>
          <w:tcPr>
            <w:tcW w:w="1278" w:type="dxa"/>
          </w:tcPr>
          <w:p w14:paraId="404E6C97" w14:textId="77777777" w:rsidR="000E1EF7" w:rsidRPr="00304183" w:rsidRDefault="000E1EF7" w:rsidP="007234EC">
            <w:pPr>
              <w:jc w:val="center"/>
              <w:rPr>
                <w:rFonts w:asciiTheme="majorHAnsi" w:hAnsiTheme="majorHAnsi" w:cstheme="majorHAnsi"/>
                <w:b/>
                <w:bCs/>
                <w:sz w:val="20"/>
                <w:szCs w:val="20"/>
              </w:rPr>
            </w:pPr>
          </w:p>
        </w:tc>
        <w:tc>
          <w:tcPr>
            <w:tcW w:w="1271" w:type="dxa"/>
            <w:shd w:val="clear" w:color="auto" w:fill="auto"/>
            <w:vAlign w:val="center"/>
            <w:hideMark/>
          </w:tcPr>
          <w:p w14:paraId="1BA8B74C"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sz w:val="20"/>
                <w:szCs w:val="20"/>
              </w:rPr>
              <w:t>U</w:t>
            </w:r>
          </w:p>
        </w:tc>
        <w:tc>
          <w:tcPr>
            <w:tcW w:w="1752" w:type="dxa"/>
            <w:shd w:val="clear" w:color="auto" w:fill="auto"/>
            <w:noWrap/>
            <w:vAlign w:val="center"/>
            <w:hideMark/>
          </w:tcPr>
          <w:p w14:paraId="328C9B4D"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6</w:t>
            </w:r>
          </w:p>
        </w:tc>
        <w:tc>
          <w:tcPr>
            <w:tcW w:w="1666" w:type="dxa"/>
          </w:tcPr>
          <w:p w14:paraId="572EB7C1" w14:textId="77777777" w:rsidR="000E1EF7" w:rsidRPr="00304183" w:rsidRDefault="000E1EF7" w:rsidP="007234EC">
            <w:pPr>
              <w:rPr>
                <w:rFonts w:asciiTheme="majorHAnsi" w:hAnsiTheme="majorHAnsi" w:cstheme="majorHAnsi"/>
                <w:sz w:val="20"/>
                <w:szCs w:val="20"/>
              </w:rPr>
            </w:pPr>
          </w:p>
        </w:tc>
        <w:tc>
          <w:tcPr>
            <w:tcW w:w="1666" w:type="dxa"/>
          </w:tcPr>
          <w:p w14:paraId="364C5EB3" w14:textId="77777777" w:rsidR="000E1EF7" w:rsidRPr="00304183" w:rsidRDefault="000E1EF7" w:rsidP="007234EC">
            <w:pPr>
              <w:rPr>
                <w:rFonts w:asciiTheme="majorHAnsi" w:hAnsiTheme="majorHAnsi" w:cstheme="majorHAnsi"/>
                <w:sz w:val="20"/>
                <w:szCs w:val="20"/>
              </w:rPr>
            </w:pPr>
          </w:p>
        </w:tc>
        <w:tc>
          <w:tcPr>
            <w:tcW w:w="1668" w:type="dxa"/>
          </w:tcPr>
          <w:p w14:paraId="2AD9CEF9" w14:textId="77777777" w:rsidR="000E1EF7" w:rsidRPr="00304183" w:rsidRDefault="000E1EF7" w:rsidP="007234EC">
            <w:pPr>
              <w:rPr>
                <w:rFonts w:asciiTheme="majorHAnsi" w:hAnsiTheme="majorHAnsi" w:cstheme="majorHAnsi"/>
                <w:sz w:val="20"/>
                <w:szCs w:val="20"/>
              </w:rPr>
            </w:pPr>
          </w:p>
        </w:tc>
        <w:tc>
          <w:tcPr>
            <w:tcW w:w="1666" w:type="dxa"/>
          </w:tcPr>
          <w:p w14:paraId="00E5E70D" w14:textId="77777777" w:rsidR="000E1EF7" w:rsidRPr="00304183" w:rsidRDefault="000E1EF7" w:rsidP="007234EC">
            <w:pPr>
              <w:rPr>
                <w:rFonts w:asciiTheme="majorHAnsi" w:hAnsiTheme="majorHAnsi" w:cstheme="majorHAnsi"/>
                <w:sz w:val="20"/>
                <w:szCs w:val="20"/>
              </w:rPr>
            </w:pPr>
          </w:p>
        </w:tc>
      </w:tr>
      <w:tr w:rsidR="000E1EF7" w:rsidRPr="00304183" w14:paraId="6A670A6F" w14:textId="77777777" w:rsidTr="007234EC">
        <w:trPr>
          <w:trHeight w:val="796"/>
        </w:trPr>
        <w:tc>
          <w:tcPr>
            <w:tcW w:w="582" w:type="dxa"/>
            <w:shd w:val="clear" w:color="auto" w:fill="auto"/>
            <w:noWrap/>
            <w:vAlign w:val="center"/>
            <w:hideMark/>
          </w:tcPr>
          <w:p w14:paraId="62A57F64" w14:textId="77777777" w:rsidR="000E1EF7" w:rsidRPr="00304183" w:rsidRDefault="000E1EF7" w:rsidP="007234EC">
            <w:pPr>
              <w:jc w:val="center"/>
              <w:rPr>
                <w:rFonts w:asciiTheme="majorHAnsi" w:hAnsiTheme="majorHAnsi" w:cstheme="majorHAnsi"/>
                <w:sz w:val="20"/>
                <w:szCs w:val="20"/>
              </w:rPr>
            </w:pPr>
            <w:r>
              <w:rPr>
                <w:rFonts w:asciiTheme="majorHAnsi" w:hAnsiTheme="majorHAnsi" w:cstheme="majorHAnsi"/>
                <w:sz w:val="20"/>
                <w:szCs w:val="20"/>
              </w:rPr>
              <w:t>10</w:t>
            </w:r>
          </w:p>
        </w:tc>
        <w:tc>
          <w:tcPr>
            <w:tcW w:w="2276" w:type="dxa"/>
            <w:shd w:val="clear" w:color="auto" w:fill="auto"/>
            <w:vAlign w:val="center"/>
            <w:hideMark/>
          </w:tcPr>
          <w:p w14:paraId="02151442" w14:textId="77777777" w:rsidR="000E1EF7" w:rsidRPr="00304183" w:rsidRDefault="000E1EF7" w:rsidP="007234EC">
            <w:pPr>
              <w:rPr>
                <w:rFonts w:asciiTheme="majorHAnsi" w:hAnsiTheme="majorHAnsi" w:cstheme="majorHAnsi"/>
                <w:sz w:val="20"/>
                <w:szCs w:val="20"/>
              </w:rPr>
            </w:pPr>
            <w:r w:rsidRPr="00304183">
              <w:rPr>
                <w:rFonts w:asciiTheme="majorHAnsi" w:hAnsiTheme="majorHAnsi" w:cstheme="majorHAnsi"/>
                <w:sz w:val="20"/>
                <w:szCs w:val="20"/>
              </w:rPr>
              <w:t>Tablier de traite</w:t>
            </w:r>
          </w:p>
        </w:tc>
        <w:tc>
          <w:tcPr>
            <w:tcW w:w="1278" w:type="dxa"/>
          </w:tcPr>
          <w:p w14:paraId="7DB6D993" w14:textId="77777777" w:rsidR="000E1EF7" w:rsidRPr="00304183" w:rsidRDefault="000E1EF7" w:rsidP="007234EC">
            <w:pPr>
              <w:jc w:val="center"/>
              <w:rPr>
                <w:rFonts w:asciiTheme="majorHAnsi" w:hAnsiTheme="majorHAnsi" w:cstheme="majorHAnsi"/>
                <w:sz w:val="20"/>
                <w:szCs w:val="20"/>
              </w:rPr>
            </w:pPr>
          </w:p>
        </w:tc>
        <w:tc>
          <w:tcPr>
            <w:tcW w:w="1271" w:type="dxa"/>
            <w:shd w:val="clear" w:color="auto" w:fill="auto"/>
            <w:vAlign w:val="center"/>
            <w:hideMark/>
          </w:tcPr>
          <w:p w14:paraId="6AC5E60C"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U</w:t>
            </w:r>
          </w:p>
        </w:tc>
        <w:tc>
          <w:tcPr>
            <w:tcW w:w="1752" w:type="dxa"/>
            <w:shd w:val="clear" w:color="auto" w:fill="auto"/>
            <w:vAlign w:val="center"/>
            <w:hideMark/>
          </w:tcPr>
          <w:p w14:paraId="45173EB0"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15</w:t>
            </w:r>
          </w:p>
        </w:tc>
        <w:tc>
          <w:tcPr>
            <w:tcW w:w="1666" w:type="dxa"/>
          </w:tcPr>
          <w:p w14:paraId="27CCC82C" w14:textId="77777777" w:rsidR="000E1EF7" w:rsidRPr="00304183" w:rsidRDefault="000E1EF7" w:rsidP="007234EC">
            <w:pPr>
              <w:rPr>
                <w:rFonts w:asciiTheme="majorHAnsi" w:hAnsiTheme="majorHAnsi" w:cstheme="majorHAnsi"/>
                <w:sz w:val="20"/>
                <w:szCs w:val="20"/>
              </w:rPr>
            </w:pPr>
          </w:p>
        </w:tc>
        <w:tc>
          <w:tcPr>
            <w:tcW w:w="1666" w:type="dxa"/>
          </w:tcPr>
          <w:p w14:paraId="7627F87A" w14:textId="77777777" w:rsidR="000E1EF7" w:rsidRPr="00304183" w:rsidRDefault="000E1EF7" w:rsidP="007234EC">
            <w:pPr>
              <w:rPr>
                <w:rFonts w:asciiTheme="majorHAnsi" w:hAnsiTheme="majorHAnsi" w:cstheme="majorHAnsi"/>
                <w:sz w:val="20"/>
                <w:szCs w:val="20"/>
              </w:rPr>
            </w:pPr>
          </w:p>
        </w:tc>
        <w:tc>
          <w:tcPr>
            <w:tcW w:w="1668" w:type="dxa"/>
          </w:tcPr>
          <w:p w14:paraId="76745EDF" w14:textId="77777777" w:rsidR="000E1EF7" w:rsidRPr="00304183" w:rsidRDefault="000E1EF7" w:rsidP="007234EC">
            <w:pPr>
              <w:rPr>
                <w:rFonts w:asciiTheme="majorHAnsi" w:hAnsiTheme="majorHAnsi" w:cstheme="majorHAnsi"/>
                <w:sz w:val="20"/>
                <w:szCs w:val="20"/>
              </w:rPr>
            </w:pPr>
          </w:p>
        </w:tc>
        <w:tc>
          <w:tcPr>
            <w:tcW w:w="1666" w:type="dxa"/>
          </w:tcPr>
          <w:p w14:paraId="69688945" w14:textId="77777777" w:rsidR="000E1EF7" w:rsidRPr="00304183" w:rsidRDefault="000E1EF7" w:rsidP="007234EC">
            <w:pPr>
              <w:rPr>
                <w:rFonts w:asciiTheme="majorHAnsi" w:hAnsiTheme="majorHAnsi" w:cstheme="majorHAnsi"/>
                <w:sz w:val="20"/>
                <w:szCs w:val="20"/>
              </w:rPr>
            </w:pPr>
          </w:p>
        </w:tc>
      </w:tr>
      <w:tr w:rsidR="000E1EF7" w:rsidRPr="00304183" w14:paraId="2CBC110B" w14:textId="77777777" w:rsidTr="007234EC">
        <w:trPr>
          <w:trHeight w:val="474"/>
        </w:trPr>
        <w:tc>
          <w:tcPr>
            <w:tcW w:w="582" w:type="dxa"/>
            <w:shd w:val="clear" w:color="auto" w:fill="auto"/>
            <w:noWrap/>
            <w:vAlign w:val="center"/>
            <w:hideMark/>
          </w:tcPr>
          <w:p w14:paraId="0E083385" w14:textId="77777777" w:rsidR="000E1EF7" w:rsidRPr="00304183" w:rsidRDefault="000E1EF7" w:rsidP="007234EC">
            <w:pPr>
              <w:jc w:val="center"/>
              <w:rPr>
                <w:rFonts w:asciiTheme="majorHAnsi" w:hAnsiTheme="majorHAnsi" w:cstheme="majorHAnsi"/>
                <w:sz w:val="20"/>
                <w:szCs w:val="20"/>
              </w:rPr>
            </w:pPr>
            <w:r>
              <w:rPr>
                <w:rFonts w:asciiTheme="majorHAnsi" w:hAnsiTheme="majorHAnsi" w:cstheme="majorHAnsi"/>
                <w:sz w:val="20"/>
                <w:szCs w:val="20"/>
              </w:rPr>
              <w:t>11</w:t>
            </w:r>
          </w:p>
        </w:tc>
        <w:tc>
          <w:tcPr>
            <w:tcW w:w="2276" w:type="dxa"/>
            <w:shd w:val="clear" w:color="auto" w:fill="auto"/>
            <w:vAlign w:val="center"/>
            <w:hideMark/>
          </w:tcPr>
          <w:p w14:paraId="6BAD3E12" w14:textId="77777777" w:rsidR="000E1EF7" w:rsidRPr="00304183" w:rsidRDefault="000E1EF7" w:rsidP="007234EC">
            <w:pPr>
              <w:rPr>
                <w:rFonts w:asciiTheme="majorHAnsi" w:hAnsiTheme="majorHAnsi" w:cstheme="majorHAnsi"/>
                <w:sz w:val="20"/>
                <w:szCs w:val="20"/>
              </w:rPr>
            </w:pPr>
            <w:r w:rsidRPr="00304183">
              <w:rPr>
                <w:rFonts w:asciiTheme="majorHAnsi" w:hAnsiTheme="majorHAnsi" w:cstheme="majorHAnsi"/>
                <w:sz w:val="20"/>
                <w:szCs w:val="20"/>
              </w:rPr>
              <w:t>Échantillonneur de lait</w:t>
            </w:r>
            <w:r>
              <w:rPr>
                <w:rFonts w:asciiTheme="majorHAnsi" w:hAnsiTheme="majorHAnsi" w:cstheme="majorHAnsi"/>
                <w:sz w:val="20"/>
                <w:szCs w:val="20"/>
              </w:rPr>
              <w:t xml:space="preserve"> </w:t>
            </w:r>
            <w:r>
              <w:rPr>
                <w:rFonts w:asciiTheme="majorHAnsi" w:hAnsiTheme="majorHAnsi" w:cstheme="majorHAnsi"/>
                <w:sz w:val="18"/>
                <w:szCs w:val="18"/>
              </w:rPr>
              <w:t>(Waikato)</w:t>
            </w:r>
            <w:r>
              <w:rPr>
                <w:rFonts w:asciiTheme="majorHAnsi" w:hAnsiTheme="majorHAnsi" w:cstheme="majorHAnsi"/>
                <w:sz w:val="20"/>
                <w:szCs w:val="20"/>
              </w:rPr>
              <w:t xml:space="preserve"> </w:t>
            </w:r>
            <w:r>
              <w:rPr>
                <w:rFonts w:asciiTheme="majorHAnsi" w:hAnsiTheme="majorHAnsi" w:cstheme="majorHAnsi"/>
                <w:sz w:val="18"/>
                <w:szCs w:val="18"/>
              </w:rPr>
              <w:t>pour caprins et ovins / Mesureur de production laitière</w:t>
            </w:r>
            <w:r w:rsidRPr="00304183">
              <w:rPr>
                <w:rFonts w:asciiTheme="majorHAnsi" w:hAnsiTheme="majorHAnsi" w:cstheme="majorHAnsi"/>
                <w:sz w:val="20"/>
                <w:szCs w:val="20"/>
              </w:rPr>
              <w:t xml:space="preserve"> </w:t>
            </w:r>
          </w:p>
        </w:tc>
        <w:tc>
          <w:tcPr>
            <w:tcW w:w="1278" w:type="dxa"/>
          </w:tcPr>
          <w:p w14:paraId="703320B0" w14:textId="77777777" w:rsidR="000E1EF7" w:rsidRPr="00304183" w:rsidRDefault="000E1EF7" w:rsidP="007234EC">
            <w:pPr>
              <w:jc w:val="center"/>
              <w:rPr>
                <w:rFonts w:asciiTheme="majorHAnsi" w:hAnsiTheme="majorHAnsi" w:cstheme="majorHAnsi"/>
                <w:sz w:val="20"/>
                <w:szCs w:val="20"/>
              </w:rPr>
            </w:pPr>
          </w:p>
        </w:tc>
        <w:tc>
          <w:tcPr>
            <w:tcW w:w="1271" w:type="dxa"/>
            <w:shd w:val="clear" w:color="auto" w:fill="auto"/>
            <w:vAlign w:val="center"/>
            <w:hideMark/>
          </w:tcPr>
          <w:p w14:paraId="7479EC5B"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U</w:t>
            </w:r>
          </w:p>
        </w:tc>
        <w:tc>
          <w:tcPr>
            <w:tcW w:w="1752" w:type="dxa"/>
            <w:shd w:val="clear" w:color="auto" w:fill="auto"/>
            <w:vAlign w:val="center"/>
            <w:hideMark/>
          </w:tcPr>
          <w:p w14:paraId="046D58F9" w14:textId="77777777" w:rsidR="000E1EF7" w:rsidRPr="00304183" w:rsidRDefault="000E1EF7" w:rsidP="007234EC">
            <w:pPr>
              <w:jc w:val="center"/>
              <w:rPr>
                <w:rFonts w:asciiTheme="majorHAnsi" w:hAnsiTheme="majorHAnsi" w:cstheme="majorHAnsi"/>
                <w:sz w:val="20"/>
                <w:szCs w:val="20"/>
              </w:rPr>
            </w:pPr>
            <w:r>
              <w:rPr>
                <w:rFonts w:asciiTheme="majorHAnsi" w:hAnsiTheme="majorHAnsi" w:cstheme="majorHAnsi"/>
                <w:sz w:val="20"/>
                <w:szCs w:val="20"/>
              </w:rPr>
              <w:t>12</w:t>
            </w:r>
          </w:p>
        </w:tc>
        <w:tc>
          <w:tcPr>
            <w:tcW w:w="1666" w:type="dxa"/>
          </w:tcPr>
          <w:p w14:paraId="71FAE9F2" w14:textId="77777777" w:rsidR="000E1EF7" w:rsidRPr="00304183" w:rsidRDefault="000E1EF7" w:rsidP="007234EC">
            <w:pPr>
              <w:rPr>
                <w:rFonts w:asciiTheme="majorHAnsi" w:hAnsiTheme="majorHAnsi" w:cstheme="majorHAnsi"/>
                <w:sz w:val="20"/>
                <w:szCs w:val="20"/>
              </w:rPr>
            </w:pPr>
          </w:p>
        </w:tc>
        <w:tc>
          <w:tcPr>
            <w:tcW w:w="1666" w:type="dxa"/>
          </w:tcPr>
          <w:p w14:paraId="41EDF089" w14:textId="77777777" w:rsidR="000E1EF7" w:rsidRPr="00304183" w:rsidRDefault="000E1EF7" w:rsidP="007234EC">
            <w:pPr>
              <w:rPr>
                <w:rFonts w:asciiTheme="majorHAnsi" w:hAnsiTheme="majorHAnsi" w:cstheme="majorHAnsi"/>
                <w:sz w:val="20"/>
                <w:szCs w:val="20"/>
              </w:rPr>
            </w:pPr>
          </w:p>
        </w:tc>
        <w:tc>
          <w:tcPr>
            <w:tcW w:w="1668" w:type="dxa"/>
          </w:tcPr>
          <w:p w14:paraId="603188EA" w14:textId="77777777" w:rsidR="000E1EF7" w:rsidRPr="00304183" w:rsidRDefault="000E1EF7" w:rsidP="007234EC">
            <w:pPr>
              <w:rPr>
                <w:rFonts w:asciiTheme="majorHAnsi" w:hAnsiTheme="majorHAnsi" w:cstheme="majorHAnsi"/>
                <w:sz w:val="20"/>
                <w:szCs w:val="20"/>
              </w:rPr>
            </w:pPr>
          </w:p>
        </w:tc>
        <w:tc>
          <w:tcPr>
            <w:tcW w:w="1666" w:type="dxa"/>
          </w:tcPr>
          <w:p w14:paraId="675E6E58" w14:textId="77777777" w:rsidR="000E1EF7" w:rsidRPr="00304183" w:rsidRDefault="000E1EF7" w:rsidP="007234EC">
            <w:pPr>
              <w:rPr>
                <w:rFonts w:asciiTheme="majorHAnsi" w:hAnsiTheme="majorHAnsi" w:cstheme="majorHAnsi"/>
                <w:sz w:val="20"/>
                <w:szCs w:val="20"/>
              </w:rPr>
            </w:pPr>
          </w:p>
        </w:tc>
      </w:tr>
      <w:tr w:rsidR="000E1EF7" w:rsidRPr="00304183" w14:paraId="3D9AAB27" w14:textId="77777777" w:rsidTr="007234EC">
        <w:trPr>
          <w:trHeight w:val="949"/>
        </w:trPr>
        <w:tc>
          <w:tcPr>
            <w:tcW w:w="582" w:type="dxa"/>
            <w:shd w:val="clear" w:color="auto" w:fill="auto"/>
            <w:noWrap/>
            <w:vAlign w:val="center"/>
            <w:hideMark/>
          </w:tcPr>
          <w:p w14:paraId="45E69C20"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12</w:t>
            </w:r>
          </w:p>
        </w:tc>
        <w:tc>
          <w:tcPr>
            <w:tcW w:w="2276" w:type="dxa"/>
            <w:shd w:val="clear" w:color="auto" w:fill="auto"/>
            <w:vAlign w:val="center"/>
            <w:hideMark/>
          </w:tcPr>
          <w:p w14:paraId="3B005C41" w14:textId="77777777" w:rsidR="000E1EF7" w:rsidRPr="00304183" w:rsidRDefault="000E1EF7" w:rsidP="007234EC">
            <w:pPr>
              <w:rPr>
                <w:rFonts w:asciiTheme="majorHAnsi" w:hAnsiTheme="majorHAnsi" w:cstheme="majorHAnsi"/>
                <w:sz w:val="20"/>
                <w:szCs w:val="20"/>
              </w:rPr>
            </w:pPr>
            <w:r w:rsidRPr="00304183">
              <w:rPr>
                <w:rFonts w:asciiTheme="majorHAnsi" w:hAnsiTheme="majorHAnsi" w:cstheme="majorHAnsi"/>
                <w:sz w:val="20"/>
                <w:szCs w:val="20"/>
              </w:rPr>
              <w:t xml:space="preserve">Manchons de traites ovins caprins </w:t>
            </w:r>
          </w:p>
        </w:tc>
        <w:tc>
          <w:tcPr>
            <w:tcW w:w="1278" w:type="dxa"/>
          </w:tcPr>
          <w:p w14:paraId="17E00148" w14:textId="77777777" w:rsidR="000E1EF7" w:rsidRPr="00304183" w:rsidRDefault="000E1EF7" w:rsidP="007234EC">
            <w:pPr>
              <w:jc w:val="center"/>
              <w:rPr>
                <w:rFonts w:asciiTheme="majorHAnsi" w:hAnsiTheme="majorHAnsi" w:cstheme="majorHAnsi"/>
                <w:sz w:val="20"/>
                <w:szCs w:val="20"/>
              </w:rPr>
            </w:pPr>
          </w:p>
        </w:tc>
        <w:tc>
          <w:tcPr>
            <w:tcW w:w="1271" w:type="dxa"/>
            <w:shd w:val="clear" w:color="auto" w:fill="auto"/>
            <w:vAlign w:val="center"/>
            <w:hideMark/>
          </w:tcPr>
          <w:p w14:paraId="079DEE91"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Jeu de 4</w:t>
            </w:r>
          </w:p>
        </w:tc>
        <w:tc>
          <w:tcPr>
            <w:tcW w:w="1752" w:type="dxa"/>
            <w:shd w:val="clear" w:color="auto" w:fill="auto"/>
            <w:vAlign w:val="center"/>
            <w:hideMark/>
          </w:tcPr>
          <w:p w14:paraId="50D5E81F"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48</w:t>
            </w:r>
          </w:p>
        </w:tc>
        <w:tc>
          <w:tcPr>
            <w:tcW w:w="1666" w:type="dxa"/>
          </w:tcPr>
          <w:p w14:paraId="3936D6FC" w14:textId="77777777" w:rsidR="000E1EF7" w:rsidRPr="00304183" w:rsidRDefault="000E1EF7" w:rsidP="007234EC">
            <w:pPr>
              <w:rPr>
                <w:rFonts w:asciiTheme="majorHAnsi" w:hAnsiTheme="majorHAnsi" w:cstheme="majorHAnsi"/>
                <w:sz w:val="20"/>
                <w:szCs w:val="20"/>
              </w:rPr>
            </w:pPr>
          </w:p>
        </w:tc>
        <w:tc>
          <w:tcPr>
            <w:tcW w:w="1666" w:type="dxa"/>
          </w:tcPr>
          <w:p w14:paraId="07E266B4" w14:textId="77777777" w:rsidR="000E1EF7" w:rsidRPr="00304183" w:rsidRDefault="000E1EF7" w:rsidP="007234EC">
            <w:pPr>
              <w:rPr>
                <w:rFonts w:asciiTheme="majorHAnsi" w:hAnsiTheme="majorHAnsi" w:cstheme="majorHAnsi"/>
                <w:sz w:val="20"/>
                <w:szCs w:val="20"/>
              </w:rPr>
            </w:pPr>
          </w:p>
        </w:tc>
        <w:tc>
          <w:tcPr>
            <w:tcW w:w="1668" w:type="dxa"/>
          </w:tcPr>
          <w:p w14:paraId="138AC31D" w14:textId="77777777" w:rsidR="000E1EF7" w:rsidRPr="00304183" w:rsidRDefault="000E1EF7" w:rsidP="007234EC">
            <w:pPr>
              <w:rPr>
                <w:rFonts w:asciiTheme="majorHAnsi" w:hAnsiTheme="majorHAnsi" w:cstheme="majorHAnsi"/>
                <w:sz w:val="20"/>
                <w:szCs w:val="20"/>
              </w:rPr>
            </w:pPr>
          </w:p>
        </w:tc>
        <w:tc>
          <w:tcPr>
            <w:tcW w:w="1666" w:type="dxa"/>
          </w:tcPr>
          <w:p w14:paraId="4D6BDA18" w14:textId="77777777" w:rsidR="000E1EF7" w:rsidRPr="00304183" w:rsidRDefault="000E1EF7" w:rsidP="007234EC">
            <w:pPr>
              <w:rPr>
                <w:rFonts w:asciiTheme="majorHAnsi" w:hAnsiTheme="majorHAnsi" w:cstheme="majorHAnsi"/>
                <w:sz w:val="20"/>
                <w:szCs w:val="20"/>
              </w:rPr>
            </w:pPr>
          </w:p>
        </w:tc>
      </w:tr>
      <w:tr w:rsidR="000E1EF7" w:rsidRPr="00304183" w14:paraId="247B6C5C" w14:textId="77777777" w:rsidTr="007234EC">
        <w:trPr>
          <w:trHeight w:val="474"/>
        </w:trPr>
        <w:tc>
          <w:tcPr>
            <w:tcW w:w="582" w:type="dxa"/>
            <w:shd w:val="clear" w:color="auto" w:fill="auto"/>
            <w:noWrap/>
            <w:vAlign w:val="center"/>
            <w:hideMark/>
          </w:tcPr>
          <w:p w14:paraId="71A4C83D"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13</w:t>
            </w:r>
          </w:p>
        </w:tc>
        <w:tc>
          <w:tcPr>
            <w:tcW w:w="2276" w:type="dxa"/>
            <w:shd w:val="clear" w:color="auto" w:fill="auto"/>
            <w:vAlign w:val="center"/>
            <w:hideMark/>
          </w:tcPr>
          <w:p w14:paraId="59A2BA87" w14:textId="77777777" w:rsidR="000E1EF7" w:rsidRPr="00640DAB" w:rsidRDefault="000E1EF7" w:rsidP="007234EC">
            <w:pPr>
              <w:rPr>
                <w:rFonts w:asciiTheme="majorHAnsi" w:hAnsiTheme="majorHAnsi" w:cstheme="majorHAnsi"/>
                <w:sz w:val="20"/>
                <w:szCs w:val="20"/>
              </w:rPr>
            </w:pPr>
            <w:r w:rsidRPr="00304183">
              <w:rPr>
                <w:rFonts w:asciiTheme="majorHAnsi" w:hAnsiTheme="majorHAnsi" w:cstheme="majorHAnsi"/>
                <w:sz w:val="20"/>
                <w:szCs w:val="20"/>
              </w:rPr>
              <w:t>Tuyau long à lait en vinyle</w:t>
            </w:r>
            <w:r>
              <w:rPr>
                <w:rFonts w:asciiTheme="majorHAnsi" w:hAnsiTheme="majorHAnsi" w:cstheme="majorHAnsi"/>
                <w:sz w:val="20"/>
                <w:szCs w:val="20"/>
              </w:rPr>
              <w:t xml:space="preserve"> </w:t>
            </w:r>
            <w:r w:rsidRPr="00304183">
              <w:rPr>
                <w:rFonts w:asciiTheme="majorHAnsi" w:hAnsiTheme="majorHAnsi" w:cstheme="majorHAnsi"/>
                <w:sz w:val="20"/>
                <w:szCs w:val="20"/>
              </w:rPr>
              <w:t>30m</w:t>
            </w:r>
          </w:p>
        </w:tc>
        <w:tc>
          <w:tcPr>
            <w:tcW w:w="1278" w:type="dxa"/>
          </w:tcPr>
          <w:p w14:paraId="52DABC50" w14:textId="77777777" w:rsidR="000E1EF7" w:rsidRPr="00304183" w:rsidRDefault="000E1EF7" w:rsidP="007234EC">
            <w:pPr>
              <w:jc w:val="center"/>
              <w:rPr>
                <w:rFonts w:asciiTheme="majorHAnsi" w:hAnsiTheme="majorHAnsi" w:cstheme="majorHAnsi"/>
                <w:sz w:val="20"/>
                <w:szCs w:val="20"/>
              </w:rPr>
            </w:pPr>
          </w:p>
        </w:tc>
        <w:tc>
          <w:tcPr>
            <w:tcW w:w="1271" w:type="dxa"/>
            <w:shd w:val="clear" w:color="auto" w:fill="auto"/>
            <w:vAlign w:val="center"/>
            <w:hideMark/>
          </w:tcPr>
          <w:p w14:paraId="2C7718CA"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Rouleau de 30m</w:t>
            </w:r>
          </w:p>
        </w:tc>
        <w:tc>
          <w:tcPr>
            <w:tcW w:w="1752" w:type="dxa"/>
            <w:shd w:val="clear" w:color="auto" w:fill="auto"/>
            <w:vAlign w:val="center"/>
            <w:hideMark/>
          </w:tcPr>
          <w:p w14:paraId="6FFEBB0C" w14:textId="77777777" w:rsidR="000E1EF7" w:rsidRPr="00304183" w:rsidRDefault="000E1EF7" w:rsidP="007234EC">
            <w:pPr>
              <w:jc w:val="center"/>
              <w:rPr>
                <w:rFonts w:asciiTheme="majorHAnsi" w:hAnsiTheme="majorHAnsi" w:cstheme="majorHAnsi"/>
                <w:sz w:val="20"/>
                <w:szCs w:val="20"/>
              </w:rPr>
            </w:pPr>
            <w:r>
              <w:rPr>
                <w:rFonts w:asciiTheme="majorHAnsi" w:hAnsiTheme="majorHAnsi" w:cstheme="majorHAnsi"/>
                <w:sz w:val="20"/>
                <w:szCs w:val="20"/>
              </w:rPr>
              <w:t>1</w:t>
            </w:r>
          </w:p>
        </w:tc>
        <w:tc>
          <w:tcPr>
            <w:tcW w:w="1666" w:type="dxa"/>
          </w:tcPr>
          <w:p w14:paraId="1A5AA802" w14:textId="77777777" w:rsidR="000E1EF7" w:rsidRPr="00304183" w:rsidRDefault="000E1EF7" w:rsidP="007234EC">
            <w:pPr>
              <w:rPr>
                <w:rFonts w:asciiTheme="majorHAnsi" w:hAnsiTheme="majorHAnsi" w:cstheme="majorHAnsi"/>
                <w:sz w:val="20"/>
                <w:szCs w:val="20"/>
              </w:rPr>
            </w:pPr>
          </w:p>
        </w:tc>
        <w:tc>
          <w:tcPr>
            <w:tcW w:w="1666" w:type="dxa"/>
          </w:tcPr>
          <w:p w14:paraId="22EC16E4" w14:textId="77777777" w:rsidR="000E1EF7" w:rsidRPr="00304183" w:rsidRDefault="000E1EF7" w:rsidP="007234EC">
            <w:pPr>
              <w:rPr>
                <w:rFonts w:asciiTheme="majorHAnsi" w:hAnsiTheme="majorHAnsi" w:cstheme="majorHAnsi"/>
                <w:sz w:val="20"/>
                <w:szCs w:val="20"/>
              </w:rPr>
            </w:pPr>
          </w:p>
        </w:tc>
        <w:tc>
          <w:tcPr>
            <w:tcW w:w="1668" w:type="dxa"/>
          </w:tcPr>
          <w:p w14:paraId="5636EB37" w14:textId="77777777" w:rsidR="000E1EF7" w:rsidRPr="00304183" w:rsidRDefault="000E1EF7" w:rsidP="007234EC">
            <w:pPr>
              <w:rPr>
                <w:rFonts w:asciiTheme="majorHAnsi" w:hAnsiTheme="majorHAnsi" w:cstheme="majorHAnsi"/>
                <w:sz w:val="20"/>
                <w:szCs w:val="20"/>
              </w:rPr>
            </w:pPr>
          </w:p>
        </w:tc>
        <w:tc>
          <w:tcPr>
            <w:tcW w:w="1666" w:type="dxa"/>
          </w:tcPr>
          <w:p w14:paraId="13EA7446" w14:textId="77777777" w:rsidR="000E1EF7" w:rsidRPr="00304183" w:rsidRDefault="000E1EF7" w:rsidP="007234EC">
            <w:pPr>
              <w:rPr>
                <w:rFonts w:asciiTheme="majorHAnsi" w:hAnsiTheme="majorHAnsi" w:cstheme="majorHAnsi"/>
                <w:sz w:val="20"/>
                <w:szCs w:val="20"/>
              </w:rPr>
            </w:pPr>
          </w:p>
        </w:tc>
      </w:tr>
      <w:tr w:rsidR="000E1EF7" w:rsidRPr="00304183" w14:paraId="1AFA0049" w14:textId="77777777" w:rsidTr="007234EC">
        <w:trPr>
          <w:trHeight w:val="474"/>
        </w:trPr>
        <w:tc>
          <w:tcPr>
            <w:tcW w:w="582" w:type="dxa"/>
            <w:shd w:val="clear" w:color="auto" w:fill="auto"/>
            <w:noWrap/>
            <w:vAlign w:val="center"/>
          </w:tcPr>
          <w:p w14:paraId="2DF8D17A" w14:textId="77777777" w:rsidR="000E1EF7" w:rsidRPr="00304183" w:rsidRDefault="000E1EF7" w:rsidP="007234EC">
            <w:pPr>
              <w:jc w:val="center"/>
              <w:rPr>
                <w:rFonts w:asciiTheme="majorHAnsi" w:hAnsiTheme="majorHAnsi" w:cstheme="majorHAnsi"/>
                <w:sz w:val="20"/>
                <w:szCs w:val="20"/>
              </w:rPr>
            </w:pPr>
            <w:r>
              <w:rPr>
                <w:rFonts w:asciiTheme="majorHAnsi" w:hAnsiTheme="majorHAnsi" w:cstheme="majorHAnsi"/>
                <w:sz w:val="18"/>
                <w:szCs w:val="18"/>
              </w:rPr>
              <w:lastRenderedPageBreak/>
              <w:t>14</w:t>
            </w:r>
          </w:p>
        </w:tc>
        <w:tc>
          <w:tcPr>
            <w:tcW w:w="2276" w:type="dxa"/>
            <w:shd w:val="clear" w:color="auto" w:fill="auto"/>
            <w:vAlign w:val="center"/>
          </w:tcPr>
          <w:p w14:paraId="3D88F6CF" w14:textId="77777777" w:rsidR="000E1EF7" w:rsidRPr="00304183" w:rsidRDefault="000E1EF7" w:rsidP="007234EC">
            <w:pPr>
              <w:rPr>
                <w:rFonts w:asciiTheme="majorHAnsi" w:hAnsiTheme="majorHAnsi" w:cstheme="majorHAnsi"/>
                <w:sz w:val="20"/>
                <w:szCs w:val="20"/>
              </w:rPr>
            </w:pPr>
            <w:r w:rsidRPr="00304183">
              <w:rPr>
                <w:rFonts w:asciiTheme="majorHAnsi" w:hAnsiTheme="majorHAnsi" w:cstheme="majorHAnsi"/>
                <w:sz w:val="18"/>
                <w:szCs w:val="18"/>
              </w:rPr>
              <w:t xml:space="preserve">Tuyau long à lait </w:t>
            </w:r>
            <w:r>
              <w:rPr>
                <w:rFonts w:asciiTheme="majorHAnsi" w:hAnsiTheme="majorHAnsi" w:cstheme="majorHAnsi"/>
                <w:sz w:val="18"/>
                <w:szCs w:val="18"/>
              </w:rPr>
              <w:t>en caoutchouc 25ml</w:t>
            </w:r>
          </w:p>
        </w:tc>
        <w:tc>
          <w:tcPr>
            <w:tcW w:w="1278" w:type="dxa"/>
          </w:tcPr>
          <w:p w14:paraId="4A713399" w14:textId="77777777" w:rsidR="000E1EF7" w:rsidRPr="00304183" w:rsidRDefault="000E1EF7" w:rsidP="007234EC">
            <w:pPr>
              <w:jc w:val="center"/>
              <w:rPr>
                <w:rFonts w:asciiTheme="majorHAnsi" w:hAnsiTheme="majorHAnsi" w:cstheme="majorHAnsi"/>
                <w:sz w:val="20"/>
                <w:szCs w:val="20"/>
              </w:rPr>
            </w:pPr>
          </w:p>
        </w:tc>
        <w:tc>
          <w:tcPr>
            <w:tcW w:w="1271" w:type="dxa"/>
            <w:shd w:val="clear" w:color="auto" w:fill="auto"/>
            <w:vAlign w:val="center"/>
          </w:tcPr>
          <w:p w14:paraId="73D54A99"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18"/>
                <w:szCs w:val="18"/>
              </w:rPr>
              <w:t xml:space="preserve">Rouleau de </w:t>
            </w:r>
            <w:r>
              <w:rPr>
                <w:rFonts w:asciiTheme="majorHAnsi" w:hAnsiTheme="majorHAnsi" w:cstheme="majorHAnsi"/>
                <w:sz w:val="18"/>
                <w:szCs w:val="18"/>
              </w:rPr>
              <w:t>25</w:t>
            </w:r>
            <w:r w:rsidRPr="00304183">
              <w:rPr>
                <w:rFonts w:asciiTheme="majorHAnsi" w:hAnsiTheme="majorHAnsi" w:cstheme="majorHAnsi"/>
                <w:sz w:val="18"/>
                <w:szCs w:val="18"/>
              </w:rPr>
              <w:t>m</w:t>
            </w:r>
          </w:p>
        </w:tc>
        <w:tc>
          <w:tcPr>
            <w:tcW w:w="1752" w:type="dxa"/>
            <w:shd w:val="clear" w:color="auto" w:fill="auto"/>
            <w:vAlign w:val="center"/>
          </w:tcPr>
          <w:p w14:paraId="589BBD80" w14:textId="77777777" w:rsidR="000E1EF7" w:rsidRDefault="000E1EF7" w:rsidP="007234EC">
            <w:pPr>
              <w:jc w:val="center"/>
              <w:rPr>
                <w:rFonts w:asciiTheme="majorHAnsi" w:hAnsiTheme="majorHAnsi" w:cstheme="majorHAnsi"/>
                <w:sz w:val="20"/>
                <w:szCs w:val="20"/>
              </w:rPr>
            </w:pPr>
            <w:r>
              <w:rPr>
                <w:rFonts w:asciiTheme="majorHAnsi" w:hAnsiTheme="majorHAnsi" w:cstheme="majorHAnsi"/>
                <w:sz w:val="20"/>
                <w:szCs w:val="20"/>
              </w:rPr>
              <w:t>1</w:t>
            </w:r>
          </w:p>
        </w:tc>
        <w:tc>
          <w:tcPr>
            <w:tcW w:w="1666" w:type="dxa"/>
          </w:tcPr>
          <w:p w14:paraId="69C1C352" w14:textId="77777777" w:rsidR="000E1EF7" w:rsidRPr="00304183" w:rsidRDefault="000E1EF7" w:rsidP="007234EC">
            <w:pPr>
              <w:rPr>
                <w:rFonts w:asciiTheme="majorHAnsi" w:hAnsiTheme="majorHAnsi" w:cstheme="majorHAnsi"/>
                <w:sz w:val="20"/>
                <w:szCs w:val="20"/>
              </w:rPr>
            </w:pPr>
          </w:p>
        </w:tc>
        <w:tc>
          <w:tcPr>
            <w:tcW w:w="1666" w:type="dxa"/>
          </w:tcPr>
          <w:p w14:paraId="496F093D" w14:textId="77777777" w:rsidR="000E1EF7" w:rsidRPr="00304183" w:rsidRDefault="000E1EF7" w:rsidP="007234EC">
            <w:pPr>
              <w:rPr>
                <w:rFonts w:asciiTheme="majorHAnsi" w:hAnsiTheme="majorHAnsi" w:cstheme="majorHAnsi"/>
                <w:sz w:val="20"/>
                <w:szCs w:val="20"/>
              </w:rPr>
            </w:pPr>
          </w:p>
        </w:tc>
        <w:tc>
          <w:tcPr>
            <w:tcW w:w="1668" w:type="dxa"/>
          </w:tcPr>
          <w:p w14:paraId="43C24AF1" w14:textId="77777777" w:rsidR="000E1EF7" w:rsidRPr="00304183" w:rsidRDefault="000E1EF7" w:rsidP="007234EC">
            <w:pPr>
              <w:rPr>
                <w:rFonts w:asciiTheme="majorHAnsi" w:hAnsiTheme="majorHAnsi" w:cstheme="majorHAnsi"/>
                <w:sz w:val="20"/>
                <w:szCs w:val="20"/>
              </w:rPr>
            </w:pPr>
          </w:p>
        </w:tc>
        <w:tc>
          <w:tcPr>
            <w:tcW w:w="1666" w:type="dxa"/>
          </w:tcPr>
          <w:p w14:paraId="0FC1DAF7" w14:textId="77777777" w:rsidR="000E1EF7" w:rsidRPr="00304183" w:rsidRDefault="000E1EF7" w:rsidP="007234EC">
            <w:pPr>
              <w:rPr>
                <w:rFonts w:asciiTheme="majorHAnsi" w:hAnsiTheme="majorHAnsi" w:cstheme="majorHAnsi"/>
                <w:sz w:val="20"/>
                <w:szCs w:val="20"/>
              </w:rPr>
            </w:pPr>
          </w:p>
        </w:tc>
      </w:tr>
      <w:tr w:rsidR="000E1EF7" w:rsidRPr="00304183" w14:paraId="15C3B626" w14:textId="77777777" w:rsidTr="007234EC">
        <w:trPr>
          <w:trHeight w:val="393"/>
        </w:trPr>
        <w:tc>
          <w:tcPr>
            <w:tcW w:w="5407" w:type="dxa"/>
            <w:gridSpan w:val="4"/>
            <w:shd w:val="clear" w:color="auto" w:fill="auto"/>
            <w:noWrap/>
            <w:vAlign w:val="center"/>
            <w:hideMark/>
          </w:tcPr>
          <w:p w14:paraId="03E9C019" w14:textId="77777777" w:rsidR="000E1EF7" w:rsidRPr="00304183" w:rsidRDefault="000E1EF7" w:rsidP="007234EC">
            <w:pPr>
              <w:rPr>
                <w:rFonts w:asciiTheme="majorHAnsi" w:hAnsiTheme="majorHAnsi" w:cstheme="majorHAnsi"/>
                <w:b/>
                <w:bCs/>
                <w:sz w:val="20"/>
                <w:szCs w:val="20"/>
              </w:rPr>
            </w:pPr>
            <w:r w:rsidRPr="00304183">
              <w:rPr>
                <w:rFonts w:asciiTheme="majorHAnsi" w:hAnsiTheme="majorHAnsi" w:cstheme="majorHAnsi"/>
                <w:b/>
                <w:bCs/>
                <w:sz w:val="20"/>
                <w:szCs w:val="20"/>
              </w:rPr>
              <w:t>Total</w:t>
            </w:r>
          </w:p>
        </w:tc>
        <w:tc>
          <w:tcPr>
            <w:tcW w:w="1752" w:type="dxa"/>
            <w:shd w:val="clear" w:color="auto" w:fill="auto"/>
            <w:noWrap/>
            <w:vAlign w:val="center"/>
            <w:hideMark/>
          </w:tcPr>
          <w:p w14:paraId="397B2ED0"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sz w:val="20"/>
                <w:szCs w:val="20"/>
              </w:rPr>
              <w:t>4</w:t>
            </w:r>
            <w:r>
              <w:rPr>
                <w:rFonts w:asciiTheme="majorHAnsi" w:hAnsiTheme="majorHAnsi" w:cstheme="majorHAnsi"/>
                <w:b/>
                <w:bCs/>
                <w:sz w:val="20"/>
                <w:szCs w:val="20"/>
              </w:rPr>
              <w:t>84</w:t>
            </w:r>
          </w:p>
        </w:tc>
        <w:tc>
          <w:tcPr>
            <w:tcW w:w="1666" w:type="dxa"/>
          </w:tcPr>
          <w:p w14:paraId="45BFB016" w14:textId="77777777" w:rsidR="000E1EF7" w:rsidRPr="00304183" w:rsidRDefault="000E1EF7" w:rsidP="007234EC">
            <w:pPr>
              <w:rPr>
                <w:rFonts w:asciiTheme="majorHAnsi" w:hAnsiTheme="majorHAnsi" w:cstheme="majorHAnsi"/>
                <w:sz w:val="20"/>
                <w:szCs w:val="20"/>
              </w:rPr>
            </w:pPr>
          </w:p>
        </w:tc>
        <w:tc>
          <w:tcPr>
            <w:tcW w:w="1666" w:type="dxa"/>
          </w:tcPr>
          <w:p w14:paraId="65D3239E" w14:textId="77777777" w:rsidR="000E1EF7" w:rsidRPr="00304183" w:rsidRDefault="000E1EF7" w:rsidP="007234EC">
            <w:pPr>
              <w:rPr>
                <w:rFonts w:asciiTheme="majorHAnsi" w:hAnsiTheme="majorHAnsi" w:cstheme="majorHAnsi"/>
                <w:sz w:val="20"/>
                <w:szCs w:val="20"/>
              </w:rPr>
            </w:pPr>
          </w:p>
        </w:tc>
        <w:tc>
          <w:tcPr>
            <w:tcW w:w="1668" w:type="dxa"/>
          </w:tcPr>
          <w:p w14:paraId="700A4641" w14:textId="77777777" w:rsidR="000E1EF7" w:rsidRPr="00304183" w:rsidRDefault="000E1EF7" w:rsidP="007234EC">
            <w:pPr>
              <w:rPr>
                <w:rFonts w:asciiTheme="majorHAnsi" w:hAnsiTheme="majorHAnsi" w:cstheme="majorHAnsi"/>
                <w:sz w:val="20"/>
                <w:szCs w:val="20"/>
              </w:rPr>
            </w:pPr>
          </w:p>
        </w:tc>
        <w:tc>
          <w:tcPr>
            <w:tcW w:w="1666" w:type="dxa"/>
          </w:tcPr>
          <w:p w14:paraId="55360DFE" w14:textId="77777777" w:rsidR="000E1EF7" w:rsidRPr="00304183" w:rsidRDefault="000E1EF7" w:rsidP="007234EC">
            <w:pPr>
              <w:rPr>
                <w:rFonts w:asciiTheme="majorHAnsi" w:hAnsiTheme="majorHAnsi" w:cstheme="majorHAnsi"/>
                <w:sz w:val="20"/>
                <w:szCs w:val="20"/>
              </w:rPr>
            </w:pPr>
          </w:p>
        </w:tc>
      </w:tr>
    </w:tbl>
    <w:p w14:paraId="102F805D" w14:textId="77777777" w:rsidR="000E1EF7" w:rsidRPr="00304183" w:rsidRDefault="000E1EF7" w:rsidP="000E1EF7">
      <w:pPr>
        <w:rPr>
          <w:rFonts w:asciiTheme="majorHAnsi" w:eastAsiaTheme="minorHAnsi" w:hAnsiTheme="majorHAnsi" w:cstheme="majorHAnsi"/>
          <w:sz w:val="22"/>
          <w:szCs w:val="22"/>
        </w:rPr>
      </w:pPr>
    </w:p>
    <w:p w14:paraId="095C17E0" w14:textId="77777777" w:rsidR="000E1EF7" w:rsidRPr="00304183" w:rsidRDefault="000E1EF7" w:rsidP="000E1EF7">
      <w:pPr>
        <w:rPr>
          <w:rFonts w:asciiTheme="majorHAnsi" w:hAnsiTheme="majorHAnsi" w:cstheme="majorHAnsi"/>
        </w:rPr>
      </w:pPr>
    </w:p>
    <w:p w14:paraId="2D0CA6AC" w14:textId="77777777" w:rsidR="000E1EF7" w:rsidRPr="00304183" w:rsidRDefault="000E1EF7" w:rsidP="000E1EF7">
      <w:pPr>
        <w:rPr>
          <w:rFonts w:asciiTheme="majorHAnsi" w:hAnsiTheme="majorHAnsi" w:cstheme="majorHAnsi"/>
        </w:rPr>
      </w:pPr>
      <w:bookmarkStart w:id="71" w:name="_Hlk90300876"/>
      <w:r w:rsidRPr="00304183">
        <w:rPr>
          <w:rFonts w:asciiTheme="majorHAnsi" w:hAnsiTheme="majorHAnsi" w:cstheme="majorHAnsi"/>
          <w:sz w:val="20"/>
          <w:szCs w:val="20"/>
        </w:rPr>
        <w:t>Nom du Soumissionnaire __________________________Signature du Soumissionnaire _________________________ Date</w:t>
      </w:r>
      <w:r w:rsidRPr="00304183">
        <w:rPr>
          <w:rFonts w:asciiTheme="majorHAnsi" w:hAnsiTheme="majorHAnsi" w:cstheme="majorHAnsi"/>
        </w:rPr>
        <w:t xml:space="preserve"> ____________________</w:t>
      </w:r>
    </w:p>
    <w:bookmarkEnd w:id="71"/>
    <w:p w14:paraId="5962D419" w14:textId="77777777" w:rsidR="000E1EF7" w:rsidRPr="00304183" w:rsidRDefault="000E1EF7" w:rsidP="000E1EF7">
      <w:pPr>
        <w:pStyle w:val="BSFHeadings"/>
        <w:numPr>
          <w:ilvl w:val="0"/>
          <w:numId w:val="0"/>
        </w:numPr>
        <w:ind w:left="5322" w:hanging="360"/>
        <w:rPr>
          <w:rFonts w:asciiTheme="majorHAnsi" w:hAnsiTheme="majorHAnsi" w:cstheme="majorHAnsi"/>
        </w:rPr>
      </w:pPr>
    </w:p>
    <w:p w14:paraId="3F6FA517" w14:textId="77777777" w:rsidR="000E1EF7" w:rsidRPr="00304183" w:rsidRDefault="000E1EF7" w:rsidP="000E1EF7">
      <w:pPr>
        <w:pStyle w:val="BSFHeadings"/>
        <w:numPr>
          <w:ilvl w:val="0"/>
          <w:numId w:val="0"/>
        </w:numPr>
        <w:ind w:left="5322" w:hanging="360"/>
        <w:rPr>
          <w:rFonts w:asciiTheme="majorHAnsi" w:hAnsiTheme="majorHAnsi" w:cstheme="majorHAnsi"/>
        </w:rPr>
      </w:pPr>
    </w:p>
    <w:p w14:paraId="391D2D4F" w14:textId="77777777" w:rsidR="000E1EF7" w:rsidRPr="00304183" w:rsidRDefault="000E1EF7" w:rsidP="000E1EF7">
      <w:pPr>
        <w:pStyle w:val="BSFHeadings"/>
        <w:numPr>
          <w:ilvl w:val="0"/>
          <w:numId w:val="0"/>
        </w:numPr>
        <w:ind w:left="5322" w:hanging="360"/>
        <w:rPr>
          <w:rFonts w:asciiTheme="majorHAnsi" w:hAnsiTheme="majorHAnsi" w:cstheme="majorHAnsi"/>
        </w:rPr>
      </w:pPr>
    </w:p>
    <w:p w14:paraId="2F601441" w14:textId="77777777" w:rsidR="000E1EF7" w:rsidRPr="00304183" w:rsidRDefault="000E1EF7" w:rsidP="000E1EF7">
      <w:pPr>
        <w:pStyle w:val="BSFHeadings"/>
        <w:numPr>
          <w:ilvl w:val="0"/>
          <w:numId w:val="0"/>
        </w:numPr>
        <w:ind w:left="5322" w:hanging="360"/>
        <w:rPr>
          <w:rFonts w:asciiTheme="majorHAnsi" w:hAnsiTheme="majorHAnsi" w:cstheme="majorHAnsi"/>
        </w:rPr>
      </w:pPr>
    </w:p>
    <w:p w14:paraId="13F5D250" w14:textId="77777777" w:rsidR="000E1EF7" w:rsidRPr="00304183" w:rsidRDefault="000E1EF7" w:rsidP="000E1EF7">
      <w:pPr>
        <w:pStyle w:val="BSFHeadings"/>
        <w:numPr>
          <w:ilvl w:val="0"/>
          <w:numId w:val="0"/>
        </w:numPr>
        <w:ind w:left="5322" w:hanging="360"/>
        <w:rPr>
          <w:rFonts w:asciiTheme="majorHAnsi" w:hAnsiTheme="majorHAnsi" w:cstheme="majorHAnsi"/>
        </w:rPr>
      </w:pPr>
    </w:p>
    <w:p w14:paraId="58921297" w14:textId="77777777" w:rsidR="000E1EF7" w:rsidRPr="00304183" w:rsidRDefault="000E1EF7" w:rsidP="000E1EF7">
      <w:pPr>
        <w:spacing w:before="60"/>
        <w:jc w:val="both"/>
        <w:rPr>
          <w:rFonts w:asciiTheme="majorHAnsi" w:eastAsia="Calibri" w:hAnsiTheme="majorHAnsi" w:cstheme="majorHAnsi"/>
          <w:b/>
          <w:bCs/>
          <w:iCs/>
        </w:rPr>
      </w:pPr>
      <w:r w:rsidRPr="00304183">
        <w:rPr>
          <w:rFonts w:asciiTheme="majorHAnsi" w:eastAsia="Calibri" w:hAnsiTheme="majorHAnsi" w:cstheme="majorHAnsi"/>
          <w:b/>
          <w:bCs/>
          <w:iCs/>
        </w:rPr>
        <w:t>Lot n° J2 :  petit équipement soin animal</w:t>
      </w:r>
    </w:p>
    <w:tbl>
      <w:tblPr>
        <w:tblW w:w="13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
        <w:gridCol w:w="2016"/>
        <w:gridCol w:w="1353"/>
        <w:gridCol w:w="1294"/>
        <w:gridCol w:w="1707"/>
        <w:gridCol w:w="1707"/>
        <w:gridCol w:w="1707"/>
        <w:gridCol w:w="1707"/>
        <w:gridCol w:w="1707"/>
      </w:tblGrid>
      <w:tr w:rsidR="000E1EF7" w:rsidRPr="00304183" w14:paraId="4671B637" w14:textId="77777777" w:rsidTr="007234EC">
        <w:trPr>
          <w:trHeight w:val="754"/>
          <w:tblHeader/>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76E0084A"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color w:val="000000"/>
                <w:sz w:val="20"/>
                <w:szCs w:val="20"/>
                <w:lang w:eastAsia="fr-FR"/>
              </w:rPr>
              <w:lastRenderedPageBreak/>
              <w:t>1</w:t>
            </w:r>
          </w:p>
        </w:tc>
        <w:tc>
          <w:tcPr>
            <w:tcW w:w="2016" w:type="dxa"/>
            <w:tcBorders>
              <w:top w:val="single" w:sz="4" w:space="0" w:color="auto"/>
              <w:left w:val="nil"/>
              <w:bottom w:val="single" w:sz="4" w:space="0" w:color="auto"/>
              <w:right w:val="single" w:sz="4" w:space="0" w:color="auto"/>
            </w:tcBorders>
            <w:shd w:val="clear" w:color="auto" w:fill="auto"/>
            <w:vAlign w:val="center"/>
          </w:tcPr>
          <w:p w14:paraId="0BAAEC22"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color w:val="000000"/>
                <w:sz w:val="20"/>
                <w:szCs w:val="20"/>
                <w:lang w:eastAsia="fr-FR"/>
              </w:rPr>
              <w:t>2</w:t>
            </w:r>
          </w:p>
        </w:tc>
        <w:tc>
          <w:tcPr>
            <w:tcW w:w="1353" w:type="dxa"/>
            <w:tcBorders>
              <w:top w:val="single" w:sz="4" w:space="0" w:color="auto"/>
              <w:left w:val="nil"/>
              <w:bottom w:val="single" w:sz="4" w:space="0" w:color="auto"/>
              <w:right w:val="single" w:sz="4" w:space="0" w:color="auto"/>
            </w:tcBorders>
            <w:shd w:val="clear" w:color="auto" w:fill="auto"/>
            <w:vAlign w:val="center"/>
          </w:tcPr>
          <w:p w14:paraId="37318189"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color w:val="000000"/>
                <w:sz w:val="20"/>
                <w:szCs w:val="20"/>
                <w:lang w:eastAsia="fr-FR"/>
              </w:rPr>
              <w:t>3</w:t>
            </w:r>
          </w:p>
        </w:tc>
        <w:tc>
          <w:tcPr>
            <w:tcW w:w="1294" w:type="dxa"/>
            <w:tcBorders>
              <w:top w:val="single" w:sz="4" w:space="0" w:color="auto"/>
              <w:left w:val="nil"/>
              <w:bottom w:val="single" w:sz="4" w:space="0" w:color="auto"/>
              <w:right w:val="single" w:sz="4" w:space="0" w:color="auto"/>
            </w:tcBorders>
            <w:shd w:val="clear" w:color="auto" w:fill="auto"/>
            <w:vAlign w:val="center"/>
          </w:tcPr>
          <w:p w14:paraId="01432C8E"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sz w:val="20"/>
                <w:szCs w:val="20"/>
              </w:rPr>
              <w:t>3’</w:t>
            </w:r>
          </w:p>
        </w:tc>
        <w:tc>
          <w:tcPr>
            <w:tcW w:w="1707" w:type="dxa"/>
            <w:tcBorders>
              <w:top w:val="single" w:sz="4" w:space="0" w:color="auto"/>
              <w:left w:val="nil"/>
              <w:bottom w:val="single" w:sz="4" w:space="0" w:color="auto"/>
              <w:right w:val="single" w:sz="4" w:space="0" w:color="auto"/>
            </w:tcBorders>
            <w:shd w:val="clear" w:color="auto" w:fill="auto"/>
            <w:vAlign w:val="center"/>
          </w:tcPr>
          <w:p w14:paraId="0910F784"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color w:val="000000"/>
                <w:sz w:val="20"/>
                <w:szCs w:val="20"/>
                <w:lang w:eastAsia="fr-FR"/>
              </w:rPr>
              <w:t>4</w:t>
            </w:r>
          </w:p>
        </w:tc>
        <w:tc>
          <w:tcPr>
            <w:tcW w:w="1707" w:type="dxa"/>
            <w:tcBorders>
              <w:top w:val="single" w:sz="4" w:space="0" w:color="auto"/>
              <w:left w:val="nil"/>
              <w:bottom w:val="single" w:sz="4" w:space="0" w:color="auto"/>
              <w:right w:val="single" w:sz="4" w:space="0" w:color="auto"/>
            </w:tcBorders>
            <w:shd w:val="clear" w:color="auto" w:fill="auto"/>
            <w:vAlign w:val="center"/>
          </w:tcPr>
          <w:p w14:paraId="6AF431B5"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color w:val="000000"/>
                <w:sz w:val="20"/>
                <w:szCs w:val="20"/>
                <w:lang w:eastAsia="fr-FR"/>
              </w:rPr>
              <w:t>5</w:t>
            </w:r>
          </w:p>
        </w:tc>
        <w:tc>
          <w:tcPr>
            <w:tcW w:w="1707" w:type="dxa"/>
            <w:tcBorders>
              <w:top w:val="single" w:sz="4" w:space="0" w:color="auto"/>
              <w:left w:val="nil"/>
              <w:bottom w:val="single" w:sz="4" w:space="0" w:color="auto"/>
              <w:right w:val="single" w:sz="4" w:space="0" w:color="auto"/>
            </w:tcBorders>
            <w:shd w:val="clear" w:color="auto" w:fill="auto"/>
            <w:vAlign w:val="center"/>
          </w:tcPr>
          <w:p w14:paraId="3523DF48"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color w:val="000000"/>
                <w:sz w:val="20"/>
                <w:szCs w:val="20"/>
                <w:lang w:eastAsia="fr-FR"/>
              </w:rPr>
              <w:t>6</w:t>
            </w:r>
          </w:p>
        </w:tc>
        <w:tc>
          <w:tcPr>
            <w:tcW w:w="1707" w:type="dxa"/>
            <w:tcBorders>
              <w:top w:val="single" w:sz="4" w:space="0" w:color="auto"/>
              <w:left w:val="nil"/>
              <w:bottom w:val="single" w:sz="4" w:space="0" w:color="auto"/>
              <w:right w:val="single" w:sz="4" w:space="0" w:color="auto"/>
            </w:tcBorders>
            <w:shd w:val="clear" w:color="auto" w:fill="auto"/>
            <w:vAlign w:val="center"/>
          </w:tcPr>
          <w:p w14:paraId="3C39AC64"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color w:val="000000"/>
                <w:sz w:val="20"/>
                <w:szCs w:val="20"/>
                <w:lang w:eastAsia="fr-FR"/>
              </w:rPr>
              <w:t>7</w:t>
            </w:r>
          </w:p>
        </w:tc>
        <w:tc>
          <w:tcPr>
            <w:tcW w:w="1707" w:type="dxa"/>
            <w:tcBorders>
              <w:top w:val="single" w:sz="4" w:space="0" w:color="auto"/>
              <w:left w:val="nil"/>
              <w:bottom w:val="single" w:sz="4" w:space="0" w:color="auto"/>
              <w:right w:val="single" w:sz="4" w:space="0" w:color="auto"/>
            </w:tcBorders>
            <w:shd w:val="clear" w:color="auto" w:fill="auto"/>
            <w:vAlign w:val="center"/>
          </w:tcPr>
          <w:p w14:paraId="0B974D00"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color w:val="000000"/>
                <w:sz w:val="20"/>
                <w:szCs w:val="20"/>
                <w:lang w:eastAsia="fr-FR"/>
              </w:rPr>
              <w:t>8</w:t>
            </w:r>
          </w:p>
        </w:tc>
      </w:tr>
      <w:tr w:rsidR="000E1EF7" w:rsidRPr="00304183" w14:paraId="2E7E09AD" w14:textId="77777777" w:rsidTr="007234EC">
        <w:trPr>
          <w:trHeight w:val="754"/>
          <w:tblHeader/>
        </w:trPr>
        <w:tc>
          <w:tcPr>
            <w:tcW w:w="522" w:type="dxa"/>
            <w:shd w:val="clear" w:color="auto" w:fill="auto"/>
            <w:vAlign w:val="center"/>
          </w:tcPr>
          <w:p w14:paraId="1368452F"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sz w:val="20"/>
                <w:szCs w:val="20"/>
              </w:rPr>
              <w:t>N°</w:t>
            </w:r>
          </w:p>
        </w:tc>
        <w:tc>
          <w:tcPr>
            <w:tcW w:w="2016" w:type="dxa"/>
            <w:shd w:val="clear" w:color="auto" w:fill="auto"/>
            <w:vAlign w:val="center"/>
          </w:tcPr>
          <w:p w14:paraId="2232D074"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sz w:val="20"/>
                <w:szCs w:val="20"/>
              </w:rPr>
              <w:t>Désignation</w:t>
            </w:r>
          </w:p>
        </w:tc>
        <w:tc>
          <w:tcPr>
            <w:tcW w:w="1353" w:type="dxa"/>
            <w:vAlign w:val="center"/>
          </w:tcPr>
          <w:p w14:paraId="1273A458"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color w:val="000000"/>
                <w:sz w:val="20"/>
                <w:szCs w:val="20"/>
                <w:lang w:eastAsia="fr-FR"/>
              </w:rPr>
              <w:t>Pays d’origine</w:t>
            </w:r>
          </w:p>
        </w:tc>
        <w:tc>
          <w:tcPr>
            <w:tcW w:w="1294" w:type="dxa"/>
            <w:shd w:val="clear" w:color="auto" w:fill="auto"/>
            <w:vAlign w:val="center"/>
          </w:tcPr>
          <w:p w14:paraId="79749244"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sz w:val="20"/>
                <w:szCs w:val="20"/>
              </w:rPr>
              <w:t>Unité</w:t>
            </w:r>
          </w:p>
        </w:tc>
        <w:tc>
          <w:tcPr>
            <w:tcW w:w="1707" w:type="dxa"/>
            <w:shd w:val="clear" w:color="auto" w:fill="auto"/>
            <w:vAlign w:val="center"/>
          </w:tcPr>
          <w:p w14:paraId="081C33CA"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sz w:val="20"/>
                <w:szCs w:val="20"/>
              </w:rPr>
              <w:t>Quantité IFME Bellota</w:t>
            </w:r>
          </w:p>
        </w:tc>
        <w:tc>
          <w:tcPr>
            <w:tcW w:w="1707" w:type="dxa"/>
            <w:tcBorders>
              <w:top w:val="nil"/>
              <w:left w:val="nil"/>
              <w:bottom w:val="single" w:sz="4" w:space="0" w:color="auto"/>
              <w:right w:val="single" w:sz="4" w:space="0" w:color="auto"/>
            </w:tcBorders>
            <w:shd w:val="clear" w:color="auto" w:fill="auto"/>
            <w:vAlign w:val="center"/>
          </w:tcPr>
          <w:p w14:paraId="3CFB943D"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color w:val="000000"/>
                <w:sz w:val="20"/>
                <w:szCs w:val="20"/>
                <w:lang w:eastAsia="fr-FR"/>
              </w:rPr>
              <w:t>Prix unitaire TTC [en USD ou en MAD]</w:t>
            </w:r>
          </w:p>
        </w:tc>
        <w:tc>
          <w:tcPr>
            <w:tcW w:w="1707" w:type="dxa"/>
            <w:tcBorders>
              <w:top w:val="nil"/>
              <w:left w:val="nil"/>
              <w:bottom w:val="single" w:sz="4" w:space="0" w:color="auto"/>
              <w:right w:val="single" w:sz="4" w:space="0" w:color="auto"/>
            </w:tcBorders>
            <w:shd w:val="clear" w:color="auto" w:fill="auto"/>
            <w:vAlign w:val="center"/>
          </w:tcPr>
          <w:p w14:paraId="1A72C96B"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color w:val="000000"/>
                <w:sz w:val="20"/>
                <w:szCs w:val="20"/>
                <w:lang w:eastAsia="fr-FR"/>
              </w:rPr>
              <w:t>Prix total par élément</w:t>
            </w:r>
            <w:r w:rsidRPr="00304183">
              <w:rPr>
                <w:rFonts w:asciiTheme="majorHAnsi" w:hAnsiTheme="majorHAnsi" w:cstheme="majorHAnsi"/>
                <w:b/>
                <w:bCs/>
                <w:color w:val="000000"/>
                <w:sz w:val="20"/>
                <w:szCs w:val="20"/>
                <w:lang w:eastAsia="fr-FR"/>
              </w:rPr>
              <w:br/>
              <w:t>(col. 4x5)</w:t>
            </w:r>
            <w:r w:rsidRPr="00304183">
              <w:rPr>
                <w:rFonts w:asciiTheme="majorHAnsi" w:hAnsiTheme="majorHAnsi" w:cstheme="majorHAnsi"/>
                <w:b/>
                <w:bCs/>
                <w:color w:val="000000"/>
                <w:sz w:val="20"/>
                <w:szCs w:val="20"/>
                <w:lang w:eastAsia="fr-FR"/>
              </w:rPr>
              <w:br/>
              <w:t>TTC [en USD ou en MAD]</w:t>
            </w:r>
          </w:p>
        </w:tc>
        <w:tc>
          <w:tcPr>
            <w:tcW w:w="1707" w:type="dxa"/>
            <w:tcBorders>
              <w:top w:val="nil"/>
              <w:left w:val="nil"/>
              <w:bottom w:val="single" w:sz="4" w:space="0" w:color="auto"/>
              <w:right w:val="single" w:sz="4" w:space="0" w:color="auto"/>
            </w:tcBorders>
            <w:shd w:val="clear" w:color="auto" w:fill="auto"/>
            <w:vAlign w:val="center"/>
          </w:tcPr>
          <w:p w14:paraId="40A5DEDE"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color w:val="000000"/>
                <w:sz w:val="20"/>
                <w:szCs w:val="20"/>
                <w:lang w:eastAsia="fr-FR"/>
              </w:rPr>
              <w:t>Prix par élément du transport intérieur et des autres services nécessaires dans le pays de l'Acheteur pour le transport des Biens à leur lieu de destination finale.</w:t>
            </w:r>
            <w:r w:rsidRPr="00304183">
              <w:rPr>
                <w:rFonts w:asciiTheme="majorHAnsi" w:hAnsiTheme="majorHAnsi" w:cstheme="majorHAnsi"/>
                <w:b/>
                <w:bCs/>
                <w:color w:val="000000"/>
                <w:sz w:val="20"/>
                <w:szCs w:val="20"/>
                <w:lang w:eastAsia="fr-FR"/>
              </w:rPr>
              <w:br/>
              <w:t>TTC [en USD ou en MAD]</w:t>
            </w:r>
          </w:p>
        </w:tc>
        <w:tc>
          <w:tcPr>
            <w:tcW w:w="1707" w:type="dxa"/>
            <w:tcBorders>
              <w:top w:val="nil"/>
              <w:left w:val="nil"/>
              <w:bottom w:val="single" w:sz="4" w:space="0" w:color="auto"/>
              <w:right w:val="single" w:sz="4" w:space="0" w:color="auto"/>
            </w:tcBorders>
            <w:shd w:val="clear" w:color="auto" w:fill="auto"/>
            <w:vAlign w:val="center"/>
          </w:tcPr>
          <w:p w14:paraId="3663D20D"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color w:val="000000"/>
                <w:sz w:val="20"/>
                <w:szCs w:val="20"/>
                <w:lang w:eastAsia="fr-FR"/>
              </w:rPr>
              <w:t>Prix total par élément</w:t>
            </w:r>
            <w:r w:rsidRPr="00304183">
              <w:rPr>
                <w:rFonts w:asciiTheme="majorHAnsi" w:hAnsiTheme="majorHAnsi" w:cstheme="majorHAnsi"/>
                <w:b/>
                <w:bCs/>
                <w:color w:val="000000"/>
                <w:sz w:val="20"/>
                <w:szCs w:val="20"/>
                <w:lang w:eastAsia="fr-FR"/>
              </w:rPr>
              <w:br/>
              <w:t>(Col. 6+7)</w:t>
            </w:r>
            <w:r w:rsidRPr="00304183">
              <w:rPr>
                <w:rFonts w:asciiTheme="majorHAnsi" w:hAnsiTheme="majorHAnsi" w:cstheme="majorHAnsi"/>
                <w:b/>
                <w:bCs/>
                <w:color w:val="000000"/>
                <w:sz w:val="20"/>
                <w:szCs w:val="20"/>
                <w:lang w:eastAsia="fr-FR"/>
              </w:rPr>
              <w:br/>
              <w:t>TTC [en USD ou en MAD]</w:t>
            </w:r>
          </w:p>
        </w:tc>
      </w:tr>
      <w:tr w:rsidR="000E1EF7" w:rsidRPr="00304183" w14:paraId="0696D13D" w14:textId="77777777" w:rsidTr="007234EC">
        <w:trPr>
          <w:trHeight w:val="754"/>
          <w:tblHeader/>
        </w:trPr>
        <w:tc>
          <w:tcPr>
            <w:tcW w:w="522" w:type="dxa"/>
            <w:shd w:val="clear" w:color="auto" w:fill="auto"/>
            <w:vAlign w:val="center"/>
            <w:hideMark/>
          </w:tcPr>
          <w:p w14:paraId="3445FA3B" w14:textId="77777777" w:rsidR="000E1EF7" w:rsidRPr="00304183" w:rsidRDefault="000E1EF7" w:rsidP="007234EC">
            <w:pPr>
              <w:jc w:val="center"/>
              <w:rPr>
                <w:rFonts w:asciiTheme="majorHAnsi" w:hAnsiTheme="majorHAnsi" w:cstheme="majorHAnsi"/>
                <w:b/>
                <w:bCs/>
                <w:sz w:val="20"/>
                <w:szCs w:val="20"/>
                <w:lang w:eastAsia="fr-FR"/>
              </w:rPr>
            </w:pPr>
            <w:r w:rsidRPr="00304183">
              <w:rPr>
                <w:rFonts w:asciiTheme="majorHAnsi" w:hAnsiTheme="majorHAnsi" w:cstheme="majorHAnsi"/>
                <w:b/>
                <w:bCs/>
                <w:sz w:val="20"/>
                <w:szCs w:val="20"/>
              </w:rPr>
              <w:t>N°</w:t>
            </w:r>
          </w:p>
        </w:tc>
        <w:tc>
          <w:tcPr>
            <w:tcW w:w="2016" w:type="dxa"/>
            <w:shd w:val="clear" w:color="auto" w:fill="auto"/>
            <w:vAlign w:val="center"/>
            <w:hideMark/>
          </w:tcPr>
          <w:p w14:paraId="7B9D6EBD"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sz w:val="20"/>
                <w:szCs w:val="20"/>
              </w:rPr>
              <w:t>Désignation</w:t>
            </w:r>
          </w:p>
        </w:tc>
        <w:tc>
          <w:tcPr>
            <w:tcW w:w="1353" w:type="dxa"/>
          </w:tcPr>
          <w:p w14:paraId="61AE4989" w14:textId="77777777" w:rsidR="000E1EF7" w:rsidRPr="00304183" w:rsidRDefault="000E1EF7" w:rsidP="007234EC">
            <w:pPr>
              <w:jc w:val="center"/>
              <w:rPr>
                <w:rFonts w:asciiTheme="majorHAnsi" w:hAnsiTheme="majorHAnsi" w:cstheme="majorHAnsi"/>
                <w:b/>
                <w:bCs/>
                <w:sz w:val="20"/>
                <w:szCs w:val="20"/>
              </w:rPr>
            </w:pPr>
          </w:p>
        </w:tc>
        <w:tc>
          <w:tcPr>
            <w:tcW w:w="1294" w:type="dxa"/>
            <w:shd w:val="clear" w:color="auto" w:fill="auto"/>
            <w:vAlign w:val="center"/>
            <w:hideMark/>
          </w:tcPr>
          <w:p w14:paraId="7647F6CA"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sz w:val="20"/>
                <w:szCs w:val="20"/>
              </w:rPr>
              <w:t>Unité</w:t>
            </w:r>
          </w:p>
        </w:tc>
        <w:tc>
          <w:tcPr>
            <w:tcW w:w="1707" w:type="dxa"/>
            <w:shd w:val="clear" w:color="auto" w:fill="auto"/>
            <w:vAlign w:val="center"/>
            <w:hideMark/>
          </w:tcPr>
          <w:p w14:paraId="41D3A469"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sz w:val="20"/>
                <w:szCs w:val="20"/>
              </w:rPr>
              <w:t>Quantité IFME Bellota</w:t>
            </w:r>
          </w:p>
        </w:tc>
        <w:tc>
          <w:tcPr>
            <w:tcW w:w="1707" w:type="dxa"/>
          </w:tcPr>
          <w:p w14:paraId="6F5721E4" w14:textId="77777777" w:rsidR="000E1EF7" w:rsidRPr="00304183" w:rsidRDefault="000E1EF7" w:rsidP="007234EC">
            <w:pPr>
              <w:jc w:val="center"/>
              <w:rPr>
                <w:rFonts w:asciiTheme="majorHAnsi" w:hAnsiTheme="majorHAnsi" w:cstheme="majorHAnsi"/>
                <w:b/>
                <w:bCs/>
                <w:sz w:val="20"/>
                <w:szCs w:val="20"/>
              </w:rPr>
            </w:pPr>
          </w:p>
        </w:tc>
        <w:tc>
          <w:tcPr>
            <w:tcW w:w="1707" w:type="dxa"/>
          </w:tcPr>
          <w:p w14:paraId="7CBC082F" w14:textId="77777777" w:rsidR="000E1EF7" w:rsidRPr="00304183" w:rsidRDefault="000E1EF7" w:rsidP="007234EC">
            <w:pPr>
              <w:jc w:val="center"/>
              <w:rPr>
                <w:rFonts w:asciiTheme="majorHAnsi" w:hAnsiTheme="majorHAnsi" w:cstheme="majorHAnsi"/>
                <w:b/>
                <w:bCs/>
                <w:sz w:val="20"/>
                <w:szCs w:val="20"/>
              </w:rPr>
            </w:pPr>
          </w:p>
        </w:tc>
        <w:tc>
          <w:tcPr>
            <w:tcW w:w="1707" w:type="dxa"/>
          </w:tcPr>
          <w:p w14:paraId="5492E3B1" w14:textId="77777777" w:rsidR="000E1EF7" w:rsidRPr="00304183" w:rsidRDefault="000E1EF7" w:rsidP="007234EC">
            <w:pPr>
              <w:jc w:val="center"/>
              <w:rPr>
                <w:rFonts w:asciiTheme="majorHAnsi" w:hAnsiTheme="majorHAnsi" w:cstheme="majorHAnsi"/>
                <w:b/>
                <w:bCs/>
                <w:sz w:val="20"/>
                <w:szCs w:val="20"/>
              </w:rPr>
            </w:pPr>
          </w:p>
        </w:tc>
        <w:tc>
          <w:tcPr>
            <w:tcW w:w="1707" w:type="dxa"/>
          </w:tcPr>
          <w:p w14:paraId="2235D771" w14:textId="77777777" w:rsidR="000E1EF7" w:rsidRPr="00304183" w:rsidRDefault="000E1EF7" w:rsidP="007234EC">
            <w:pPr>
              <w:jc w:val="center"/>
              <w:rPr>
                <w:rFonts w:asciiTheme="majorHAnsi" w:hAnsiTheme="majorHAnsi" w:cstheme="majorHAnsi"/>
                <w:b/>
                <w:bCs/>
                <w:sz w:val="20"/>
                <w:szCs w:val="20"/>
              </w:rPr>
            </w:pPr>
          </w:p>
        </w:tc>
      </w:tr>
      <w:tr w:rsidR="000E1EF7" w:rsidRPr="00304183" w14:paraId="75469CD2" w14:textId="77777777" w:rsidTr="007234EC">
        <w:trPr>
          <w:trHeight w:val="502"/>
        </w:trPr>
        <w:tc>
          <w:tcPr>
            <w:tcW w:w="522" w:type="dxa"/>
            <w:shd w:val="clear" w:color="auto" w:fill="auto"/>
            <w:noWrap/>
            <w:vAlign w:val="center"/>
            <w:hideMark/>
          </w:tcPr>
          <w:p w14:paraId="62E5B3B3"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1</w:t>
            </w:r>
          </w:p>
        </w:tc>
        <w:tc>
          <w:tcPr>
            <w:tcW w:w="2016" w:type="dxa"/>
            <w:shd w:val="clear" w:color="auto" w:fill="auto"/>
            <w:vAlign w:val="center"/>
            <w:hideMark/>
          </w:tcPr>
          <w:p w14:paraId="212BD01E" w14:textId="77777777" w:rsidR="000E1EF7" w:rsidRPr="00304183" w:rsidRDefault="000E1EF7" w:rsidP="007234EC">
            <w:pPr>
              <w:rPr>
                <w:rFonts w:asciiTheme="majorHAnsi" w:hAnsiTheme="majorHAnsi" w:cstheme="majorHAnsi"/>
                <w:sz w:val="20"/>
                <w:szCs w:val="20"/>
              </w:rPr>
            </w:pPr>
            <w:r w:rsidRPr="00304183">
              <w:rPr>
                <w:rFonts w:asciiTheme="majorHAnsi" w:hAnsiTheme="majorHAnsi" w:cstheme="majorHAnsi"/>
                <w:sz w:val="20"/>
                <w:szCs w:val="20"/>
              </w:rPr>
              <w:t>Ecorneur électrique</w:t>
            </w:r>
          </w:p>
        </w:tc>
        <w:tc>
          <w:tcPr>
            <w:tcW w:w="1353" w:type="dxa"/>
          </w:tcPr>
          <w:p w14:paraId="28DBCC91" w14:textId="77777777" w:rsidR="000E1EF7" w:rsidRPr="00304183" w:rsidRDefault="000E1EF7" w:rsidP="007234EC">
            <w:pPr>
              <w:jc w:val="center"/>
              <w:rPr>
                <w:rFonts w:asciiTheme="majorHAnsi" w:hAnsiTheme="majorHAnsi" w:cstheme="majorHAnsi"/>
                <w:sz w:val="20"/>
                <w:szCs w:val="20"/>
              </w:rPr>
            </w:pPr>
          </w:p>
        </w:tc>
        <w:tc>
          <w:tcPr>
            <w:tcW w:w="1294" w:type="dxa"/>
            <w:shd w:val="clear" w:color="auto" w:fill="auto"/>
            <w:vAlign w:val="center"/>
            <w:hideMark/>
          </w:tcPr>
          <w:p w14:paraId="13439CF6"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U</w:t>
            </w:r>
          </w:p>
        </w:tc>
        <w:tc>
          <w:tcPr>
            <w:tcW w:w="1707" w:type="dxa"/>
            <w:shd w:val="clear" w:color="auto" w:fill="auto"/>
            <w:vAlign w:val="center"/>
            <w:hideMark/>
          </w:tcPr>
          <w:p w14:paraId="23E94B62"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2</w:t>
            </w:r>
          </w:p>
        </w:tc>
        <w:tc>
          <w:tcPr>
            <w:tcW w:w="1707" w:type="dxa"/>
          </w:tcPr>
          <w:p w14:paraId="47FDA30D" w14:textId="77777777" w:rsidR="000E1EF7" w:rsidRPr="00304183" w:rsidRDefault="000E1EF7" w:rsidP="007234EC">
            <w:pPr>
              <w:jc w:val="center"/>
              <w:rPr>
                <w:rFonts w:asciiTheme="majorHAnsi" w:hAnsiTheme="majorHAnsi" w:cstheme="majorHAnsi"/>
                <w:sz w:val="20"/>
                <w:szCs w:val="20"/>
              </w:rPr>
            </w:pPr>
          </w:p>
        </w:tc>
        <w:tc>
          <w:tcPr>
            <w:tcW w:w="1707" w:type="dxa"/>
          </w:tcPr>
          <w:p w14:paraId="68650941" w14:textId="77777777" w:rsidR="000E1EF7" w:rsidRPr="00304183" w:rsidRDefault="000E1EF7" w:rsidP="007234EC">
            <w:pPr>
              <w:jc w:val="center"/>
              <w:rPr>
                <w:rFonts w:asciiTheme="majorHAnsi" w:hAnsiTheme="majorHAnsi" w:cstheme="majorHAnsi"/>
                <w:sz w:val="20"/>
                <w:szCs w:val="20"/>
              </w:rPr>
            </w:pPr>
          </w:p>
        </w:tc>
        <w:tc>
          <w:tcPr>
            <w:tcW w:w="1707" w:type="dxa"/>
          </w:tcPr>
          <w:p w14:paraId="0720F329" w14:textId="77777777" w:rsidR="000E1EF7" w:rsidRPr="00304183" w:rsidRDefault="000E1EF7" w:rsidP="007234EC">
            <w:pPr>
              <w:jc w:val="center"/>
              <w:rPr>
                <w:rFonts w:asciiTheme="majorHAnsi" w:hAnsiTheme="majorHAnsi" w:cstheme="majorHAnsi"/>
                <w:sz w:val="20"/>
                <w:szCs w:val="20"/>
              </w:rPr>
            </w:pPr>
          </w:p>
        </w:tc>
        <w:tc>
          <w:tcPr>
            <w:tcW w:w="1707" w:type="dxa"/>
          </w:tcPr>
          <w:p w14:paraId="161D18A1" w14:textId="77777777" w:rsidR="000E1EF7" w:rsidRPr="00304183" w:rsidRDefault="000E1EF7" w:rsidP="007234EC">
            <w:pPr>
              <w:jc w:val="center"/>
              <w:rPr>
                <w:rFonts w:asciiTheme="majorHAnsi" w:hAnsiTheme="majorHAnsi" w:cstheme="majorHAnsi"/>
                <w:sz w:val="20"/>
                <w:szCs w:val="20"/>
              </w:rPr>
            </w:pPr>
          </w:p>
        </w:tc>
      </w:tr>
      <w:tr w:rsidR="000E1EF7" w:rsidRPr="00304183" w14:paraId="25944854" w14:textId="77777777" w:rsidTr="007234EC">
        <w:trPr>
          <w:trHeight w:val="502"/>
        </w:trPr>
        <w:tc>
          <w:tcPr>
            <w:tcW w:w="522" w:type="dxa"/>
            <w:shd w:val="clear" w:color="auto" w:fill="auto"/>
            <w:noWrap/>
            <w:vAlign w:val="center"/>
            <w:hideMark/>
          </w:tcPr>
          <w:p w14:paraId="30FB174E"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2</w:t>
            </w:r>
          </w:p>
        </w:tc>
        <w:tc>
          <w:tcPr>
            <w:tcW w:w="2016" w:type="dxa"/>
            <w:shd w:val="clear" w:color="auto" w:fill="auto"/>
            <w:vAlign w:val="center"/>
            <w:hideMark/>
          </w:tcPr>
          <w:p w14:paraId="2BB9DE48" w14:textId="77777777" w:rsidR="000E1EF7" w:rsidRPr="00304183" w:rsidRDefault="000E1EF7" w:rsidP="007234EC">
            <w:pPr>
              <w:rPr>
                <w:rFonts w:asciiTheme="majorHAnsi" w:hAnsiTheme="majorHAnsi" w:cstheme="majorHAnsi"/>
                <w:sz w:val="20"/>
                <w:szCs w:val="20"/>
              </w:rPr>
            </w:pPr>
            <w:r w:rsidRPr="00304183">
              <w:rPr>
                <w:rFonts w:asciiTheme="majorHAnsi" w:hAnsiTheme="majorHAnsi" w:cstheme="majorHAnsi"/>
                <w:sz w:val="20"/>
                <w:szCs w:val="20"/>
              </w:rPr>
              <w:t>Bol de traite</w:t>
            </w:r>
          </w:p>
        </w:tc>
        <w:tc>
          <w:tcPr>
            <w:tcW w:w="1353" w:type="dxa"/>
          </w:tcPr>
          <w:p w14:paraId="14914CEC" w14:textId="77777777" w:rsidR="000E1EF7" w:rsidRPr="00304183" w:rsidRDefault="000E1EF7" w:rsidP="007234EC">
            <w:pPr>
              <w:jc w:val="center"/>
              <w:rPr>
                <w:rFonts w:asciiTheme="majorHAnsi" w:hAnsiTheme="majorHAnsi" w:cstheme="majorHAnsi"/>
                <w:sz w:val="20"/>
                <w:szCs w:val="20"/>
              </w:rPr>
            </w:pPr>
          </w:p>
        </w:tc>
        <w:tc>
          <w:tcPr>
            <w:tcW w:w="1294" w:type="dxa"/>
            <w:shd w:val="clear" w:color="auto" w:fill="auto"/>
            <w:vAlign w:val="center"/>
            <w:hideMark/>
          </w:tcPr>
          <w:p w14:paraId="2540A844"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U</w:t>
            </w:r>
          </w:p>
        </w:tc>
        <w:tc>
          <w:tcPr>
            <w:tcW w:w="1707" w:type="dxa"/>
            <w:shd w:val="clear" w:color="auto" w:fill="auto"/>
            <w:vAlign w:val="center"/>
            <w:hideMark/>
          </w:tcPr>
          <w:p w14:paraId="3C840AD3"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6</w:t>
            </w:r>
          </w:p>
        </w:tc>
        <w:tc>
          <w:tcPr>
            <w:tcW w:w="1707" w:type="dxa"/>
          </w:tcPr>
          <w:p w14:paraId="30A01D7D" w14:textId="77777777" w:rsidR="000E1EF7" w:rsidRPr="00304183" w:rsidRDefault="000E1EF7" w:rsidP="007234EC">
            <w:pPr>
              <w:jc w:val="center"/>
              <w:rPr>
                <w:rFonts w:asciiTheme="majorHAnsi" w:hAnsiTheme="majorHAnsi" w:cstheme="majorHAnsi"/>
                <w:sz w:val="20"/>
                <w:szCs w:val="20"/>
              </w:rPr>
            </w:pPr>
          </w:p>
        </w:tc>
        <w:tc>
          <w:tcPr>
            <w:tcW w:w="1707" w:type="dxa"/>
          </w:tcPr>
          <w:p w14:paraId="09982047" w14:textId="77777777" w:rsidR="000E1EF7" w:rsidRPr="00304183" w:rsidRDefault="000E1EF7" w:rsidP="007234EC">
            <w:pPr>
              <w:jc w:val="center"/>
              <w:rPr>
                <w:rFonts w:asciiTheme="majorHAnsi" w:hAnsiTheme="majorHAnsi" w:cstheme="majorHAnsi"/>
                <w:sz w:val="20"/>
                <w:szCs w:val="20"/>
              </w:rPr>
            </w:pPr>
          </w:p>
        </w:tc>
        <w:tc>
          <w:tcPr>
            <w:tcW w:w="1707" w:type="dxa"/>
          </w:tcPr>
          <w:p w14:paraId="2C1AEB6E" w14:textId="77777777" w:rsidR="000E1EF7" w:rsidRPr="00304183" w:rsidRDefault="000E1EF7" w:rsidP="007234EC">
            <w:pPr>
              <w:jc w:val="center"/>
              <w:rPr>
                <w:rFonts w:asciiTheme="majorHAnsi" w:hAnsiTheme="majorHAnsi" w:cstheme="majorHAnsi"/>
                <w:sz w:val="20"/>
                <w:szCs w:val="20"/>
              </w:rPr>
            </w:pPr>
          </w:p>
        </w:tc>
        <w:tc>
          <w:tcPr>
            <w:tcW w:w="1707" w:type="dxa"/>
          </w:tcPr>
          <w:p w14:paraId="1FC6B82D" w14:textId="77777777" w:rsidR="000E1EF7" w:rsidRPr="00304183" w:rsidRDefault="000E1EF7" w:rsidP="007234EC">
            <w:pPr>
              <w:jc w:val="center"/>
              <w:rPr>
                <w:rFonts w:asciiTheme="majorHAnsi" w:hAnsiTheme="majorHAnsi" w:cstheme="majorHAnsi"/>
                <w:sz w:val="20"/>
                <w:szCs w:val="20"/>
              </w:rPr>
            </w:pPr>
          </w:p>
        </w:tc>
      </w:tr>
      <w:tr w:rsidR="000E1EF7" w:rsidRPr="00304183" w14:paraId="22CDE769" w14:textId="77777777" w:rsidTr="007234EC">
        <w:trPr>
          <w:trHeight w:val="1256"/>
        </w:trPr>
        <w:tc>
          <w:tcPr>
            <w:tcW w:w="522" w:type="dxa"/>
            <w:shd w:val="clear" w:color="auto" w:fill="auto"/>
            <w:noWrap/>
            <w:vAlign w:val="center"/>
            <w:hideMark/>
          </w:tcPr>
          <w:p w14:paraId="44A777E9"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3</w:t>
            </w:r>
          </w:p>
        </w:tc>
        <w:tc>
          <w:tcPr>
            <w:tcW w:w="2016" w:type="dxa"/>
            <w:shd w:val="clear" w:color="auto" w:fill="auto"/>
            <w:vAlign w:val="center"/>
            <w:hideMark/>
          </w:tcPr>
          <w:p w14:paraId="67B004BA" w14:textId="77777777" w:rsidR="000E1EF7" w:rsidRPr="00304183" w:rsidRDefault="000E1EF7" w:rsidP="007234EC">
            <w:pPr>
              <w:rPr>
                <w:rFonts w:asciiTheme="majorHAnsi" w:hAnsiTheme="majorHAnsi" w:cstheme="majorHAnsi"/>
                <w:sz w:val="20"/>
                <w:szCs w:val="20"/>
              </w:rPr>
            </w:pPr>
            <w:r w:rsidRPr="00304183">
              <w:rPr>
                <w:rFonts w:asciiTheme="majorHAnsi" w:hAnsiTheme="majorHAnsi" w:cstheme="majorHAnsi"/>
                <w:sz w:val="20"/>
                <w:szCs w:val="20"/>
              </w:rPr>
              <w:t>Plateau de détection des mammites</w:t>
            </w:r>
          </w:p>
        </w:tc>
        <w:tc>
          <w:tcPr>
            <w:tcW w:w="1353" w:type="dxa"/>
          </w:tcPr>
          <w:p w14:paraId="66B240AA" w14:textId="77777777" w:rsidR="000E1EF7" w:rsidRPr="00304183" w:rsidRDefault="000E1EF7" w:rsidP="007234EC">
            <w:pPr>
              <w:jc w:val="center"/>
              <w:rPr>
                <w:rFonts w:asciiTheme="majorHAnsi" w:hAnsiTheme="majorHAnsi" w:cstheme="majorHAnsi"/>
                <w:sz w:val="20"/>
                <w:szCs w:val="20"/>
              </w:rPr>
            </w:pPr>
          </w:p>
        </w:tc>
        <w:tc>
          <w:tcPr>
            <w:tcW w:w="1294" w:type="dxa"/>
            <w:shd w:val="clear" w:color="auto" w:fill="auto"/>
            <w:vAlign w:val="center"/>
            <w:hideMark/>
          </w:tcPr>
          <w:p w14:paraId="5F67A594"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Kit</w:t>
            </w:r>
          </w:p>
        </w:tc>
        <w:tc>
          <w:tcPr>
            <w:tcW w:w="1707" w:type="dxa"/>
            <w:shd w:val="clear" w:color="auto" w:fill="auto"/>
            <w:vAlign w:val="center"/>
            <w:hideMark/>
          </w:tcPr>
          <w:p w14:paraId="26480738"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2</w:t>
            </w:r>
          </w:p>
        </w:tc>
        <w:tc>
          <w:tcPr>
            <w:tcW w:w="1707" w:type="dxa"/>
          </w:tcPr>
          <w:p w14:paraId="3449AAC3" w14:textId="77777777" w:rsidR="000E1EF7" w:rsidRPr="00304183" w:rsidRDefault="000E1EF7" w:rsidP="007234EC">
            <w:pPr>
              <w:jc w:val="center"/>
              <w:rPr>
                <w:rFonts w:asciiTheme="majorHAnsi" w:hAnsiTheme="majorHAnsi" w:cstheme="majorHAnsi"/>
                <w:sz w:val="20"/>
                <w:szCs w:val="20"/>
              </w:rPr>
            </w:pPr>
          </w:p>
        </w:tc>
        <w:tc>
          <w:tcPr>
            <w:tcW w:w="1707" w:type="dxa"/>
          </w:tcPr>
          <w:p w14:paraId="0928D642" w14:textId="77777777" w:rsidR="000E1EF7" w:rsidRPr="00304183" w:rsidRDefault="000E1EF7" w:rsidP="007234EC">
            <w:pPr>
              <w:jc w:val="center"/>
              <w:rPr>
                <w:rFonts w:asciiTheme="majorHAnsi" w:hAnsiTheme="majorHAnsi" w:cstheme="majorHAnsi"/>
                <w:sz w:val="20"/>
                <w:szCs w:val="20"/>
              </w:rPr>
            </w:pPr>
          </w:p>
        </w:tc>
        <w:tc>
          <w:tcPr>
            <w:tcW w:w="1707" w:type="dxa"/>
          </w:tcPr>
          <w:p w14:paraId="7EB0462A" w14:textId="77777777" w:rsidR="000E1EF7" w:rsidRPr="00304183" w:rsidRDefault="000E1EF7" w:rsidP="007234EC">
            <w:pPr>
              <w:jc w:val="center"/>
              <w:rPr>
                <w:rFonts w:asciiTheme="majorHAnsi" w:hAnsiTheme="majorHAnsi" w:cstheme="majorHAnsi"/>
                <w:sz w:val="20"/>
                <w:szCs w:val="20"/>
              </w:rPr>
            </w:pPr>
          </w:p>
        </w:tc>
        <w:tc>
          <w:tcPr>
            <w:tcW w:w="1707" w:type="dxa"/>
          </w:tcPr>
          <w:p w14:paraId="4B80AF32" w14:textId="77777777" w:rsidR="000E1EF7" w:rsidRPr="00304183" w:rsidRDefault="000E1EF7" w:rsidP="007234EC">
            <w:pPr>
              <w:jc w:val="center"/>
              <w:rPr>
                <w:rFonts w:asciiTheme="majorHAnsi" w:hAnsiTheme="majorHAnsi" w:cstheme="majorHAnsi"/>
                <w:sz w:val="20"/>
                <w:szCs w:val="20"/>
              </w:rPr>
            </w:pPr>
          </w:p>
        </w:tc>
      </w:tr>
      <w:tr w:rsidR="000E1EF7" w:rsidRPr="00304183" w14:paraId="7204373B" w14:textId="77777777" w:rsidTr="007234EC">
        <w:trPr>
          <w:trHeight w:val="1005"/>
        </w:trPr>
        <w:tc>
          <w:tcPr>
            <w:tcW w:w="522" w:type="dxa"/>
            <w:shd w:val="clear" w:color="auto" w:fill="auto"/>
            <w:noWrap/>
            <w:vAlign w:val="center"/>
            <w:hideMark/>
          </w:tcPr>
          <w:p w14:paraId="50335D3E"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4</w:t>
            </w:r>
          </w:p>
        </w:tc>
        <w:tc>
          <w:tcPr>
            <w:tcW w:w="2016" w:type="dxa"/>
            <w:shd w:val="clear" w:color="auto" w:fill="auto"/>
            <w:vAlign w:val="center"/>
            <w:hideMark/>
          </w:tcPr>
          <w:p w14:paraId="5D8CF2E8" w14:textId="77777777" w:rsidR="000E1EF7" w:rsidRPr="00304183" w:rsidRDefault="000E1EF7" w:rsidP="007234EC">
            <w:pPr>
              <w:rPr>
                <w:rFonts w:asciiTheme="majorHAnsi" w:hAnsiTheme="majorHAnsi" w:cstheme="majorHAnsi"/>
                <w:sz w:val="20"/>
                <w:szCs w:val="20"/>
              </w:rPr>
            </w:pPr>
            <w:r w:rsidRPr="00304183">
              <w:rPr>
                <w:rFonts w:asciiTheme="majorHAnsi" w:hAnsiTheme="majorHAnsi" w:cstheme="majorHAnsi"/>
                <w:sz w:val="20"/>
                <w:szCs w:val="20"/>
              </w:rPr>
              <w:t>Tondeuse électrique ovins</w:t>
            </w:r>
          </w:p>
        </w:tc>
        <w:tc>
          <w:tcPr>
            <w:tcW w:w="1353" w:type="dxa"/>
          </w:tcPr>
          <w:p w14:paraId="034F90E4" w14:textId="77777777" w:rsidR="000E1EF7" w:rsidRPr="00304183" w:rsidRDefault="000E1EF7" w:rsidP="007234EC">
            <w:pPr>
              <w:jc w:val="center"/>
              <w:rPr>
                <w:rFonts w:asciiTheme="majorHAnsi" w:hAnsiTheme="majorHAnsi" w:cstheme="majorHAnsi"/>
                <w:sz w:val="20"/>
                <w:szCs w:val="20"/>
              </w:rPr>
            </w:pPr>
          </w:p>
        </w:tc>
        <w:tc>
          <w:tcPr>
            <w:tcW w:w="1294" w:type="dxa"/>
            <w:shd w:val="clear" w:color="auto" w:fill="auto"/>
            <w:vAlign w:val="center"/>
            <w:hideMark/>
          </w:tcPr>
          <w:p w14:paraId="1E762FCE"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U</w:t>
            </w:r>
          </w:p>
        </w:tc>
        <w:tc>
          <w:tcPr>
            <w:tcW w:w="1707" w:type="dxa"/>
            <w:shd w:val="clear" w:color="auto" w:fill="auto"/>
            <w:vAlign w:val="center"/>
            <w:hideMark/>
          </w:tcPr>
          <w:p w14:paraId="3714B56D"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4</w:t>
            </w:r>
          </w:p>
        </w:tc>
        <w:tc>
          <w:tcPr>
            <w:tcW w:w="1707" w:type="dxa"/>
          </w:tcPr>
          <w:p w14:paraId="3080DAEF" w14:textId="77777777" w:rsidR="000E1EF7" w:rsidRPr="00304183" w:rsidRDefault="000E1EF7" w:rsidP="007234EC">
            <w:pPr>
              <w:jc w:val="center"/>
              <w:rPr>
                <w:rFonts w:asciiTheme="majorHAnsi" w:hAnsiTheme="majorHAnsi" w:cstheme="majorHAnsi"/>
                <w:sz w:val="20"/>
                <w:szCs w:val="20"/>
              </w:rPr>
            </w:pPr>
          </w:p>
        </w:tc>
        <w:tc>
          <w:tcPr>
            <w:tcW w:w="1707" w:type="dxa"/>
          </w:tcPr>
          <w:p w14:paraId="5A5BCF79" w14:textId="77777777" w:rsidR="000E1EF7" w:rsidRPr="00304183" w:rsidRDefault="000E1EF7" w:rsidP="007234EC">
            <w:pPr>
              <w:jc w:val="center"/>
              <w:rPr>
                <w:rFonts w:asciiTheme="majorHAnsi" w:hAnsiTheme="majorHAnsi" w:cstheme="majorHAnsi"/>
                <w:sz w:val="20"/>
                <w:szCs w:val="20"/>
              </w:rPr>
            </w:pPr>
          </w:p>
        </w:tc>
        <w:tc>
          <w:tcPr>
            <w:tcW w:w="1707" w:type="dxa"/>
          </w:tcPr>
          <w:p w14:paraId="0F334E32" w14:textId="77777777" w:rsidR="000E1EF7" w:rsidRPr="00304183" w:rsidRDefault="000E1EF7" w:rsidP="007234EC">
            <w:pPr>
              <w:jc w:val="center"/>
              <w:rPr>
                <w:rFonts w:asciiTheme="majorHAnsi" w:hAnsiTheme="majorHAnsi" w:cstheme="majorHAnsi"/>
                <w:sz w:val="20"/>
                <w:szCs w:val="20"/>
              </w:rPr>
            </w:pPr>
          </w:p>
        </w:tc>
        <w:tc>
          <w:tcPr>
            <w:tcW w:w="1707" w:type="dxa"/>
          </w:tcPr>
          <w:p w14:paraId="3E4B8398" w14:textId="77777777" w:rsidR="000E1EF7" w:rsidRPr="00304183" w:rsidRDefault="000E1EF7" w:rsidP="007234EC">
            <w:pPr>
              <w:jc w:val="center"/>
              <w:rPr>
                <w:rFonts w:asciiTheme="majorHAnsi" w:hAnsiTheme="majorHAnsi" w:cstheme="majorHAnsi"/>
                <w:sz w:val="20"/>
                <w:szCs w:val="20"/>
              </w:rPr>
            </w:pPr>
          </w:p>
        </w:tc>
      </w:tr>
      <w:tr w:rsidR="000E1EF7" w:rsidRPr="00304183" w14:paraId="0CA778AB" w14:textId="77777777" w:rsidTr="007234EC">
        <w:trPr>
          <w:trHeight w:val="502"/>
        </w:trPr>
        <w:tc>
          <w:tcPr>
            <w:tcW w:w="522" w:type="dxa"/>
            <w:shd w:val="clear" w:color="auto" w:fill="auto"/>
            <w:noWrap/>
            <w:vAlign w:val="center"/>
            <w:hideMark/>
          </w:tcPr>
          <w:p w14:paraId="26C7CA8C"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5</w:t>
            </w:r>
          </w:p>
        </w:tc>
        <w:tc>
          <w:tcPr>
            <w:tcW w:w="2016" w:type="dxa"/>
            <w:shd w:val="clear" w:color="auto" w:fill="auto"/>
            <w:vAlign w:val="center"/>
            <w:hideMark/>
          </w:tcPr>
          <w:p w14:paraId="59B216ED" w14:textId="77777777" w:rsidR="000E1EF7" w:rsidRPr="00304183" w:rsidRDefault="000E1EF7" w:rsidP="007234EC">
            <w:pPr>
              <w:rPr>
                <w:rFonts w:asciiTheme="majorHAnsi" w:hAnsiTheme="majorHAnsi" w:cstheme="majorHAnsi"/>
                <w:sz w:val="20"/>
                <w:szCs w:val="20"/>
              </w:rPr>
            </w:pPr>
            <w:r w:rsidRPr="00304183">
              <w:rPr>
                <w:rFonts w:asciiTheme="majorHAnsi" w:hAnsiTheme="majorHAnsi" w:cstheme="majorHAnsi"/>
                <w:sz w:val="20"/>
                <w:szCs w:val="20"/>
              </w:rPr>
              <w:t>Peigne 13 dents pour ovins</w:t>
            </w:r>
          </w:p>
        </w:tc>
        <w:tc>
          <w:tcPr>
            <w:tcW w:w="1353" w:type="dxa"/>
          </w:tcPr>
          <w:p w14:paraId="20267989" w14:textId="77777777" w:rsidR="000E1EF7" w:rsidRPr="00304183" w:rsidRDefault="000E1EF7" w:rsidP="007234EC">
            <w:pPr>
              <w:jc w:val="center"/>
              <w:rPr>
                <w:rFonts w:asciiTheme="majorHAnsi" w:hAnsiTheme="majorHAnsi" w:cstheme="majorHAnsi"/>
                <w:sz w:val="20"/>
                <w:szCs w:val="20"/>
              </w:rPr>
            </w:pPr>
          </w:p>
        </w:tc>
        <w:tc>
          <w:tcPr>
            <w:tcW w:w="1294" w:type="dxa"/>
            <w:shd w:val="clear" w:color="auto" w:fill="auto"/>
            <w:vAlign w:val="center"/>
            <w:hideMark/>
          </w:tcPr>
          <w:p w14:paraId="7F1144C6"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U</w:t>
            </w:r>
          </w:p>
        </w:tc>
        <w:tc>
          <w:tcPr>
            <w:tcW w:w="1707" w:type="dxa"/>
            <w:shd w:val="clear" w:color="auto" w:fill="auto"/>
            <w:vAlign w:val="center"/>
            <w:hideMark/>
          </w:tcPr>
          <w:p w14:paraId="54884F1F"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100</w:t>
            </w:r>
          </w:p>
        </w:tc>
        <w:tc>
          <w:tcPr>
            <w:tcW w:w="1707" w:type="dxa"/>
          </w:tcPr>
          <w:p w14:paraId="0C504762" w14:textId="77777777" w:rsidR="000E1EF7" w:rsidRPr="00304183" w:rsidRDefault="000E1EF7" w:rsidP="007234EC">
            <w:pPr>
              <w:jc w:val="center"/>
              <w:rPr>
                <w:rFonts w:asciiTheme="majorHAnsi" w:hAnsiTheme="majorHAnsi" w:cstheme="majorHAnsi"/>
                <w:sz w:val="20"/>
                <w:szCs w:val="20"/>
              </w:rPr>
            </w:pPr>
          </w:p>
        </w:tc>
        <w:tc>
          <w:tcPr>
            <w:tcW w:w="1707" w:type="dxa"/>
          </w:tcPr>
          <w:p w14:paraId="7ECF3C63" w14:textId="77777777" w:rsidR="000E1EF7" w:rsidRPr="00304183" w:rsidRDefault="000E1EF7" w:rsidP="007234EC">
            <w:pPr>
              <w:jc w:val="center"/>
              <w:rPr>
                <w:rFonts w:asciiTheme="majorHAnsi" w:hAnsiTheme="majorHAnsi" w:cstheme="majorHAnsi"/>
                <w:sz w:val="20"/>
                <w:szCs w:val="20"/>
              </w:rPr>
            </w:pPr>
          </w:p>
        </w:tc>
        <w:tc>
          <w:tcPr>
            <w:tcW w:w="1707" w:type="dxa"/>
          </w:tcPr>
          <w:p w14:paraId="6F4C8E3C" w14:textId="77777777" w:rsidR="000E1EF7" w:rsidRPr="00304183" w:rsidRDefault="000E1EF7" w:rsidP="007234EC">
            <w:pPr>
              <w:jc w:val="center"/>
              <w:rPr>
                <w:rFonts w:asciiTheme="majorHAnsi" w:hAnsiTheme="majorHAnsi" w:cstheme="majorHAnsi"/>
                <w:sz w:val="20"/>
                <w:szCs w:val="20"/>
              </w:rPr>
            </w:pPr>
          </w:p>
        </w:tc>
        <w:tc>
          <w:tcPr>
            <w:tcW w:w="1707" w:type="dxa"/>
          </w:tcPr>
          <w:p w14:paraId="66F97FC4" w14:textId="77777777" w:rsidR="000E1EF7" w:rsidRPr="00304183" w:rsidRDefault="000E1EF7" w:rsidP="007234EC">
            <w:pPr>
              <w:jc w:val="center"/>
              <w:rPr>
                <w:rFonts w:asciiTheme="majorHAnsi" w:hAnsiTheme="majorHAnsi" w:cstheme="majorHAnsi"/>
                <w:sz w:val="20"/>
                <w:szCs w:val="20"/>
              </w:rPr>
            </w:pPr>
          </w:p>
        </w:tc>
      </w:tr>
      <w:tr w:rsidR="000E1EF7" w:rsidRPr="00304183" w14:paraId="6BCD4CB1" w14:textId="77777777" w:rsidTr="007234EC">
        <w:trPr>
          <w:trHeight w:val="502"/>
        </w:trPr>
        <w:tc>
          <w:tcPr>
            <w:tcW w:w="522" w:type="dxa"/>
            <w:shd w:val="clear" w:color="auto" w:fill="auto"/>
            <w:noWrap/>
            <w:vAlign w:val="center"/>
            <w:hideMark/>
          </w:tcPr>
          <w:p w14:paraId="0FCCF245"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lastRenderedPageBreak/>
              <w:t>6</w:t>
            </w:r>
          </w:p>
        </w:tc>
        <w:tc>
          <w:tcPr>
            <w:tcW w:w="2016" w:type="dxa"/>
            <w:shd w:val="clear" w:color="auto" w:fill="auto"/>
            <w:vAlign w:val="center"/>
            <w:hideMark/>
          </w:tcPr>
          <w:p w14:paraId="4476F2BE" w14:textId="77777777" w:rsidR="000E1EF7" w:rsidRPr="00304183" w:rsidRDefault="000E1EF7" w:rsidP="007234EC">
            <w:pPr>
              <w:rPr>
                <w:rFonts w:asciiTheme="majorHAnsi" w:hAnsiTheme="majorHAnsi" w:cstheme="majorHAnsi"/>
                <w:sz w:val="20"/>
                <w:szCs w:val="20"/>
              </w:rPr>
            </w:pPr>
            <w:r w:rsidRPr="00304183">
              <w:rPr>
                <w:rFonts w:asciiTheme="majorHAnsi" w:hAnsiTheme="majorHAnsi" w:cstheme="majorHAnsi"/>
                <w:sz w:val="20"/>
                <w:szCs w:val="20"/>
              </w:rPr>
              <w:t>Contre peigne ovins 4 dents</w:t>
            </w:r>
          </w:p>
        </w:tc>
        <w:tc>
          <w:tcPr>
            <w:tcW w:w="1353" w:type="dxa"/>
          </w:tcPr>
          <w:p w14:paraId="224B4D46" w14:textId="77777777" w:rsidR="000E1EF7" w:rsidRPr="00304183" w:rsidRDefault="000E1EF7" w:rsidP="007234EC">
            <w:pPr>
              <w:jc w:val="center"/>
              <w:rPr>
                <w:rFonts w:asciiTheme="majorHAnsi" w:hAnsiTheme="majorHAnsi" w:cstheme="majorHAnsi"/>
                <w:sz w:val="20"/>
                <w:szCs w:val="20"/>
              </w:rPr>
            </w:pPr>
          </w:p>
        </w:tc>
        <w:tc>
          <w:tcPr>
            <w:tcW w:w="1294" w:type="dxa"/>
            <w:shd w:val="clear" w:color="auto" w:fill="auto"/>
            <w:vAlign w:val="center"/>
            <w:hideMark/>
          </w:tcPr>
          <w:p w14:paraId="3DE03FA3"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U</w:t>
            </w:r>
          </w:p>
        </w:tc>
        <w:tc>
          <w:tcPr>
            <w:tcW w:w="1707" w:type="dxa"/>
            <w:shd w:val="clear" w:color="auto" w:fill="auto"/>
            <w:vAlign w:val="center"/>
            <w:hideMark/>
          </w:tcPr>
          <w:p w14:paraId="5EF61572"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100</w:t>
            </w:r>
          </w:p>
        </w:tc>
        <w:tc>
          <w:tcPr>
            <w:tcW w:w="1707" w:type="dxa"/>
          </w:tcPr>
          <w:p w14:paraId="21A1B053" w14:textId="77777777" w:rsidR="000E1EF7" w:rsidRPr="00304183" w:rsidRDefault="000E1EF7" w:rsidP="007234EC">
            <w:pPr>
              <w:jc w:val="center"/>
              <w:rPr>
                <w:rFonts w:asciiTheme="majorHAnsi" w:hAnsiTheme="majorHAnsi" w:cstheme="majorHAnsi"/>
                <w:sz w:val="20"/>
                <w:szCs w:val="20"/>
              </w:rPr>
            </w:pPr>
          </w:p>
        </w:tc>
        <w:tc>
          <w:tcPr>
            <w:tcW w:w="1707" w:type="dxa"/>
          </w:tcPr>
          <w:p w14:paraId="52F627EF" w14:textId="77777777" w:rsidR="000E1EF7" w:rsidRPr="00304183" w:rsidRDefault="000E1EF7" w:rsidP="007234EC">
            <w:pPr>
              <w:jc w:val="center"/>
              <w:rPr>
                <w:rFonts w:asciiTheme="majorHAnsi" w:hAnsiTheme="majorHAnsi" w:cstheme="majorHAnsi"/>
                <w:sz w:val="20"/>
                <w:szCs w:val="20"/>
              </w:rPr>
            </w:pPr>
          </w:p>
        </w:tc>
        <w:tc>
          <w:tcPr>
            <w:tcW w:w="1707" w:type="dxa"/>
          </w:tcPr>
          <w:p w14:paraId="4866D61D" w14:textId="77777777" w:rsidR="000E1EF7" w:rsidRPr="00304183" w:rsidRDefault="000E1EF7" w:rsidP="007234EC">
            <w:pPr>
              <w:jc w:val="center"/>
              <w:rPr>
                <w:rFonts w:asciiTheme="majorHAnsi" w:hAnsiTheme="majorHAnsi" w:cstheme="majorHAnsi"/>
                <w:sz w:val="20"/>
                <w:szCs w:val="20"/>
              </w:rPr>
            </w:pPr>
          </w:p>
        </w:tc>
        <w:tc>
          <w:tcPr>
            <w:tcW w:w="1707" w:type="dxa"/>
          </w:tcPr>
          <w:p w14:paraId="2C30EBA8" w14:textId="77777777" w:rsidR="000E1EF7" w:rsidRPr="00304183" w:rsidRDefault="000E1EF7" w:rsidP="007234EC">
            <w:pPr>
              <w:jc w:val="center"/>
              <w:rPr>
                <w:rFonts w:asciiTheme="majorHAnsi" w:hAnsiTheme="majorHAnsi" w:cstheme="majorHAnsi"/>
                <w:sz w:val="20"/>
                <w:szCs w:val="20"/>
              </w:rPr>
            </w:pPr>
          </w:p>
        </w:tc>
      </w:tr>
      <w:tr w:rsidR="000E1EF7" w:rsidRPr="00304183" w14:paraId="76B7FCD0" w14:textId="77777777" w:rsidTr="007234EC">
        <w:trPr>
          <w:trHeight w:val="1005"/>
        </w:trPr>
        <w:tc>
          <w:tcPr>
            <w:tcW w:w="522" w:type="dxa"/>
            <w:shd w:val="clear" w:color="auto" w:fill="auto"/>
            <w:noWrap/>
            <w:vAlign w:val="center"/>
            <w:hideMark/>
          </w:tcPr>
          <w:p w14:paraId="3E041923"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7</w:t>
            </w:r>
          </w:p>
        </w:tc>
        <w:tc>
          <w:tcPr>
            <w:tcW w:w="2016" w:type="dxa"/>
            <w:shd w:val="clear" w:color="auto" w:fill="auto"/>
            <w:vAlign w:val="center"/>
            <w:hideMark/>
          </w:tcPr>
          <w:p w14:paraId="3E4530DA" w14:textId="77777777" w:rsidR="000E1EF7" w:rsidRPr="00304183" w:rsidRDefault="000E1EF7" w:rsidP="007234EC">
            <w:pPr>
              <w:rPr>
                <w:rFonts w:asciiTheme="majorHAnsi" w:hAnsiTheme="majorHAnsi" w:cstheme="majorHAnsi"/>
                <w:sz w:val="20"/>
                <w:szCs w:val="20"/>
              </w:rPr>
            </w:pPr>
            <w:r w:rsidRPr="00304183">
              <w:rPr>
                <w:rFonts w:asciiTheme="majorHAnsi" w:hAnsiTheme="majorHAnsi" w:cstheme="majorHAnsi"/>
                <w:sz w:val="20"/>
                <w:szCs w:val="20"/>
              </w:rPr>
              <w:t>Lapidaire (Affuteuse)</w:t>
            </w:r>
          </w:p>
        </w:tc>
        <w:tc>
          <w:tcPr>
            <w:tcW w:w="1353" w:type="dxa"/>
          </w:tcPr>
          <w:p w14:paraId="7F6FEC90" w14:textId="77777777" w:rsidR="000E1EF7" w:rsidRPr="00304183" w:rsidRDefault="000E1EF7" w:rsidP="007234EC">
            <w:pPr>
              <w:jc w:val="center"/>
              <w:rPr>
                <w:rFonts w:asciiTheme="majorHAnsi" w:hAnsiTheme="majorHAnsi" w:cstheme="majorHAnsi"/>
                <w:sz w:val="20"/>
                <w:szCs w:val="20"/>
              </w:rPr>
            </w:pPr>
          </w:p>
        </w:tc>
        <w:tc>
          <w:tcPr>
            <w:tcW w:w="1294" w:type="dxa"/>
            <w:shd w:val="clear" w:color="auto" w:fill="auto"/>
            <w:noWrap/>
            <w:vAlign w:val="center"/>
            <w:hideMark/>
          </w:tcPr>
          <w:p w14:paraId="03D35A8F"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U</w:t>
            </w:r>
          </w:p>
        </w:tc>
        <w:tc>
          <w:tcPr>
            <w:tcW w:w="1707" w:type="dxa"/>
            <w:shd w:val="clear" w:color="auto" w:fill="auto"/>
            <w:noWrap/>
            <w:vAlign w:val="center"/>
            <w:hideMark/>
          </w:tcPr>
          <w:p w14:paraId="5E45D85E" w14:textId="77777777" w:rsidR="000E1EF7" w:rsidRPr="00304183" w:rsidRDefault="000E1EF7" w:rsidP="007234EC">
            <w:pPr>
              <w:jc w:val="center"/>
              <w:rPr>
                <w:rFonts w:asciiTheme="majorHAnsi" w:hAnsiTheme="majorHAnsi" w:cstheme="majorHAnsi"/>
                <w:sz w:val="20"/>
                <w:szCs w:val="20"/>
              </w:rPr>
            </w:pPr>
            <w:r w:rsidRPr="00304183">
              <w:rPr>
                <w:rFonts w:asciiTheme="majorHAnsi" w:hAnsiTheme="majorHAnsi" w:cstheme="majorHAnsi"/>
                <w:sz w:val="20"/>
                <w:szCs w:val="20"/>
              </w:rPr>
              <w:t>1</w:t>
            </w:r>
          </w:p>
        </w:tc>
        <w:tc>
          <w:tcPr>
            <w:tcW w:w="1707" w:type="dxa"/>
          </w:tcPr>
          <w:p w14:paraId="388A85BC" w14:textId="77777777" w:rsidR="000E1EF7" w:rsidRPr="00304183" w:rsidRDefault="000E1EF7" w:rsidP="007234EC">
            <w:pPr>
              <w:jc w:val="center"/>
              <w:rPr>
                <w:rFonts w:asciiTheme="majorHAnsi" w:hAnsiTheme="majorHAnsi" w:cstheme="majorHAnsi"/>
                <w:sz w:val="20"/>
                <w:szCs w:val="20"/>
              </w:rPr>
            </w:pPr>
          </w:p>
        </w:tc>
        <w:tc>
          <w:tcPr>
            <w:tcW w:w="1707" w:type="dxa"/>
          </w:tcPr>
          <w:p w14:paraId="3539533E" w14:textId="77777777" w:rsidR="000E1EF7" w:rsidRPr="00304183" w:rsidRDefault="000E1EF7" w:rsidP="007234EC">
            <w:pPr>
              <w:jc w:val="center"/>
              <w:rPr>
                <w:rFonts w:asciiTheme="majorHAnsi" w:hAnsiTheme="majorHAnsi" w:cstheme="majorHAnsi"/>
                <w:sz w:val="20"/>
                <w:szCs w:val="20"/>
              </w:rPr>
            </w:pPr>
          </w:p>
        </w:tc>
        <w:tc>
          <w:tcPr>
            <w:tcW w:w="1707" w:type="dxa"/>
          </w:tcPr>
          <w:p w14:paraId="733B321C" w14:textId="77777777" w:rsidR="000E1EF7" w:rsidRPr="00304183" w:rsidRDefault="000E1EF7" w:rsidP="007234EC">
            <w:pPr>
              <w:jc w:val="center"/>
              <w:rPr>
                <w:rFonts w:asciiTheme="majorHAnsi" w:hAnsiTheme="majorHAnsi" w:cstheme="majorHAnsi"/>
                <w:sz w:val="20"/>
                <w:szCs w:val="20"/>
              </w:rPr>
            </w:pPr>
          </w:p>
        </w:tc>
        <w:tc>
          <w:tcPr>
            <w:tcW w:w="1707" w:type="dxa"/>
          </w:tcPr>
          <w:p w14:paraId="40FE4C0A" w14:textId="77777777" w:rsidR="000E1EF7" w:rsidRPr="00304183" w:rsidRDefault="000E1EF7" w:rsidP="007234EC">
            <w:pPr>
              <w:jc w:val="center"/>
              <w:rPr>
                <w:rFonts w:asciiTheme="majorHAnsi" w:hAnsiTheme="majorHAnsi" w:cstheme="majorHAnsi"/>
                <w:sz w:val="20"/>
                <w:szCs w:val="20"/>
              </w:rPr>
            </w:pPr>
          </w:p>
        </w:tc>
      </w:tr>
      <w:tr w:rsidR="000E1EF7" w:rsidRPr="00304183" w14:paraId="3547D9CC" w14:textId="77777777" w:rsidTr="007234EC">
        <w:trPr>
          <w:trHeight w:val="251"/>
        </w:trPr>
        <w:tc>
          <w:tcPr>
            <w:tcW w:w="5185" w:type="dxa"/>
            <w:gridSpan w:val="4"/>
            <w:shd w:val="clear" w:color="auto" w:fill="auto"/>
            <w:vAlign w:val="center"/>
            <w:hideMark/>
          </w:tcPr>
          <w:p w14:paraId="0B6AA7F5" w14:textId="77777777" w:rsidR="000E1EF7" w:rsidRPr="00304183" w:rsidRDefault="000E1EF7" w:rsidP="007234EC">
            <w:pPr>
              <w:rPr>
                <w:rFonts w:asciiTheme="majorHAnsi" w:hAnsiTheme="majorHAnsi" w:cstheme="majorHAnsi"/>
                <w:b/>
                <w:bCs/>
                <w:sz w:val="20"/>
                <w:szCs w:val="20"/>
              </w:rPr>
            </w:pPr>
            <w:r w:rsidRPr="00304183">
              <w:rPr>
                <w:rFonts w:asciiTheme="majorHAnsi" w:hAnsiTheme="majorHAnsi" w:cstheme="majorHAnsi"/>
                <w:b/>
                <w:bCs/>
                <w:sz w:val="20"/>
                <w:szCs w:val="20"/>
              </w:rPr>
              <w:t>Total</w:t>
            </w:r>
          </w:p>
        </w:tc>
        <w:tc>
          <w:tcPr>
            <w:tcW w:w="1707" w:type="dxa"/>
            <w:shd w:val="clear" w:color="auto" w:fill="auto"/>
            <w:noWrap/>
            <w:vAlign w:val="center"/>
            <w:hideMark/>
          </w:tcPr>
          <w:p w14:paraId="15BA272A" w14:textId="77777777" w:rsidR="000E1EF7" w:rsidRPr="00304183" w:rsidRDefault="000E1EF7" w:rsidP="007234EC">
            <w:pPr>
              <w:jc w:val="center"/>
              <w:rPr>
                <w:rFonts w:asciiTheme="majorHAnsi" w:hAnsiTheme="majorHAnsi" w:cstheme="majorHAnsi"/>
                <w:b/>
                <w:bCs/>
                <w:sz w:val="20"/>
                <w:szCs w:val="20"/>
              </w:rPr>
            </w:pPr>
            <w:r w:rsidRPr="00304183">
              <w:rPr>
                <w:rFonts w:asciiTheme="majorHAnsi" w:hAnsiTheme="majorHAnsi" w:cstheme="majorHAnsi"/>
                <w:b/>
                <w:bCs/>
                <w:sz w:val="20"/>
                <w:szCs w:val="20"/>
              </w:rPr>
              <w:t>215</w:t>
            </w:r>
          </w:p>
        </w:tc>
        <w:tc>
          <w:tcPr>
            <w:tcW w:w="1707" w:type="dxa"/>
          </w:tcPr>
          <w:p w14:paraId="217D42D6" w14:textId="77777777" w:rsidR="000E1EF7" w:rsidRPr="00304183" w:rsidRDefault="000E1EF7" w:rsidP="007234EC">
            <w:pPr>
              <w:jc w:val="center"/>
              <w:rPr>
                <w:rFonts w:asciiTheme="majorHAnsi" w:hAnsiTheme="majorHAnsi" w:cstheme="majorHAnsi"/>
                <w:b/>
                <w:bCs/>
                <w:sz w:val="20"/>
                <w:szCs w:val="20"/>
              </w:rPr>
            </w:pPr>
          </w:p>
        </w:tc>
        <w:tc>
          <w:tcPr>
            <w:tcW w:w="1707" w:type="dxa"/>
          </w:tcPr>
          <w:p w14:paraId="5D79D7A5" w14:textId="77777777" w:rsidR="000E1EF7" w:rsidRPr="00304183" w:rsidRDefault="000E1EF7" w:rsidP="007234EC">
            <w:pPr>
              <w:jc w:val="center"/>
              <w:rPr>
                <w:rFonts w:asciiTheme="majorHAnsi" w:hAnsiTheme="majorHAnsi" w:cstheme="majorHAnsi"/>
                <w:b/>
                <w:bCs/>
                <w:sz w:val="20"/>
                <w:szCs w:val="20"/>
              </w:rPr>
            </w:pPr>
          </w:p>
        </w:tc>
        <w:tc>
          <w:tcPr>
            <w:tcW w:w="1707" w:type="dxa"/>
          </w:tcPr>
          <w:p w14:paraId="2652AEDB" w14:textId="77777777" w:rsidR="000E1EF7" w:rsidRPr="00304183" w:rsidRDefault="000E1EF7" w:rsidP="007234EC">
            <w:pPr>
              <w:jc w:val="center"/>
              <w:rPr>
                <w:rFonts w:asciiTheme="majorHAnsi" w:hAnsiTheme="majorHAnsi" w:cstheme="majorHAnsi"/>
                <w:b/>
                <w:bCs/>
                <w:sz w:val="20"/>
                <w:szCs w:val="20"/>
              </w:rPr>
            </w:pPr>
          </w:p>
        </w:tc>
        <w:tc>
          <w:tcPr>
            <w:tcW w:w="1707" w:type="dxa"/>
          </w:tcPr>
          <w:p w14:paraId="4D0AE033" w14:textId="77777777" w:rsidR="000E1EF7" w:rsidRPr="00304183" w:rsidRDefault="000E1EF7" w:rsidP="007234EC">
            <w:pPr>
              <w:jc w:val="center"/>
              <w:rPr>
                <w:rFonts w:asciiTheme="majorHAnsi" w:hAnsiTheme="majorHAnsi" w:cstheme="majorHAnsi"/>
                <w:b/>
                <w:bCs/>
                <w:sz w:val="20"/>
                <w:szCs w:val="20"/>
              </w:rPr>
            </w:pPr>
          </w:p>
        </w:tc>
      </w:tr>
    </w:tbl>
    <w:p w14:paraId="207B35B6" w14:textId="77777777" w:rsidR="000E1EF7" w:rsidRPr="00304183" w:rsidRDefault="000E1EF7" w:rsidP="000E1EF7">
      <w:pPr>
        <w:spacing w:before="60"/>
        <w:jc w:val="both"/>
        <w:rPr>
          <w:rFonts w:asciiTheme="majorHAnsi" w:eastAsia="Calibri" w:hAnsiTheme="majorHAnsi" w:cstheme="majorHAnsi"/>
          <w:b/>
          <w:bCs/>
          <w:iCs/>
        </w:rPr>
      </w:pPr>
    </w:p>
    <w:p w14:paraId="31C84F59" w14:textId="77777777" w:rsidR="000E1EF7" w:rsidRPr="00304183" w:rsidRDefault="000E1EF7" w:rsidP="000E1EF7">
      <w:pPr>
        <w:rPr>
          <w:rFonts w:asciiTheme="majorHAnsi" w:hAnsiTheme="majorHAnsi" w:cstheme="majorHAnsi"/>
          <w:sz w:val="20"/>
          <w:szCs w:val="20"/>
        </w:rPr>
      </w:pPr>
      <w:r w:rsidRPr="00304183">
        <w:rPr>
          <w:rFonts w:asciiTheme="majorHAnsi" w:hAnsiTheme="majorHAnsi" w:cstheme="majorHAnsi"/>
          <w:sz w:val="20"/>
          <w:szCs w:val="20"/>
        </w:rPr>
        <w:t>Nom du Soumissionnaire __________________________Signature du Soumissionnaire _________________________ Date ____________________</w:t>
      </w:r>
    </w:p>
    <w:p w14:paraId="6C98E711" w14:textId="77777777" w:rsidR="000E1EF7" w:rsidRPr="00304183" w:rsidRDefault="000E1EF7" w:rsidP="000E1EF7">
      <w:pPr>
        <w:rPr>
          <w:rFonts w:asciiTheme="majorHAnsi" w:hAnsiTheme="majorHAnsi" w:cstheme="majorHAnsi"/>
          <w:sz w:val="20"/>
          <w:szCs w:val="20"/>
        </w:rPr>
      </w:pPr>
    </w:p>
    <w:p w14:paraId="40E559EE" w14:textId="77777777" w:rsidR="000E1EF7" w:rsidRPr="00304183" w:rsidRDefault="000E1EF7" w:rsidP="000E1EF7">
      <w:pPr>
        <w:pStyle w:val="BSFHeadings"/>
        <w:numPr>
          <w:ilvl w:val="0"/>
          <w:numId w:val="0"/>
        </w:numPr>
        <w:ind w:left="5322" w:hanging="360"/>
        <w:rPr>
          <w:rFonts w:asciiTheme="majorHAnsi" w:hAnsiTheme="majorHAnsi" w:cstheme="majorHAnsi"/>
        </w:rPr>
      </w:pPr>
    </w:p>
    <w:p w14:paraId="39B7E8E3" w14:textId="77777777" w:rsidR="000E1EF7" w:rsidRPr="00304183" w:rsidRDefault="000E1EF7" w:rsidP="000E1EF7">
      <w:pPr>
        <w:pStyle w:val="BSFHeadings"/>
        <w:numPr>
          <w:ilvl w:val="0"/>
          <w:numId w:val="0"/>
        </w:numPr>
        <w:ind w:left="5322" w:hanging="360"/>
        <w:rPr>
          <w:rFonts w:asciiTheme="majorHAnsi" w:hAnsiTheme="majorHAnsi" w:cstheme="majorHAnsi"/>
        </w:rPr>
        <w:sectPr w:rsidR="000E1EF7" w:rsidRPr="00304183" w:rsidSect="00C732A1">
          <w:pgSz w:w="15840" w:h="12240" w:orient="landscape"/>
          <w:pgMar w:top="1440" w:right="1440" w:bottom="1440" w:left="1440" w:header="720" w:footer="720" w:gutter="0"/>
          <w:cols w:space="720"/>
          <w:titlePg/>
          <w:docGrid w:linePitch="360"/>
        </w:sectPr>
      </w:pPr>
    </w:p>
    <w:p w14:paraId="5F6E15BE" w14:textId="77777777" w:rsidR="000E1EF7" w:rsidRPr="00304183" w:rsidRDefault="000E1EF7" w:rsidP="000E1EF7">
      <w:pPr>
        <w:spacing w:before="60"/>
        <w:jc w:val="both"/>
        <w:rPr>
          <w:rFonts w:asciiTheme="majorHAnsi" w:eastAsia="Calibri" w:hAnsiTheme="majorHAnsi" w:cstheme="majorHAnsi"/>
          <w:b/>
          <w:bCs/>
          <w:iCs/>
        </w:rPr>
      </w:pPr>
      <w:bookmarkStart w:id="72" w:name="_Toc151803484"/>
      <w:bookmarkStart w:id="73" w:name="_Toc151912797"/>
      <w:bookmarkStart w:id="74" w:name="_Toc151958761"/>
      <w:bookmarkStart w:id="75" w:name="_Toc151962173"/>
      <w:bookmarkStart w:id="76" w:name="_Toc162134663"/>
      <w:bookmarkStart w:id="77" w:name="_Toc198895500"/>
      <w:r w:rsidRPr="00304183">
        <w:rPr>
          <w:rFonts w:asciiTheme="majorHAnsi" w:eastAsia="Calibri" w:hAnsiTheme="majorHAnsi" w:cstheme="majorHAnsi"/>
          <w:b/>
          <w:bCs/>
          <w:iCs/>
        </w:rPr>
        <w:lastRenderedPageBreak/>
        <w:t>Lot n° J3 : petit équipement santé animale</w:t>
      </w: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
        <w:gridCol w:w="2969"/>
        <w:gridCol w:w="1119"/>
        <w:gridCol w:w="1209"/>
        <w:gridCol w:w="1196"/>
        <w:gridCol w:w="1088"/>
        <w:gridCol w:w="1089"/>
        <w:gridCol w:w="2219"/>
        <w:gridCol w:w="1890"/>
      </w:tblGrid>
      <w:tr w:rsidR="000E1EF7" w:rsidRPr="00304183" w14:paraId="368A44D4" w14:textId="77777777" w:rsidTr="007234EC">
        <w:trPr>
          <w:trHeight w:val="960"/>
          <w:tblHeader/>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1D450C97"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1</w:t>
            </w:r>
          </w:p>
        </w:tc>
        <w:tc>
          <w:tcPr>
            <w:tcW w:w="2969" w:type="dxa"/>
            <w:tcBorders>
              <w:top w:val="single" w:sz="4" w:space="0" w:color="auto"/>
              <w:left w:val="nil"/>
              <w:bottom w:val="single" w:sz="4" w:space="0" w:color="auto"/>
              <w:right w:val="single" w:sz="4" w:space="0" w:color="auto"/>
            </w:tcBorders>
            <w:shd w:val="clear" w:color="auto" w:fill="auto"/>
            <w:vAlign w:val="center"/>
          </w:tcPr>
          <w:p w14:paraId="7D00CC47"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2</w:t>
            </w:r>
          </w:p>
        </w:tc>
        <w:tc>
          <w:tcPr>
            <w:tcW w:w="1119" w:type="dxa"/>
            <w:tcBorders>
              <w:top w:val="single" w:sz="4" w:space="0" w:color="auto"/>
              <w:left w:val="nil"/>
              <w:bottom w:val="single" w:sz="4" w:space="0" w:color="auto"/>
              <w:right w:val="single" w:sz="4" w:space="0" w:color="auto"/>
            </w:tcBorders>
            <w:shd w:val="clear" w:color="auto" w:fill="auto"/>
            <w:vAlign w:val="center"/>
          </w:tcPr>
          <w:p w14:paraId="22A9AE50"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3</w:t>
            </w:r>
          </w:p>
        </w:tc>
        <w:tc>
          <w:tcPr>
            <w:tcW w:w="1209" w:type="dxa"/>
            <w:tcBorders>
              <w:top w:val="single" w:sz="4" w:space="0" w:color="auto"/>
              <w:left w:val="nil"/>
              <w:bottom w:val="single" w:sz="4" w:space="0" w:color="auto"/>
              <w:right w:val="single" w:sz="4" w:space="0" w:color="auto"/>
            </w:tcBorders>
            <w:shd w:val="clear" w:color="auto" w:fill="auto"/>
            <w:vAlign w:val="center"/>
          </w:tcPr>
          <w:p w14:paraId="629109E7"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3’</w:t>
            </w:r>
          </w:p>
        </w:tc>
        <w:tc>
          <w:tcPr>
            <w:tcW w:w="1196" w:type="dxa"/>
            <w:tcBorders>
              <w:top w:val="single" w:sz="4" w:space="0" w:color="auto"/>
              <w:left w:val="nil"/>
              <w:bottom w:val="single" w:sz="4" w:space="0" w:color="auto"/>
              <w:right w:val="single" w:sz="4" w:space="0" w:color="auto"/>
            </w:tcBorders>
            <w:shd w:val="clear" w:color="auto" w:fill="auto"/>
            <w:vAlign w:val="center"/>
          </w:tcPr>
          <w:p w14:paraId="7135D0C3"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4</w:t>
            </w:r>
          </w:p>
        </w:tc>
        <w:tc>
          <w:tcPr>
            <w:tcW w:w="1088" w:type="dxa"/>
            <w:tcBorders>
              <w:top w:val="single" w:sz="4" w:space="0" w:color="auto"/>
              <w:left w:val="nil"/>
              <w:bottom w:val="single" w:sz="4" w:space="0" w:color="auto"/>
              <w:right w:val="single" w:sz="4" w:space="0" w:color="auto"/>
            </w:tcBorders>
            <w:shd w:val="clear" w:color="auto" w:fill="auto"/>
            <w:vAlign w:val="center"/>
          </w:tcPr>
          <w:p w14:paraId="3896AD9F"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5</w:t>
            </w:r>
          </w:p>
        </w:tc>
        <w:tc>
          <w:tcPr>
            <w:tcW w:w="1089" w:type="dxa"/>
            <w:tcBorders>
              <w:top w:val="single" w:sz="4" w:space="0" w:color="auto"/>
              <w:left w:val="nil"/>
              <w:bottom w:val="single" w:sz="4" w:space="0" w:color="auto"/>
              <w:right w:val="single" w:sz="4" w:space="0" w:color="auto"/>
            </w:tcBorders>
            <w:shd w:val="clear" w:color="auto" w:fill="auto"/>
            <w:vAlign w:val="center"/>
          </w:tcPr>
          <w:p w14:paraId="078F6C14"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6</w:t>
            </w:r>
          </w:p>
        </w:tc>
        <w:tc>
          <w:tcPr>
            <w:tcW w:w="2219" w:type="dxa"/>
            <w:tcBorders>
              <w:top w:val="single" w:sz="4" w:space="0" w:color="auto"/>
              <w:left w:val="nil"/>
              <w:bottom w:val="single" w:sz="4" w:space="0" w:color="auto"/>
              <w:right w:val="single" w:sz="4" w:space="0" w:color="auto"/>
            </w:tcBorders>
            <w:shd w:val="clear" w:color="auto" w:fill="auto"/>
            <w:vAlign w:val="center"/>
          </w:tcPr>
          <w:p w14:paraId="24320167"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7</w:t>
            </w:r>
          </w:p>
        </w:tc>
        <w:tc>
          <w:tcPr>
            <w:tcW w:w="1890" w:type="dxa"/>
            <w:tcBorders>
              <w:top w:val="single" w:sz="4" w:space="0" w:color="auto"/>
              <w:left w:val="nil"/>
              <w:bottom w:val="single" w:sz="4" w:space="0" w:color="auto"/>
              <w:right w:val="single" w:sz="4" w:space="0" w:color="auto"/>
            </w:tcBorders>
            <w:shd w:val="clear" w:color="auto" w:fill="auto"/>
            <w:vAlign w:val="center"/>
          </w:tcPr>
          <w:p w14:paraId="2D6C807F"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8</w:t>
            </w:r>
          </w:p>
        </w:tc>
      </w:tr>
      <w:tr w:rsidR="000E1EF7" w:rsidRPr="00304183" w14:paraId="7F3CE62A" w14:textId="77777777" w:rsidTr="007234EC">
        <w:trPr>
          <w:trHeight w:val="960"/>
          <w:tblHeader/>
        </w:trPr>
        <w:tc>
          <w:tcPr>
            <w:tcW w:w="626" w:type="dxa"/>
            <w:shd w:val="clear" w:color="auto" w:fill="auto"/>
            <w:vAlign w:val="center"/>
          </w:tcPr>
          <w:p w14:paraId="717F57CC"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N°</w:t>
            </w:r>
          </w:p>
        </w:tc>
        <w:tc>
          <w:tcPr>
            <w:tcW w:w="2969" w:type="dxa"/>
            <w:shd w:val="clear" w:color="auto" w:fill="auto"/>
            <w:vAlign w:val="center"/>
          </w:tcPr>
          <w:p w14:paraId="3D5824B2"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Désignation</w:t>
            </w:r>
          </w:p>
        </w:tc>
        <w:tc>
          <w:tcPr>
            <w:tcW w:w="1119" w:type="dxa"/>
            <w:vAlign w:val="center"/>
          </w:tcPr>
          <w:p w14:paraId="7984969B"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Pays d’origine</w:t>
            </w:r>
          </w:p>
        </w:tc>
        <w:tc>
          <w:tcPr>
            <w:tcW w:w="1209" w:type="dxa"/>
            <w:shd w:val="clear" w:color="auto" w:fill="auto"/>
            <w:vAlign w:val="center"/>
          </w:tcPr>
          <w:p w14:paraId="6E929F42"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Unité</w:t>
            </w:r>
          </w:p>
        </w:tc>
        <w:tc>
          <w:tcPr>
            <w:tcW w:w="1196" w:type="dxa"/>
            <w:shd w:val="clear" w:color="auto" w:fill="auto"/>
            <w:vAlign w:val="center"/>
          </w:tcPr>
          <w:p w14:paraId="09F496FF"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Quantité IFME Bellota</w:t>
            </w:r>
          </w:p>
        </w:tc>
        <w:tc>
          <w:tcPr>
            <w:tcW w:w="1088" w:type="dxa"/>
            <w:tcBorders>
              <w:top w:val="nil"/>
              <w:left w:val="nil"/>
              <w:bottom w:val="single" w:sz="4" w:space="0" w:color="auto"/>
              <w:right w:val="single" w:sz="4" w:space="0" w:color="auto"/>
            </w:tcBorders>
            <w:shd w:val="clear" w:color="auto" w:fill="auto"/>
            <w:vAlign w:val="center"/>
          </w:tcPr>
          <w:p w14:paraId="07517D65"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Prix unitaire TTC [en USD ou en MAD]</w:t>
            </w:r>
          </w:p>
        </w:tc>
        <w:tc>
          <w:tcPr>
            <w:tcW w:w="1089" w:type="dxa"/>
            <w:tcBorders>
              <w:top w:val="nil"/>
              <w:left w:val="nil"/>
              <w:bottom w:val="single" w:sz="4" w:space="0" w:color="auto"/>
              <w:right w:val="single" w:sz="4" w:space="0" w:color="auto"/>
            </w:tcBorders>
            <w:shd w:val="clear" w:color="auto" w:fill="auto"/>
            <w:vAlign w:val="center"/>
          </w:tcPr>
          <w:p w14:paraId="5C444D7A"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Prix total par élément</w:t>
            </w:r>
            <w:r w:rsidRPr="00304183">
              <w:rPr>
                <w:rFonts w:asciiTheme="majorHAnsi" w:hAnsiTheme="majorHAnsi" w:cstheme="majorHAnsi"/>
                <w:b/>
                <w:bCs/>
                <w:color w:val="000000"/>
                <w:sz w:val="18"/>
                <w:szCs w:val="18"/>
                <w:lang w:eastAsia="fr-FR"/>
              </w:rPr>
              <w:br/>
              <w:t>(col. 4x5)</w:t>
            </w:r>
            <w:r w:rsidRPr="00304183">
              <w:rPr>
                <w:rFonts w:asciiTheme="majorHAnsi" w:hAnsiTheme="majorHAnsi" w:cstheme="majorHAnsi"/>
                <w:b/>
                <w:bCs/>
                <w:color w:val="000000"/>
                <w:sz w:val="18"/>
                <w:szCs w:val="18"/>
                <w:lang w:eastAsia="fr-FR"/>
              </w:rPr>
              <w:br/>
              <w:t>TTC [en USD ou en MAD]</w:t>
            </w:r>
          </w:p>
        </w:tc>
        <w:tc>
          <w:tcPr>
            <w:tcW w:w="2219" w:type="dxa"/>
            <w:tcBorders>
              <w:top w:val="nil"/>
              <w:left w:val="nil"/>
              <w:bottom w:val="single" w:sz="4" w:space="0" w:color="auto"/>
              <w:right w:val="single" w:sz="4" w:space="0" w:color="auto"/>
            </w:tcBorders>
            <w:shd w:val="clear" w:color="auto" w:fill="auto"/>
            <w:vAlign w:val="center"/>
          </w:tcPr>
          <w:p w14:paraId="435D2D98"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Prix par élément du transport intérieur et des autres services nécessaires dans le pays de l'Acheteur pour le transport des Biens à leur lieu de destination finale.</w:t>
            </w:r>
            <w:r w:rsidRPr="00304183">
              <w:rPr>
                <w:rFonts w:asciiTheme="majorHAnsi" w:hAnsiTheme="majorHAnsi" w:cstheme="majorHAnsi"/>
                <w:b/>
                <w:bCs/>
                <w:color w:val="000000"/>
                <w:sz w:val="18"/>
                <w:szCs w:val="18"/>
                <w:lang w:eastAsia="fr-FR"/>
              </w:rPr>
              <w:br/>
              <w:t>TTC [en USD ou en MAD]</w:t>
            </w:r>
          </w:p>
        </w:tc>
        <w:tc>
          <w:tcPr>
            <w:tcW w:w="1890" w:type="dxa"/>
            <w:tcBorders>
              <w:top w:val="nil"/>
              <w:left w:val="nil"/>
              <w:bottom w:val="single" w:sz="4" w:space="0" w:color="auto"/>
              <w:right w:val="single" w:sz="4" w:space="0" w:color="auto"/>
            </w:tcBorders>
            <w:shd w:val="clear" w:color="auto" w:fill="auto"/>
            <w:vAlign w:val="center"/>
          </w:tcPr>
          <w:p w14:paraId="68AAE5C0"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Prix total par élément</w:t>
            </w:r>
            <w:r w:rsidRPr="00304183">
              <w:rPr>
                <w:rFonts w:asciiTheme="majorHAnsi" w:hAnsiTheme="majorHAnsi" w:cstheme="majorHAnsi"/>
                <w:b/>
                <w:bCs/>
                <w:color w:val="000000"/>
                <w:sz w:val="18"/>
                <w:szCs w:val="18"/>
                <w:lang w:eastAsia="fr-FR"/>
              </w:rPr>
              <w:br/>
              <w:t>(Col. 6+7)</w:t>
            </w:r>
            <w:r w:rsidRPr="00304183">
              <w:rPr>
                <w:rFonts w:asciiTheme="majorHAnsi" w:hAnsiTheme="majorHAnsi" w:cstheme="majorHAnsi"/>
                <w:b/>
                <w:bCs/>
                <w:color w:val="000000"/>
                <w:sz w:val="18"/>
                <w:szCs w:val="18"/>
                <w:lang w:eastAsia="fr-FR"/>
              </w:rPr>
              <w:br/>
              <w:t>TTC [en USD ou en MAD]</w:t>
            </w:r>
          </w:p>
        </w:tc>
      </w:tr>
      <w:tr w:rsidR="000E1EF7" w:rsidRPr="00304183" w14:paraId="5BBA1B22" w14:textId="77777777" w:rsidTr="007234EC">
        <w:trPr>
          <w:trHeight w:val="240"/>
        </w:trPr>
        <w:tc>
          <w:tcPr>
            <w:tcW w:w="626" w:type="dxa"/>
            <w:shd w:val="clear" w:color="auto" w:fill="auto"/>
            <w:noWrap/>
            <w:vAlign w:val="center"/>
            <w:hideMark/>
          </w:tcPr>
          <w:p w14:paraId="5E56DD4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2969" w:type="dxa"/>
            <w:shd w:val="clear" w:color="auto" w:fill="auto"/>
            <w:vAlign w:val="center"/>
            <w:hideMark/>
          </w:tcPr>
          <w:p w14:paraId="4573EF18"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Turbulents droits </w:t>
            </w:r>
          </w:p>
        </w:tc>
        <w:tc>
          <w:tcPr>
            <w:tcW w:w="1119" w:type="dxa"/>
          </w:tcPr>
          <w:p w14:paraId="0BA840B1"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noWrap/>
            <w:vAlign w:val="center"/>
            <w:hideMark/>
          </w:tcPr>
          <w:p w14:paraId="50C6790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Lot de 3</w:t>
            </w:r>
          </w:p>
        </w:tc>
        <w:tc>
          <w:tcPr>
            <w:tcW w:w="1196" w:type="dxa"/>
            <w:shd w:val="clear" w:color="auto" w:fill="auto"/>
            <w:vAlign w:val="center"/>
            <w:hideMark/>
          </w:tcPr>
          <w:p w14:paraId="691DDA4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p>
        </w:tc>
        <w:tc>
          <w:tcPr>
            <w:tcW w:w="1088" w:type="dxa"/>
          </w:tcPr>
          <w:p w14:paraId="394AF237" w14:textId="77777777" w:rsidR="000E1EF7" w:rsidRPr="00304183" w:rsidRDefault="000E1EF7" w:rsidP="007234EC">
            <w:pPr>
              <w:jc w:val="center"/>
              <w:rPr>
                <w:rFonts w:asciiTheme="majorHAnsi" w:hAnsiTheme="majorHAnsi" w:cstheme="majorHAnsi"/>
                <w:sz w:val="18"/>
                <w:szCs w:val="18"/>
              </w:rPr>
            </w:pPr>
          </w:p>
        </w:tc>
        <w:tc>
          <w:tcPr>
            <w:tcW w:w="1089" w:type="dxa"/>
          </w:tcPr>
          <w:p w14:paraId="0B3AF276" w14:textId="77777777" w:rsidR="000E1EF7" w:rsidRPr="00304183" w:rsidRDefault="000E1EF7" w:rsidP="007234EC">
            <w:pPr>
              <w:jc w:val="center"/>
              <w:rPr>
                <w:rFonts w:asciiTheme="majorHAnsi" w:hAnsiTheme="majorHAnsi" w:cstheme="majorHAnsi"/>
                <w:sz w:val="18"/>
                <w:szCs w:val="18"/>
              </w:rPr>
            </w:pPr>
          </w:p>
        </w:tc>
        <w:tc>
          <w:tcPr>
            <w:tcW w:w="2219" w:type="dxa"/>
          </w:tcPr>
          <w:p w14:paraId="6F746178" w14:textId="77777777" w:rsidR="000E1EF7" w:rsidRPr="00304183" w:rsidRDefault="000E1EF7" w:rsidP="007234EC">
            <w:pPr>
              <w:jc w:val="center"/>
              <w:rPr>
                <w:rFonts w:asciiTheme="majorHAnsi" w:hAnsiTheme="majorHAnsi" w:cstheme="majorHAnsi"/>
                <w:sz w:val="18"/>
                <w:szCs w:val="18"/>
              </w:rPr>
            </w:pPr>
          </w:p>
        </w:tc>
        <w:tc>
          <w:tcPr>
            <w:tcW w:w="1890" w:type="dxa"/>
          </w:tcPr>
          <w:p w14:paraId="5ECC392B" w14:textId="77777777" w:rsidR="000E1EF7" w:rsidRPr="00304183" w:rsidRDefault="000E1EF7" w:rsidP="007234EC">
            <w:pPr>
              <w:jc w:val="center"/>
              <w:rPr>
                <w:rFonts w:asciiTheme="majorHAnsi" w:hAnsiTheme="majorHAnsi" w:cstheme="majorHAnsi"/>
                <w:sz w:val="18"/>
                <w:szCs w:val="18"/>
              </w:rPr>
            </w:pPr>
          </w:p>
        </w:tc>
      </w:tr>
      <w:tr w:rsidR="000E1EF7" w:rsidRPr="00304183" w14:paraId="7CDC5DB2" w14:textId="77777777" w:rsidTr="007234EC">
        <w:trPr>
          <w:trHeight w:val="589"/>
        </w:trPr>
        <w:tc>
          <w:tcPr>
            <w:tcW w:w="626" w:type="dxa"/>
            <w:shd w:val="clear" w:color="auto" w:fill="auto"/>
            <w:noWrap/>
            <w:vAlign w:val="center"/>
            <w:hideMark/>
          </w:tcPr>
          <w:p w14:paraId="0DAFD28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2969" w:type="dxa"/>
            <w:shd w:val="clear" w:color="auto" w:fill="auto"/>
            <w:vAlign w:val="center"/>
            <w:hideMark/>
          </w:tcPr>
          <w:p w14:paraId="2D2B489A"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Support bois pour deux ampoules à décanter ou entonnoirs</w:t>
            </w:r>
          </w:p>
        </w:tc>
        <w:tc>
          <w:tcPr>
            <w:tcW w:w="1119" w:type="dxa"/>
          </w:tcPr>
          <w:p w14:paraId="708CF616"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noWrap/>
            <w:vAlign w:val="center"/>
            <w:hideMark/>
          </w:tcPr>
          <w:p w14:paraId="6AC9A86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Lot de 3</w:t>
            </w:r>
          </w:p>
        </w:tc>
        <w:tc>
          <w:tcPr>
            <w:tcW w:w="1196" w:type="dxa"/>
            <w:shd w:val="clear" w:color="auto" w:fill="auto"/>
            <w:vAlign w:val="center"/>
            <w:hideMark/>
          </w:tcPr>
          <w:p w14:paraId="554E150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p>
        </w:tc>
        <w:tc>
          <w:tcPr>
            <w:tcW w:w="1088" w:type="dxa"/>
          </w:tcPr>
          <w:p w14:paraId="2F890AB4" w14:textId="77777777" w:rsidR="000E1EF7" w:rsidRPr="00304183" w:rsidRDefault="000E1EF7" w:rsidP="007234EC">
            <w:pPr>
              <w:jc w:val="center"/>
              <w:rPr>
                <w:rFonts w:asciiTheme="majorHAnsi" w:hAnsiTheme="majorHAnsi" w:cstheme="majorHAnsi"/>
                <w:sz w:val="18"/>
                <w:szCs w:val="18"/>
              </w:rPr>
            </w:pPr>
          </w:p>
        </w:tc>
        <w:tc>
          <w:tcPr>
            <w:tcW w:w="1089" w:type="dxa"/>
          </w:tcPr>
          <w:p w14:paraId="376C6379" w14:textId="77777777" w:rsidR="000E1EF7" w:rsidRPr="00304183" w:rsidRDefault="000E1EF7" w:rsidP="007234EC">
            <w:pPr>
              <w:jc w:val="center"/>
              <w:rPr>
                <w:rFonts w:asciiTheme="majorHAnsi" w:hAnsiTheme="majorHAnsi" w:cstheme="majorHAnsi"/>
                <w:sz w:val="18"/>
                <w:szCs w:val="18"/>
              </w:rPr>
            </w:pPr>
          </w:p>
        </w:tc>
        <w:tc>
          <w:tcPr>
            <w:tcW w:w="2219" w:type="dxa"/>
          </w:tcPr>
          <w:p w14:paraId="5430E8C1" w14:textId="77777777" w:rsidR="000E1EF7" w:rsidRPr="00304183" w:rsidRDefault="000E1EF7" w:rsidP="007234EC">
            <w:pPr>
              <w:jc w:val="center"/>
              <w:rPr>
                <w:rFonts w:asciiTheme="majorHAnsi" w:hAnsiTheme="majorHAnsi" w:cstheme="majorHAnsi"/>
                <w:sz w:val="18"/>
                <w:szCs w:val="18"/>
              </w:rPr>
            </w:pPr>
          </w:p>
        </w:tc>
        <w:tc>
          <w:tcPr>
            <w:tcW w:w="1890" w:type="dxa"/>
          </w:tcPr>
          <w:p w14:paraId="735E1F1C" w14:textId="77777777" w:rsidR="000E1EF7" w:rsidRPr="00304183" w:rsidRDefault="000E1EF7" w:rsidP="007234EC">
            <w:pPr>
              <w:jc w:val="center"/>
              <w:rPr>
                <w:rFonts w:asciiTheme="majorHAnsi" w:hAnsiTheme="majorHAnsi" w:cstheme="majorHAnsi"/>
                <w:sz w:val="18"/>
                <w:szCs w:val="18"/>
              </w:rPr>
            </w:pPr>
          </w:p>
        </w:tc>
      </w:tr>
      <w:tr w:rsidR="000E1EF7" w:rsidRPr="00304183" w14:paraId="7679E3DA" w14:textId="77777777" w:rsidTr="007234EC">
        <w:trPr>
          <w:trHeight w:val="240"/>
        </w:trPr>
        <w:tc>
          <w:tcPr>
            <w:tcW w:w="626" w:type="dxa"/>
            <w:shd w:val="clear" w:color="auto" w:fill="auto"/>
            <w:noWrap/>
            <w:vAlign w:val="center"/>
            <w:hideMark/>
          </w:tcPr>
          <w:p w14:paraId="2D035E7D"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p>
        </w:tc>
        <w:tc>
          <w:tcPr>
            <w:tcW w:w="2969" w:type="dxa"/>
            <w:shd w:val="clear" w:color="auto" w:fill="auto"/>
            <w:vAlign w:val="center"/>
            <w:hideMark/>
          </w:tcPr>
          <w:p w14:paraId="754CBFBE"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Support 6 tubes à essais en bois</w:t>
            </w:r>
          </w:p>
        </w:tc>
        <w:tc>
          <w:tcPr>
            <w:tcW w:w="1119" w:type="dxa"/>
          </w:tcPr>
          <w:p w14:paraId="1C64D02A"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noWrap/>
            <w:vAlign w:val="center"/>
            <w:hideMark/>
          </w:tcPr>
          <w:p w14:paraId="6292A3B6"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shd w:val="clear" w:color="auto" w:fill="auto"/>
            <w:vAlign w:val="center"/>
            <w:hideMark/>
          </w:tcPr>
          <w:p w14:paraId="2E9F6FC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p>
        </w:tc>
        <w:tc>
          <w:tcPr>
            <w:tcW w:w="1088" w:type="dxa"/>
          </w:tcPr>
          <w:p w14:paraId="358F3BDF" w14:textId="77777777" w:rsidR="000E1EF7" w:rsidRPr="00304183" w:rsidRDefault="000E1EF7" w:rsidP="007234EC">
            <w:pPr>
              <w:jc w:val="center"/>
              <w:rPr>
                <w:rFonts w:asciiTheme="majorHAnsi" w:hAnsiTheme="majorHAnsi" w:cstheme="majorHAnsi"/>
                <w:sz w:val="18"/>
                <w:szCs w:val="18"/>
              </w:rPr>
            </w:pPr>
          </w:p>
        </w:tc>
        <w:tc>
          <w:tcPr>
            <w:tcW w:w="1089" w:type="dxa"/>
          </w:tcPr>
          <w:p w14:paraId="52F89E0C" w14:textId="77777777" w:rsidR="000E1EF7" w:rsidRPr="00304183" w:rsidRDefault="000E1EF7" w:rsidP="007234EC">
            <w:pPr>
              <w:jc w:val="center"/>
              <w:rPr>
                <w:rFonts w:asciiTheme="majorHAnsi" w:hAnsiTheme="majorHAnsi" w:cstheme="majorHAnsi"/>
                <w:sz w:val="18"/>
                <w:szCs w:val="18"/>
              </w:rPr>
            </w:pPr>
          </w:p>
        </w:tc>
        <w:tc>
          <w:tcPr>
            <w:tcW w:w="2219" w:type="dxa"/>
          </w:tcPr>
          <w:p w14:paraId="26D40981" w14:textId="77777777" w:rsidR="000E1EF7" w:rsidRPr="00304183" w:rsidRDefault="000E1EF7" w:rsidP="007234EC">
            <w:pPr>
              <w:jc w:val="center"/>
              <w:rPr>
                <w:rFonts w:asciiTheme="majorHAnsi" w:hAnsiTheme="majorHAnsi" w:cstheme="majorHAnsi"/>
                <w:sz w:val="18"/>
                <w:szCs w:val="18"/>
              </w:rPr>
            </w:pPr>
          </w:p>
        </w:tc>
        <w:tc>
          <w:tcPr>
            <w:tcW w:w="1890" w:type="dxa"/>
          </w:tcPr>
          <w:p w14:paraId="2F7D56DB" w14:textId="77777777" w:rsidR="000E1EF7" w:rsidRPr="00304183" w:rsidRDefault="000E1EF7" w:rsidP="007234EC">
            <w:pPr>
              <w:jc w:val="center"/>
              <w:rPr>
                <w:rFonts w:asciiTheme="majorHAnsi" w:hAnsiTheme="majorHAnsi" w:cstheme="majorHAnsi"/>
                <w:sz w:val="18"/>
                <w:szCs w:val="18"/>
              </w:rPr>
            </w:pPr>
          </w:p>
        </w:tc>
      </w:tr>
      <w:tr w:rsidR="000E1EF7" w:rsidRPr="00304183" w14:paraId="56E81D38" w14:textId="77777777" w:rsidTr="007234EC">
        <w:trPr>
          <w:trHeight w:val="240"/>
        </w:trPr>
        <w:tc>
          <w:tcPr>
            <w:tcW w:w="626" w:type="dxa"/>
            <w:shd w:val="clear" w:color="auto" w:fill="auto"/>
            <w:noWrap/>
            <w:vAlign w:val="center"/>
            <w:hideMark/>
          </w:tcPr>
          <w:p w14:paraId="3D27094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4</w:t>
            </w:r>
          </w:p>
        </w:tc>
        <w:tc>
          <w:tcPr>
            <w:tcW w:w="2969" w:type="dxa"/>
            <w:shd w:val="clear" w:color="auto" w:fill="auto"/>
            <w:vAlign w:val="center"/>
            <w:hideMark/>
          </w:tcPr>
          <w:p w14:paraId="1D9C800E"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Tubes à essais en verre </w:t>
            </w:r>
          </w:p>
        </w:tc>
        <w:tc>
          <w:tcPr>
            <w:tcW w:w="1119" w:type="dxa"/>
          </w:tcPr>
          <w:p w14:paraId="17E94B97"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noWrap/>
            <w:vAlign w:val="center"/>
            <w:hideMark/>
          </w:tcPr>
          <w:p w14:paraId="6C05A3A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Lot de 10</w:t>
            </w:r>
          </w:p>
        </w:tc>
        <w:tc>
          <w:tcPr>
            <w:tcW w:w="1196" w:type="dxa"/>
            <w:shd w:val="clear" w:color="auto" w:fill="auto"/>
            <w:vAlign w:val="center"/>
            <w:hideMark/>
          </w:tcPr>
          <w:p w14:paraId="2F64995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10</w:t>
            </w:r>
          </w:p>
        </w:tc>
        <w:tc>
          <w:tcPr>
            <w:tcW w:w="1088" w:type="dxa"/>
          </w:tcPr>
          <w:p w14:paraId="415C27C7" w14:textId="77777777" w:rsidR="000E1EF7" w:rsidRPr="00304183" w:rsidRDefault="000E1EF7" w:rsidP="007234EC">
            <w:pPr>
              <w:jc w:val="center"/>
              <w:rPr>
                <w:rFonts w:asciiTheme="majorHAnsi" w:hAnsiTheme="majorHAnsi" w:cstheme="majorHAnsi"/>
                <w:sz w:val="18"/>
                <w:szCs w:val="18"/>
              </w:rPr>
            </w:pPr>
          </w:p>
        </w:tc>
        <w:tc>
          <w:tcPr>
            <w:tcW w:w="1089" w:type="dxa"/>
          </w:tcPr>
          <w:p w14:paraId="076ED078" w14:textId="77777777" w:rsidR="000E1EF7" w:rsidRPr="00304183" w:rsidRDefault="000E1EF7" w:rsidP="007234EC">
            <w:pPr>
              <w:jc w:val="center"/>
              <w:rPr>
                <w:rFonts w:asciiTheme="majorHAnsi" w:hAnsiTheme="majorHAnsi" w:cstheme="majorHAnsi"/>
                <w:sz w:val="18"/>
                <w:szCs w:val="18"/>
              </w:rPr>
            </w:pPr>
          </w:p>
        </w:tc>
        <w:tc>
          <w:tcPr>
            <w:tcW w:w="2219" w:type="dxa"/>
          </w:tcPr>
          <w:p w14:paraId="41403089" w14:textId="77777777" w:rsidR="000E1EF7" w:rsidRPr="00304183" w:rsidRDefault="000E1EF7" w:rsidP="007234EC">
            <w:pPr>
              <w:jc w:val="center"/>
              <w:rPr>
                <w:rFonts w:asciiTheme="majorHAnsi" w:hAnsiTheme="majorHAnsi" w:cstheme="majorHAnsi"/>
                <w:sz w:val="18"/>
                <w:szCs w:val="18"/>
              </w:rPr>
            </w:pPr>
          </w:p>
        </w:tc>
        <w:tc>
          <w:tcPr>
            <w:tcW w:w="1890" w:type="dxa"/>
          </w:tcPr>
          <w:p w14:paraId="5692C04D" w14:textId="77777777" w:rsidR="000E1EF7" w:rsidRPr="00304183" w:rsidRDefault="000E1EF7" w:rsidP="007234EC">
            <w:pPr>
              <w:jc w:val="center"/>
              <w:rPr>
                <w:rFonts w:asciiTheme="majorHAnsi" w:hAnsiTheme="majorHAnsi" w:cstheme="majorHAnsi"/>
                <w:sz w:val="18"/>
                <w:szCs w:val="18"/>
              </w:rPr>
            </w:pPr>
          </w:p>
        </w:tc>
      </w:tr>
      <w:tr w:rsidR="000E1EF7" w:rsidRPr="00304183" w14:paraId="55B1D29C" w14:textId="77777777" w:rsidTr="007234EC">
        <w:trPr>
          <w:trHeight w:val="240"/>
        </w:trPr>
        <w:tc>
          <w:tcPr>
            <w:tcW w:w="626" w:type="dxa"/>
            <w:shd w:val="clear" w:color="auto" w:fill="auto"/>
            <w:noWrap/>
            <w:vAlign w:val="center"/>
            <w:hideMark/>
          </w:tcPr>
          <w:p w14:paraId="21B5BF9E"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c>
          <w:tcPr>
            <w:tcW w:w="2969" w:type="dxa"/>
            <w:shd w:val="clear" w:color="auto" w:fill="auto"/>
            <w:vAlign w:val="center"/>
            <w:hideMark/>
          </w:tcPr>
          <w:p w14:paraId="5484D4CF"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Entonnoirs 100 ml  </w:t>
            </w:r>
          </w:p>
        </w:tc>
        <w:tc>
          <w:tcPr>
            <w:tcW w:w="1119" w:type="dxa"/>
          </w:tcPr>
          <w:p w14:paraId="06E4DCD3"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noWrap/>
            <w:vAlign w:val="center"/>
            <w:hideMark/>
          </w:tcPr>
          <w:p w14:paraId="14F8330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 xml:space="preserve"> 10</w:t>
            </w:r>
          </w:p>
        </w:tc>
        <w:tc>
          <w:tcPr>
            <w:tcW w:w="1196" w:type="dxa"/>
            <w:shd w:val="clear" w:color="auto" w:fill="auto"/>
            <w:vAlign w:val="center"/>
            <w:hideMark/>
          </w:tcPr>
          <w:p w14:paraId="10CADCCE"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p>
        </w:tc>
        <w:tc>
          <w:tcPr>
            <w:tcW w:w="1088" w:type="dxa"/>
          </w:tcPr>
          <w:p w14:paraId="518579F7" w14:textId="77777777" w:rsidR="000E1EF7" w:rsidRPr="00304183" w:rsidRDefault="000E1EF7" w:rsidP="007234EC">
            <w:pPr>
              <w:jc w:val="center"/>
              <w:rPr>
                <w:rFonts w:asciiTheme="majorHAnsi" w:hAnsiTheme="majorHAnsi" w:cstheme="majorHAnsi"/>
                <w:sz w:val="18"/>
                <w:szCs w:val="18"/>
              </w:rPr>
            </w:pPr>
          </w:p>
        </w:tc>
        <w:tc>
          <w:tcPr>
            <w:tcW w:w="1089" w:type="dxa"/>
          </w:tcPr>
          <w:p w14:paraId="08A4DC3D" w14:textId="77777777" w:rsidR="000E1EF7" w:rsidRPr="00304183" w:rsidRDefault="000E1EF7" w:rsidP="007234EC">
            <w:pPr>
              <w:jc w:val="center"/>
              <w:rPr>
                <w:rFonts w:asciiTheme="majorHAnsi" w:hAnsiTheme="majorHAnsi" w:cstheme="majorHAnsi"/>
                <w:sz w:val="18"/>
                <w:szCs w:val="18"/>
              </w:rPr>
            </w:pPr>
          </w:p>
        </w:tc>
        <w:tc>
          <w:tcPr>
            <w:tcW w:w="2219" w:type="dxa"/>
          </w:tcPr>
          <w:p w14:paraId="37A1CC07" w14:textId="77777777" w:rsidR="000E1EF7" w:rsidRPr="00304183" w:rsidRDefault="000E1EF7" w:rsidP="007234EC">
            <w:pPr>
              <w:jc w:val="center"/>
              <w:rPr>
                <w:rFonts w:asciiTheme="majorHAnsi" w:hAnsiTheme="majorHAnsi" w:cstheme="majorHAnsi"/>
                <w:sz w:val="18"/>
                <w:szCs w:val="18"/>
              </w:rPr>
            </w:pPr>
          </w:p>
        </w:tc>
        <w:tc>
          <w:tcPr>
            <w:tcW w:w="1890" w:type="dxa"/>
          </w:tcPr>
          <w:p w14:paraId="551D0767" w14:textId="77777777" w:rsidR="000E1EF7" w:rsidRPr="00304183" w:rsidRDefault="000E1EF7" w:rsidP="007234EC">
            <w:pPr>
              <w:jc w:val="center"/>
              <w:rPr>
                <w:rFonts w:asciiTheme="majorHAnsi" w:hAnsiTheme="majorHAnsi" w:cstheme="majorHAnsi"/>
                <w:sz w:val="18"/>
                <w:szCs w:val="18"/>
              </w:rPr>
            </w:pPr>
          </w:p>
        </w:tc>
      </w:tr>
      <w:tr w:rsidR="000E1EF7" w:rsidRPr="00304183" w14:paraId="25D470C7" w14:textId="77777777" w:rsidTr="007234EC">
        <w:trPr>
          <w:trHeight w:val="240"/>
        </w:trPr>
        <w:tc>
          <w:tcPr>
            <w:tcW w:w="626" w:type="dxa"/>
            <w:shd w:val="clear" w:color="auto" w:fill="auto"/>
            <w:noWrap/>
            <w:vAlign w:val="center"/>
            <w:hideMark/>
          </w:tcPr>
          <w:p w14:paraId="21E97C7F"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6</w:t>
            </w:r>
          </w:p>
        </w:tc>
        <w:tc>
          <w:tcPr>
            <w:tcW w:w="2969" w:type="dxa"/>
            <w:shd w:val="clear" w:color="auto" w:fill="auto"/>
            <w:vAlign w:val="center"/>
            <w:hideMark/>
          </w:tcPr>
          <w:p w14:paraId="1559D51A"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Lamelles couvre-objets </w:t>
            </w:r>
          </w:p>
        </w:tc>
        <w:tc>
          <w:tcPr>
            <w:tcW w:w="1119" w:type="dxa"/>
          </w:tcPr>
          <w:p w14:paraId="32510C6E"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noWrap/>
            <w:vAlign w:val="center"/>
            <w:hideMark/>
          </w:tcPr>
          <w:p w14:paraId="6A56A476"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 </w:t>
            </w:r>
            <w:r>
              <w:rPr>
                <w:rFonts w:asciiTheme="majorHAnsi" w:hAnsiTheme="majorHAnsi" w:cstheme="majorHAnsi"/>
                <w:sz w:val="18"/>
                <w:szCs w:val="18"/>
              </w:rPr>
              <w:t>Lot de 1000</w:t>
            </w:r>
          </w:p>
        </w:tc>
        <w:tc>
          <w:tcPr>
            <w:tcW w:w="1196" w:type="dxa"/>
            <w:shd w:val="clear" w:color="auto" w:fill="auto"/>
            <w:vAlign w:val="center"/>
            <w:hideMark/>
          </w:tcPr>
          <w:p w14:paraId="18F02E2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088" w:type="dxa"/>
          </w:tcPr>
          <w:p w14:paraId="5127DF4B" w14:textId="77777777" w:rsidR="000E1EF7" w:rsidRPr="00304183" w:rsidRDefault="000E1EF7" w:rsidP="007234EC">
            <w:pPr>
              <w:jc w:val="center"/>
              <w:rPr>
                <w:rFonts w:asciiTheme="majorHAnsi" w:hAnsiTheme="majorHAnsi" w:cstheme="majorHAnsi"/>
                <w:sz w:val="18"/>
                <w:szCs w:val="18"/>
              </w:rPr>
            </w:pPr>
          </w:p>
        </w:tc>
        <w:tc>
          <w:tcPr>
            <w:tcW w:w="1089" w:type="dxa"/>
          </w:tcPr>
          <w:p w14:paraId="01AE1884" w14:textId="77777777" w:rsidR="000E1EF7" w:rsidRPr="00304183" w:rsidRDefault="000E1EF7" w:rsidP="007234EC">
            <w:pPr>
              <w:jc w:val="center"/>
              <w:rPr>
                <w:rFonts w:asciiTheme="majorHAnsi" w:hAnsiTheme="majorHAnsi" w:cstheme="majorHAnsi"/>
                <w:sz w:val="18"/>
                <w:szCs w:val="18"/>
              </w:rPr>
            </w:pPr>
          </w:p>
        </w:tc>
        <w:tc>
          <w:tcPr>
            <w:tcW w:w="2219" w:type="dxa"/>
          </w:tcPr>
          <w:p w14:paraId="0EEF3262" w14:textId="77777777" w:rsidR="000E1EF7" w:rsidRPr="00304183" w:rsidRDefault="000E1EF7" w:rsidP="007234EC">
            <w:pPr>
              <w:jc w:val="center"/>
              <w:rPr>
                <w:rFonts w:asciiTheme="majorHAnsi" w:hAnsiTheme="majorHAnsi" w:cstheme="majorHAnsi"/>
                <w:sz w:val="18"/>
                <w:szCs w:val="18"/>
              </w:rPr>
            </w:pPr>
          </w:p>
        </w:tc>
        <w:tc>
          <w:tcPr>
            <w:tcW w:w="1890" w:type="dxa"/>
          </w:tcPr>
          <w:p w14:paraId="096C9673" w14:textId="77777777" w:rsidR="000E1EF7" w:rsidRPr="00304183" w:rsidRDefault="000E1EF7" w:rsidP="007234EC">
            <w:pPr>
              <w:jc w:val="center"/>
              <w:rPr>
                <w:rFonts w:asciiTheme="majorHAnsi" w:hAnsiTheme="majorHAnsi" w:cstheme="majorHAnsi"/>
                <w:sz w:val="18"/>
                <w:szCs w:val="18"/>
              </w:rPr>
            </w:pPr>
          </w:p>
        </w:tc>
      </w:tr>
      <w:tr w:rsidR="000E1EF7" w:rsidRPr="00304183" w14:paraId="0C7E24CA" w14:textId="77777777" w:rsidTr="007234EC">
        <w:trPr>
          <w:trHeight w:val="240"/>
        </w:trPr>
        <w:tc>
          <w:tcPr>
            <w:tcW w:w="626" w:type="dxa"/>
            <w:shd w:val="clear" w:color="auto" w:fill="auto"/>
            <w:noWrap/>
            <w:vAlign w:val="center"/>
          </w:tcPr>
          <w:p w14:paraId="61F74234" w14:textId="77777777" w:rsidR="000E1EF7" w:rsidRPr="00304183" w:rsidRDefault="000E1EF7" w:rsidP="007234EC">
            <w:pPr>
              <w:jc w:val="center"/>
              <w:rPr>
                <w:rFonts w:asciiTheme="majorHAnsi" w:hAnsiTheme="majorHAnsi" w:cstheme="majorHAnsi"/>
                <w:sz w:val="18"/>
                <w:szCs w:val="18"/>
              </w:rPr>
            </w:pPr>
            <w:r w:rsidRPr="0028267B">
              <w:rPr>
                <w:rFonts w:asciiTheme="majorHAnsi" w:hAnsiTheme="majorHAnsi" w:cstheme="majorHAnsi"/>
                <w:sz w:val="18"/>
                <w:szCs w:val="18"/>
              </w:rPr>
              <w:t>7</w:t>
            </w:r>
          </w:p>
        </w:tc>
        <w:tc>
          <w:tcPr>
            <w:tcW w:w="2969" w:type="dxa"/>
            <w:shd w:val="clear" w:color="auto" w:fill="auto"/>
            <w:vAlign w:val="center"/>
          </w:tcPr>
          <w:p w14:paraId="65B3C2C5" w14:textId="77777777" w:rsidR="000E1EF7" w:rsidRPr="00304183" w:rsidRDefault="000E1EF7" w:rsidP="007234EC">
            <w:pPr>
              <w:rPr>
                <w:rFonts w:asciiTheme="majorHAnsi" w:hAnsiTheme="majorHAnsi" w:cstheme="majorHAnsi"/>
                <w:sz w:val="18"/>
                <w:szCs w:val="18"/>
              </w:rPr>
            </w:pPr>
            <w:r w:rsidRPr="0028267B">
              <w:rPr>
                <w:rFonts w:asciiTheme="majorHAnsi" w:hAnsiTheme="majorHAnsi" w:cstheme="majorHAnsi"/>
                <w:sz w:val="18"/>
                <w:szCs w:val="18"/>
              </w:rPr>
              <w:t>Lames porte objet</w:t>
            </w:r>
          </w:p>
        </w:tc>
        <w:tc>
          <w:tcPr>
            <w:tcW w:w="1119" w:type="dxa"/>
          </w:tcPr>
          <w:p w14:paraId="3C43DF66"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noWrap/>
            <w:vAlign w:val="center"/>
          </w:tcPr>
          <w:p w14:paraId="12DE321C" w14:textId="77777777" w:rsidR="000E1EF7" w:rsidRPr="00304183" w:rsidRDefault="000E1EF7" w:rsidP="007234EC">
            <w:pPr>
              <w:jc w:val="center"/>
              <w:rPr>
                <w:rFonts w:asciiTheme="majorHAnsi" w:hAnsiTheme="majorHAnsi" w:cstheme="majorHAnsi"/>
                <w:sz w:val="18"/>
                <w:szCs w:val="18"/>
              </w:rPr>
            </w:pPr>
            <w:r w:rsidRPr="0028267B">
              <w:rPr>
                <w:rFonts w:asciiTheme="majorHAnsi" w:hAnsiTheme="majorHAnsi" w:cstheme="majorHAnsi"/>
                <w:sz w:val="18"/>
                <w:szCs w:val="18"/>
              </w:rPr>
              <w:t>Lot de 50</w:t>
            </w:r>
          </w:p>
        </w:tc>
        <w:tc>
          <w:tcPr>
            <w:tcW w:w="1196" w:type="dxa"/>
            <w:shd w:val="clear" w:color="auto" w:fill="auto"/>
            <w:vAlign w:val="center"/>
          </w:tcPr>
          <w:p w14:paraId="71351EC8" w14:textId="77777777" w:rsidR="000E1EF7" w:rsidRPr="00304183" w:rsidRDefault="000E1EF7" w:rsidP="007234EC">
            <w:pPr>
              <w:jc w:val="center"/>
              <w:rPr>
                <w:rFonts w:asciiTheme="majorHAnsi" w:hAnsiTheme="majorHAnsi" w:cstheme="majorHAnsi"/>
                <w:sz w:val="18"/>
                <w:szCs w:val="18"/>
              </w:rPr>
            </w:pPr>
            <w:r w:rsidRPr="0028267B">
              <w:rPr>
                <w:rFonts w:asciiTheme="majorHAnsi" w:hAnsiTheme="majorHAnsi" w:cstheme="majorHAnsi"/>
                <w:sz w:val="18"/>
                <w:szCs w:val="18"/>
              </w:rPr>
              <w:t>2</w:t>
            </w:r>
          </w:p>
        </w:tc>
        <w:tc>
          <w:tcPr>
            <w:tcW w:w="1088" w:type="dxa"/>
          </w:tcPr>
          <w:p w14:paraId="1DEACADB" w14:textId="77777777" w:rsidR="000E1EF7" w:rsidRPr="00304183" w:rsidRDefault="000E1EF7" w:rsidP="007234EC">
            <w:pPr>
              <w:jc w:val="center"/>
              <w:rPr>
                <w:rFonts w:asciiTheme="majorHAnsi" w:hAnsiTheme="majorHAnsi" w:cstheme="majorHAnsi"/>
                <w:sz w:val="18"/>
                <w:szCs w:val="18"/>
              </w:rPr>
            </w:pPr>
          </w:p>
        </w:tc>
        <w:tc>
          <w:tcPr>
            <w:tcW w:w="1089" w:type="dxa"/>
          </w:tcPr>
          <w:p w14:paraId="5374F21F" w14:textId="77777777" w:rsidR="000E1EF7" w:rsidRPr="00304183" w:rsidRDefault="000E1EF7" w:rsidP="007234EC">
            <w:pPr>
              <w:jc w:val="center"/>
              <w:rPr>
                <w:rFonts w:asciiTheme="majorHAnsi" w:hAnsiTheme="majorHAnsi" w:cstheme="majorHAnsi"/>
                <w:sz w:val="18"/>
                <w:szCs w:val="18"/>
              </w:rPr>
            </w:pPr>
          </w:p>
        </w:tc>
        <w:tc>
          <w:tcPr>
            <w:tcW w:w="2219" w:type="dxa"/>
          </w:tcPr>
          <w:p w14:paraId="487982CD" w14:textId="77777777" w:rsidR="000E1EF7" w:rsidRPr="00304183" w:rsidRDefault="000E1EF7" w:rsidP="007234EC">
            <w:pPr>
              <w:jc w:val="center"/>
              <w:rPr>
                <w:rFonts w:asciiTheme="majorHAnsi" w:hAnsiTheme="majorHAnsi" w:cstheme="majorHAnsi"/>
                <w:sz w:val="18"/>
                <w:szCs w:val="18"/>
              </w:rPr>
            </w:pPr>
          </w:p>
        </w:tc>
        <w:tc>
          <w:tcPr>
            <w:tcW w:w="1890" w:type="dxa"/>
          </w:tcPr>
          <w:p w14:paraId="789BCFC1" w14:textId="77777777" w:rsidR="000E1EF7" w:rsidRPr="00304183" w:rsidRDefault="000E1EF7" w:rsidP="007234EC">
            <w:pPr>
              <w:jc w:val="center"/>
              <w:rPr>
                <w:rFonts w:asciiTheme="majorHAnsi" w:hAnsiTheme="majorHAnsi" w:cstheme="majorHAnsi"/>
                <w:sz w:val="18"/>
                <w:szCs w:val="18"/>
              </w:rPr>
            </w:pPr>
          </w:p>
        </w:tc>
      </w:tr>
      <w:tr w:rsidR="000E1EF7" w:rsidRPr="00304183" w14:paraId="60D46781" w14:textId="77777777" w:rsidTr="007234EC">
        <w:trPr>
          <w:trHeight w:val="240"/>
        </w:trPr>
        <w:tc>
          <w:tcPr>
            <w:tcW w:w="626" w:type="dxa"/>
            <w:shd w:val="clear" w:color="auto" w:fill="auto"/>
            <w:noWrap/>
            <w:vAlign w:val="center"/>
            <w:hideMark/>
          </w:tcPr>
          <w:p w14:paraId="5E560EA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8</w:t>
            </w:r>
          </w:p>
        </w:tc>
        <w:tc>
          <w:tcPr>
            <w:tcW w:w="2969" w:type="dxa"/>
            <w:shd w:val="clear" w:color="auto" w:fill="auto"/>
            <w:vAlign w:val="center"/>
            <w:hideMark/>
          </w:tcPr>
          <w:p w14:paraId="267D227E"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Gant nitrile </w:t>
            </w:r>
          </w:p>
        </w:tc>
        <w:tc>
          <w:tcPr>
            <w:tcW w:w="1119" w:type="dxa"/>
          </w:tcPr>
          <w:p w14:paraId="29A0FEFC"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noWrap/>
            <w:vAlign w:val="center"/>
            <w:hideMark/>
          </w:tcPr>
          <w:p w14:paraId="2062E0C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Lot de 100</w:t>
            </w:r>
          </w:p>
        </w:tc>
        <w:tc>
          <w:tcPr>
            <w:tcW w:w="1196" w:type="dxa"/>
            <w:shd w:val="clear" w:color="auto" w:fill="auto"/>
            <w:vAlign w:val="center"/>
            <w:hideMark/>
          </w:tcPr>
          <w:p w14:paraId="0C55832B"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90</w:t>
            </w:r>
          </w:p>
        </w:tc>
        <w:tc>
          <w:tcPr>
            <w:tcW w:w="1088" w:type="dxa"/>
          </w:tcPr>
          <w:p w14:paraId="4795B26E" w14:textId="77777777" w:rsidR="000E1EF7" w:rsidRPr="00304183" w:rsidRDefault="000E1EF7" w:rsidP="007234EC">
            <w:pPr>
              <w:jc w:val="center"/>
              <w:rPr>
                <w:rFonts w:asciiTheme="majorHAnsi" w:hAnsiTheme="majorHAnsi" w:cstheme="majorHAnsi"/>
                <w:sz w:val="18"/>
                <w:szCs w:val="18"/>
              </w:rPr>
            </w:pPr>
          </w:p>
        </w:tc>
        <w:tc>
          <w:tcPr>
            <w:tcW w:w="1089" w:type="dxa"/>
          </w:tcPr>
          <w:p w14:paraId="54EB0D70" w14:textId="77777777" w:rsidR="000E1EF7" w:rsidRPr="00304183" w:rsidRDefault="000E1EF7" w:rsidP="007234EC">
            <w:pPr>
              <w:jc w:val="center"/>
              <w:rPr>
                <w:rFonts w:asciiTheme="majorHAnsi" w:hAnsiTheme="majorHAnsi" w:cstheme="majorHAnsi"/>
                <w:sz w:val="18"/>
                <w:szCs w:val="18"/>
              </w:rPr>
            </w:pPr>
          </w:p>
        </w:tc>
        <w:tc>
          <w:tcPr>
            <w:tcW w:w="2219" w:type="dxa"/>
          </w:tcPr>
          <w:p w14:paraId="586F559B" w14:textId="77777777" w:rsidR="000E1EF7" w:rsidRPr="00304183" w:rsidRDefault="000E1EF7" w:rsidP="007234EC">
            <w:pPr>
              <w:jc w:val="center"/>
              <w:rPr>
                <w:rFonts w:asciiTheme="majorHAnsi" w:hAnsiTheme="majorHAnsi" w:cstheme="majorHAnsi"/>
                <w:sz w:val="18"/>
                <w:szCs w:val="18"/>
              </w:rPr>
            </w:pPr>
          </w:p>
        </w:tc>
        <w:tc>
          <w:tcPr>
            <w:tcW w:w="1890" w:type="dxa"/>
          </w:tcPr>
          <w:p w14:paraId="423405EF" w14:textId="77777777" w:rsidR="000E1EF7" w:rsidRPr="00304183" w:rsidRDefault="000E1EF7" w:rsidP="007234EC">
            <w:pPr>
              <w:jc w:val="center"/>
              <w:rPr>
                <w:rFonts w:asciiTheme="majorHAnsi" w:hAnsiTheme="majorHAnsi" w:cstheme="majorHAnsi"/>
                <w:sz w:val="18"/>
                <w:szCs w:val="18"/>
              </w:rPr>
            </w:pPr>
          </w:p>
        </w:tc>
      </w:tr>
      <w:tr w:rsidR="000E1EF7" w:rsidRPr="00304183" w14:paraId="0F7E49CF" w14:textId="77777777" w:rsidTr="007234EC">
        <w:trPr>
          <w:trHeight w:val="274"/>
        </w:trPr>
        <w:tc>
          <w:tcPr>
            <w:tcW w:w="626" w:type="dxa"/>
            <w:shd w:val="clear" w:color="auto" w:fill="auto"/>
            <w:noWrap/>
            <w:vAlign w:val="center"/>
            <w:hideMark/>
          </w:tcPr>
          <w:p w14:paraId="4F93BD3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9</w:t>
            </w:r>
          </w:p>
        </w:tc>
        <w:tc>
          <w:tcPr>
            <w:tcW w:w="2969" w:type="dxa"/>
            <w:shd w:val="clear" w:color="auto" w:fill="auto"/>
            <w:vAlign w:val="center"/>
            <w:hideMark/>
          </w:tcPr>
          <w:p w14:paraId="71CEE2C2"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Kit de coloration Rapide</w:t>
            </w:r>
          </w:p>
        </w:tc>
        <w:tc>
          <w:tcPr>
            <w:tcW w:w="1119" w:type="dxa"/>
          </w:tcPr>
          <w:p w14:paraId="28DE2F61"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6ECC5C4D"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Kit de 3 flacons</w:t>
            </w:r>
          </w:p>
        </w:tc>
        <w:tc>
          <w:tcPr>
            <w:tcW w:w="1196" w:type="dxa"/>
            <w:shd w:val="clear" w:color="auto" w:fill="auto"/>
            <w:vAlign w:val="center"/>
            <w:hideMark/>
          </w:tcPr>
          <w:p w14:paraId="30FDDB6D"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p>
        </w:tc>
        <w:tc>
          <w:tcPr>
            <w:tcW w:w="1088" w:type="dxa"/>
          </w:tcPr>
          <w:p w14:paraId="15D7BC57" w14:textId="77777777" w:rsidR="000E1EF7" w:rsidRPr="00304183" w:rsidRDefault="000E1EF7" w:rsidP="007234EC">
            <w:pPr>
              <w:jc w:val="center"/>
              <w:rPr>
                <w:rFonts w:asciiTheme="majorHAnsi" w:hAnsiTheme="majorHAnsi" w:cstheme="majorHAnsi"/>
                <w:sz w:val="18"/>
                <w:szCs w:val="18"/>
              </w:rPr>
            </w:pPr>
          </w:p>
        </w:tc>
        <w:tc>
          <w:tcPr>
            <w:tcW w:w="1089" w:type="dxa"/>
          </w:tcPr>
          <w:p w14:paraId="106123FC" w14:textId="77777777" w:rsidR="000E1EF7" w:rsidRPr="00304183" w:rsidRDefault="000E1EF7" w:rsidP="007234EC">
            <w:pPr>
              <w:jc w:val="center"/>
              <w:rPr>
                <w:rFonts w:asciiTheme="majorHAnsi" w:hAnsiTheme="majorHAnsi" w:cstheme="majorHAnsi"/>
                <w:sz w:val="18"/>
                <w:szCs w:val="18"/>
              </w:rPr>
            </w:pPr>
          </w:p>
        </w:tc>
        <w:tc>
          <w:tcPr>
            <w:tcW w:w="2219" w:type="dxa"/>
          </w:tcPr>
          <w:p w14:paraId="79AE2DDF" w14:textId="77777777" w:rsidR="000E1EF7" w:rsidRPr="00304183" w:rsidRDefault="000E1EF7" w:rsidP="007234EC">
            <w:pPr>
              <w:jc w:val="center"/>
              <w:rPr>
                <w:rFonts w:asciiTheme="majorHAnsi" w:hAnsiTheme="majorHAnsi" w:cstheme="majorHAnsi"/>
                <w:sz w:val="18"/>
                <w:szCs w:val="18"/>
              </w:rPr>
            </w:pPr>
          </w:p>
        </w:tc>
        <w:tc>
          <w:tcPr>
            <w:tcW w:w="1890" w:type="dxa"/>
          </w:tcPr>
          <w:p w14:paraId="2A22AE1D" w14:textId="77777777" w:rsidR="000E1EF7" w:rsidRPr="00304183" w:rsidRDefault="000E1EF7" w:rsidP="007234EC">
            <w:pPr>
              <w:jc w:val="center"/>
              <w:rPr>
                <w:rFonts w:asciiTheme="majorHAnsi" w:hAnsiTheme="majorHAnsi" w:cstheme="majorHAnsi"/>
                <w:sz w:val="18"/>
                <w:szCs w:val="18"/>
              </w:rPr>
            </w:pPr>
          </w:p>
        </w:tc>
      </w:tr>
      <w:tr w:rsidR="000E1EF7" w:rsidRPr="00304183" w14:paraId="0D0F7686" w14:textId="77777777" w:rsidTr="007234EC">
        <w:trPr>
          <w:trHeight w:val="240"/>
        </w:trPr>
        <w:tc>
          <w:tcPr>
            <w:tcW w:w="626" w:type="dxa"/>
            <w:shd w:val="clear" w:color="auto" w:fill="auto"/>
            <w:noWrap/>
            <w:vAlign w:val="center"/>
            <w:hideMark/>
          </w:tcPr>
          <w:p w14:paraId="7AE2314F"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10</w:t>
            </w:r>
          </w:p>
        </w:tc>
        <w:tc>
          <w:tcPr>
            <w:tcW w:w="2969" w:type="dxa"/>
            <w:shd w:val="clear" w:color="auto" w:fill="auto"/>
            <w:vAlign w:val="center"/>
            <w:hideMark/>
          </w:tcPr>
          <w:p w14:paraId="528A9CDC"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Bande de gaze </w:t>
            </w:r>
          </w:p>
        </w:tc>
        <w:tc>
          <w:tcPr>
            <w:tcW w:w="1119" w:type="dxa"/>
          </w:tcPr>
          <w:p w14:paraId="2AB072D3"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4E31C66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shd w:val="clear" w:color="auto" w:fill="auto"/>
            <w:vAlign w:val="center"/>
            <w:hideMark/>
          </w:tcPr>
          <w:p w14:paraId="6694DDF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50</w:t>
            </w:r>
          </w:p>
        </w:tc>
        <w:tc>
          <w:tcPr>
            <w:tcW w:w="1088" w:type="dxa"/>
          </w:tcPr>
          <w:p w14:paraId="78134ACD" w14:textId="77777777" w:rsidR="000E1EF7" w:rsidRPr="00304183" w:rsidRDefault="000E1EF7" w:rsidP="007234EC">
            <w:pPr>
              <w:jc w:val="center"/>
              <w:rPr>
                <w:rFonts w:asciiTheme="majorHAnsi" w:hAnsiTheme="majorHAnsi" w:cstheme="majorHAnsi"/>
                <w:sz w:val="18"/>
                <w:szCs w:val="18"/>
              </w:rPr>
            </w:pPr>
          </w:p>
        </w:tc>
        <w:tc>
          <w:tcPr>
            <w:tcW w:w="1089" w:type="dxa"/>
          </w:tcPr>
          <w:p w14:paraId="17299C07" w14:textId="77777777" w:rsidR="000E1EF7" w:rsidRPr="00304183" w:rsidRDefault="000E1EF7" w:rsidP="007234EC">
            <w:pPr>
              <w:jc w:val="center"/>
              <w:rPr>
                <w:rFonts w:asciiTheme="majorHAnsi" w:hAnsiTheme="majorHAnsi" w:cstheme="majorHAnsi"/>
                <w:sz w:val="18"/>
                <w:szCs w:val="18"/>
              </w:rPr>
            </w:pPr>
          </w:p>
        </w:tc>
        <w:tc>
          <w:tcPr>
            <w:tcW w:w="2219" w:type="dxa"/>
          </w:tcPr>
          <w:p w14:paraId="32536E45" w14:textId="77777777" w:rsidR="000E1EF7" w:rsidRPr="00304183" w:rsidRDefault="000E1EF7" w:rsidP="007234EC">
            <w:pPr>
              <w:jc w:val="center"/>
              <w:rPr>
                <w:rFonts w:asciiTheme="majorHAnsi" w:hAnsiTheme="majorHAnsi" w:cstheme="majorHAnsi"/>
                <w:sz w:val="18"/>
                <w:szCs w:val="18"/>
              </w:rPr>
            </w:pPr>
          </w:p>
        </w:tc>
        <w:tc>
          <w:tcPr>
            <w:tcW w:w="1890" w:type="dxa"/>
          </w:tcPr>
          <w:p w14:paraId="45BA099C" w14:textId="77777777" w:rsidR="000E1EF7" w:rsidRPr="00304183" w:rsidRDefault="000E1EF7" w:rsidP="007234EC">
            <w:pPr>
              <w:jc w:val="center"/>
              <w:rPr>
                <w:rFonts w:asciiTheme="majorHAnsi" w:hAnsiTheme="majorHAnsi" w:cstheme="majorHAnsi"/>
                <w:sz w:val="18"/>
                <w:szCs w:val="18"/>
              </w:rPr>
            </w:pPr>
          </w:p>
        </w:tc>
      </w:tr>
      <w:tr w:rsidR="000E1EF7" w:rsidRPr="00304183" w14:paraId="68BE37FA" w14:textId="77777777" w:rsidTr="007234EC">
        <w:trPr>
          <w:trHeight w:val="240"/>
        </w:trPr>
        <w:tc>
          <w:tcPr>
            <w:tcW w:w="626" w:type="dxa"/>
            <w:shd w:val="clear" w:color="auto" w:fill="auto"/>
            <w:noWrap/>
            <w:vAlign w:val="center"/>
            <w:hideMark/>
          </w:tcPr>
          <w:p w14:paraId="2542A5C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11</w:t>
            </w:r>
          </w:p>
        </w:tc>
        <w:tc>
          <w:tcPr>
            <w:tcW w:w="2969" w:type="dxa"/>
            <w:shd w:val="clear" w:color="auto" w:fill="auto"/>
            <w:vAlign w:val="center"/>
            <w:hideMark/>
          </w:tcPr>
          <w:p w14:paraId="08DEBEDA"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Mortier </w:t>
            </w:r>
          </w:p>
        </w:tc>
        <w:tc>
          <w:tcPr>
            <w:tcW w:w="1119" w:type="dxa"/>
          </w:tcPr>
          <w:p w14:paraId="644C78D3"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64C4295E"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shd w:val="clear" w:color="auto" w:fill="auto"/>
            <w:vAlign w:val="center"/>
            <w:hideMark/>
          </w:tcPr>
          <w:p w14:paraId="5473D882"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5</w:t>
            </w:r>
          </w:p>
        </w:tc>
        <w:tc>
          <w:tcPr>
            <w:tcW w:w="1088" w:type="dxa"/>
          </w:tcPr>
          <w:p w14:paraId="7B45D980" w14:textId="77777777" w:rsidR="000E1EF7" w:rsidRPr="00304183" w:rsidRDefault="000E1EF7" w:rsidP="007234EC">
            <w:pPr>
              <w:jc w:val="center"/>
              <w:rPr>
                <w:rFonts w:asciiTheme="majorHAnsi" w:hAnsiTheme="majorHAnsi" w:cstheme="majorHAnsi"/>
                <w:sz w:val="18"/>
                <w:szCs w:val="18"/>
              </w:rPr>
            </w:pPr>
          </w:p>
        </w:tc>
        <w:tc>
          <w:tcPr>
            <w:tcW w:w="1089" w:type="dxa"/>
          </w:tcPr>
          <w:p w14:paraId="41B60161" w14:textId="77777777" w:rsidR="000E1EF7" w:rsidRPr="00304183" w:rsidRDefault="000E1EF7" w:rsidP="007234EC">
            <w:pPr>
              <w:jc w:val="center"/>
              <w:rPr>
                <w:rFonts w:asciiTheme="majorHAnsi" w:hAnsiTheme="majorHAnsi" w:cstheme="majorHAnsi"/>
                <w:sz w:val="18"/>
                <w:szCs w:val="18"/>
              </w:rPr>
            </w:pPr>
          </w:p>
        </w:tc>
        <w:tc>
          <w:tcPr>
            <w:tcW w:w="2219" w:type="dxa"/>
          </w:tcPr>
          <w:p w14:paraId="7E5FC611" w14:textId="77777777" w:rsidR="000E1EF7" w:rsidRPr="00304183" w:rsidRDefault="000E1EF7" w:rsidP="007234EC">
            <w:pPr>
              <w:jc w:val="center"/>
              <w:rPr>
                <w:rFonts w:asciiTheme="majorHAnsi" w:hAnsiTheme="majorHAnsi" w:cstheme="majorHAnsi"/>
                <w:sz w:val="18"/>
                <w:szCs w:val="18"/>
              </w:rPr>
            </w:pPr>
          </w:p>
        </w:tc>
        <w:tc>
          <w:tcPr>
            <w:tcW w:w="1890" w:type="dxa"/>
          </w:tcPr>
          <w:p w14:paraId="3B3E8698" w14:textId="77777777" w:rsidR="000E1EF7" w:rsidRPr="00304183" w:rsidRDefault="000E1EF7" w:rsidP="007234EC">
            <w:pPr>
              <w:jc w:val="center"/>
              <w:rPr>
                <w:rFonts w:asciiTheme="majorHAnsi" w:hAnsiTheme="majorHAnsi" w:cstheme="majorHAnsi"/>
                <w:sz w:val="18"/>
                <w:szCs w:val="18"/>
              </w:rPr>
            </w:pPr>
          </w:p>
        </w:tc>
      </w:tr>
      <w:tr w:rsidR="000E1EF7" w:rsidRPr="00304183" w14:paraId="2E8A8BE5" w14:textId="77777777" w:rsidTr="007234EC">
        <w:trPr>
          <w:trHeight w:val="175"/>
        </w:trPr>
        <w:tc>
          <w:tcPr>
            <w:tcW w:w="626" w:type="dxa"/>
            <w:shd w:val="clear" w:color="auto" w:fill="auto"/>
            <w:noWrap/>
            <w:vAlign w:val="center"/>
            <w:hideMark/>
          </w:tcPr>
          <w:p w14:paraId="64766BF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12</w:t>
            </w:r>
          </w:p>
        </w:tc>
        <w:tc>
          <w:tcPr>
            <w:tcW w:w="2969" w:type="dxa"/>
            <w:shd w:val="clear" w:color="auto" w:fill="auto"/>
            <w:vAlign w:val="center"/>
            <w:hideMark/>
          </w:tcPr>
          <w:p w14:paraId="2E184C54"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Bécher</w:t>
            </w:r>
            <w:r w:rsidRPr="0028267B">
              <w:rPr>
                <w:rFonts w:asciiTheme="majorHAnsi" w:hAnsiTheme="majorHAnsi" w:cstheme="majorHAnsi"/>
                <w:sz w:val="18"/>
                <w:szCs w:val="18"/>
              </w:rPr>
              <w:t xml:space="preserve"> gradué 100ml</w:t>
            </w:r>
          </w:p>
        </w:tc>
        <w:tc>
          <w:tcPr>
            <w:tcW w:w="1119" w:type="dxa"/>
          </w:tcPr>
          <w:p w14:paraId="75350070"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0D5EC54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shd w:val="clear" w:color="auto" w:fill="auto"/>
            <w:vAlign w:val="center"/>
            <w:hideMark/>
          </w:tcPr>
          <w:p w14:paraId="07C3AAC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1088" w:type="dxa"/>
          </w:tcPr>
          <w:p w14:paraId="787BA101" w14:textId="77777777" w:rsidR="000E1EF7" w:rsidRPr="00304183" w:rsidRDefault="000E1EF7" w:rsidP="007234EC">
            <w:pPr>
              <w:jc w:val="center"/>
              <w:rPr>
                <w:rFonts w:asciiTheme="majorHAnsi" w:hAnsiTheme="majorHAnsi" w:cstheme="majorHAnsi"/>
                <w:sz w:val="18"/>
                <w:szCs w:val="18"/>
              </w:rPr>
            </w:pPr>
          </w:p>
        </w:tc>
        <w:tc>
          <w:tcPr>
            <w:tcW w:w="1089" w:type="dxa"/>
          </w:tcPr>
          <w:p w14:paraId="39DCA836" w14:textId="77777777" w:rsidR="000E1EF7" w:rsidRPr="00304183" w:rsidRDefault="000E1EF7" w:rsidP="007234EC">
            <w:pPr>
              <w:jc w:val="center"/>
              <w:rPr>
                <w:rFonts w:asciiTheme="majorHAnsi" w:hAnsiTheme="majorHAnsi" w:cstheme="majorHAnsi"/>
                <w:sz w:val="18"/>
                <w:szCs w:val="18"/>
              </w:rPr>
            </w:pPr>
          </w:p>
        </w:tc>
        <w:tc>
          <w:tcPr>
            <w:tcW w:w="2219" w:type="dxa"/>
          </w:tcPr>
          <w:p w14:paraId="612DFB67" w14:textId="77777777" w:rsidR="000E1EF7" w:rsidRPr="00304183" w:rsidRDefault="000E1EF7" w:rsidP="007234EC">
            <w:pPr>
              <w:jc w:val="center"/>
              <w:rPr>
                <w:rFonts w:asciiTheme="majorHAnsi" w:hAnsiTheme="majorHAnsi" w:cstheme="majorHAnsi"/>
                <w:sz w:val="18"/>
                <w:szCs w:val="18"/>
              </w:rPr>
            </w:pPr>
          </w:p>
        </w:tc>
        <w:tc>
          <w:tcPr>
            <w:tcW w:w="1890" w:type="dxa"/>
          </w:tcPr>
          <w:p w14:paraId="3C128BD0" w14:textId="77777777" w:rsidR="000E1EF7" w:rsidRPr="00304183" w:rsidRDefault="000E1EF7" w:rsidP="007234EC">
            <w:pPr>
              <w:jc w:val="center"/>
              <w:rPr>
                <w:rFonts w:asciiTheme="majorHAnsi" w:hAnsiTheme="majorHAnsi" w:cstheme="majorHAnsi"/>
                <w:sz w:val="18"/>
                <w:szCs w:val="18"/>
              </w:rPr>
            </w:pPr>
          </w:p>
        </w:tc>
      </w:tr>
      <w:tr w:rsidR="000E1EF7" w:rsidRPr="00304183" w14:paraId="7D5B0290" w14:textId="77777777" w:rsidTr="007234EC">
        <w:trPr>
          <w:trHeight w:val="229"/>
        </w:trPr>
        <w:tc>
          <w:tcPr>
            <w:tcW w:w="626" w:type="dxa"/>
            <w:shd w:val="clear" w:color="auto" w:fill="auto"/>
            <w:noWrap/>
            <w:vAlign w:val="center"/>
            <w:hideMark/>
          </w:tcPr>
          <w:p w14:paraId="1425A82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lastRenderedPageBreak/>
              <w:t>13</w:t>
            </w:r>
          </w:p>
        </w:tc>
        <w:tc>
          <w:tcPr>
            <w:tcW w:w="2969" w:type="dxa"/>
            <w:shd w:val="clear" w:color="auto" w:fill="auto"/>
            <w:vAlign w:val="center"/>
            <w:hideMark/>
          </w:tcPr>
          <w:p w14:paraId="03B0E9D1"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Bécher gradué </w:t>
            </w:r>
            <w:r w:rsidRPr="0028267B">
              <w:rPr>
                <w:rFonts w:asciiTheme="majorHAnsi" w:hAnsiTheme="majorHAnsi" w:cstheme="majorHAnsi"/>
                <w:sz w:val="18"/>
                <w:szCs w:val="18"/>
              </w:rPr>
              <w:t>1000ml</w:t>
            </w:r>
          </w:p>
        </w:tc>
        <w:tc>
          <w:tcPr>
            <w:tcW w:w="1119" w:type="dxa"/>
          </w:tcPr>
          <w:p w14:paraId="35069DE4"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59E3F8B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shd w:val="clear" w:color="auto" w:fill="auto"/>
            <w:vAlign w:val="center"/>
            <w:hideMark/>
          </w:tcPr>
          <w:p w14:paraId="19C84F0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1088" w:type="dxa"/>
          </w:tcPr>
          <w:p w14:paraId="348BB5C0" w14:textId="77777777" w:rsidR="000E1EF7" w:rsidRPr="00304183" w:rsidRDefault="000E1EF7" w:rsidP="007234EC">
            <w:pPr>
              <w:jc w:val="center"/>
              <w:rPr>
                <w:rFonts w:asciiTheme="majorHAnsi" w:hAnsiTheme="majorHAnsi" w:cstheme="majorHAnsi"/>
                <w:sz w:val="18"/>
                <w:szCs w:val="18"/>
              </w:rPr>
            </w:pPr>
          </w:p>
        </w:tc>
        <w:tc>
          <w:tcPr>
            <w:tcW w:w="1089" w:type="dxa"/>
          </w:tcPr>
          <w:p w14:paraId="6EC85F2A" w14:textId="77777777" w:rsidR="000E1EF7" w:rsidRPr="00304183" w:rsidRDefault="000E1EF7" w:rsidP="007234EC">
            <w:pPr>
              <w:jc w:val="center"/>
              <w:rPr>
                <w:rFonts w:asciiTheme="majorHAnsi" w:hAnsiTheme="majorHAnsi" w:cstheme="majorHAnsi"/>
                <w:sz w:val="18"/>
                <w:szCs w:val="18"/>
              </w:rPr>
            </w:pPr>
          </w:p>
        </w:tc>
        <w:tc>
          <w:tcPr>
            <w:tcW w:w="2219" w:type="dxa"/>
          </w:tcPr>
          <w:p w14:paraId="17F7B4FD" w14:textId="77777777" w:rsidR="000E1EF7" w:rsidRPr="00304183" w:rsidRDefault="000E1EF7" w:rsidP="007234EC">
            <w:pPr>
              <w:jc w:val="center"/>
              <w:rPr>
                <w:rFonts w:asciiTheme="majorHAnsi" w:hAnsiTheme="majorHAnsi" w:cstheme="majorHAnsi"/>
                <w:sz w:val="18"/>
                <w:szCs w:val="18"/>
              </w:rPr>
            </w:pPr>
          </w:p>
        </w:tc>
        <w:tc>
          <w:tcPr>
            <w:tcW w:w="1890" w:type="dxa"/>
          </w:tcPr>
          <w:p w14:paraId="14E70296" w14:textId="77777777" w:rsidR="000E1EF7" w:rsidRPr="00304183" w:rsidRDefault="000E1EF7" w:rsidP="007234EC">
            <w:pPr>
              <w:jc w:val="center"/>
              <w:rPr>
                <w:rFonts w:asciiTheme="majorHAnsi" w:hAnsiTheme="majorHAnsi" w:cstheme="majorHAnsi"/>
                <w:sz w:val="18"/>
                <w:szCs w:val="18"/>
              </w:rPr>
            </w:pPr>
          </w:p>
        </w:tc>
      </w:tr>
      <w:tr w:rsidR="000E1EF7" w:rsidRPr="00304183" w14:paraId="08EE2A89" w14:textId="77777777" w:rsidTr="007234EC">
        <w:trPr>
          <w:trHeight w:val="240"/>
        </w:trPr>
        <w:tc>
          <w:tcPr>
            <w:tcW w:w="626" w:type="dxa"/>
            <w:shd w:val="clear" w:color="auto" w:fill="auto"/>
            <w:noWrap/>
            <w:vAlign w:val="center"/>
            <w:hideMark/>
          </w:tcPr>
          <w:p w14:paraId="277E58D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14</w:t>
            </w:r>
          </w:p>
        </w:tc>
        <w:tc>
          <w:tcPr>
            <w:tcW w:w="2969" w:type="dxa"/>
            <w:shd w:val="clear" w:color="auto" w:fill="auto"/>
            <w:vAlign w:val="center"/>
            <w:hideMark/>
          </w:tcPr>
          <w:p w14:paraId="35239DDB"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Éprouvette graduée </w:t>
            </w:r>
            <w:r w:rsidRPr="0028267B">
              <w:rPr>
                <w:rFonts w:asciiTheme="majorHAnsi" w:hAnsiTheme="majorHAnsi" w:cstheme="majorHAnsi"/>
                <w:sz w:val="18"/>
                <w:szCs w:val="18"/>
              </w:rPr>
              <w:t>50ml</w:t>
            </w:r>
          </w:p>
        </w:tc>
        <w:tc>
          <w:tcPr>
            <w:tcW w:w="1119" w:type="dxa"/>
          </w:tcPr>
          <w:p w14:paraId="326B9B4C"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65318A0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shd w:val="clear" w:color="auto" w:fill="auto"/>
            <w:vAlign w:val="center"/>
            <w:hideMark/>
          </w:tcPr>
          <w:p w14:paraId="3889ED9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1088" w:type="dxa"/>
          </w:tcPr>
          <w:p w14:paraId="1E6C7DAB" w14:textId="77777777" w:rsidR="000E1EF7" w:rsidRPr="00304183" w:rsidRDefault="000E1EF7" w:rsidP="007234EC">
            <w:pPr>
              <w:jc w:val="center"/>
              <w:rPr>
                <w:rFonts w:asciiTheme="majorHAnsi" w:hAnsiTheme="majorHAnsi" w:cstheme="majorHAnsi"/>
                <w:sz w:val="18"/>
                <w:szCs w:val="18"/>
              </w:rPr>
            </w:pPr>
          </w:p>
        </w:tc>
        <w:tc>
          <w:tcPr>
            <w:tcW w:w="1089" w:type="dxa"/>
          </w:tcPr>
          <w:p w14:paraId="431DCB5C" w14:textId="77777777" w:rsidR="000E1EF7" w:rsidRPr="00304183" w:rsidRDefault="000E1EF7" w:rsidP="007234EC">
            <w:pPr>
              <w:jc w:val="center"/>
              <w:rPr>
                <w:rFonts w:asciiTheme="majorHAnsi" w:hAnsiTheme="majorHAnsi" w:cstheme="majorHAnsi"/>
                <w:sz w:val="18"/>
                <w:szCs w:val="18"/>
              </w:rPr>
            </w:pPr>
          </w:p>
        </w:tc>
        <w:tc>
          <w:tcPr>
            <w:tcW w:w="2219" w:type="dxa"/>
          </w:tcPr>
          <w:p w14:paraId="690F51C6" w14:textId="77777777" w:rsidR="000E1EF7" w:rsidRPr="00304183" w:rsidRDefault="000E1EF7" w:rsidP="007234EC">
            <w:pPr>
              <w:jc w:val="center"/>
              <w:rPr>
                <w:rFonts w:asciiTheme="majorHAnsi" w:hAnsiTheme="majorHAnsi" w:cstheme="majorHAnsi"/>
                <w:sz w:val="18"/>
                <w:szCs w:val="18"/>
              </w:rPr>
            </w:pPr>
          </w:p>
        </w:tc>
        <w:tc>
          <w:tcPr>
            <w:tcW w:w="1890" w:type="dxa"/>
          </w:tcPr>
          <w:p w14:paraId="0BC11278" w14:textId="77777777" w:rsidR="000E1EF7" w:rsidRPr="00304183" w:rsidRDefault="000E1EF7" w:rsidP="007234EC">
            <w:pPr>
              <w:jc w:val="center"/>
              <w:rPr>
                <w:rFonts w:asciiTheme="majorHAnsi" w:hAnsiTheme="majorHAnsi" w:cstheme="majorHAnsi"/>
                <w:sz w:val="18"/>
                <w:szCs w:val="18"/>
              </w:rPr>
            </w:pPr>
          </w:p>
        </w:tc>
      </w:tr>
      <w:tr w:rsidR="000E1EF7" w:rsidRPr="00304183" w14:paraId="74994438" w14:textId="77777777" w:rsidTr="007234EC">
        <w:trPr>
          <w:trHeight w:val="240"/>
        </w:trPr>
        <w:tc>
          <w:tcPr>
            <w:tcW w:w="626" w:type="dxa"/>
            <w:shd w:val="clear" w:color="auto" w:fill="auto"/>
            <w:noWrap/>
            <w:vAlign w:val="center"/>
            <w:hideMark/>
          </w:tcPr>
          <w:p w14:paraId="33E2924D"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15</w:t>
            </w:r>
          </w:p>
        </w:tc>
        <w:tc>
          <w:tcPr>
            <w:tcW w:w="2969" w:type="dxa"/>
            <w:shd w:val="clear" w:color="auto" w:fill="auto"/>
            <w:vAlign w:val="center"/>
            <w:hideMark/>
          </w:tcPr>
          <w:p w14:paraId="16136739"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Éprouvette graduée</w:t>
            </w:r>
            <w:r>
              <w:rPr>
                <w:rFonts w:asciiTheme="majorHAnsi" w:hAnsiTheme="majorHAnsi" w:cstheme="majorHAnsi"/>
                <w:sz w:val="18"/>
                <w:szCs w:val="18"/>
              </w:rPr>
              <w:t xml:space="preserve"> </w:t>
            </w:r>
            <w:r w:rsidRPr="0028267B">
              <w:rPr>
                <w:rFonts w:asciiTheme="majorHAnsi" w:hAnsiTheme="majorHAnsi" w:cstheme="majorHAnsi"/>
                <w:sz w:val="18"/>
                <w:szCs w:val="18"/>
              </w:rPr>
              <w:t>250ml</w:t>
            </w:r>
          </w:p>
        </w:tc>
        <w:tc>
          <w:tcPr>
            <w:tcW w:w="1119" w:type="dxa"/>
          </w:tcPr>
          <w:p w14:paraId="016BA19F"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1923EED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shd w:val="clear" w:color="auto" w:fill="auto"/>
            <w:vAlign w:val="center"/>
            <w:hideMark/>
          </w:tcPr>
          <w:p w14:paraId="128D4ED3"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1088" w:type="dxa"/>
          </w:tcPr>
          <w:p w14:paraId="5215A88A" w14:textId="77777777" w:rsidR="000E1EF7" w:rsidRPr="00304183" w:rsidRDefault="000E1EF7" w:rsidP="007234EC">
            <w:pPr>
              <w:jc w:val="center"/>
              <w:rPr>
                <w:rFonts w:asciiTheme="majorHAnsi" w:hAnsiTheme="majorHAnsi" w:cstheme="majorHAnsi"/>
                <w:sz w:val="18"/>
                <w:szCs w:val="18"/>
              </w:rPr>
            </w:pPr>
          </w:p>
        </w:tc>
        <w:tc>
          <w:tcPr>
            <w:tcW w:w="1089" w:type="dxa"/>
          </w:tcPr>
          <w:p w14:paraId="23EF9AF3" w14:textId="77777777" w:rsidR="000E1EF7" w:rsidRPr="00304183" w:rsidRDefault="000E1EF7" w:rsidP="007234EC">
            <w:pPr>
              <w:jc w:val="center"/>
              <w:rPr>
                <w:rFonts w:asciiTheme="majorHAnsi" w:hAnsiTheme="majorHAnsi" w:cstheme="majorHAnsi"/>
                <w:sz w:val="18"/>
                <w:szCs w:val="18"/>
              </w:rPr>
            </w:pPr>
          </w:p>
        </w:tc>
        <w:tc>
          <w:tcPr>
            <w:tcW w:w="2219" w:type="dxa"/>
          </w:tcPr>
          <w:p w14:paraId="3A183225" w14:textId="77777777" w:rsidR="000E1EF7" w:rsidRPr="00304183" w:rsidRDefault="000E1EF7" w:rsidP="007234EC">
            <w:pPr>
              <w:jc w:val="center"/>
              <w:rPr>
                <w:rFonts w:asciiTheme="majorHAnsi" w:hAnsiTheme="majorHAnsi" w:cstheme="majorHAnsi"/>
                <w:sz w:val="18"/>
                <w:szCs w:val="18"/>
              </w:rPr>
            </w:pPr>
          </w:p>
        </w:tc>
        <w:tc>
          <w:tcPr>
            <w:tcW w:w="1890" w:type="dxa"/>
          </w:tcPr>
          <w:p w14:paraId="4D48956D" w14:textId="77777777" w:rsidR="000E1EF7" w:rsidRPr="00304183" w:rsidRDefault="000E1EF7" w:rsidP="007234EC">
            <w:pPr>
              <w:jc w:val="center"/>
              <w:rPr>
                <w:rFonts w:asciiTheme="majorHAnsi" w:hAnsiTheme="majorHAnsi" w:cstheme="majorHAnsi"/>
                <w:sz w:val="18"/>
                <w:szCs w:val="18"/>
              </w:rPr>
            </w:pPr>
          </w:p>
        </w:tc>
      </w:tr>
      <w:tr w:rsidR="000E1EF7" w:rsidRPr="00304183" w14:paraId="2F5722C6" w14:textId="77777777" w:rsidTr="007234EC">
        <w:trPr>
          <w:trHeight w:val="240"/>
        </w:trPr>
        <w:tc>
          <w:tcPr>
            <w:tcW w:w="626" w:type="dxa"/>
            <w:shd w:val="clear" w:color="auto" w:fill="auto"/>
            <w:noWrap/>
            <w:vAlign w:val="center"/>
            <w:hideMark/>
          </w:tcPr>
          <w:p w14:paraId="36DB1F7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16</w:t>
            </w:r>
          </w:p>
        </w:tc>
        <w:tc>
          <w:tcPr>
            <w:tcW w:w="2969" w:type="dxa"/>
            <w:shd w:val="clear" w:color="auto" w:fill="auto"/>
            <w:vAlign w:val="center"/>
            <w:hideMark/>
          </w:tcPr>
          <w:p w14:paraId="0F51F8B6"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Pipettes pasteur </w:t>
            </w:r>
          </w:p>
        </w:tc>
        <w:tc>
          <w:tcPr>
            <w:tcW w:w="1119" w:type="dxa"/>
          </w:tcPr>
          <w:p w14:paraId="56BF1C9B"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noWrap/>
            <w:vAlign w:val="center"/>
            <w:hideMark/>
          </w:tcPr>
          <w:p w14:paraId="7CB952E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Lot de 500</w:t>
            </w:r>
          </w:p>
        </w:tc>
        <w:tc>
          <w:tcPr>
            <w:tcW w:w="1196" w:type="dxa"/>
            <w:shd w:val="clear" w:color="auto" w:fill="auto"/>
            <w:vAlign w:val="center"/>
            <w:hideMark/>
          </w:tcPr>
          <w:p w14:paraId="6CAD632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p>
        </w:tc>
        <w:tc>
          <w:tcPr>
            <w:tcW w:w="1088" w:type="dxa"/>
          </w:tcPr>
          <w:p w14:paraId="52C16160" w14:textId="77777777" w:rsidR="000E1EF7" w:rsidRPr="00304183" w:rsidRDefault="000E1EF7" w:rsidP="007234EC">
            <w:pPr>
              <w:jc w:val="center"/>
              <w:rPr>
                <w:rFonts w:asciiTheme="majorHAnsi" w:hAnsiTheme="majorHAnsi" w:cstheme="majorHAnsi"/>
                <w:sz w:val="18"/>
                <w:szCs w:val="18"/>
              </w:rPr>
            </w:pPr>
          </w:p>
        </w:tc>
        <w:tc>
          <w:tcPr>
            <w:tcW w:w="1089" w:type="dxa"/>
          </w:tcPr>
          <w:p w14:paraId="5FC17F1B" w14:textId="77777777" w:rsidR="000E1EF7" w:rsidRPr="00304183" w:rsidRDefault="000E1EF7" w:rsidP="007234EC">
            <w:pPr>
              <w:jc w:val="center"/>
              <w:rPr>
                <w:rFonts w:asciiTheme="majorHAnsi" w:hAnsiTheme="majorHAnsi" w:cstheme="majorHAnsi"/>
                <w:sz w:val="18"/>
                <w:szCs w:val="18"/>
              </w:rPr>
            </w:pPr>
          </w:p>
        </w:tc>
        <w:tc>
          <w:tcPr>
            <w:tcW w:w="2219" w:type="dxa"/>
          </w:tcPr>
          <w:p w14:paraId="1D3629D8" w14:textId="77777777" w:rsidR="000E1EF7" w:rsidRPr="00304183" w:rsidRDefault="000E1EF7" w:rsidP="007234EC">
            <w:pPr>
              <w:jc w:val="center"/>
              <w:rPr>
                <w:rFonts w:asciiTheme="majorHAnsi" w:hAnsiTheme="majorHAnsi" w:cstheme="majorHAnsi"/>
                <w:sz w:val="18"/>
                <w:szCs w:val="18"/>
              </w:rPr>
            </w:pPr>
          </w:p>
        </w:tc>
        <w:tc>
          <w:tcPr>
            <w:tcW w:w="1890" w:type="dxa"/>
          </w:tcPr>
          <w:p w14:paraId="41F000AF" w14:textId="77777777" w:rsidR="000E1EF7" w:rsidRPr="00304183" w:rsidRDefault="000E1EF7" w:rsidP="007234EC">
            <w:pPr>
              <w:jc w:val="center"/>
              <w:rPr>
                <w:rFonts w:asciiTheme="majorHAnsi" w:hAnsiTheme="majorHAnsi" w:cstheme="majorHAnsi"/>
                <w:sz w:val="18"/>
                <w:szCs w:val="18"/>
              </w:rPr>
            </w:pPr>
          </w:p>
        </w:tc>
      </w:tr>
      <w:tr w:rsidR="000E1EF7" w:rsidRPr="00304183" w14:paraId="1FD62593" w14:textId="77777777" w:rsidTr="007234EC">
        <w:trPr>
          <w:trHeight w:val="240"/>
        </w:trPr>
        <w:tc>
          <w:tcPr>
            <w:tcW w:w="626" w:type="dxa"/>
            <w:shd w:val="clear" w:color="auto" w:fill="auto"/>
            <w:noWrap/>
            <w:vAlign w:val="center"/>
            <w:hideMark/>
          </w:tcPr>
          <w:p w14:paraId="3CDDE0A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17</w:t>
            </w:r>
          </w:p>
        </w:tc>
        <w:tc>
          <w:tcPr>
            <w:tcW w:w="2969" w:type="dxa"/>
            <w:shd w:val="clear" w:color="auto" w:fill="auto"/>
            <w:vAlign w:val="center"/>
            <w:hideMark/>
          </w:tcPr>
          <w:p w14:paraId="2700D8B0"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Boîtes de Petri  </w:t>
            </w:r>
          </w:p>
        </w:tc>
        <w:tc>
          <w:tcPr>
            <w:tcW w:w="1119" w:type="dxa"/>
          </w:tcPr>
          <w:p w14:paraId="6685A63C"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noWrap/>
            <w:vAlign w:val="center"/>
            <w:hideMark/>
          </w:tcPr>
          <w:p w14:paraId="304744E2"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Unité</w:t>
            </w:r>
          </w:p>
        </w:tc>
        <w:tc>
          <w:tcPr>
            <w:tcW w:w="1196" w:type="dxa"/>
            <w:shd w:val="clear" w:color="auto" w:fill="auto"/>
            <w:vAlign w:val="center"/>
            <w:hideMark/>
          </w:tcPr>
          <w:p w14:paraId="392A59F5"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50</w:t>
            </w:r>
          </w:p>
        </w:tc>
        <w:tc>
          <w:tcPr>
            <w:tcW w:w="1088" w:type="dxa"/>
          </w:tcPr>
          <w:p w14:paraId="28C9ED43" w14:textId="77777777" w:rsidR="000E1EF7" w:rsidRPr="00304183" w:rsidRDefault="000E1EF7" w:rsidP="007234EC">
            <w:pPr>
              <w:jc w:val="center"/>
              <w:rPr>
                <w:rFonts w:asciiTheme="majorHAnsi" w:hAnsiTheme="majorHAnsi" w:cstheme="majorHAnsi"/>
                <w:sz w:val="18"/>
                <w:szCs w:val="18"/>
              </w:rPr>
            </w:pPr>
          </w:p>
        </w:tc>
        <w:tc>
          <w:tcPr>
            <w:tcW w:w="1089" w:type="dxa"/>
          </w:tcPr>
          <w:p w14:paraId="659FF456" w14:textId="77777777" w:rsidR="000E1EF7" w:rsidRPr="00304183" w:rsidRDefault="000E1EF7" w:rsidP="007234EC">
            <w:pPr>
              <w:jc w:val="center"/>
              <w:rPr>
                <w:rFonts w:asciiTheme="majorHAnsi" w:hAnsiTheme="majorHAnsi" w:cstheme="majorHAnsi"/>
                <w:sz w:val="18"/>
                <w:szCs w:val="18"/>
              </w:rPr>
            </w:pPr>
          </w:p>
        </w:tc>
        <w:tc>
          <w:tcPr>
            <w:tcW w:w="2219" w:type="dxa"/>
          </w:tcPr>
          <w:p w14:paraId="446D6EA5" w14:textId="77777777" w:rsidR="000E1EF7" w:rsidRPr="00304183" w:rsidRDefault="000E1EF7" w:rsidP="007234EC">
            <w:pPr>
              <w:jc w:val="center"/>
              <w:rPr>
                <w:rFonts w:asciiTheme="majorHAnsi" w:hAnsiTheme="majorHAnsi" w:cstheme="majorHAnsi"/>
                <w:sz w:val="18"/>
                <w:szCs w:val="18"/>
              </w:rPr>
            </w:pPr>
          </w:p>
        </w:tc>
        <w:tc>
          <w:tcPr>
            <w:tcW w:w="1890" w:type="dxa"/>
          </w:tcPr>
          <w:p w14:paraId="353A7CE5" w14:textId="77777777" w:rsidR="000E1EF7" w:rsidRPr="00304183" w:rsidRDefault="000E1EF7" w:rsidP="007234EC">
            <w:pPr>
              <w:jc w:val="center"/>
              <w:rPr>
                <w:rFonts w:asciiTheme="majorHAnsi" w:hAnsiTheme="majorHAnsi" w:cstheme="majorHAnsi"/>
                <w:sz w:val="18"/>
                <w:szCs w:val="18"/>
              </w:rPr>
            </w:pPr>
          </w:p>
        </w:tc>
      </w:tr>
      <w:tr w:rsidR="000E1EF7" w:rsidRPr="00304183" w14:paraId="5262DF7D" w14:textId="77777777" w:rsidTr="007234EC">
        <w:trPr>
          <w:trHeight w:val="319"/>
        </w:trPr>
        <w:tc>
          <w:tcPr>
            <w:tcW w:w="626" w:type="dxa"/>
            <w:shd w:val="clear" w:color="auto" w:fill="auto"/>
            <w:noWrap/>
            <w:vAlign w:val="center"/>
            <w:hideMark/>
          </w:tcPr>
          <w:p w14:paraId="756C3DB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r>
              <w:rPr>
                <w:rFonts w:asciiTheme="majorHAnsi" w:hAnsiTheme="majorHAnsi" w:cstheme="majorHAnsi"/>
                <w:sz w:val="18"/>
                <w:szCs w:val="18"/>
              </w:rPr>
              <w:t>8</w:t>
            </w:r>
          </w:p>
        </w:tc>
        <w:tc>
          <w:tcPr>
            <w:tcW w:w="2969" w:type="dxa"/>
            <w:shd w:val="clear" w:color="auto" w:fill="auto"/>
            <w:noWrap/>
            <w:vAlign w:val="center"/>
            <w:hideMark/>
          </w:tcPr>
          <w:p w14:paraId="548849A1" w14:textId="77777777" w:rsidR="000E1EF7" w:rsidRPr="000716F5" w:rsidRDefault="000E1EF7" w:rsidP="007234EC">
            <w:pPr>
              <w:spacing w:before="0" w:after="0"/>
              <w:rPr>
                <w:rFonts w:asciiTheme="majorHAnsi" w:hAnsiTheme="majorHAnsi" w:cstheme="majorHAnsi"/>
                <w:sz w:val="18"/>
                <w:szCs w:val="18"/>
                <w:highlight w:val="green"/>
              </w:rPr>
            </w:pPr>
            <w:r w:rsidRPr="00CD7E9E">
              <w:rPr>
                <w:rFonts w:asciiTheme="majorHAnsi" w:hAnsiTheme="majorHAnsi" w:cstheme="majorHAnsi"/>
                <w:color w:val="000000"/>
                <w:sz w:val="18"/>
                <w:szCs w:val="18"/>
                <w:shd w:val="clear" w:color="auto" w:fill="F5F5F5"/>
              </w:rPr>
              <w:t>Lecteur de plaque de microtitration</w:t>
            </w:r>
            <w:r w:rsidRPr="00786337">
              <w:rPr>
                <w:rFonts w:asciiTheme="majorHAnsi" w:hAnsiTheme="majorHAnsi" w:cstheme="majorHAnsi"/>
                <w:sz w:val="18"/>
                <w:szCs w:val="18"/>
              </w:rPr>
              <w:t xml:space="preserve"> y compris</w:t>
            </w:r>
            <w:r w:rsidRPr="0028267B">
              <w:rPr>
                <w:rFonts w:asciiTheme="majorHAnsi" w:hAnsiTheme="majorHAnsi" w:cstheme="majorHAnsi"/>
                <w:sz w:val="18"/>
                <w:szCs w:val="18"/>
              </w:rPr>
              <w:t xml:space="preserve"> le logiciel de gestion des données de santé des animaux d’élevage</w:t>
            </w:r>
          </w:p>
          <w:p w14:paraId="0B7D8F84" w14:textId="77777777" w:rsidR="000E1EF7" w:rsidRPr="000716F5" w:rsidRDefault="000E1EF7" w:rsidP="007234EC">
            <w:pPr>
              <w:rPr>
                <w:rFonts w:asciiTheme="majorHAnsi" w:hAnsiTheme="majorHAnsi" w:cstheme="majorHAnsi"/>
                <w:sz w:val="18"/>
                <w:szCs w:val="18"/>
                <w:highlight w:val="green"/>
              </w:rPr>
            </w:pPr>
          </w:p>
        </w:tc>
        <w:tc>
          <w:tcPr>
            <w:tcW w:w="1119" w:type="dxa"/>
          </w:tcPr>
          <w:p w14:paraId="6AF76F40"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3173E236" w14:textId="77777777" w:rsidR="000E1EF7" w:rsidRPr="00304183" w:rsidRDefault="000E1EF7" w:rsidP="007234EC">
            <w:pPr>
              <w:jc w:val="center"/>
              <w:rPr>
                <w:rFonts w:asciiTheme="majorHAnsi" w:hAnsiTheme="majorHAnsi" w:cstheme="majorHAnsi"/>
                <w:sz w:val="18"/>
                <w:szCs w:val="18"/>
              </w:rPr>
            </w:pPr>
            <w:r w:rsidRPr="0028267B">
              <w:rPr>
                <w:rFonts w:asciiTheme="majorHAnsi" w:hAnsiTheme="majorHAnsi" w:cstheme="majorHAnsi"/>
                <w:sz w:val="18"/>
                <w:szCs w:val="18"/>
              </w:rPr>
              <w:t>Ens</w:t>
            </w:r>
            <w:r>
              <w:rPr>
                <w:rFonts w:asciiTheme="majorHAnsi" w:hAnsiTheme="majorHAnsi" w:cstheme="majorHAnsi"/>
                <w:sz w:val="18"/>
                <w:szCs w:val="18"/>
              </w:rPr>
              <w:t xml:space="preserve">emble </w:t>
            </w:r>
            <w:r w:rsidRPr="0028267B">
              <w:rPr>
                <w:rFonts w:asciiTheme="majorHAnsi" w:hAnsiTheme="majorHAnsi" w:cstheme="majorHAnsi"/>
                <w:sz w:val="18"/>
                <w:szCs w:val="18"/>
              </w:rPr>
              <w:t>(Lecteur + logiciel)</w:t>
            </w:r>
          </w:p>
        </w:tc>
        <w:tc>
          <w:tcPr>
            <w:tcW w:w="1196" w:type="dxa"/>
            <w:shd w:val="clear" w:color="auto" w:fill="auto"/>
            <w:vAlign w:val="center"/>
            <w:hideMark/>
          </w:tcPr>
          <w:p w14:paraId="45BA041D"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088" w:type="dxa"/>
          </w:tcPr>
          <w:p w14:paraId="0C3CA5DA" w14:textId="77777777" w:rsidR="000E1EF7" w:rsidRPr="00304183" w:rsidRDefault="000E1EF7" w:rsidP="007234EC">
            <w:pPr>
              <w:jc w:val="center"/>
              <w:rPr>
                <w:rFonts w:asciiTheme="majorHAnsi" w:hAnsiTheme="majorHAnsi" w:cstheme="majorHAnsi"/>
                <w:sz w:val="18"/>
                <w:szCs w:val="18"/>
              </w:rPr>
            </w:pPr>
          </w:p>
        </w:tc>
        <w:tc>
          <w:tcPr>
            <w:tcW w:w="1089" w:type="dxa"/>
          </w:tcPr>
          <w:p w14:paraId="0DB36375" w14:textId="77777777" w:rsidR="000E1EF7" w:rsidRPr="00304183" w:rsidRDefault="000E1EF7" w:rsidP="007234EC">
            <w:pPr>
              <w:jc w:val="center"/>
              <w:rPr>
                <w:rFonts w:asciiTheme="majorHAnsi" w:hAnsiTheme="majorHAnsi" w:cstheme="majorHAnsi"/>
                <w:sz w:val="18"/>
                <w:szCs w:val="18"/>
              </w:rPr>
            </w:pPr>
          </w:p>
        </w:tc>
        <w:tc>
          <w:tcPr>
            <w:tcW w:w="2219" w:type="dxa"/>
          </w:tcPr>
          <w:p w14:paraId="35FB2904" w14:textId="77777777" w:rsidR="000E1EF7" w:rsidRPr="00304183" w:rsidRDefault="000E1EF7" w:rsidP="007234EC">
            <w:pPr>
              <w:jc w:val="center"/>
              <w:rPr>
                <w:rFonts w:asciiTheme="majorHAnsi" w:hAnsiTheme="majorHAnsi" w:cstheme="majorHAnsi"/>
                <w:sz w:val="18"/>
                <w:szCs w:val="18"/>
              </w:rPr>
            </w:pPr>
          </w:p>
        </w:tc>
        <w:tc>
          <w:tcPr>
            <w:tcW w:w="1890" w:type="dxa"/>
          </w:tcPr>
          <w:p w14:paraId="7F614A0D" w14:textId="77777777" w:rsidR="000E1EF7" w:rsidRPr="00304183" w:rsidRDefault="000E1EF7" w:rsidP="007234EC">
            <w:pPr>
              <w:jc w:val="center"/>
              <w:rPr>
                <w:rFonts w:asciiTheme="majorHAnsi" w:hAnsiTheme="majorHAnsi" w:cstheme="majorHAnsi"/>
                <w:sz w:val="18"/>
                <w:szCs w:val="18"/>
              </w:rPr>
            </w:pPr>
          </w:p>
        </w:tc>
      </w:tr>
      <w:tr w:rsidR="000E1EF7" w:rsidRPr="00304183" w14:paraId="6CE23D50" w14:textId="77777777" w:rsidTr="007234EC">
        <w:trPr>
          <w:trHeight w:val="337"/>
        </w:trPr>
        <w:tc>
          <w:tcPr>
            <w:tcW w:w="626" w:type="dxa"/>
            <w:shd w:val="clear" w:color="auto" w:fill="auto"/>
            <w:noWrap/>
            <w:vAlign w:val="center"/>
            <w:hideMark/>
          </w:tcPr>
          <w:p w14:paraId="3624A789"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19</w:t>
            </w:r>
          </w:p>
        </w:tc>
        <w:tc>
          <w:tcPr>
            <w:tcW w:w="2969" w:type="dxa"/>
            <w:shd w:val="clear" w:color="auto" w:fill="auto"/>
            <w:noWrap/>
            <w:vAlign w:val="center"/>
            <w:hideMark/>
          </w:tcPr>
          <w:p w14:paraId="373C068A" w14:textId="77777777" w:rsidR="000E1EF7" w:rsidRPr="00304183" w:rsidRDefault="000E1EF7" w:rsidP="007234EC">
            <w:pPr>
              <w:rPr>
                <w:rFonts w:asciiTheme="majorHAnsi" w:hAnsiTheme="majorHAnsi" w:cstheme="majorHAnsi"/>
                <w:sz w:val="18"/>
                <w:szCs w:val="18"/>
              </w:rPr>
            </w:pPr>
            <w:r w:rsidRPr="00575AD7">
              <w:rPr>
                <w:rFonts w:asciiTheme="majorHAnsi" w:hAnsiTheme="majorHAnsi" w:cstheme="majorHAnsi"/>
                <w:sz w:val="18"/>
                <w:szCs w:val="18"/>
              </w:rPr>
              <w:t xml:space="preserve">Laveur de bande automatique </w:t>
            </w:r>
          </w:p>
        </w:tc>
        <w:tc>
          <w:tcPr>
            <w:tcW w:w="1119" w:type="dxa"/>
          </w:tcPr>
          <w:p w14:paraId="14D3B8D2"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19661E3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shd w:val="clear" w:color="auto" w:fill="auto"/>
            <w:vAlign w:val="center"/>
            <w:hideMark/>
          </w:tcPr>
          <w:p w14:paraId="7DA1FA3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088" w:type="dxa"/>
          </w:tcPr>
          <w:p w14:paraId="4A09392B" w14:textId="77777777" w:rsidR="000E1EF7" w:rsidRPr="00304183" w:rsidRDefault="000E1EF7" w:rsidP="007234EC">
            <w:pPr>
              <w:jc w:val="center"/>
              <w:rPr>
                <w:rFonts w:asciiTheme="majorHAnsi" w:hAnsiTheme="majorHAnsi" w:cstheme="majorHAnsi"/>
                <w:sz w:val="18"/>
                <w:szCs w:val="18"/>
              </w:rPr>
            </w:pPr>
          </w:p>
        </w:tc>
        <w:tc>
          <w:tcPr>
            <w:tcW w:w="1089" w:type="dxa"/>
          </w:tcPr>
          <w:p w14:paraId="5EE30627" w14:textId="77777777" w:rsidR="000E1EF7" w:rsidRPr="00304183" w:rsidRDefault="000E1EF7" w:rsidP="007234EC">
            <w:pPr>
              <w:jc w:val="center"/>
              <w:rPr>
                <w:rFonts w:asciiTheme="majorHAnsi" w:hAnsiTheme="majorHAnsi" w:cstheme="majorHAnsi"/>
                <w:sz w:val="18"/>
                <w:szCs w:val="18"/>
              </w:rPr>
            </w:pPr>
          </w:p>
        </w:tc>
        <w:tc>
          <w:tcPr>
            <w:tcW w:w="2219" w:type="dxa"/>
          </w:tcPr>
          <w:p w14:paraId="466FF6B6" w14:textId="77777777" w:rsidR="000E1EF7" w:rsidRPr="00304183" w:rsidRDefault="000E1EF7" w:rsidP="007234EC">
            <w:pPr>
              <w:jc w:val="center"/>
              <w:rPr>
                <w:rFonts w:asciiTheme="majorHAnsi" w:hAnsiTheme="majorHAnsi" w:cstheme="majorHAnsi"/>
                <w:sz w:val="18"/>
                <w:szCs w:val="18"/>
              </w:rPr>
            </w:pPr>
          </w:p>
        </w:tc>
        <w:tc>
          <w:tcPr>
            <w:tcW w:w="1890" w:type="dxa"/>
          </w:tcPr>
          <w:p w14:paraId="50587736" w14:textId="77777777" w:rsidR="000E1EF7" w:rsidRPr="00304183" w:rsidRDefault="000E1EF7" w:rsidP="007234EC">
            <w:pPr>
              <w:jc w:val="center"/>
              <w:rPr>
                <w:rFonts w:asciiTheme="majorHAnsi" w:hAnsiTheme="majorHAnsi" w:cstheme="majorHAnsi"/>
                <w:sz w:val="18"/>
                <w:szCs w:val="18"/>
              </w:rPr>
            </w:pPr>
          </w:p>
        </w:tc>
      </w:tr>
      <w:tr w:rsidR="000E1EF7" w:rsidRPr="00304183" w14:paraId="4A90B601" w14:textId="77777777" w:rsidTr="007234EC">
        <w:trPr>
          <w:trHeight w:val="355"/>
        </w:trPr>
        <w:tc>
          <w:tcPr>
            <w:tcW w:w="626" w:type="dxa"/>
            <w:shd w:val="clear" w:color="auto" w:fill="auto"/>
            <w:noWrap/>
            <w:vAlign w:val="center"/>
            <w:hideMark/>
          </w:tcPr>
          <w:p w14:paraId="3E57191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r>
              <w:rPr>
                <w:rFonts w:asciiTheme="majorHAnsi" w:hAnsiTheme="majorHAnsi" w:cstheme="majorHAnsi"/>
                <w:sz w:val="18"/>
                <w:szCs w:val="18"/>
              </w:rPr>
              <w:t>0</w:t>
            </w:r>
          </w:p>
        </w:tc>
        <w:tc>
          <w:tcPr>
            <w:tcW w:w="2969" w:type="dxa"/>
            <w:shd w:val="clear" w:color="auto" w:fill="auto"/>
            <w:noWrap/>
            <w:vAlign w:val="center"/>
            <w:hideMark/>
          </w:tcPr>
          <w:p w14:paraId="2E69E736" w14:textId="77777777" w:rsidR="000E1EF7" w:rsidRPr="00304183" w:rsidRDefault="000E1EF7" w:rsidP="007234EC">
            <w:pPr>
              <w:rPr>
                <w:rFonts w:asciiTheme="majorHAnsi" w:hAnsiTheme="majorHAnsi" w:cstheme="majorHAnsi"/>
                <w:sz w:val="18"/>
                <w:szCs w:val="18"/>
              </w:rPr>
            </w:pPr>
            <w:r w:rsidRPr="00770C47">
              <w:rPr>
                <w:rFonts w:asciiTheme="majorHAnsi" w:hAnsiTheme="majorHAnsi" w:cstheme="majorHAnsi"/>
                <w:sz w:val="18"/>
                <w:szCs w:val="18"/>
              </w:rPr>
              <w:t xml:space="preserve">Agitateur d’incubateur </w:t>
            </w:r>
          </w:p>
        </w:tc>
        <w:tc>
          <w:tcPr>
            <w:tcW w:w="1119" w:type="dxa"/>
          </w:tcPr>
          <w:p w14:paraId="2FD7DF61"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07A16123"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shd w:val="clear" w:color="auto" w:fill="auto"/>
            <w:vAlign w:val="center"/>
            <w:hideMark/>
          </w:tcPr>
          <w:p w14:paraId="5518277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088" w:type="dxa"/>
          </w:tcPr>
          <w:p w14:paraId="1AAF29CC" w14:textId="77777777" w:rsidR="000E1EF7" w:rsidRPr="00304183" w:rsidRDefault="000E1EF7" w:rsidP="007234EC">
            <w:pPr>
              <w:jc w:val="center"/>
              <w:rPr>
                <w:rFonts w:asciiTheme="majorHAnsi" w:hAnsiTheme="majorHAnsi" w:cstheme="majorHAnsi"/>
                <w:sz w:val="18"/>
                <w:szCs w:val="18"/>
              </w:rPr>
            </w:pPr>
          </w:p>
        </w:tc>
        <w:tc>
          <w:tcPr>
            <w:tcW w:w="1089" w:type="dxa"/>
          </w:tcPr>
          <w:p w14:paraId="4CE32C9C" w14:textId="77777777" w:rsidR="000E1EF7" w:rsidRPr="00304183" w:rsidRDefault="000E1EF7" w:rsidP="007234EC">
            <w:pPr>
              <w:jc w:val="center"/>
              <w:rPr>
                <w:rFonts w:asciiTheme="majorHAnsi" w:hAnsiTheme="majorHAnsi" w:cstheme="majorHAnsi"/>
                <w:sz w:val="18"/>
                <w:szCs w:val="18"/>
              </w:rPr>
            </w:pPr>
          </w:p>
        </w:tc>
        <w:tc>
          <w:tcPr>
            <w:tcW w:w="2219" w:type="dxa"/>
          </w:tcPr>
          <w:p w14:paraId="42332AAC" w14:textId="77777777" w:rsidR="000E1EF7" w:rsidRPr="00304183" w:rsidRDefault="000E1EF7" w:rsidP="007234EC">
            <w:pPr>
              <w:jc w:val="center"/>
              <w:rPr>
                <w:rFonts w:asciiTheme="majorHAnsi" w:hAnsiTheme="majorHAnsi" w:cstheme="majorHAnsi"/>
                <w:sz w:val="18"/>
                <w:szCs w:val="18"/>
              </w:rPr>
            </w:pPr>
          </w:p>
        </w:tc>
        <w:tc>
          <w:tcPr>
            <w:tcW w:w="1890" w:type="dxa"/>
          </w:tcPr>
          <w:p w14:paraId="3FF8E5B2" w14:textId="77777777" w:rsidR="000E1EF7" w:rsidRPr="00304183" w:rsidRDefault="000E1EF7" w:rsidP="007234EC">
            <w:pPr>
              <w:jc w:val="center"/>
              <w:rPr>
                <w:rFonts w:asciiTheme="majorHAnsi" w:hAnsiTheme="majorHAnsi" w:cstheme="majorHAnsi"/>
                <w:sz w:val="18"/>
                <w:szCs w:val="18"/>
              </w:rPr>
            </w:pPr>
          </w:p>
        </w:tc>
      </w:tr>
      <w:tr w:rsidR="000E1EF7" w:rsidRPr="00304183" w14:paraId="7C510C90" w14:textId="77777777" w:rsidTr="007234EC">
        <w:trPr>
          <w:trHeight w:val="409"/>
        </w:trPr>
        <w:tc>
          <w:tcPr>
            <w:tcW w:w="626" w:type="dxa"/>
            <w:shd w:val="clear" w:color="auto" w:fill="auto"/>
            <w:noWrap/>
            <w:vAlign w:val="center"/>
            <w:hideMark/>
          </w:tcPr>
          <w:p w14:paraId="2CA3242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r>
              <w:rPr>
                <w:rFonts w:asciiTheme="majorHAnsi" w:hAnsiTheme="majorHAnsi" w:cstheme="majorHAnsi"/>
                <w:sz w:val="18"/>
                <w:szCs w:val="18"/>
              </w:rPr>
              <w:t>1</w:t>
            </w:r>
          </w:p>
        </w:tc>
        <w:tc>
          <w:tcPr>
            <w:tcW w:w="2969" w:type="dxa"/>
            <w:shd w:val="clear" w:color="auto" w:fill="auto"/>
            <w:vAlign w:val="center"/>
            <w:hideMark/>
          </w:tcPr>
          <w:p w14:paraId="09AD9859"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Homogénéisateur de tissus </w:t>
            </w:r>
          </w:p>
        </w:tc>
        <w:tc>
          <w:tcPr>
            <w:tcW w:w="1119" w:type="dxa"/>
          </w:tcPr>
          <w:p w14:paraId="63BA5510"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7E5E32A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shd w:val="clear" w:color="auto" w:fill="auto"/>
            <w:vAlign w:val="center"/>
            <w:hideMark/>
          </w:tcPr>
          <w:p w14:paraId="7EC9594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088" w:type="dxa"/>
          </w:tcPr>
          <w:p w14:paraId="0D73C0E8" w14:textId="77777777" w:rsidR="000E1EF7" w:rsidRPr="00304183" w:rsidRDefault="000E1EF7" w:rsidP="007234EC">
            <w:pPr>
              <w:jc w:val="center"/>
              <w:rPr>
                <w:rFonts w:asciiTheme="majorHAnsi" w:hAnsiTheme="majorHAnsi" w:cstheme="majorHAnsi"/>
                <w:sz w:val="18"/>
                <w:szCs w:val="18"/>
              </w:rPr>
            </w:pPr>
          </w:p>
        </w:tc>
        <w:tc>
          <w:tcPr>
            <w:tcW w:w="1089" w:type="dxa"/>
          </w:tcPr>
          <w:p w14:paraId="2CBC4758" w14:textId="77777777" w:rsidR="000E1EF7" w:rsidRPr="00304183" w:rsidRDefault="000E1EF7" w:rsidP="007234EC">
            <w:pPr>
              <w:jc w:val="center"/>
              <w:rPr>
                <w:rFonts w:asciiTheme="majorHAnsi" w:hAnsiTheme="majorHAnsi" w:cstheme="majorHAnsi"/>
                <w:sz w:val="18"/>
                <w:szCs w:val="18"/>
              </w:rPr>
            </w:pPr>
          </w:p>
        </w:tc>
        <w:tc>
          <w:tcPr>
            <w:tcW w:w="2219" w:type="dxa"/>
          </w:tcPr>
          <w:p w14:paraId="4E09C440" w14:textId="77777777" w:rsidR="000E1EF7" w:rsidRPr="00304183" w:rsidRDefault="000E1EF7" w:rsidP="007234EC">
            <w:pPr>
              <w:jc w:val="center"/>
              <w:rPr>
                <w:rFonts w:asciiTheme="majorHAnsi" w:hAnsiTheme="majorHAnsi" w:cstheme="majorHAnsi"/>
                <w:sz w:val="18"/>
                <w:szCs w:val="18"/>
              </w:rPr>
            </w:pPr>
          </w:p>
        </w:tc>
        <w:tc>
          <w:tcPr>
            <w:tcW w:w="1890" w:type="dxa"/>
          </w:tcPr>
          <w:p w14:paraId="67BA9773" w14:textId="77777777" w:rsidR="000E1EF7" w:rsidRPr="00304183" w:rsidRDefault="000E1EF7" w:rsidP="007234EC">
            <w:pPr>
              <w:jc w:val="center"/>
              <w:rPr>
                <w:rFonts w:asciiTheme="majorHAnsi" w:hAnsiTheme="majorHAnsi" w:cstheme="majorHAnsi"/>
                <w:sz w:val="18"/>
                <w:szCs w:val="18"/>
              </w:rPr>
            </w:pPr>
          </w:p>
        </w:tc>
      </w:tr>
      <w:tr w:rsidR="000E1EF7" w:rsidRPr="00304183" w14:paraId="37A4B9C7" w14:textId="77777777" w:rsidTr="007234EC">
        <w:trPr>
          <w:trHeight w:val="240"/>
        </w:trPr>
        <w:tc>
          <w:tcPr>
            <w:tcW w:w="626" w:type="dxa"/>
            <w:shd w:val="clear" w:color="auto" w:fill="auto"/>
            <w:noWrap/>
            <w:vAlign w:val="center"/>
            <w:hideMark/>
          </w:tcPr>
          <w:p w14:paraId="4C5BDED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r>
              <w:rPr>
                <w:rFonts w:asciiTheme="majorHAnsi" w:hAnsiTheme="majorHAnsi" w:cstheme="majorHAnsi"/>
                <w:sz w:val="18"/>
                <w:szCs w:val="18"/>
              </w:rPr>
              <w:t>2</w:t>
            </w:r>
          </w:p>
        </w:tc>
        <w:tc>
          <w:tcPr>
            <w:tcW w:w="2969" w:type="dxa"/>
            <w:shd w:val="clear" w:color="auto" w:fill="auto"/>
            <w:noWrap/>
            <w:vAlign w:val="center"/>
            <w:hideMark/>
          </w:tcPr>
          <w:p w14:paraId="7B806838" w14:textId="77777777" w:rsidR="000E1EF7" w:rsidRPr="00770C47" w:rsidRDefault="000E1EF7" w:rsidP="007234EC">
            <w:pPr>
              <w:rPr>
                <w:rFonts w:asciiTheme="majorHAnsi" w:hAnsiTheme="majorHAnsi" w:cstheme="majorHAnsi"/>
                <w:sz w:val="18"/>
                <w:szCs w:val="18"/>
              </w:rPr>
            </w:pPr>
            <w:r>
              <w:rPr>
                <w:rFonts w:asciiTheme="majorHAnsi" w:hAnsiTheme="majorHAnsi" w:cstheme="majorHAnsi"/>
                <w:sz w:val="18"/>
                <w:szCs w:val="18"/>
              </w:rPr>
              <w:t>P</w:t>
            </w:r>
            <w:r w:rsidRPr="00770C47">
              <w:rPr>
                <w:rFonts w:asciiTheme="majorHAnsi" w:hAnsiTheme="majorHAnsi" w:cstheme="majorHAnsi"/>
                <w:sz w:val="18"/>
                <w:szCs w:val="18"/>
              </w:rPr>
              <w:t>ipette mono canal de volume 0.5 à 10 µl</w:t>
            </w:r>
          </w:p>
        </w:tc>
        <w:tc>
          <w:tcPr>
            <w:tcW w:w="1119" w:type="dxa"/>
          </w:tcPr>
          <w:p w14:paraId="082B1A31"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7898885D"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shd w:val="clear" w:color="auto" w:fill="auto"/>
            <w:vAlign w:val="center"/>
            <w:hideMark/>
          </w:tcPr>
          <w:p w14:paraId="0EB44B5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088" w:type="dxa"/>
          </w:tcPr>
          <w:p w14:paraId="35BA8C97" w14:textId="77777777" w:rsidR="000E1EF7" w:rsidRPr="00304183" w:rsidRDefault="000E1EF7" w:rsidP="007234EC">
            <w:pPr>
              <w:jc w:val="center"/>
              <w:rPr>
                <w:rFonts w:asciiTheme="majorHAnsi" w:hAnsiTheme="majorHAnsi" w:cstheme="majorHAnsi"/>
                <w:sz w:val="18"/>
                <w:szCs w:val="18"/>
              </w:rPr>
            </w:pPr>
          </w:p>
        </w:tc>
        <w:tc>
          <w:tcPr>
            <w:tcW w:w="1089" w:type="dxa"/>
          </w:tcPr>
          <w:p w14:paraId="50B043BD" w14:textId="77777777" w:rsidR="000E1EF7" w:rsidRPr="00304183" w:rsidRDefault="000E1EF7" w:rsidP="007234EC">
            <w:pPr>
              <w:jc w:val="center"/>
              <w:rPr>
                <w:rFonts w:asciiTheme="majorHAnsi" w:hAnsiTheme="majorHAnsi" w:cstheme="majorHAnsi"/>
                <w:sz w:val="18"/>
                <w:szCs w:val="18"/>
              </w:rPr>
            </w:pPr>
          </w:p>
        </w:tc>
        <w:tc>
          <w:tcPr>
            <w:tcW w:w="2219" w:type="dxa"/>
          </w:tcPr>
          <w:p w14:paraId="15237D0F" w14:textId="77777777" w:rsidR="000E1EF7" w:rsidRPr="00304183" w:rsidRDefault="000E1EF7" w:rsidP="007234EC">
            <w:pPr>
              <w:jc w:val="center"/>
              <w:rPr>
                <w:rFonts w:asciiTheme="majorHAnsi" w:hAnsiTheme="majorHAnsi" w:cstheme="majorHAnsi"/>
                <w:sz w:val="18"/>
                <w:szCs w:val="18"/>
              </w:rPr>
            </w:pPr>
          </w:p>
        </w:tc>
        <w:tc>
          <w:tcPr>
            <w:tcW w:w="1890" w:type="dxa"/>
          </w:tcPr>
          <w:p w14:paraId="0D81624C" w14:textId="77777777" w:rsidR="000E1EF7" w:rsidRPr="00304183" w:rsidRDefault="000E1EF7" w:rsidP="007234EC">
            <w:pPr>
              <w:jc w:val="center"/>
              <w:rPr>
                <w:rFonts w:asciiTheme="majorHAnsi" w:hAnsiTheme="majorHAnsi" w:cstheme="majorHAnsi"/>
                <w:sz w:val="18"/>
                <w:szCs w:val="18"/>
              </w:rPr>
            </w:pPr>
          </w:p>
        </w:tc>
      </w:tr>
      <w:tr w:rsidR="000E1EF7" w:rsidRPr="00304183" w14:paraId="259C2393" w14:textId="77777777" w:rsidTr="007234EC">
        <w:trPr>
          <w:trHeight w:val="240"/>
        </w:trPr>
        <w:tc>
          <w:tcPr>
            <w:tcW w:w="626" w:type="dxa"/>
            <w:shd w:val="clear" w:color="auto" w:fill="auto"/>
            <w:noWrap/>
            <w:vAlign w:val="center"/>
            <w:hideMark/>
          </w:tcPr>
          <w:p w14:paraId="4577DBA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r>
              <w:rPr>
                <w:rFonts w:asciiTheme="majorHAnsi" w:hAnsiTheme="majorHAnsi" w:cstheme="majorHAnsi"/>
                <w:sz w:val="18"/>
                <w:szCs w:val="18"/>
              </w:rPr>
              <w:t>3</w:t>
            </w:r>
          </w:p>
        </w:tc>
        <w:tc>
          <w:tcPr>
            <w:tcW w:w="2969" w:type="dxa"/>
            <w:shd w:val="clear" w:color="auto" w:fill="auto"/>
            <w:noWrap/>
            <w:vAlign w:val="center"/>
            <w:hideMark/>
          </w:tcPr>
          <w:p w14:paraId="2232D077" w14:textId="77777777" w:rsidR="000E1EF7" w:rsidRPr="00770C47" w:rsidRDefault="000E1EF7" w:rsidP="007234EC">
            <w:pPr>
              <w:rPr>
                <w:rFonts w:asciiTheme="majorHAnsi" w:hAnsiTheme="majorHAnsi" w:cstheme="majorHAnsi"/>
                <w:sz w:val="18"/>
                <w:szCs w:val="18"/>
              </w:rPr>
            </w:pPr>
            <w:r>
              <w:rPr>
                <w:rFonts w:asciiTheme="majorHAnsi" w:hAnsiTheme="majorHAnsi" w:cstheme="majorHAnsi"/>
                <w:sz w:val="18"/>
                <w:szCs w:val="18"/>
              </w:rPr>
              <w:t>P</w:t>
            </w:r>
            <w:r w:rsidRPr="00770C47">
              <w:rPr>
                <w:rFonts w:asciiTheme="majorHAnsi" w:hAnsiTheme="majorHAnsi" w:cstheme="majorHAnsi"/>
                <w:sz w:val="18"/>
                <w:szCs w:val="18"/>
              </w:rPr>
              <w:t>ipette mono canal de volume 20-200 µl</w:t>
            </w:r>
          </w:p>
        </w:tc>
        <w:tc>
          <w:tcPr>
            <w:tcW w:w="1119" w:type="dxa"/>
          </w:tcPr>
          <w:p w14:paraId="1274388E"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0FAA527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shd w:val="clear" w:color="auto" w:fill="auto"/>
            <w:vAlign w:val="center"/>
            <w:hideMark/>
          </w:tcPr>
          <w:p w14:paraId="142A5F86"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088" w:type="dxa"/>
          </w:tcPr>
          <w:p w14:paraId="389F4550" w14:textId="77777777" w:rsidR="000E1EF7" w:rsidRPr="00304183" w:rsidRDefault="000E1EF7" w:rsidP="007234EC">
            <w:pPr>
              <w:jc w:val="center"/>
              <w:rPr>
                <w:rFonts w:asciiTheme="majorHAnsi" w:hAnsiTheme="majorHAnsi" w:cstheme="majorHAnsi"/>
                <w:sz w:val="18"/>
                <w:szCs w:val="18"/>
              </w:rPr>
            </w:pPr>
          </w:p>
        </w:tc>
        <w:tc>
          <w:tcPr>
            <w:tcW w:w="1089" w:type="dxa"/>
          </w:tcPr>
          <w:p w14:paraId="5132D94A" w14:textId="77777777" w:rsidR="000E1EF7" w:rsidRPr="00304183" w:rsidRDefault="000E1EF7" w:rsidP="007234EC">
            <w:pPr>
              <w:jc w:val="center"/>
              <w:rPr>
                <w:rFonts w:asciiTheme="majorHAnsi" w:hAnsiTheme="majorHAnsi" w:cstheme="majorHAnsi"/>
                <w:sz w:val="18"/>
                <w:szCs w:val="18"/>
              </w:rPr>
            </w:pPr>
          </w:p>
        </w:tc>
        <w:tc>
          <w:tcPr>
            <w:tcW w:w="2219" w:type="dxa"/>
          </w:tcPr>
          <w:p w14:paraId="26C6D3CF" w14:textId="77777777" w:rsidR="000E1EF7" w:rsidRPr="00304183" w:rsidRDefault="000E1EF7" w:rsidP="007234EC">
            <w:pPr>
              <w:jc w:val="center"/>
              <w:rPr>
                <w:rFonts w:asciiTheme="majorHAnsi" w:hAnsiTheme="majorHAnsi" w:cstheme="majorHAnsi"/>
                <w:sz w:val="18"/>
                <w:szCs w:val="18"/>
              </w:rPr>
            </w:pPr>
          </w:p>
        </w:tc>
        <w:tc>
          <w:tcPr>
            <w:tcW w:w="1890" w:type="dxa"/>
          </w:tcPr>
          <w:p w14:paraId="34B88391" w14:textId="77777777" w:rsidR="000E1EF7" w:rsidRPr="00304183" w:rsidRDefault="000E1EF7" w:rsidP="007234EC">
            <w:pPr>
              <w:jc w:val="center"/>
              <w:rPr>
                <w:rFonts w:asciiTheme="majorHAnsi" w:hAnsiTheme="majorHAnsi" w:cstheme="majorHAnsi"/>
                <w:sz w:val="18"/>
                <w:szCs w:val="18"/>
              </w:rPr>
            </w:pPr>
          </w:p>
        </w:tc>
      </w:tr>
      <w:tr w:rsidR="000E1EF7" w:rsidRPr="00304183" w14:paraId="78A31064" w14:textId="77777777" w:rsidTr="007234EC">
        <w:trPr>
          <w:trHeight w:val="240"/>
        </w:trPr>
        <w:tc>
          <w:tcPr>
            <w:tcW w:w="626" w:type="dxa"/>
            <w:shd w:val="clear" w:color="auto" w:fill="auto"/>
            <w:noWrap/>
            <w:vAlign w:val="center"/>
            <w:hideMark/>
          </w:tcPr>
          <w:p w14:paraId="720D865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r>
              <w:rPr>
                <w:rFonts w:asciiTheme="majorHAnsi" w:hAnsiTheme="majorHAnsi" w:cstheme="majorHAnsi"/>
                <w:sz w:val="18"/>
                <w:szCs w:val="18"/>
              </w:rPr>
              <w:t>4</w:t>
            </w:r>
          </w:p>
        </w:tc>
        <w:tc>
          <w:tcPr>
            <w:tcW w:w="2969" w:type="dxa"/>
            <w:shd w:val="clear" w:color="auto" w:fill="auto"/>
            <w:noWrap/>
            <w:vAlign w:val="center"/>
            <w:hideMark/>
          </w:tcPr>
          <w:p w14:paraId="0BE7531C" w14:textId="77777777" w:rsidR="000E1EF7" w:rsidRPr="00575AD7" w:rsidRDefault="000E1EF7" w:rsidP="007234EC">
            <w:pPr>
              <w:spacing w:before="0" w:after="0"/>
              <w:rPr>
                <w:rFonts w:asciiTheme="majorHAnsi" w:hAnsiTheme="majorHAnsi" w:cstheme="majorHAnsi"/>
                <w:sz w:val="18"/>
                <w:szCs w:val="18"/>
              </w:rPr>
            </w:pPr>
            <w:r w:rsidRPr="00575AD7">
              <w:rPr>
                <w:rFonts w:asciiTheme="majorHAnsi" w:hAnsiTheme="majorHAnsi" w:cstheme="majorHAnsi"/>
                <w:color w:val="000000"/>
                <w:sz w:val="18"/>
                <w:szCs w:val="18"/>
              </w:rPr>
              <w:t>Pipette</w:t>
            </w:r>
            <w:r w:rsidRPr="00575AD7">
              <w:rPr>
                <w:rFonts w:asciiTheme="majorHAnsi" w:hAnsiTheme="majorHAnsi" w:cstheme="majorHAnsi"/>
                <w:color w:val="000000"/>
                <w:sz w:val="18"/>
                <w:szCs w:val="18"/>
                <w:shd w:val="clear" w:color="auto" w:fill="D2E3FC"/>
              </w:rPr>
              <w:t xml:space="preserve"> </w:t>
            </w:r>
            <w:r w:rsidRPr="00575AD7">
              <w:rPr>
                <w:rFonts w:asciiTheme="majorHAnsi" w:hAnsiTheme="majorHAnsi" w:cstheme="majorHAnsi"/>
                <w:sz w:val="18"/>
                <w:szCs w:val="18"/>
              </w:rPr>
              <w:t>multicanaux 5 µl to 50 µl</w:t>
            </w:r>
          </w:p>
          <w:p w14:paraId="446BFFC3" w14:textId="77777777" w:rsidR="000E1EF7" w:rsidRPr="00575AD7" w:rsidRDefault="000E1EF7" w:rsidP="007234EC">
            <w:pPr>
              <w:rPr>
                <w:rFonts w:asciiTheme="majorHAnsi" w:hAnsiTheme="majorHAnsi" w:cstheme="majorHAnsi"/>
                <w:sz w:val="18"/>
                <w:szCs w:val="18"/>
              </w:rPr>
            </w:pPr>
          </w:p>
        </w:tc>
        <w:tc>
          <w:tcPr>
            <w:tcW w:w="1119" w:type="dxa"/>
          </w:tcPr>
          <w:p w14:paraId="7E3FA438"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6A8BE403"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shd w:val="clear" w:color="auto" w:fill="auto"/>
            <w:vAlign w:val="center"/>
            <w:hideMark/>
          </w:tcPr>
          <w:p w14:paraId="13B7480B"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1</w:t>
            </w:r>
          </w:p>
        </w:tc>
        <w:tc>
          <w:tcPr>
            <w:tcW w:w="1088" w:type="dxa"/>
          </w:tcPr>
          <w:p w14:paraId="7953989F" w14:textId="77777777" w:rsidR="000E1EF7" w:rsidRPr="00304183" w:rsidRDefault="000E1EF7" w:rsidP="007234EC">
            <w:pPr>
              <w:jc w:val="center"/>
              <w:rPr>
                <w:rFonts w:asciiTheme="majorHAnsi" w:hAnsiTheme="majorHAnsi" w:cstheme="majorHAnsi"/>
                <w:sz w:val="18"/>
                <w:szCs w:val="18"/>
              </w:rPr>
            </w:pPr>
          </w:p>
        </w:tc>
        <w:tc>
          <w:tcPr>
            <w:tcW w:w="1089" w:type="dxa"/>
          </w:tcPr>
          <w:p w14:paraId="171308AC" w14:textId="77777777" w:rsidR="000E1EF7" w:rsidRPr="00304183" w:rsidRDefault="000E1EF7" w:rsidP="007234EC">
            <w:pPr>
              <w:jc w:val="center"/>
              <w:rPr>
                <w:rFonts w:asciiTheme="majorHAnsi" w:hAnsiTheme="majorHAnsi" w:cstheme="majorHAnsi"/>
                <w:sz w:val="18"/>
                <w:szCs w:val="18"/>
              </w:rPr>
            </w:pPr>
          </w:p>
        </w:tc>
        <w:tc>
          <w:tcPr>
            <w:tcW w:w="2219" w:type="dxa"/>
          </w:tcPr>
          <w:p w14:paraId="50405A2B" w14:textId="77777777" w:rsidR="000E1EF7" w:rsidRPr="00304183" w:rsidRDefault="000E1EF7" w:rsidP="007234EC">
            <w:pPr>
              <w:jc w:val="center"/>
              <w:rPr>
                <w:rFonts w:asciiTheme="majorHAnsi" w:hAnsiTheme="majorHAnsi" w:cstheme="majorHAnsi"/>
                <w:sz w:val="18"/>
                <w:szCs w:val="18"/>
              </w:rPr>
            </w:pPr>
          </w:p>
        </w:tc>
        <w:tc>
          <w:tcPr>
            <w:tcW w:w="1890" w:type="dxa"/>
          </w:tcPr>
          <w:p w14:paraId="4FCFF97D" w14:textId="77777777" w:rsidR="000E1EF7" w:rsidRPr="00304183" w:rsidRDefault="000E1EF7" w:rsidP="007234EC">
            <w:pPr>
              <w:jc w:val="center"/>
              <w:rPr>
                <w:rFonts w:asciiTheme="majorHAnsi" w:hAnsiTheme="majorHAnsi" w:cstheme="majorHAnsi"/>
                <w:sz w:val="18"/>
                <w:szCs w:val="18"/>
              </w:rPr>
            </w:pPr>
          </w:p>
        </w:tc>
      </w:tr>
      <w:tr w:rsidR="000E1EF7" w:rsidRPr="00304183" w14:paraId="7EB2A188" w14:textId="77777777" w:rsidTr="007234EC">
        <w:trPr>
          <w:trHeight w:val="240"/>
        </w:trPr>
        <w:tc>
          <w:tcPr>
            <w:tcW w:w="626" w:type="dxa"/>
            <w:shd w:val="clear" w:color="auto" w:fill="auto"/>
            <w:noWrap/>
            <w:vAlign w:val="center"/>
            <w:hideMark/>
          </w:tcPr>
          <w:p w14:paraId="22B8C05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lastRenderedPageBreak/>
              <w:t>2</w:t>
            </w:r>
            <w:r>
              <w:rPr>
                <w:rFonts w:asciiTheme="majorHAnsi" w:hAnsiTheme="majorHAnsi" w:cstheme="majorHAnsi"/>
                <w:sz w:val="18"/>
                <w:szCs w:val="18"/>
              </w:rPr>
              <w:t>5</w:t>
            </w:r>
          </w:p>
        </w:tc>
        <w:tc>
          <w:tcPr>
            <w:tcW w:w="2969" w:type="dxa"/>
            <w:shd w:val="clear" w:color="auto" w:fill="auto"/>
            <w:noWrap/>
            <w:vAlign w:val="center"/>
            <w:hideMark/>
          </w:tcPr>
          <w:p w14:paraId="24B6C429" w14:textId="77777777" w:rsidR="000E1EF7" w:rsidRPr="00575AD7" w:rsidRDefault="000E1EF7" w:rsidP="007234EC">
            <w:pPr>
              <w:spacing w:before="0" w:after="0"/>
              <w:rPr>
                <w:rFonts w:asciiTheme="majorHAnsi" w:hAnsiTheme="majorHAnsi" w:cstheme="majorHAnsi"/>
                <w:sz w:val="18"/>
                <w:szCs w:val="18"/>
              </w:rPr>
            </w:pPr>
            <w:r w:rsidRPr="00575AD7">
              <w:rPr>
                <w:rFonts w:asciiTheme="majorHAnsi" w:hAnsiTheme="majorHAnsi" w:cstheme="majorHAnsi"/>
                <w:color w:val="000000"/>
                <w:sz w:val="18"/>
                <w:szCs w:val="18"/>
              </w:rPr>
              <w:t>Pipette</w:t>
            </w:r>
            <w:r w:rsidRPr="00575AD7">
              <w:rPr>
                <w:rFonts w:asciiTheme="majorHAnsi" w:hAnsiTheme="majorHAnsi" w:cstheme="majorHAnsi"/>
                <w:color w:val="000000"/>
                <w:sz w:val="18"/>
                <w:szCs w:val="18"/>
                <w:shd w:val="clear" w:color="auto" w:fill="D2E3FC"/>
              </w:rPr>
              <w:t xml:space="preserve"> </w:t>
            </w:r>
            <w:r w:rsidRPr="00575AD7">
              <w:rPr>
                <w:rFonts w:asciiTheme="majorHAnsi" w:hAnsiTheme="majorHAnsi" w:cstheme="majorHAnsi"/>
                <w:sz w:val="18"/>
                <w:szCs w:val="18"/>
              </w:rPr>
              <w:t>multicanaux 50µl to 300 µl</w:t>
            </w:r>
          </w:p>
        </w:tc>
        <w:tc>
          <w:tcPr>
            <w:tcW w:w="1119" w:type="dxa"/>
          </w:tcPr>
          <w:p w14:paraId="12901F7B"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3E14693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shd w:val="clear" w:color="auto" w:fill="auto"/>
            <w:vAlign w:val="center"/>
            <w:hideMark/>
          </w:tcPr>
          <w:p w14:paraId="3014E096"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1</w:t>
            </w:r>
          </w:p>
        </w:tc>
        <w:tc>
          <w:tcPr>
            <w:tcW w:w="1088" w:type="dxa"/>
          </w:tcPr>
          <w:p w14:paraId="2BF8952A" w14:textId="77777777" w:rsidR="000E1EF7" w:rsidRPr="00304183" w:rsidRDefault="000E1EF7" w:rsidP="007234EC">
            <w:pPr>
              <w:jc w:val="center"/>
              <w:rPr>
                <w:rFonts w:asciiTheme="majorHAnsi" w:hAnsiTheme="majorHAnsi" w:cstheme="majorHAnsi"/>
                <w:sz w:val="18"/>
                <w:szCs w:val="18"/>
              </w:rPr>
            </w:pPr>
          </w:p>
        </w:tc>
        <w:tc>
          <w:tcPr>
            <w:tcW w:w="1089" w:type="dxa"/>
          </w:tcPr>
          <w:p w14:paraId="7A7F2859" w14:textId="77777777" w:rsidR="000E1EF7" w:rsidRPr="00304183" w:rsidRDefault="000E1EF7" w:rsidP="007234EC">
            <w:pPr>
              <w:jc w:val="center"/>
              <w:rPr>
                <w:rFonts w:asciiTheme="majorHAnsi" w:hAnsiTheme="majorHAnsi" w:cstheme="majorHAnsi"/>
                <w:sz w:val="18"/>
                <w:szCs w:val="18"/>
              </w:rPr>
            </w:pPr>
          </w:p>
        </w:tc>
        <w:tc>
          <w:tcPr>
            <w:tcW w:w="2219" w:type="dxa"/>
          </w:tcPr>
          <w:p w14:paraId="7B3BD218" w14:textId="77777777" w:rsidR="000E1EF7" w:rsidRPr="00304183" w:rsidRDefault="000E1EF7" w:rsidP="007234EC">
            <w:pPr>
              <w:jc w:val="center"/>
              <w:rPr>
                <w:rFonts w:asciiTheme="majorHAnsi" w:hAnsiTheme="majorHAnsi" w:cstheme="majorHAnsi"/>
                <w:sz w:val="18"/>
                <w:szCs w:val="18"/>
              </w:rPr>
            </w:pPr>
          </w:p>
        </w:tc>
        <w:tc>
          <w:tcPr>
            <w:tcW w:w="1890" w:type="dxa"/>
          </w:tcPr>
          <w:p w14:paraId="40F7D4FC" w14:textId="77777777" w:rsidR="000E1EF7" w:rsidRPr="00304183" w:rsidRDefault="000E1EF7" w:rsidP="007234EC">
            <w:pPr>
              <w:jc w:val="center"/>
              <w:rPr>
                <w:rFonts w:asciiTheme="majorHAnsi" w:hAnsiTheme="majorHAnsi" w:cstheme="majorHAnsi"/>
                <w:sz w:val="18"/>
                <w:szCs w:val="18"/>
              </w:rPr>
            </w:pPr>
          </w:p>
        </w:tc>
      </w:tr>
      <w:tr w:rsidR="000E1EF7" w:rsidRPr="00304183" w14:paraId="494732F5" w14:textId="77777777" w:rsidTr="007234EC">
        <w:trPr>
          <w:trHeight w:val="240"/>
        </w:trPr>
        <w:tc>
          <w:tcPr>
            <w:tcW w:w="626" w:type="dxa"/>
            <w:shd w:val="clear" w:color="auto" w:fill="auto"/>
            <w:noWrap/>
            <w:vAlign w:val="center"/>
            <w:hideMark/>
          </w:tcPr>
          <w:p w14:paraId="25EBE46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r>
              <w:rPr>
                <w:rFonts w:asciiTheme="majorHAnsi" w:hAnsiTheme="majorHAnsi" w:cstheme="majorHAnsi"/>
                <w:sz w:val="18"/>
                <w:szCs w:val="18"/>
              </w:rPr>
              <w:t>6</w:t>
            </w:r>
          </w:p>
        </w:tc>
        <w:tc>
          <w:tcPr>
            <w:tcW w:w="2969" w:type="dxa"/>
            <w:shd w:val="clear" w:color="auto" w:fill="auto"/>
            <w:noWrap/>
            <w:vAlign w:val="center"/>
            <w:hideMark/>
          </w:tcPr>
          <w:p w14:paraId="65A52E62" w14:textId="77777777" w:rsidR="000E1EF7" w:rsidRPr="00304183" w:rsidRDefault="000E1EF7" w:rsidP="007234EC">
            <w:pPr>
              <w:rPr>
                <w:rFonts w:asciiTheme="majorHAnsi" w:hAnsiTheme="majorHAnsi" w:cstheme="majorHAnsi"/>
                <w:sz w:val="18"/>
                <w:szCs w:val="18"/>
              </w:rPr>
            </w:pPr>
            <w:r w:rsidRPr="0028267B">
              <w:rPr>
                <w:rFonts w:asciiTheme="majorHAnsi" w:hAnsiTheme="majorHAnsi" w:cstheme="majorHAnsi"/>
                <w:sz w:val="18"/>
                <w:szCs w:val="18"/>
              </w:rPr>
              <w:t xml:space="preserve">Pointe </w:t>
            </w:r>
            <w:r>
              <w:rPr>
                <w:rFonts w:asciiTheme="majorHAnsi" w:hAnsiTheme="majorHAnsi" w:cstheme="majorHAnsi"/>
                <w:sz w:val="18"/>
                <w:szCs w:val="18"/>
              </w:rPr>
              <w:t xml:space="preserve">de </w:t>
            </w:r>
            <w:r w:rsidRPr="00304183">
              <w:rPr>
                <w:rFonts w:asciiTheme="majorHAnsi" w:hAnsiTheme="majorHAnsi" w:cstheme="majorHAnsi"/>
                <w:sz w:val="18"/>
                <w:szCs w:val="18"/>
              </w:rPr>
              <w:t xml:space="preserve">Pipette </w:t>
            </w:r>
            <w:r w:rsidRPr="0028267B">
              <w:rPr>
                <w:rFonts w:asciiTheme="majorHAnsi" w:hAnsiTheme="majorHAnsi" w:cstheme="majorHAnsi"/>
                <w:sz w:val="18"/>
                <w:szCs w:val="18"/>
              </w:rPr>
              <w:t xml:space="preserve">0.1-20 µl  </w:t>
            </w:r>
          </w:p>
        </w:tc>
        <w:tc>
          <w:tcPr>
            <w:tcW w:w="1119" w:type="dxa"/>
          </w:tcPr>
          <w:p w14:paraId="0CF15AF1"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noWrap/>
            <w:vAlign w:val="center"/>
            <w:hideMark/>
          </w:tcPr>
          <w:p w14:paraId="223A9443"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lot de 1000</w:t>
            </w:r>
          </w:p>
        </w:tc>
        <w:tc>
          <w:tcPr>
            <w:tcW w:w="1196" w:type="dxa"/>
            <w:shd w:val="clear" w:color="auto" w:fill="auto"/>
            <w:vAlign w:val="center"/>
            <w:hideMark/>
          </w:tcPr>
          <w:p w14:paraId="3C56977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088" w:type="dxa"/>
          </w:tcPr>
          <w:p w14:paraId="60FDBB39" w14:textId="77777777" w:rsidR="000E1EF7" w:rsidRPr="00304183" w:rsidRDefault="000E1EF7" w:rsidP="007234EC">
            <w:pPr>
              <w:jc w:val="center"/>
              <w:rPr>
                <w:rFonts w:asciiTheme="majorHAnsi" w:hAnsiTheme="majorHAnsi" w:cstheme="majorHAnsi"/>
                <w:sz w:val="18"/>
                <w:szCs w:val="18"/>
              </w:rPr>
            </w:pPr>
          </w:p>
        </w:tc>
        <w:tc>
          <w:tcPr>
            <w:tcW w:w="1089" w:type="dxa"/>
          </w:tcPr>
          <w:p w14:paraId="01045161" w14:textId="77777777" w:rsidR="000E1EF7" w:rsidRPr="00304183" w:rsidRDefault="000E1EF7" w:rsidP="007234EC">
            <w:pPr>
              <w:jc w:val="center"/>
              <w:rPr>
                <w:rFonts w:asciiTheme="majorHAnsi" w:hAnsiTheme="majorHAnsi" w:cstheme="majorHAnsi"/>
                <w:sz w:val="18"/>
                <w:szCs w:val="18"/>
              </w:rPr>
            </w:pPr>
          </w:p>
        </w:tc>
        <w:tc>
          <w:tcPr>
            <w:tcW w:w="2219" w:type="dxa"/>
          </w:tcPr>
          <w:p w14:paraId="1DB29749" w14:textId="77777777" w:rsidR="000E1EF7" w:rsidRPr="00304183" w:rsidRDefault="000E1EF7" w:rsidP="007234EC">
            <w:pPr>
              <w:jc w:val="center"/>
              <w:rPr>
                <w:rFonts w:asciiTheme="majorHAnsi" w:hAnsiTheme="majorHAnsi" w:cstheme="majorHAnsi"/>
                <w:sz w:val="18"/>
                <w:szCs w:val="18"/>
              </w:rPr>
            </w:pPr>
          </w:p>
        </w:tc>
        <w:tc>
          <w:tcPr>
            <w:tcW w:w="1890" w:type="dxa"/>
          </w:tcPr>
          <w:p w14:paraId="676282F7" w14:textId="77777777" w:rsidR="000E1EF7" w:rsidRPr="00304183" w:rsidRDefault="000E1EF7" w:rsidP="007234EC">
            <w:pPr>
              <w:jc w:val="center"/>
              <w:rPr>
                <w:rFonts w:asciiTheme="majorHAnsi" w:hAnsiTheme="majorHAnsi" w:cstheme="majorHAnsi"/>
                <w:sz w:val="18"/>
                <w:szCs w:val="18"/>
              </w:rPr>
            </w:pPr>
          </w:p>
        </w:tc>
      </w:tr>
      <w:tr w:rsidR="000E1EF7" w:rsidRPr="00304183" w14:paraId="0C9905B5" w14:textId="77777777" w:rsidTr="007234EC">
        <w:trPr>
          <w:trHeight w:val="240"/>
        </w:trPr>
        <w:tc>
          <w:tcPr>
            <w:tcW w:w="626" w:type="dxa"/>
            <w:shd w:val="clear" w:color="auto" w:fill="auto"/>
            <w:noWrap/>
            <w:vAlign w:val="center"/>
            <w:hideMark/>
          </w:tcPr>
          <w:p w14:paraId="4B7AAE7B"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27</w:t>
            </w:r>
          </w:p>
        </w:tc>
        <w:tc>
          <w:tcPr>
            <w:tcW w:w="2969" w:type="dxa"/>
            <w:shd w:val="clear" w:color="auto" w:fill="auto"/>
            <w:noWrap/>
            <w:vAlign w:val="center"/>
            <w:hideMark/>
          </w:tcPr>
          <w:p w14:paraId="3C84777B" w14:textId="77777777" w:rsidR="000E1EF7" w:rsidRPr="00304183" w:rsidRDefault="000E1EF7" w:rsidP="007234EC">
            <w:pPr>
              <w:rPr>
                <w:rFonts w:asciiTheme="majorHAnsi" w:hAnsiTheme="majorHAnsi" w:cstheme="majorHAnsi"/>
                <w:sz w:val="18"/>
                <w:szCs w:val="18"/>
              </w:rPr>
            </w:pPr>
            <w:r w:rsidRPr="0028267B">
              <w:rPr>
                <w:rFonts w:asciiTheme="majorHAnsi" w:hAnsiTheme="majorHAnsi" w:cstheme="majorHAnsi"/>
                <w:sz w:val="18"/>
                <w:szCs w:val="18"/>
              </w:rPr>
              <w:t xml:space="preserve">Pointe de </w:t>
            </w:r>
            <w:r w:rsidRPr="00304183">
              <w:rPr>
                <w:rFonts w:asciiTheme="majorHAnsi" w:hAnsiTheme="majorHAnsi" w:cstheme="majorHAnsi"/>
                <w:sz w:val="18"/>
                <w:szCs w:val="18"/>
              </w:rPr>
              <w:t xml:space="preserve">Pipette </w:t>
            </w:r>
            <w:r w:rsidRPr="0028267B">
              <w:rPr>
                <w:rFonts w:asciiTheme="majorHAnsi" w:hAnsiTheme="majorHAnsi" w:cstheme="majorHAnsi"/>
                <w:sz w:val="18"/>
                <w:szCs w:val="18"/>
              </w:rPr>
              <w:t>10-200 µl</w:t>
            </w:r>
          </w:p>
        </w:tc>
        <w:tc>
          <w:tcPr>
            <w:tcW w:w="1119" w:type="dxa"/>
          </w:tcPr>
          <w:p w14:paraId="40E87882"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noWrap/>
            <w:vAlign w:val="center"/>
            <w:hideMark/>
          </w:tcPr>
          <w:p w14:paraId="3163F05D"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lot de 1000</w:t>
            </w:r>
          </w:p>
        </w:tc>
        <w:tc>
          <w:tcPr>
            <w:tcW w:w="1196" w:type="dxa"/>
            <w:shd w:val="clear" w:color="auto" w:fill="auto"/>
            <w:vAlign w:val="center"/>
            <w:hideMark/>
          </w:tcPr>
          <w:p w14:paraId="6208F12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088" w:type="dxa"/>
          </w:tcPr>
          <w:p w14:paraId="0C186F6A" w14:textId="77777777" w:rsidR="000E1EF7" w:rsidRPr="00304183" w:rsidRDefault="000E1EF7" w:rsidP="007234EC">
            <w:pPr>
              <w:jc w:val="center"/>
              <w:rPr>
                <w:rFonts w:asciiTheme="majorHAnsi" w:hAnsiTheme="majorHAnsi" w:cstheme="majorHAnsi"/>
                <w:sz w:val="18"/>
                <w:szCs w:val="18"/>
              </w:rPr>
            </w:pPr>
          </w:p>
        </w:tc>
        <w:tc>
          <w:tcPr>
            <w:tcW w:w="1089" w:type="dxa"/>
          </w:tcPr>
          <w:p w14:paraId="2076EDDB" w14:textId="77777777" w:rsidR="000E1EF7" w:rsidRPr="00304183" w:rsidRDefault="000E1EF7" w:rsidP="007234EC">
            <w:pPr>
              <w:jc w:val="center"/>
              <w:rPr>
                <w:rFonts w:asciiTheme="majorHAnsi" w:hAnsiTheme="majorHAnsi" w:cstheme="majorHAnsi"/>
                <w:sz w:val="18"/>
                <w:szCs w:val="18"/>
              </w:rPr>
            </w:pPr>
          </w:p>
        </w:tc>
        <w:tc>
          <w:tcPr>
            <w:tcW w:w="2219" w:type="dxa"/>
          </w:tcPr>
          <w:p w14:paraId="0D8FB4D1" w14:textId="77777777" w:rsidR="000E1EF7" w:rsidRPr="00304183" w:rsidRDefault="000E1EF7" w:rsidP="007234EC">
            <w:pPr>
              <w:jc w:val="center"/>
              <w:rPr>
                <w:rFonts w:asciiTheme="majorHAnsi" w:hAnsiTheme="majorHAnsi" w:cstheme="majorHAnsi"/>
                <w:sz w:val="18"/>
                <w:szCs w:val="18"/>
              </w:rPr>
            </w:pPr>
          </w:p>
        </w:tc>
        <w:tc>
          <w:tcPr>
            <w:tcW w:w="1890" w:type="dxa"/>
          </w:tcPr>
          <w:p w14:paraId="5D1869A0" w14:textId="77777777" w:rsidR="000E1EF7" w:rsidRPr="00304183" w:rsidRDefault="000E1EF7" w:rsidP="007234EC">
            <w:pPr>
              <w:jc w:val="center"/>
              <w:rPr>
                <w:rFonts w:asciiTheme="majorHAnsi" w:hAnsiTheme="majorHAnsi" w:cstheme="majorHAnsi"/>
                <w:sz w:val="18"/>
                <w:szCs w:val="18"/>
              </w:rPr>
            </w:pPr>
          </w:p>
        </w:tc>
      </w:tr>
      <w:tr w:rsidR="000E1EF7" w:rsidRPr="00304183" w14:paraId="1D9E8401" w14:textId="77777777" w:rsidTr="007234EC">
        <w:trPr>
          <w:trHeight w:val="240"/>
        </w:trPr>
        <w:tc>
          <w:tcPr>
            <w:tcW w:w="626" w:type="dxa"/>
            <w:shd w:val="clear" w:color="auto" w:fill="auto"/>
            <w:noWrap/>
            <w:vAlign w:val="center"/>
          </w:tcPr>
          <w:p w14:paraId="657C976A" w14:textId="77777777" w:rsidR="000E1EF7" w:rsidRDefault="000E1EF7" w:rsidP="007234EC">
            <w:pPr>
              <w:jc w:val="center"/>
              <w:rPr>
                <w:rFonts w:asciiTheme="majorHAnsi" w:hAnsiTheme="majorHAnsi" w:cstheme="majorHAnsi"/>
                <w:sz w:val="18"/>
                <w:szCs w:val="18"/>
              </w:rPr>
            </w:pPr>
            <w:r>
              <w:rPr>
                <w:rFonts w:asciiTheme="majorHAnsi" w:hAnsiTheme="majorHAnsi" w:cstheme="majorHAnsi"/>
                <w:sz w:val="18"/>
                <w:szCs w:val="18"/>
              </w:rPr>
              <w:t>28</w:t>
            </w:r>
          </w:p>
        </w:tc>
        <w:tc>
          <w:tcPr>
            <w:tcW w:w="2969" w:type="dxa"/>
            <w:shd w:val="clear" w:color="auto" w:fill="auto"/>
            <w:noWrap/>
            <w:vAlign w:val="center"/>
          </w:tcPr>
          <w:p w14:paraId="77C9B338" w14:textId="77777777" w:rsidR="000E1EF7" w:rsidRPr="0028267B" w:rsidRDefault="000E1EF7" w:rsidP="007234EC">
            <w:pPr>
              <w:rPr>
                <w:rFonts w:asciiTheme="majorHAnsi" w:hAnsiTheme="majorHAnsi" w:cstheme="majorHAnsi"/>
                <w:sz w:val="18"/>
                <w:szCs w:val="18"/>
              </w:rPr>
            </w:pPr>
            <w:r w:rsidRPr="0028267B">
              <w:rPr>
                <w:rFonts w:asciiTheme="majorHAnsi" w:hAnsiTheme="majorHAnsi" w:cstheme="majorHAnsi"/>
                <w:sz w:val="18"/>
                <w:szCs w:val="18"/>
              </w:rPr>
              <w:t xml:space="preserve">Pointe de </w:t>
            </w:r>
            <w:r w:rsidRPr="00304183">
              <w:rPr>
                <w:rFonts w:asciiTheme="majorHAnsi" w:hAnsiTheme="majorHAnsi" w:cstheme="majorHAnsi"/>
                <w:sz w:val="18"/>
                <w:szCs w:val="18"/>
              </w:rPr>
              <w:t xml:space="preserve">Pipette </w:t>
            </w:r>
            <w:r>
              <w:rPr>
                <w:rFonts w:asciiTheme="majorHAnsi" w:hAnsiTheme="majorHAnsi" w:cstheme="majorHAnsi"/>
                <w:sz w:val="18"/>
                <w:szCs w:val="18"/>
              </w:rPr>
              <w:t>3</w:t>
            </w:r>
            <w:r w:rsidRPr="0028267B">
              <w:rPr>
                <w:rFonts w:asciiTheme="majorHAnsi" w:hAnsiTheme="majorHAnsi" w:cstheme="majorHAnsi"/>
                <w:sz w:val="18"/>
                <w:szCs w:val="18"/>
              </w:rPr>
              <w:t>0-</w:t>
            </w:r>
            <w:r>
              <w:rPr>
                <w:rFonts w:asciiTheme="majorHAnsi" w:hAnsiTheme="majorHAnsi" w:cstheme="majorHAnsi"/>
                <w:sz w:val="18"/>
                <w:szCs w:val="18"/>
              </w:rPr>
              <w:t>3</w:t>
            </w:r>
            <w:r w:rsidRPr="0028267B">
              <w:rPr>
                <w:rFonts w:asciiTheme="majorHAnsi" w:hAnsiTheme="majorHAnsi" w:cstheme="majorHAnsi"/>
                <w:sz w:val="18"/>
                <w:szCs w:val="18"/>
              </w:rPr>
              <w:t>00 µl</w:t>
            </w:r>
          </w:p>
        </w:tc>
        <w:tc>
          <w:tcPr>
            <w:tcW w:w="1119" w:type="dxa"/>
          </w:tcPr>
          <w:p w14:paraId="0FED52E6"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noWrap/>
            <w:vAlign w:val="center"/>
          </w:tcPr>
          <w:p w14:paraId="1E91F63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 xml:space="preserve">lot de </w:t>
            </w:r>
            <w:r>
              <w:rPr>
                <w:rFonts w:asciiTheme="majorHAnsi" w:hAnsiTheme="majorHAnsi" w:cstheme="majorHAnsi"/>
                <w:sz w:val="18"/>
                <w:szCs w:val="18"/>
              </w:rPr>
              <w:t>96</w:t>
            </w:r>
            <w:r w:rsidRPr="00304183">
              <w:rPr>
                <w:rFonts w:asciiTheme="majorHAnsi" w:hAnsiTheme="majorHAnsi" w:cstheme="majorHAnsi"/>
                <w:sz w:val="18"/>
                <w:szCs w:val="18"/>
              </w:rPr>
              <w:t>0</w:t>
            </w:r>
          </w:p>
        </w:tc>
        <w:tc>
          <w:tcPr>
            <w:tcW w:w="1196" w:type="dxa"/>
            <w:shd w:val="clear" w:color="auto" w:fill="auto"/>
            <w:vAlign w:val="center"/>
          </w:tcPr>
          <w:p w14:paraId="60A0038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088" w:type="dxa"/>
          </w:tcPr>
          <w:p w14:paraId="75B37667" w14:textId="77777777" w:rsidR="000E1EF7" w:rsidRPr="00304183" w:rsidRDefault="000E1EF7" w:rsidP="007234EC">
            <w:pPr>
              <w:jc w:val="center"/>
              <w:rPr>
                <w:rFonts w:asciiTheme="majorHAnsi" w:hAnsiTheme="majorHAnsi" w:cstheme="majorHAnsi"/>
                <w:sz w:val="18"/>
                <w:szCs w:val="18"/>
              </w:rPr>
            </w:pPr>
          </w:p>
        </w:tc>
        <w:tc>
          <w:tcPr>
            <w:tcW w:w="1089" w:type="dxa"/>
          </w:tcPr>
          <w:p w14:paraId="00D24801" w14:textId="77777777" w:rsidR="000E1EF7" w:rsidRPr="00304183" w:rsidRDefault="000E1EF7" w:rsidP="007234EC">
            <w:pPr>
              <w:jc w:val="center"/>
              <w:rPr>
                <w:rFonts w:asciiTheme="majorHAnsi" w:hAnsiTheme="majorHAnsi" w:cstheme="majorHAnsi"/>
                <w:sz w:val="18"/>
                <w:szCs w:val="18"/>
              </w:rPr>
            </w:pPr>
          </w:p>
        </w:tc>
        <w:tc>
          <w:tcPr>
            <w:tcW w:w="2219" w:type="dxa"/>
          </w:tcPr>
          <w:p w14:paraId="1E210823" w14:textId="77777777" w:rsidR="000E1EF7" w:rsidRPr="00304183" w:rsidRDefault="000E1EF7" w:rsidP="007234EC">
            <w:pPr>
              <w:jc w:val="center"/>
              <w:rPr>
                <w:rFonts w:asciiTheme="majorHAnsi" w:hAnsiTheme="majorHAnsi" w:cstheme="majorHAnsi"/>
                <w:sz w:val="18"/>
                <w:szCs w:val="18"/>
              </w:rPr>
            </w:pPr>
          </w:p>
        </w:tc>
        <w:tc>
          <w:tcPr>
            <w:tcW w:w="1890" w:type="dxa"/>
          </w:tcPr>
          <w:p w14:paraId="7441DBEA" w14:textId="77777777" w:rsidR="000E1EF7" w:rsidRPr="00304183" w:rsidRDefault="000E1EF7" w:rsidP="007234EC">
            <w:pPr>
              <w:jc w:val="center"/>
              <w:rPr>
                <w:rFonts w:asciiTheme="majorHAnsi" w:hAnsiTheme="majorHAnsi" w:cstheme="majorHAnsi"/>
                <w:sz w:val="18"/>
                <w:szCs w:val="18"/>
              </w:rPr>
            </w:pPr>
          </w:p>
        </w:tc>
      </w:tr>
      <w:tr w:rsidR="000E1EF7" w:rsidRPr="00304183" w14:paraId="350674D9" w14:textId="77777777" w:rsidTr="007234EC">
        <w:trPr>
          <w:trHeight w:val="256"/>
        </w:trPr>
        <w:tc>
          <w:tcPr>
            <w:tcW w:w="626" w:type="dxa"/>
            <w:shd w:val="clear" w:color="auto" w:fill="auto"/>
            <w:noWrap/>
            <w:vAlign w:val="center"/>
            <w:hideMark/>
          </w:tcPr>
          <w:p w14:paraId="653ACA17"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29</w:t>
            </w:r>
          </w:p>
        </w:tc>
        <w:tc>
          <w:tcPr>
            <w:tcW w:w="2969" w:type="dxa"/>
            <w:shd w:val="clear" w:color="auto" w:fill="auto"/>
            <w:noWrap/>
            <w:vAlign w:val="center"/>
            <w:hideMark/>
          </w:tcPr>
          <w:p w14:paraId="1B67C93F" w14:textId="77777777" w:rsidR="000E1EF7" w:rsidRPr="00770C47" w:rsidRDefault="000E1EF7" w:rsidP="007234EC">
            <w:pPr>
              <w:rPr>
                <w:rFonts w:asciiTheme="majorHAnsi" w:hAnsiTheme="majorHAnsi" w:cstheme="majorHAnsi"/>
                <w:sz w:val="18"/>
                <w:szCs w:val="18"/>
              </w:rPr>
            </w:pPr>
            <w:r w:rsidRPr="00770C47">
              <w:rPr>
                <w:rFonts w:asciiTheme="majorHAnsi" w:hAnsiTheme="majorHAnsi" w:cstheme="majorHAnsi"/>
                <w:sz w:val="18"/>
                <w:szCs w:val="18"/>
              </w:rPr>
              <w:t>Réservoir de réactif</w:t>
            </w:r>
          </w:p>
        </w:tc>
        <w:tc>
          <w:tcPr>
            <w:tcW w:w="1119" w:type="dxa"/>
          </w:tcPr>
          <w:p w14:paraId="77A03725"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noWrap/>
            <w:vAlign w:val="center"/>
            <w:hideMark/>
          </w:tcPr>
          <w:p w14:paraId="58708EA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lot de 10</w:t>
            </w:r>
          </w:p>
        </w:tc>
        <w:tc>
          <w:tcPr>
            <w:tcW w:w="1196" w:type="dxa"/>
            <w:shd w:val="clear" w:color="auto" w:fill="auto"/>
            <w:vAlign w:val="center"/>
            <w:hideMark/>
          </w:tcPr>
          <w:p w14:paraId="711DCBE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c>
          <w:tcPr>
            <w:tcW w:w="1088" w:type="dxa"/>
          </w:tcPr>
          <w:p w14:paraId="1F251778" w14:textId="77777777" w:rsidR="000E1EF7" w:rsidRPr="00304183" w:rsidRDefault="000E1EF7" w:rsidP="007234EC">
            <w:pPr>
              <w:jc w:val="center"/>
              <w:rPr>
                <w:rFonts w:asciiTheme="majorHAnsi" w:hAnsiTheme="majorHAnsi" w:cstheme="majorHAnsi"/>
                <w:sz w:val="18"/>
                <w:szCs w:val="18"/>
              </w:rPr>
            </w:pPr>
          </w:p>
        </w:tc>
        <w:tc>
          <w:tcPr>
            <w:tcW w:w="1089" w:type="dxa"/>
          </w:tcPr>
          <w:p w14:paraId="6D021E73" w14:textId="77777777" w:rsidR="000E1EF7" w:rsidRPr="00304183" w:rsidRDefault="000E1EF7" w:rsidP="007234EC">
            <w:pPr>
              <w:jc w:val="center"/>
              <w:rPr>
                <w:rFonts w:asciiTheme="majorHAnsi" w:hAnsiTheme="majorHAnsi" w:cstheme="majorHAnsi"/>
                <w:sz w:val="18"/>
                <w:szCs w:val="18"/>
              </w:rPr>
            </w:pPr>
          </w:p>
        </w:tc>
        <w:tc>
          <w:tcPr>
            <w:tcW w:w="2219" w:type="dxa"/>
          </w:tcPr>
          <w:p w14:paraId="0557030A" w14:textId="77777777" w:rsidR="000E1EF7" w:rsidRPr="00304183" w:rsidRDefault="000E1EF7" w:rsidP="007234EC">
            <w:pPr>
              <w:jc w:val="center"/>
              <w:rPr>
                <w:rFonts w:asciiTheme="majorHAnsi" w:hAnsiTheme="majorHAnsi" w:cstheme="majorHAnsi"/>
                <w:sz w:val="18"/>
                <w:szCs w:val="18"/>
              </w:rPr>
            </w:pPr>
          </w:p>
        </w:tc>
        <w:tc>
          <w:tcPr>
            <w:tcW w:w="1890" w:type="dxa"/>
          </w:tcPr>
          <w:p w14:paraId="761C416A" w14:textId="77777777" w:rsidR="000E1EF7" w:rsidRPr="00304183" w:rsidRDefault="000E1EF7" w:rsidP="007234EC">
            <w:pPr>
              <w:jc w:val="center"/>
              <w:rPr>
                <w:rFonts w:asciiTheme="majorHAnsi" w:hAnsiTheme="majorHAnsi" w:cstheme="majorHAnsi"/>
                <w:sz w:val="18"/>
                <w:szCs w:val="18"/>
              </w:rPr>
            </w:pPr>
          </w:p>
        </w:tc>
      </w:tr>
      <w:tr w:rsidR="000E1EF7" w:rsidRPr="00304183" w14:paraId="49399D9F" w14:textId="77777777" w:rsidTr="007234EC">
        <w:trPr>
          <w:trHeight w:val="355"/>
        </w:trPr>
        <w:tc>
          <w:tcPr>
            <w:tcW w:w="626" w:type="dxa"/>
            <w:shd w:val="clear" w:color="auto" w:fill="auto"/>
            <w:noWrap/>
            <w:vAlign w:val="center"/>
            <w:hideMark/>
          </w:tcPr>
          <w:p w14:paraId="53BD6DB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r>
              <w:rPr>
                <w:rFonts w:asciiTheme="majorHAnsi" w:hAnsiTheme="majorHAnsi" w:cstheme="majorHAnsi"/>
                <w:sz w:val="18"/>
                <w:szCs w:val="18"/>
              </w:rPr>
              <w:t>0</w:t>
            </w:r>
          </w:p>
        </w:tc>
        <w:tc>
          <w:tcPr>
            <w:tcW w:w="2969" w:type="dxa"/>
            <w:shd w:val="clear" w:color="auto" w:fill="auto"/>
            <w:noWrap/>
            <w:vAlign w:val="center"/>
            <w:hideMark/>
          </w:tcPr>
          <w:p w14:paraId="2525F65F" w14:textId="77777777" w:rsidR="000E1EF7" w:rsidRPr="004C4CF5" w:rsidRDefault="000E1EF7" w:rsidP="007234EC">
            <w:pPr>
              <w:rPr>
                <w:rFonts w:asciiTheme="majorHAnsi" w:hAnsiTheme="majorHAnsi" w:cstheme="majorHAnsi"/>
                <w:sz w:val="18"/>
                <w:szCs w:val="18"/>
              </w:rPr>
            </w:pPr>
            <w:r>
              <w:rPr>
                <w:rFonts w:asciiTheme="majorHAnsi" w:hAnsiTheme="majorHAnsi" w:cstheme="majorHAnsi"/>
                <w:sz w:val="18"/>
                <w:szCs w:val="18"/>
              </w:rPr>
              <w:t>P</w:t>
            </w:r>
            <w:r w:rsidRPr="004C4CF5">
              <w:rPr>
                <w:rFonts w:asciiTheme="majorHAnsi" w:hAnsiTheme="majorHAnsi" w:cstheme="majorHAnsi"/>
                <w:sz w:val="18"/>
                <w:szCs w:val="18"/>
              </w:rPr>
              <w:t xml:space="preserve">laques non revêtues à fond en forme de U </w:t>
            </w:r>
          </w:p>
        </w:tc>
        <w:tc>
          <w:tcPr>
            <w:tcW w:w="1119" w:type="dxa"/>
          </w:tcPr>
          <w:p w14:paraId="3C695089" w14:textId="77777777" w:rsidR="000E1EF7" w:rsidRPr="007B29E0" w:rsidRDefault="000E1EF7" w:rsidP="007234EC">
            <w:pPr>
              <w:jc w:val="center"/>
              <w:rPr>
                <w:rFonts w:asciiTheme="majorHAnsi" w:hAnsiTheme="majorHAnsi" w:cstheme="majorHAnsi"/>
                <w:sz w:val="18"/>
                <w:szCs w:val="18"/>
              </w:rPr>
            </w:pPr>
          </w:p>
        </w:tc>
        <w:tc>
          <w:tcPr>
            <w:tcW w:w="1209" w:type="dxa"/>
            <w:shd w:val="clear" w:color="auto" w:fill="auto"/>
            <w:noWrap/>
            <w:vAlign w:val="center"/>
            <w:hideMark/>
          </w:tcPr>
          <w:p w14:paraId="2F43703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196" w:type="dxa"/>
            <w:shd w:val="clear" w:color="auto" w:fill="auto"/>
            <w:vAlign w:val="center"/>
            <w:hideMark/>
          </w:tcPr>
          <w:p w14:paraId="4933A1CD"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c>
          <w:tcPr>
            <w:tcW w:w="1088" w:type="dxa"/>
          </w:tcPr>
          <w:p w14:paraId="5CD3106F" w14:textId="77777777" w:rsidR="000E1EF7" w:rsidRPr="00304183" w:rsidRDefault="000E1EF7" w:rsidP="007234EC">
            <w:pPr>
              <w:jc w:val="center"/>
              <w:rPr>
                <w:rFonts w:asciiTheme="majorHAnsi" w:hAnsiTheme="majorHAnsi" w:cstheme="majorHAnsi"/>
                <w:sz w:val="18"/>
                <w:szCs w:val="18"/>
              </w:rPr>
            </w:pPr>
          </w:p>
        </w:tc>
        <w:tc>
          <w:tcPr>
            <w:tcW w:w="1089" w:type="dxa"/>
          </w:tcPr>
          <w:p w14:paraId="282A5FCC" w14:textId="77777777" w:rsidR="000E1EF7" w:rsidRPr="00304183" w:rsidRDefault="000E1EF7" w:rsidP="007234EC">
            <w:pPr>
              <w:jc w:val="center"/>
              <w:rPr>
                <w:rFonts w:asciiTheme="majorHAnsi" w:hAnsiTheme="majorHAnsi" w:cstheme="majorHAnsi"/>
                <w:sz w:val="18"/>
                <w:szCs w:val="18"/>
              </w:rPr>
            </w:pPr>
          </w:p>
        </w:tc>
        <w:tc>
          <w:tcPr>
            <w:tcW w:w="2219" w:type="dxa"/>
          </w:tcPr>
          <w:p w14:paraId="7CA9D70B" w14:textId="77777777" w:rsidR="000E1EF7" w:rsidRPr="00304183" w:rsidRDefault="000E1EF7" w:rsidP="007234EC">
            <w:pPr>
              <w:jc w:val="center"/>
              <w:rPr>
                <w:rFonts w:asciiTheme="majorHAnsi" w:hAnsiTheme="majorHAnsi" w:cstheme="majorHAnsi"/>
                <w:sz w:val="18"/>
                <w:szCs w:val="18"/>
              </w:rPr>
            </w:pPr>
          </w:p>
        </w:tc>
        <w:tc>
          <w:tcPr>
            <w:tcW w:w="1890" w:type="dxa"/>
          </w:tcPr>
          <w:p w14:paraId="1AABBB35" w14:textId="77777777" w:rsidR="000E1EF7" w:rsidRPr="00304183" w:rsidRDefault="000E1EF7" w:rsidP="007234EC">
            <w:pPr>
              <w:jc w:val="center"/>
              <w:rPr>
                <w:rFonts w:asciiTheme="majorHAnsi" w:hAnsiTheme="majorHAnsi" w:cstheme="majorHAnsi"/>
                <w:sz w:val="18"/>
                <w:szCs w:val="18"/>
              </w:rPr>
            </w:pPr>
          </w:p>
        </w:tc>
      </w:tr>
      <w:tr w:rsidR="000E1EF7" w:rsidRPr="00304183" w14:paraId="6F638B40" w14:textId="77777777" w:rsidTr="007234EC">
        <w:trPr>
          <w:trHeight w:val="240"/>
        </w:trPr>
        <w:tc>
          <w:tcPr>
            <w:tcW w:w="626" w:type="dxa"/>
            <w:shd w:val="clear" w:color="auto" w:fill="auto"/>
            <w:noWrap/>
            <w:vAlign w:val="center"/>
            <w:hideMark/>
          </w:tcPr>
          <w:p w14:paraId="4260AD8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r>
              <w:rPr>
                <w:rFonts w:asciiTheme="majorHAnsi" w:hAnsiTheme="majorHAnsi" w:cstheme="majorHAnsi"/>
                <w:sz w:val="18"/>
                <w:szCs w:val="18"/>
              </w:rPr>
              <w:t>1</w:t>
            </w:r>
          </w:p>
        </w:tc>
        <w:tc>
          <w:tcPr>
            <w:tcW w:w="2969" w:type="dxa"/>
            <w:shd w:val="clear" w:color="auto" w:fill="auto"/>
            <w:noWrap/>
            <w:vAlign w:val="center"/>
            <w:hideMark/>
          </w:tcPr>
          <w:p w14:paraId="11EE3345" w14:textId="77777777" w:rsidR="000E1EF7" w:rsidRPr="004C4CF5" w:rsidRDefault="000E1EF7" w:rsidP="007234EC">
            <w:pPr>
              <w:rPr>
                <w:rFonts w:asciiTheme="majorHAnsi" w:hAnsiTheme="majorHAnsi" w:cstheme="majorHAnsi"/>
                <w:sz w:val="18"/>
                <w:szCs w:val="18"/>
              </w:rPr>
            </w:pPr>
            <w:r w:rsidRPr="004C4CF5">
              <w:rPr>
                <w:rFonts w:asciiTheme="majorHAnsi" w:hAnsiTheme="majorHAnsi" w:cstheme="majorHAnsi"/>
                <w:sz w:val="18"/>
                <w:szCs w:val="18"/>
              </w:rPr>
              <w:t xml:space="preserve">Couvercle de plaque en plastique dur  </w:t>
            </w:r>
          </w:p>
        </w:tc>
        <w:tc>
          <w:tcPr>
            <w:tcW w:w="1119" w:type="dxa"/>
          </w:tcPr>
          <w:p w14:paraId="7A319104"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noWrap/>
            <w:vAlign w:val="center"/>
            <w:hideMark/>
          </w:tcPr>
          <w:p w14:paraId="5A95341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lot de 96</w:t>
            </w:r>
            <w:r>
              <w:rPr>
                <w:rFonts w:asciiTheme="majorHAnsi" w:hAnsiTheme="majorHAnsi" w:cstheme="majorHAnsi"/>
                <w:sz w:val="18"/>
                <w:szCs w:val="18"/>
              </w:rPr>
              <w:t>0</w:t>
            </w:r>
          </w:p>
        </w:tc>
        <w:tc>
          <w:tcPr>
            <w:tcW w:w="1196" w:type="dxa"/>
            <w:shd w:val="clear" w:color="auto" w:fill="auto"/>
            <w:vAlign w:val="center"/>
            <w:hideMark/>
          </w:tcPr>
          <w:p w14:paraId="28FB8CD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088" w:type="dxa"/>
          </w:tcPr>
          <w:p w14:paraId="555759C4" w14:textId="77777777" w:rsidR="000E1EF7" w:rsidRPr="00304183" w:rsidRDefault="000E1EF7" w:rsidP="007234EC">
            <w:pPr>
              <w:jc w:val="center"/>
              <w:rPr>
                <w:rFonts w:asciiTheme="majorHAnsi" w:hAnsiTheme="majorHAnsi" w:cstheme="majorHAnsi"/>
                <w:sz w:val="18"/>
                <w:szCs w:val="18"/>
              </w:rPr>
            </w:pPr>
          </w:p>
        </w:tc>
        <w:tc>
          <w:tcPr>
            <w:tcW w:w="1089" w:type="dxa"/>
          </w:tcPr>
          <w:p w14:paraId="131B947D" w14:textId="77777777" w:rsidR="000E1EF7" w:rsidRPr="00304183" w:rsidRDefault="000E1EF7" w:rsidP="007234EC">
            <w:pPr>
              <w:jc w:val="center"/>
              <w:rPr>
                <w:rFonts w:asciiTheme="majorHAnsi" w:hAnsiTheme="majorHAnsi" w:cstheme="majorHAnsi"/>
                <w:sz w:val="18"/>
                <w:szCs w:val="18"/>
              </w:rPr>
            </w:pPr>
          </w:p>
        </w:tc>
        <w:tc>
          <w:tcPr>
            <w:tcW w:w="2219" w:type="dxa"/>
          </w:tcPr>
          <w:p w14:paraId="241C428C" w14:textId="77777777" w:rsidR="000E1EF7" w:rsidRPr="00304183" w:rsidRDefault="000E1EF7" w:rsidP="007234EC">
            <w:pPr>
              <w:jc w:val="center"/>
              <w:rPr>
                <w:rFonts w:asciiTheme="majorHAnsi" w:hAnsiTheme="majorHAnsi" w:cstheme="majorHAnsi"/>
                <w:sz w:val="18"/>
                <w:szCs w:val="18"/>
              </w:rPr>
            </w:pPr>
          </w:p>
        </w:tc>
        <w:tc>
          <w:tcPr>
            <w:tcW w:w="1890" w:type="dxa"/>
          </w:tcPr>
          <w:p w14:paraId="6B31C51B" w14:textId="77777777" w:rsidR="000E1EF7" w:rsidRPr="00304183" w:rsidRDefault="000E1EF7" w:rsidP="007234EC">
            <w:pPr>
              <w:jc w:val="center"/>
              <w:rPr>
                <w:rFonts w:asciiTheme="majorHAnsi" w:hAnsiTheme="majorHAnsi" w:cstheme="majorHAnsi"/>
                <w:sz w:val="18"/>
                <w:szCs w:val="18"/>
              </w:rPr>
            </w:pPr>
          </w:p>
        </w:tc>
      </w:tr>
      <w:tr w:rsidR="000E1EF7" w:rsidRPr="00304183" w14:paraId="0508028B" w14:textId="77777777" w:rsidTr="007234EC">
        <w:trPr>
          <w:trHeight w:val="240"/>
        </w:trPr>
        <w:tc>
          <w:tcPr>
            <w:tcW w:w="626" w:type="dxa"/>
            <w:shd w:val="clear" w:color="auto" w:fill="auto"/>
            <w:noWrap/>
            <w:vAlign w:val="center"/>
            <w:hideMark/>
          </w:tcPr>
          <w:p w14:paraId="58E20C9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r>
              <w:rPr>
                <w:rFonts w:asciiTheme="majorHAnsi" w:hAnsiTheme="majorHAnsi" w:cstheme="majorHAnsi"/>
                <w:sz w:val="18"/>
                <w:szCs w:val="18"/>
              </w:rPr>
              <w:t>2</w:t>
            </w:r>
          </w:p>
        </w:tc>
        <w:tc>
          <w:tcPr>
            <w:tcW w:w="2969" w:type="dxa"/>
            <w:shd w:val="clear" w:color="auto" w:fill="auto"/>
            <w:noWrap/>
            <w:vAlign w:val="center"/>
            <w:hideMark/>
          </w:tcPr>
          <w:p w14:paraId="7308C2F5" w14:textId="77777777" w:rsidR="000E1EF7" w:rsidRPr="004C4CF5" w:rsidRDefault="000E1EF7" w:rsidP="007234EC">
            <w:pPr>
              <w:rPr>
                <w:rFonts w:asciiTheme="majorHAnsi" w:hAnsiTheme="majorHAnsi" w:cstheme="majorHAnsi"/>
                <w:sz w:val="18"/>
                <w:szCs w:val="18"/>
              </w:rPr>
            </w:pPr>
            <w:r w:rsidRPr="004C4CF5">
              <w:rPr>
                <w:rFonts w:asciiTheme="majorHAnsi" w:hAnsiTheme="majorHAnsi" w:cstheme="majorHAnsi"/>
                <w:sz w:val="18"/>
                <w:szCs w:val="18"/>
              </w:rPr>
              <w:t xml:space="preserve">Couvre-plaques adhésives  </w:t>
            </w:r>
          </w:p>
        </w:tc>
        <w:tc>
          <w:tcPr>
            <w:tcW w:w="1119" w:type="dxa"/>
          </w:tcPr>
          <w:p w14:paraId="322C1842"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noWrap/>
            <w:vAlign w:val="center"/>
            <w:hideMark/>
          </w:tcPr>
          <w:p w14:paraId="60AB5B2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lot de 100</w:t>
            </w:r>
          </w:p>
        </w:tc>
        <w:tc>
          <w:tcPr>
            <w:tcW w:w="1196" w:type="dxa"/>
            <w:shd w:val="clear" w:color="auto" w:fill="auto"/>
            <w:vAlign w:val="center"/>
            <w:hideMark/>
          </w:tcPr>
          <w:p w14:paraId="28D452A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088" w:type="dxa"/>
          </w:tcPr>
          <w:p w14:paraId="747319E4" w14:textId="77777777" w:rsidR="000E1EF7" w:rsidRPr="00304183" w:rsidRDefault="000E1EF7" w:rsidP="007234EC">
            <w:pPr>
              <w:jc w:val="center"/>
              <w:rPr>
                <w:rFonts w:asciiTheme="majorHAnsi" w:hAnsiTheme="majorHAnsi" w:cstheme="majorHAnsi"/>
                <w:sz w:val="18"/>
                <w:szCs w:val="18"/>
              </w:rPr>
            </w:pPr>
          </w:p>
        </w:tc>
        <w:tc>
          <w:tcPr>
            <w:tcW w:w="1089" w:type="dxa"/>
          </w:tcPr>
          <w:p w14:paraId="7EB5487E" w14:textId="77777777" w:rsidR="000E1EF7" w:rsidRPr="00304183" w:rsidRDefault="000E1EF7" w:rsidP="007234EC">
            <w:pPr>
              <w:jc w:val="center"/>
              <w:rPr>
                <w:rFonts w:asciiTheme="majorHAnsi" w:hAnsiTheme="majorHAnsi" w:cstheme="majorHAnsi"/>
                <w:sz w:val="18"/>
                <w:szCs w:val="18"/>
              </w:rPr>
            </w:pPr>
          </w:p>
        </w:tc>
        <w:tc>
          <w:tcPr>
            <w:tcW w:w="2219" w:type="dxa"/>
          </w:tcPr>
          <w:p w14:paraId="0BAB15F8" w14:textId="77777777" w:rsidR="000E1EF7" w:rsidRPr="00304183" w:rsidRDefault="000E1EF7" w:rsidP="007234EC">
            <w:pPr>
              <w:jc w:val="center"/>
              <w:rPr>
                <w:rFonts w:asciiTheme="majorHAnsi" w:hAnsiTheme="majorHAnsi" w:cstheme="majorHAnsi"/>
                <w:sz w:val="18"/>
                <w:szCs w:val="18"/>
              </w:rPr>
            </w:pPr>
          </w:p>
        </w:tc>
        <w:tc>
          <w:tcPr>
            <w:tcW w:w="1890" w:type="dxa"/>
          </w:tcPr>
          <w:p w14:paraId="3D7678E0" w14:textId="77777777" w:rsidR="000E1EF7" w:rsidRPr="00304183" w:rsidRDefault="000E1EF7" w:rsidP="007234EC">
            <w:pPr>
              <w:jc w:val="center"/>
              <w:rPr>
                <w:rFonts w:asciiTheme="majorHAnsi" w:hAnsiTheme="majorHAnsi" w:cstheme="majorHAnsi"/>
                <w:sz w:val="18"/>
                <w:szCs w:val="18"/>
              </w:rPr>
            </w:pPr>
          </w:p>
        </w:tc>
      </w:tr>
      <w:tr w:rsidR="000E1EF7" w:rsidRPr="00304183" w14:paraId="1F44ACC7" w14:textId="77777777" w:rsidTr="007234EC">
        <w:trPr>
          <w:trHeight w:val="499"/>
        </w:trPr>
        <w:tc>
          <w:tcPr>
            <w:tcW w:w="626" w:type="dxa"/>
            <w:shd w:val="clear" w:color="auto" w:fill="auto"/>
            <w:noWrap/>
            <w:vAlign w:val="center"/>
            <w:hideMark/>
          </w:tcPr>
          <w:p w14:paraId="1F5647D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r>
              <w:rPr>
                <w:rFonts w:asciiTheme="majorHAnsi" w:hAnsiTheme="majorHAnsi" w:cstheme="majorHAnsi"/>
                <w:sz w:val="18"/>
                <w:szCs w:val="18"/>
              </w:rPr>
              <w:t>3</w:t>
            </w:r>
          </w:p>
        </w:tc>
        <w:tc>
          <w:tcPr>
            <w:tcW w:w="2969" w:type="dxa"/>
            <w:shd w:val="clear" w:color="auto" w:fill="auto"/>
            <w:vAlign w:val="center"/>
            <w:hideMark/>
          </w:tcPr>
          <w:p w14:paraId="4C0DF50B"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Matériel d'autopsie </w:t>
            </w:r>
          </w:p>
        </w:tc>
        <w:tc>
          <w:tcPr>
            <w:tcW w:w="1119" w:type="dxa"/>
          </w:tcPr>
          <w:p w14:paraId="4E7E71D9"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63E27D4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shd w:val="clear" w:color="auto" w:fill="auto"/>
            <w:vAlign w:val="center"/>
            <w:hideMark/>
          </w:tcPr>
          <w:p w14:paraId="02ECF8C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088" w:type="dxa"/>
          </w:tcPr>
          <w:p w14:paraId="5810473A" w14:textId="77777777" w:rsidR="000E1EF7" w:rsidRPr="00304183" w:rsidRDefault="000E1EF7" w:rsidP="007234EC">
            <w:pPr>
              <w:jc w:val="center"/>
              <w:rPr>
                <w:rFonts w:asciiTheme="majorHAnsi" w:hAnsiTheme="majorHAnsi" w:cstheme="majorHAnsi"/>
                <w:sz w:val="18"/>
                <w:szCs w:val="18"/>
              </w:rPr>
            </w:pPr>
          </w:p>
        </w:tc>
        <w:tc>
          <w:tcPr>
            <w:tcW w:w="1089" w:type="dxa"/>
          </w:tcPr>
          <w:p w14:paraId="0389559E" w14:textId="77777777" w:rsidR="000E1EF7" w:rsidRPr="00304183" w:rsidRDefault="000E1EF7" w:rsidP="007234EC">
            <w:pPr>
              <w:jc w:val="center"/>
              <w:rPr>
                <w:rFonts w:asciiTheme="majorHAnsi" w:hAnsiTheme="majorHAnsi" w:cstheme="majorHAnsi"/>
                <w:sz w:val="18"/>
                <w:szCs w:val="18"/>
              </w:rPr>
            </w:pPr>
          </w:p>
        </w:tc>
        <w:tc>
          <w:tcPr>
            <w:tcW w:w="2219" w:type="dxa"/>
          </w:tcPr>
          <w:p w14:paraId="46A634D6" w14:textId="77777777" w:rsidR="000E1EF7" w:rsidRPr="00304183" w:rsidRDefault="000E1EF7" w:rsidP="007234EC">
            <w:pPr>
              <w:jc w:val="center"/>
              <w:rPr>
                <w:rFonts w:asciiTheme="majorHAnsi" w:hAnsiTheme="majorHAnsi" w:cstheme="majorHAnsi"/>
                <w:sz w:val="18"/>
                <w:szCs w:val="18"/>
              </w:rPr>
            </w:pPr>
          </w:p>
        </w:tc>
        <w:tc>
          <w:tcPr>
            <w:tcW w:w="1890" w:type="dxa"/>
          </w:tcPr>
          <w:p w14:paraId="7145D68C" w14:textId="77777777" w:rsidR="000E1EF7" w:rsidRPr="00304183" w:rsidRDefault="000E1EF7" w:rsidP="007234EC">
            <w:pPr>
              <w:jc w:val="center"/>
              <w:rPr>
                <w:rFonts w:asciiTheme="majorHAnsi" w:hAnsiTheme="majorHAnsi" w:cstheme="majorHAnsi"/>
                <w:sz w:val="18"/>
                <w:szCs w:val="18"/>
              </w:rPr>
            </w:pPr>
          </w:p>
        </w:tc>
      </w:tr>
      <w:tr w:rsidR="000E1EF7" w:rsidRPr="00304183" w14:paraId="43F429DE" w14:textId="77777777" w:rsidTr="007234EC">
        <w:trPr>
          <w:trHeight w:val="499"/>
        </w:trPr>
        <w:tc>
          <w:tcPr>
            <w:tcW w:w="626" w:type="dxa"/>
            <w:shd w:val="clear" w:color="auto" w:fill="auto"/>
            <w:noWrap/>
            <w:vAlign w:val="center"/>
            <w:hideMark/>
          </w:tcPr>
          <w:p w14:paraId="28A501C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r>
              <w:rPr>
                <w:rFonts w:asciiTheme="majorHAnsi" w:hAnsiTheme="majorHAnsi" w:cstheme="majorHAnsi"/>
                <w:sz w:val="18"/>
                <w:szCs w:val="18"/>
              </w:rPr>
              <w:t>4</w:t>
            </w:r>
          </w:p>
        </w:tc>
        <w:tc>
          <w:tcPr>
            <w:tcW w:w="2969" w:type="dxa"/>
            <w:shd w:val="clear" w:color="auto" w:fill="auto"/>
            <w:vAlign w:val="center"/>
            <w:hideMark/>
          </w:tcPr>
          <w:p w14:paraId="5D41B43D"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Table de consultation INOX</w:t>
            </w:r>
          </w:p>
        </w:tc>
        <w:tc>
          <w:tcPr>
            <w:tcW w:w="1119" w:type="dxa"/>
          </w:tcPr>
          <w:p w14:paraId="3CAC618D"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3C272C73"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shd w:val="clear" w:color="auto" w:fill="auto"/>
            <w:vAlign w:val="center"/>
            <w:hideMark/>
          </w:tcPr>
          <w:p w14:paraId="45E1038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088" w:type="dxa"/>
          </w:tcPr>
          <w:p w14:paraId="64514462" w14:textId="77777777" w:rsidR="000E1EF7" w:rsidRPr="00304183" w:rsidRDefault="000E1EF7" w:rsidP="007234EC">
            <w:pPr>
              <w:jc w:val="center"/>
              <w:rPr>
                <w:rFonts w:asciiTheme="majorHAnsi" w:hAnsiTheme="majorHAnsi" w:cstheme="majorHAnsi"/>
                <w:sz w:val="18"/>
                <w:szCs w:val="18"/>
              </w:rPr>
            </w:pPr>
          </w:p>
        </w:tc>
        <w:tc>
          <w:tcPr>
            <w:tcW w:w="1089" w:type="dxa"/>
          </w:tcPr>
          <w:p w14:paraId="1CB9447C" w14:textId="77777777" w:rsidR="000E1EF7" w:rsidRPr="00304183" w:rsidRDefault="000E1EF7" w:rsidP="007234EC">
            <w:pPr>
              <w:jc w:val="center"/>
              <w:rPr>
                <w:rFonts w:asciiTheme="majorHAnsi" w:hAnsiTheme="majorHAnsi" w:cstheme="majorHAnsi"/>
                <w:sz w:val="18"/>
                <w:szCs w:val="18"/>
              </w:rPr>
            </w:pPr>
          </w:p>
        </w:tc>
        <w:tc>
          <w:tcPr>
            <w:tcW w:w="2219" w:type="dxa"/>
          </w:tcPr>
          <w:p w14:paraId="0A851D92" w14:textId="77777777" w:rsidR="000E1EF7" w:rsidRPr="00304183" w:rsidRDefault="000E1EF7" w:rsidP="007234EC">
            <w:pPr>
              <w:jc w:val="center"/>
              <w:rPr>
                <w:rFonts w:asciiTheme="majorHAnsi" w:hAnsiTheme="majorHAnsi" w:cstheme="majorHAnsi"/>
                <w:sz w:val="18"/>
                <w:szCs w:val="18"/>
              </w:rPr>
            </w:pPr>
          </w:p>
        </w:tc>
        <w:tc>
          <w:tcPr>
            <w:tcW w:w="1890" w:type="dxa"/>
          </w:tcPr>
          <w:p w14:paraId="2FCC1952" w14:textId="77777777" w:rsidR="000E1EF7" w:rsidRPr="00304183" w:rsidRDefault="000E1EF7" w:rsidP="007234EC">
            <w:pPr>
              <w:jc w:val="center"/>
              <w:rPr>
                <w:rFonts w:asciiTheme="majorHAnsi" w:hAnsiTheme="majorHAnsi" w:cstheme="majorHAnsi"/>
                <w:sz w:val="18"/>
                <w:szCs w:val="18"/>
              </w:rPr>
            </w:pPr>
          </w:p>
        </w:tc>
      </w:tr>
      <w:tr w:rsidR="000E1EF7" w:rsidRPr="00304183" w14:paraId="19A3D9AA" w14:textId="77777777" w:rsidTr="007234EC">
        <w:trPr>
          <w:trHeight w:val="490"/>
        </w:trPr>
        <w:tc>
          <w:tcPr>
            <w:tcW w:w="626" w:type="dxa"/>
            <w:shd w:val="clear" w:color="auto" w:fill="auto"/>
            <w:noWrap/>
            <w:vAlign w:val="center"/>
            <w:hideMark/>
          </w:tcPr>
          <w:p w14:paraId="08F703A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r>
              <w:rPr>
                <w:rFonts w:asciiTheme="majorHAnsi" w:hAnsiTheme="majorHAnsi" w:cstheme="majorHAnsi"/>
                <w:sz w:val="18"/>
                <w:szCs w:val="18"/>
              </w:rPr>
              <w:t>5</w:t>
            </w:r>
          </w:p>
        </w:tc>
        <w:tc>
          <w:tcPr>
            <w:tcW w:w="2969" w:type="dxa"/>
            <w:shd w:val="clear" w:color="auto" w:fill="auto"/>
            <w:vAlign w:val="center"/>
            <w:hideMark/>
          </w:tcPr>
          <w:p w14:paraId="075363D4"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Microscope binoculaire de routine plan x1000/LED </w:t>
            </w:r>
          </w:p>
        </w:tc>
        <w:tc>
          <w:tcPr>
            <w:tcW w:w="1119" w:type="dxa"/>
          </w:tcPr>
          <w:p w14:paraId="252966CD"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40599573"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shd w:val="clear" w:color="auto" w:fill="auto"/>
            <w:vAlign w:val="center"/>
            <w:hideMark/>
          </w:tcPr>
          <w:p w14:paraId="47C7217D"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088" w:type="dxa"/>
          </w:tcPr>
          <w:p w14:paraId="3D5C818A" w14:textId="77777777" w:rsidR="000E1EF7" w:rsidRPr="00304183" w:rsidRDefault="000E1EF7" w:rsidP="007234EC">
            <w:pPr>
              <w:jc w:val="center"/>
              <w:rPr>
                <w:rFonts w:asciiTheme="majorHAnsi" w:hAnsiTheme="majorHAnsi" w:cstheme="majorHAnsi"/>
                <w:sz w:val="18"/>
                <w:szCs w:val="18"/>
              </w:rPr>
            </w:pPr>
          </w:p>
        </w:tc>
        <w:tc>
          <w:tcPr>
            <w:tcW w:w="1089" w:type="dxa"/>
          </w:tcPr>
          <w:p w14:paraId="20E26FC4" w14:textId="77777777" w:rsidR="000E1EF7" w:rsidRPr="00304183" w:rsidRDefault="000E1EF7" w:rsidP="007234EC">
            <w:pPr>
              <w:jc w:val="center"/>
              <w:rPr>
                <w:rFonts w:asciiTheme="majorHAnsi" w:hAnsiTheme="majorHAnsi" w:cstheme="majorHAnsi"/>
                <w:sz w:val="18"/>
                <w:szCs w:val="18"/>
              </w:rPr>
            </w:pPr>
          </w:p>
        </w:tc>
        <w:tc>
          <w:tcPr>
            <w:tcW w:w="2219" w:type="dxa"/>
          </w:tcPr>
          <w:p w14:paraId="29E66382" w14:textId="77777777" w:rsidR="000E1EF7" w:rsidRPr="00304183" w:rsidRDefault="000E1EF7" w:rsidP="007234EC">
            <w:pPr>
              <w:jc w:val="center"/>
              <w:rPr>
                <w:rFonts w:asciiTheme="majorHAnsi" w:hAnsiTheme="majorHAnsi" w:cstheme="majorHAnsi"/>
                <w:sz w:val="18"/>
                <w:szCs w:val="18"/>
              </w:rPr>
            </w:pPr>
          </w:p>
        </w:tc>
        <w:tc>
          <w:tcPr>
            <w:tcW w:w="1890" w:type="dxa"/>
          </w:tcPr>
          <w:p w14:paraId="068439A3" w14:textId="77777777" w:rsidR="000E1EF7" w:rsidRPr="00304183" w:rsidRDefault="000E1EF7" w:rsidP="007234EC">
            <w:pPr>
              <w:jc w:val="center"/>
              <w:rPr>
                <w:rFonts w:asciiTheme="majorHAnsi" w:hAnsiTheme="majorHAnsi" w:cstheme="majorHAnsi"/>
                <w:sz w:val="18"/>
                <w:szCs w:val="18"/>
              </w:rPr>
            </w:pPr>
          </w:p>
        </w:tc>
      </w:tr>
      <w:tr w:rsidR="000E1EF7" w:rsidRPr="00304183" w14:paraId="71073820" w14:textId="77777777" w:rsidTr="007234EC">
        <w:trPr>
          <w:trHeight w:val="480"/>
        </w:trPr>
        <w:tc>
          <w:tcPr>
            <w:tcW w:w="626" w:type="dxa"/>
            <w:shd w:val="clear" w:color="auto" w:fill="auto"/>
            <w:noWrap/>
            <w:vAlign w:val="center"/>
            <w:hideMark/>
          </w:tcPr>
          <w:p w14:paraId="3DE2121E"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36</w:t>
            </w:r>
          </w:p>
        </w:tc>
        <w:tc>
          <w:tcPr>
            <w:tcW w:w="2969" w:type="dxa"/>
            <w:shd w:val="clear" w:color="auto" w:fill="auto"/>
            <w:noWrap/>
            <w:vAlign w:val="center"/>
            <w:hideMark/>
          </w:tcPr>
          <w:p w14:paraId="24DDEE0E"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Agitateur magnétique </w:t>
            </w:r>
          </w:p>
        </w:tc>
        <w:tc>
          <w:tcPr>
            <w:tcW w:w="1119" w:type="dxa"/>
          </w:tcPr>
          <w:p w14:paraId="71024ACD"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7FFC91C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shd w:val="clear" w:color="auto" w:fill="auto"/>
            <w:noWrap/>
            <w:vAlign w:val="center"/>
            <w:hideMark/>
          </w:tcPr>
          <w:p w14:paraId="17709FE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1088" w:type="dxa"/>
          </w:tcPr>
          <w:p w14:paraId="56B37ECA" w14:textId="77777777" w:rsidR="000E1EF7" w:rsidRPr="00304183" w:rsidRDefault="000E1EF7" w:rsidP="007234EC">
            <w:pPr>
              <w:jc w:val="center"/>
              <w:rPr>
                <w:rFonts w:asciiTheme="majorHAnsi" w:hAnsiTheme="majorHAnsi" w:cstheme="majorHAnsi"/>
                <w:sz w:val="18"/>
                <w:szCs w:val="18"/>
              </w:rPr>
            </w:pPr>
          </w:p>
        </w:tc>
        <w:tc>
          <w:tcPr>
            <w:tcW w:w="1089" w:type="dxa"/>
          </w:tcPr>
          <w:p w14:paraId="3F1400B9" w14:textId="77777777" w:rsidR="000E1EF7" w:rsidRPr="00304183" w:rsidRDefault="000E1EF7" w:rsidP="007234EC">
            <w:pPr>
              <w:jc w:val="center"/>
              <w:rPr>
                <w:rFonts w:asciiTheme="majorHAnsi" w:hAnsiTheme="majorHAnsi" w:cstheme="majorHAnsi"/>
                <w:sz w:val="18"/>
                <w:szCs w:val="18"/>
              </w:rPr>
            </w:pPr>
          </w:p>
        </w:tc>
        <w:tc>
          <w:tcPr>
            <w:tcW w:w="2219" w:type="dxa"/>
          </w:tcPr>
          <w:p w14:paraId="7D6C7DEA" w14:textId="77777777" w:rsidR="000E1EF7" w:rsidRPr="00304183" w:rsidRDefault="000E1EF7" w:rsidP="007234EC">
            <w:pPr>
              <w:jc w:val="center"/>
              <w:rPr>
                <w:rFonts w:asciiTheme="majorHAnsi" w:hAnsiTheme="majorHAnsi" w:cstheme="majorHAnsi"/>
                <w:sz w:val="18"/>
                <w:szCs w:val="18"/>
              </w:rPr>
            </w:pPr>
          </w:p>
        </w:tc>
        <w:tc>
          <w:tcPr>
            <w:tcW w:w="1890" w:type="dxa"/>
          </w:tcPr>
          <w:p w14:paraId="46276980" w14:textId="77777777" w:rsidR="000E1EF7" w:rsidRPr="00304183" w:rsidRDefault="000E1EF7" w:rsidP="007234EC">
            <w:pPr>
              <w:jc w:val="center"/>
              <w:rPr>
                <w:rFonts w:asciiTheme="majorHAnsi" w:hAnsiTheme="majorHAnsi" w:cstheme="majorHAnsi"/>
                <w:sz w:val="18"/>
                <w:szCs w:val="18"/>
              </w:rPr>
            </w:pPr>
          </w:p>
        </w:tc>
      </w:tr>
      <w:tr w:rsidR="000E1EF7" w:rsidRPr="00304183" w14:paraId="280AB89F" w14:textId="77777777" w:rsidTr="007234EC">
        <w:trPr>
          <w:trHeight w:val="301"/>
        </w:trPr>
        <w:tc>
          <w:tcPr>
            <w:tcW w:w="626" w:type="dxa"/>
            <w:shd w:val="clear" w:color="auto" w:fill="auto"/>
            <w:noWrap/>
            <w:vAlign w:val="center"/>
            <w:hideMark/>
          </w:tcPr>
          <w:p w14:paraId="3D0121A8"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37</w:t>
            </w:r>
          </w:p>
        </w:tc>
        <w:tc>
          <w:tcPr>
            <w:tcW w:w="2969" w:type="dxa"/>
            <w:shd w:val="clear" w:color="auto" w:fill="auto"/>
            <w:noWrap/>
            <w:vAlign w:val="center"/>
            <w:hideMark/>
          </w:tcPr>
          <w:p w14:paraId="6F74F196"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Echographe portable </w:t>
            </w:r>
          </w:p>
        </w:tc>
        <w:tc>
          <w:tcPr>
            <w:tcW w:w="1119" w:type="dxa"/>
          </w:tcPr>
          <w:p w14:paraId="7464F33C" w14:textId="77777777" w:rsidR="000E1EF7" w:rsidRPr="00304183" w:rsidRDefault="000E1EF7" w:rsidP="007234EC">
            <w:pPr>
              <w:jc w:val="center"/>
              <w:rPr>
                <w:rFonts w:asciiTheme="majorHAnsi" w:hAnsiTheme="majorHAnsi" w:cstheme="majorHAnsi"/>
                <w:sz w:val="18"/>
                <w:szCs w:val="18"/>
              </w:rPr>
            </w:pPr>
          </w:p>
        </w:tc>
        <w:tc>
          <w:tcPr>
            <w:tcW w:w="1209" w:type="dxa"/>
            <w:shd w:val="clear" w:color="auto" w:fill="auto"/>
            <w:vAlign w:val="center"/>
            <w:hideMark/>
          </w:tcPr>
          <w:p w14:paraId="5FD44CC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shd w:val="clear" w:color="auto" w:fill="auto"/>
            <w:noWrap/>
            <w:vAlign w:val="center"/>
            <w:hideMark/>
          </w:tcPr>
          <w:p w14:paraId="6E92D54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088" w:type="dxa"/>
          </w:tcPr>
          <w:p w14:paraId="120D9E60" w14:textId="77777777" w:rsidR="000E1EF7" w:rsidRPr="00304183" w:rsidRDefault="000E1EF7" w:rsidP="007234EC">
            <w:pPr>
              <w:jc w:val="center"/>
              <w:rPr>
                <w:rFonts w:asciiTheme="majorHAnsi" w:hAnsiTheme="majorHAnsi" w:cstheme="majorHAnsi"/>
                <w:sz w:val="18"/>
                <w:szCs w:val="18"/>
              </w:rPr>
            </w:pPr>
          </w:p>
        </w:tc>
        <w:tc>
          <w:tcPr>
            <w:tcW w:w="1089" w:type="dxa"/>
          </w:tcPr>
          <w:p w14:paraId="2F8193BB" w14:textId="77777777" w:rsidR="000E1EF7" w:rsidRPr="00304183" w:rsidRDefault="000E1EF7" w:rsidP="007234EC">
            <w:pPr>
              <w:jc w:val="center"/>
              <w:rPr>
                <w:rFonts w:asciiTheme="majorHAnsi" w:hAnsiTheme="majorHAnsi" w:cstheme="majorHAnsi"/>
                <w:sz w:val="18"/>
                <w:szCs w:val="18"/>
              </w:rPr>
            </w:pPr>
          </w:p>
        </w:tc>
        <w:tc>
          <w:tcPr>
            <w:tcW w:w="2219" w:type="dxa"/>
          </w:tcPr>
          <w:p w14:paraId="190D3205" w14:textId="77777777" w:rsidR="000E1EF7" w:rsidRPr="00304183" w:rsidRDefault="000E1EF7" w:rsidP="007234EC">
            <w:pPr>
              <w:jc w:val="center"/>
              <w:rPr>
                <w:rFonts w:asciiTheme="majorHAnsi" w:hAnsiTheme="majorHAnsi" w:cstheme="majorHAnsi"/>
                <w:sz w:val="18"/>
                <w:szCs w:val="18"/>
              </w:rPr>
            </w:pPr>
          </w:p>
        </w:tc>
        <w:tc>
          <w:tcPr>
            <w:tcW w:w="1890" w:type="dxa"/>
          </w:tcPr>
          <w:p w14:paraId="2A44AF6D" w14:textId="77777777" w:rsidR="000E1EF7" w:rsidRPr="00304183" w:rsidRDefault="000E1EF7" w:rsidP="007234EC">
            <w:pPr>
              <w:jc w:val="center"/>
              <w:rPr>
                <w:rFonts w:asciiTheme="majorHAnsi" w:hAnsiTheme="majorHAnsi" w:cstheme="majorHAnsi"/>
                <w:sz w:val="18"/>
                <w:szCs w:val="18"/>
              </w:rPr>
            </w:pPr>
          </w:p>
        </w:tc>
      </w:tr>
      <w:tr w:rsidR="000E1EF7" w:rsidRPr="00304183" w14:paraId="72D6CEF7" w14:textId="77777777" w:rsidTr="007234EC">
        <w:trPr>
          <w:trHeight w:val="240"/>
        </w:trPr>
        <w:tc>
          <w:tcPr>
            <w:tcW w:w="626" w:type="dxa"/>
            <w:shd w:val="clear" w:color="auto" w:fill="auto"/>
            <w:vAlign w:val="center"/>
            <w:hideMark/>
          </w:tcPr>
          <w:p w14:paraId="3E59854D" w14:textId="77777777" w:rsidR="000E1EF7" w:rsidRPr="00304183" w:rsidRDefault="000E1EF7" w:rsidP="007234EC">
            <w:pPr>
              <w:rPr>
                <w:rFonts w:asciiTheme="majorHAnsi" w:hAnsiTheme="majorHAnsi" w:cstheme="majorHAnsi"/>
                <w:b/>
                <w:bCs/>
                <w:sz w:val="18"/>
                <w:szCs w:val="18"/>
              </w:rPr>
            </w:pPr>
            <w:r w:rsidRPr="00304183">
              <w:rPr>
                <w:rFonts w:asciiTheme="majorHAnsi" w:hAnsiTheme="majorHAnsi" w:cstheme="majorHAnsi"/>
                <w:b/>
                <w:bCs/>
                <w:sz w:val="18"/>
                <w:szCs w:val="18"/>
              </w:rPr>
              <w:lastRenderedPageBreak/>
              <w:t xml:space="preserve">TOTAL </w:t>
            </w:r>
          </w:p>
        </w:tc>
        <w:tc>
          <w:tcPr>
            <w:tcW w:w="2969" w:type="dxa"/>
            <w:shd w:val="clear" w:color="auto" w:fill="auto"/>
            <w:vAlign w:val="center"/>
          </w:tcPr>
          <w:p w14:paraId="0B5BB723" w14:textId="77777777" w:rsidR="000E1EF7" w:rsidRPr="00304183" w:rsidRDefault="000E1EF7" w:rsidP="007234EC">
            <w:pPr>
              <w:rPr>
                <w:rFonts w:asciiTheme="majorHAnsi" w:hAnsiTheme="majorHAnsi" w:cstheme="majorHAnsi"/>
                <w:b/>
                <w:bCs/>
                <w:sz w:val="18"/>
                <w:szCs w:val="18"/>
              </w:rPr>
            </w:pPr>
          </w:p>
        </w:tc>
        <w:tc>
          <w:tcPr>
            <w:tcW w:w="1119" w:type="dxa"/>
          </w:tcPr>
          <w:p w14:paraId="588D7D39" w14:textId="77777777" w:rsidR="000E1EF7" w:rsidRPr="00304183" w:rsidRDefault="000E1EF7" w:rsidP="007234EC">
            <w:pPr>
              <w:rPr>
                <w:rFonts w:asciiTheme="majorHAnsi" w:hAnsiTheme="majorHAnsi" w:cstheme="majorHAnsi"/>
                <w:b/>
                <w:bCs/>
                <w:sz w:val="18"/>
                <w:szCs w:val="18"/>
              </w:rPr>
            </w:pPr>
          </w:p>
        </w:tc>
        <w:tc>
          <w:tcPr>
            <w:tcW w:w="1209" w:type="dxa"/>
            <w:shd w:val="clear" w:color="auto" w:fill="auto"/>
            <w:vAlign w:val="center"/>
          </w:tcPr>
          <w:p w14:paraId="4709E6CC" w14:textId="77777777" w:rsidR="000E1EF7" w:rsidRPr="00304183" w:rsidRDefault="000E1EF7" w:rsidP="007234EC">
            <w:pPr>
              <w:rPr>
                <w:rFonts w:asciiTheme="majorHAnsi" w:hAnsiTheme="majorHAnsi" w:cstheme="majorHAnsi"/>
                <w:b/>
                <w:bCs/>
                <w:sz w:val="18"/>
                <w:szCs w:val="18"/>
              </w:rPr>
            </w:pPr>
          </w:p>
        </w:tc>
        <w:tc>
          <w:tcPr>
            <w:tcW w:w="1196" w:type="dxa"/>
            <w:shd w:val="clear" w:color="auto" w:fill="auto"/>
            <w:vAlign w:val="center"/>
            <w:hideMark/>
          </w:tcPr>
          <w:p w14:paraId="61E7F9F2" w14:textId="77777777" w:rsidR="000E1EF7" w:rsidRPr="00304183" w:rsidRDefault="000E1EF7" w:rsidP="007234EC">
            <w:pPr>
              <w:jc w:val="center"/>
              <w:rPr>
                <w:rFonts w:asciiTheme="majorHAnsi" w:hAnsiTheme="majorHAnsi" w:cstheme="majorHAnsi"/>
                <w:b/>
                <w:bCs/>
                <w:sz w:val="18"/>
                <w:szCs w:val="18"/>
              </w:rPr>
            </w:pPr>
            <w:r>
              <w:rPr>
                <w:rFonts w:asciiTheme="majorHAnsi" w:hAnsiTheme="majorHAnsi" w:cstheme="majorHAnsi"/>
                <w:b/>
                <w:bCs/>
                <w:sz w:val="18"/>
                <w:szCs w:val="18"/>
              </w:rPr>
              <w:t>263</w:t>
            </w:r>
          </w:p>
        </w:tc>
        <w:tc>
          <w:tcPr>
            <w:tcW w:w="1088" w:type="dxa"/>
          </w:tcPr>
          <w:p w14:paraId="1B6CB0F4" w14:textId="77777777" w:rsidR="000E1EF7" w:rsidRPr="00304183" w:rsidRDefault="000E1EF7" w:rsidP="007234EC">
            <w:pPr>
              <w:jc w:val="center"/>
              <w:rPr>
                <w:rFonts w:asciiTheme="majorHAnsi" w:hAnsiTheme="majorHAnsi" w:cstheme="majorHAnsi"/>
                <w:b/>
                <w:bCs/>
                <w:sz w:val="18"/>
                <w:szCs w:val="18"/>
              </w:rPr>
            </w:pPr>
          </w:p>
        </w:tc>
        <w:tc>
          <w:tcPr>
            <w:tcW w:w="1089" w:type="dxa"/>
          </w:tcPr>
          <w:p w14:paraId="33CD33AB" w14:textId="77777777" w:rsidR="000E1EF7" w:rsidRPr="00304183" w:rsidRDefault="000E1EF7" w:rsidP="007234EC">
            <w:pPr>
              <w:jc w:val="center"/>
              <w:rPr>
                <w:rFonts w:asciiTheme="majorHAnsi" w:hAnsiTheme="majorHAnsi" w:cstheme="majorHAnsi"/>
                <w:b/>
                <w:bCs/>
                <w:sz w:val="18"/>
                <w:szCs w:val="18"/>
              </w:rPr>
            </w:pPr>
          </w:p>
        </w:tc>
        <w:tc>
          <w:tcPr>
            <w:tcW w:w="2219" w:type="dxa"/>
          </w:tcPr>
          <w:p w14:paraId="6243F558" w14:textId="77777777" w:rsidR="000E1EF7" w:rsidRPr="00304183" w:rsidRDefault="000E1EF7" w:rsidP="007234EC">
            <w:pPr>
              <w:jc w:val="center"/>
              <w:rPr>
                <w:rFonts w:asciiTheme="majorHAnsi" w:hAnsiTheme="majorHAnsi" w:cstheme="majorHAnsi"/>
                <w:b/>
                <w:bCs/>
                <w:sz w:val="18"/>
                <w:szCs w:val="18"/>
              </w:rPr>
            </w:pPr>
          </w:p>
        </w:tc>
        <w:tc>
          <w:tcPr>
            <w:tcW w:w="1890" w:type="dxa"/>
          </w:tcPr>
          <w:p w14:paraId="64282315" w14:textId="77777777" w:rsidR="000E1EF7" w:rsidRPr="00304183" w:rsidRDefault="000E1EF7" w:rsidP="007234EC">
            <w:pPr>
              <w:jc w:val="center"/>
              <w:rPr>
                <w:rFonts w:asciiTheme="majorHAnsi" w:hAnsiTheme="majorHAnsi" w:cstheme="majorHAnsi"/>
                <w:b/>
                <w:bCs/>
                <w:sz w:val="18"/>
                <w:szCs w:val="18"/>
              </w:rPr>
            </w:pPr>
          </w:p>
        </w:tc>
      </w:tr>
    </w:tbl>
    <w:p w14:paraId="35CEE0FA" w14:textId="77777777" w:rsidR="000E1EF7" w:rsidRPr="00304183" w:rsidRDefault="000E1EF7" w:rsidP="000E1EF7">
      <w:pPr>
        <w:spacing w:before="60"/>
        <w:jc w:val="both"/>
        <w:rPr>
          <w:rFonts w:asciiTheme="majorHAnsi" w:eastAsia="Calibri" w:hAnsiTheme="majorHAnsi" w:cstheme="majorHAnsi"/>
          <w:b/>
          <w:bCs/>
          <w:iCs/>
        </w:rPr>
      </w:pPr>
    </w:p>
    <w:p w14:paraId="5C99AB6A" w14:textId="77777777" w:rsidR="000E1EF7" w:rsidRPr="00304183" w:rsidRDefault="000E1EF7" w:rsidP="000E1EF7">
      <w:pPr>
        <w:spacing w:before="60"/>
        <w:jc w:val="both"/>
        <w:rPr>
          <w:rFonts w:asciiTheme="majorHAnsi" w:eastAsia="Calibri" w:hAnsiTheme="majorHAnsi" w:cstheme="majorHAnsi"/>
          <w:b/>
          <w:bCs/>
          <w:iCs/>
          <w:sz w:val="20"/>
          <w:szCs w:val="20"/>
        </w:rPr>
      </w:pPr>
    </w:p>
    <w:p w14:paraId="0E51DE1F" w14:textId="77777777" w:rsidR="000E1EF7" w:rsidRPr="00304183" w:rsidRDefault="000E1EF7" w:rsidP="000E1EF7">
      <w:pPr>
        <w:rPr>
          <w:rFonts w:asciiTheme="majorHAnsi" w:hAnsiTheme="majorHAnsi" w:cstheme="majorHAnsi"/>
          <w:sz w:val="20"/>
          <w:szCs w:val="20"/>
        </w:rPr>
      </w:pPr>
      <w:r w:rsidRPr="00304183">
        <w:rPr>
          <w:rFonts w:asciiTheme="majorHAnsi" w:hAnsiTheme="majorHAnsi" w:cstheme="majorHAnsi"/>
          <w:sz w:val="20"/>
          <w:szCs w:val="20"/>
        </w:rPr>
        <w:t>Nom du Soumissionnaire __________________________Signature du Soumissionnaire _________________________ Date ____________________</w:t>
      </w:r>
    </w:p>
    <w:p w14:paraId="75C31237" w14:textId="77777777" w:rsidR="000E1EF7" w:rsidRDefault="000E1EF7" w:rsidP="000E1EF7">
      <w:pPr>
        <w:rPr>
          <w:rFonts w:asciiTheme="majorHAnsi" w:hAnsiTheme="majorHAnsi" w:cstheme="majorHAnsi"/>
        </w:rPr>
        <w:sectPr w:rsidR="000E1EF7" w:rsidSect="00F31137">
          <w:pgSz w:w="15840" w:h="12240" w:orient="landscape"/>
          <w:pgMar w:top="1440" w:right="1440" w:bottom="1440" w:left="1440" w:header="720" w:footer="720" w:gutter="0"/>
          <w:cols w:space="720"/>
          <w:titlePg/>
          <w:docGrid w:linePitch="360"/>
        </w:sectPr>
      </w:pPr>
    </w:p>
    <w:p w14:paraId="579EC8B5" w14:textId="77777777" w:rsidR="000E1EF7" w:rsidRPr="00304183" w:rsidRDefault="000E1EF7" w:rsidP="000E1EF7">
      <w:pPr>
        <w:spacing w:before="60"/>
        <w:jc w:val="both"/>
        <w:rPr>
          <w:rFonts w:asciiTheme="majorHAnsi" w:eastAsia="Calibri" w:hAnsiTheme="majorHAnsi" w:cstheme="majorHAnsi"/>
          <w:b/>
          <w:bCs/>
          <w:iCs/>
        </w:rPr>
      </w:pPr>
      <w:r w:rsidRPr="00304183">
        <w:rPr>
          <w:rFonts w:asciiTheme="majorHAnsi" w:eastAsia="Calibri" w:hAnsiTheme="majorHAnsi" w:cstheme="majorHAnsi"/>
          <w:b/>
          <w:bCs/>
          <w:iCs/>
        </w:rPr>
        <w:lastRenderedPageBreak/>
        <w:t>Lot n° J4 : petit équipement d'élevage</w:t>
      </w:r>
    </w:p>
    <w:tbl>
      <w:tblPr>
        <w:tblW w:w="13994" w:type="dxa"/>
        <w:tblCellMar>
          <w:left w:w="70" w:type="dxa"/>
          <w:right w:w="70" w:type="dxa"/>
        </w:tblCellMar>
        <w:tblLook w:val="04A0" w:firstRow="1" w:lastRow="0" w:firstColumn="1" w:lastColumn="0" w:noHBand="0" w:noVBand="1"/>
      </w:tblPr>
      <w:tblGrid>
        <w:gridCol w:w="626"/>
        <w:gridCol w:w="1661"/>
        <w:gridCol w:w="1273"/>
        <w:gridCol w:w="1620"/>
        <w:gridCol w:w="2250"/>
        <w:gridCol w:w="1641"/>
        <w:gridCol w:w="1641"/>
        <w:gridCol w:w="1641"/>
        <w:gridCol w:w="1641"/>
      </w:tblGrid>
      <w:tr w:rsidR="000E1EF7" w:rsidRPr="00304183" w14:paraId="7C8D215C" w14:textId="77777777" w:rsidTr="007234EC">
        <w:trPr>
          <w:trHeight w:val="726"/>
          <w:tblHeader/>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0186A3FF"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1</w:t>
            </w:r>
          </w:p>
        </w:tc>
        <w:tc>
          <w:tcPr>
            <w:tcW w:w="1661" w:type="dxa"/>
            <w:tcBorders>
              <w:top w:val="single" w:sz="4" w:space="0" w:color="auto"/>
              <w:left w:val="nil"/>
              <w:bottom w:val="single" w:sz="4" w:space="0" w:color="auto"/>
              <w:right w:val="single" w:sz="4" w:space="0" w:color="auto"/>
            </w:tcBorders>
            <w:shd w:val="clear" w:color="auto" w:fill="auto"/>
            <w:vAlign w:val="center"/>
          </w:tcPr>
          <w:p w14:paraId="254E11C1"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2</w:t>
            </w:r>
          </w:p>
        </w:tc>
        <w:tc>
          <w:tcPr>
            <w:tcW w:w="1273" w:type="dxa"/>
            <w:tcBorders>
              <w:top w:val="single" w:sz="4" w:space="0" w:color="auto"/>
              <w:left w:val="nil"/>
              <w:bottom w:val="single" w:sz="4" w:space="0" w:color="auto"/>
              <w:right w:val="single" w:sz="4" w:space="0" w:color="auto"/>
            </w:tcBorders>
            <w:shd w:val="clear" w:color="auto" w:fill="auto"/>
            <w:vAlign w:val="center"/>
          </w:tcPr>
          <w:p w14:paraId="3F0BE1B8"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3</w:t>
            </w:r>
          </w:p>
        </w:tc>
        <w:tc>
          <w:tcPr>
            <w:tcW w:w="1620" w:type="dxa"/>
            <w:tcBorders>
              <w:top w:val="single" w:sz="4" w:space="0" w:color="auto"/>
              <w:left w:val="nil"/>
              <w:bottom w:val="single" w:sz="4" w:space="0" w:color="auto"/>
              <w:right w:val="single" w:sz="4" w:space="0" w:color="auto"/>
            </w:tcBorders>
            <w:shd w:val="clear" w:color="auto" w:fill="auto"/>
            <w:vAlign w:val="center"/>
          </w:tcPr>
          <w:p w14:paraId="45DF358F"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3’</w:t>
            </w:r>
          </w:p>
        </w:tc>
        <w:tc>
          <w:tcPr>
            <w:tcW w:w="2250" w:type="dxa"/>
            <w:tcBorders>
              <w:top w:val="single" w:sz="4" w:space="0" w:color="auto"/>
              <w:left w:val="nil"/>
              <w:bottom w:val="single" w:sz="4" w:space="0" w:color="auto"/>
              <w:right w:val="single" w:sz="4" w:space="0" w:color="auto"/>
            </w:tcBorders>
            <w:shd w:val="clear" w:color="auto" w:fill="auto"/>
            <w:vAlign w:val="center"/>
          </w:tcPr>
          <w:p w14:paraId="1F168BB6"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4</w:t>
            </w:r>
          </w:p>
        </w:tc>
        <w:tc>
          <w:tcPr>
            <w:tcW w:w="1641" w:type="dxa"/>
            <w:tcBorders>
              <w:top w:val="single" w:sz="4" w:space="0" w:color="auto"/>
              <w:left w:val="nil"/>
              <w:bottom w:val="single" w:sz="4" w:space="0" w:color="auto"/>
              <w:right w:val="single" w:sz="4" w:space="0" w:color="auto"/>
            </w:tcBorders>
            <w:shd w:val="clear" w:color="auto" w:fill="auto"/>
            <w:vAlign w:val="center"/>
          </w:tcPr>
          <w:p w14:paraId="3EFA9A03"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5</w:t>
            </w:r>
          </w:p>
        </w:tc>
        <w:tc>
          <w:tcPr>
            <w:tcW w:w="1641" w:type="dxa"/>
            <w:tcBorders>
              <w:top w:val="single" w:sz="4" w:space="0" w:color="auto"/>
              <w:left w:val="nil"/>
              <w:bottom w:val="single" w:sz="4" w:space="0" w:color="auto"/>
              <w:right w:val="single" w:sz="4" w:space="0" w:color="auto"/>
            </w:tcBorders>
            <w:shd w:val="clear" w:color="auto" w:fill="auto"/>
            <w:vAlign w:val="center"/>
          </w:tcPr>
          <w:p w14:paraId="2EF33736"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6</w:t>
            </w:r>
          </w:p>
        </w:tc>
        <w:tc>
          <w:tcPr>
            <w:tcW w:w="1641" w:type="dxa"/>
            <w:tcBorders>
              <w:top w:val="single" w:sz="4" w:space="0" w:color="auto"/>
              <w:left w:val="nil"/>
              <w:bottom w:val="single" w:sz="4" w:space="0" w:color="auto"/>
              <w:right w:val="single" w:sz="4" w:space="0" w:color="auto"/>
            </w:tcBorders>
            <w:shd w:val="clear" w:color="auto" w:fill="auto"/>
            <w:vAlign w:val="center"/>
          </w:tcPr>
          <w:p w14:paraId="4399EF74"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7</w:t>
            </w:r>
          </w:p>
        </w:tc>
        <w:tc>
          <w:tcPr>
            <w:tcW w:w="1641" w:type="dxa"/>
            <w:tcBorders>
              <w:top w:val="single" w:sz="4" w:space="0" w:color="auto"/>
              <w:left w:val="nil"/>
              <w:bottom w:val="single" w:sz="4" w:space="0" w:color="auto"/>
              <w:right w:val="single" w:sz="4" w:space="0" w:color="auto"/>
            </w:tcBorders>
            <w:shd w:val="clear" w:color="auto" w:fill="auto"/>
            <w:vAlign w:val="center"/>
          </w:tcPr>
          <w:p w14:paraId="03841102"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8</w:t>
            </w:r>
          </w:p>
        </w:tc>
      </w:tr>
      <w:tr w:rsidR="000E1EF7" w:rsidRPr="00304183" w14:paraId="222F15FA" w14:textId="77777777" w:rsidTr="007234EC">
        <w:trPr>
          <w:trHeight w:val="726"/>
          <w:tblHeader/>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5C9FF" w14:textId="77777777" w:rsidR="000E1EF7" w:rsidRPr="00304183" w:rsidRDefault="000E1EF7" w:rsidP="007234EC">
            <w:pPr>
              <w:jc w:val="center"/>
              <w:rPr>
                <w:rFonts w:asciiTheme="majorHAnsi" w:hAnsiTheme="majorHAnsi" w:cstheme="majorHAnsi"/>
                <w:b/>
                <w:bCs/>
                <w:sz w:val="18"/>
                <w:szCs w:val="18"/>
                <w:lang w:eastAsia="fr-FR"/>
              </w:rPr>
            </w:pPr>
            <w:r w:rsidRPr="00304183">
              <w:rPr>
                <w:rFonts w:asciiTheme="majorHAnsi" w:hAnsiTheme="majorHAnsi" w:cstheme="majorHAnsi"/>
                <w:b/>
                <w:bCs/>
                <w:sz w:val="18"/>
                <w:szCs w:val="18"/>
              </w:rPr>
              <w:t>N°</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096313FB"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Désignation</w:t>
            </w:r>
          </w:p>
        </w:tc>
        <w:tc>
          <w:tcPr>
            <w:tcW w:w="1273" w:type="dxa"/>
            <w:tcBorders>
              <w:top w:val="single" w:sz="4" w:space="0" w:color="auto"/>
              <w:left w:val="nil"/>
              <w:bottom w:val="single" w:sz="4" w:space="0" w:color="auto"/>
              <w:right w:val="single" w:sz="4" w:space="0" w:color="auto"/>
            </w:tcBorders>
            <w:shd w:val="clear" w:color="auto" w:fill="auto"/>
            <w:vAlign w:val="center"/>
          </w:tcPr>
          <w:p w14:paraId="39023D94"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Pays d’origine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60135DA"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Unité</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177BB2EE"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Quantité IFME Bellota</w:t>
            </w:r>
          </w:p>
        </w:tc>
        <w:tc>
          <w:tcPr>
            <w:tcW w:w="1641" w:type="dxa"/>
            <w:tcBorders>
              <w:top w:val="nil"/>
              <w:left w:val="nil"/>
              <w:bottom w:val="single" w:sz="4" w:space="0" w:color="auto"/>
              <w:right w:val="single" w:sz="4" w:space="0" w:color="auto"/>
            </w:tcBorders>
            <w:shd w:val="clear" w:color="auto" w:fill="auto"/>
            <w:vAlign w:val="center"/>
          </w:tcPr>
          <w:p w14:paraId="7F8C19EA"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Prix unitaire TTC [en USD ou en MAD]</w:t>
            </w:r>
          </w:p>
        </w:tc>
        <w:tc>
          <w:tcPr>
            <w:tcW w:w="1641" w:type="dxa"/>
            <w:tcBorders>
              <w:top w:val="nil"/>
              <w:left w:val="nil"/>
              <w:bottom w:val="single" w:sz="4" w:space="0" w:color="auto"/>
              <w:right w:val="single" w:sz="4" w:space="0" w:color="auto"/>
            </w:tcBorders>
            <w:shd w:val="clear" w:color="auto" w:fill="auto"/>
            <w:vAlign w:val="center"/>
          </w:tcPr>
          <w:p w14:paraId="3CCB34D2"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Prix total par élément</w:t>
            </w:r>
            <w:r w:rsidRPr="00304183">
              <w:rPr>
                <w:rFonts w:asciiTheme="majorHAnsi" w:hAnsiTheme="majorHAnsi" w:cstheme="majorHAnsi"/>
                <w:b/>
                <w:bCs/>
                <w:color w:val="000000"/>
                <w:sz w:val="18"/>
                <w:szCs w:val="18"/>
                <w:lang w:eastAsia="fr-FR"/>
              </w:rPr>
              <w:br/>
              <w:t>(col. 4x5)</w:t>
            </w:r>
            <w:r w:rsidRPr="00304183">
              <w:rPr>
                <w:rFonts w:asciiTheme="majorHAnsi" w:hAnsiTheme="majorHAnsi" w:cstheme="majorHAnsi"/>
                <w:b/>
                <w:bCs/>
                <w:color w:val="000000"/>
                <w:sz w:val="18"/>
                <w:szCs w:val="18"/>
                <w:lang w:eastAsia="fr-FR"/>
              </w:rPr>
              <w:br/>
              <w:t>TTC [en USD ou en MAD]</w:t>
            </w:r>
          </w:p>
        </w:tc>
        <w:tc>
          <w:tcPr>
            <w:tcW w:w="1641" w:type="dxa"/>
            <w:tcBorders>
              <w:top w:val="nil"/>
              <w:left w:val="nil"/>
              <w:bottom w:val="single" w:sz="4" w:space="0" w:color="auto"/>
              <w:right w:val="single" w:sz="4" w:space="0" w:color="auto"/>
            </w:tcBorders>
            <w:shd w:val="clear" w:color="auto" w:fill="auto"/>
            <w:vAlign w:val="center"/>
          </w:tcPr>
          <w:p w14:paraId="5AB63E38"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Prix par élément du transport intérieur et des autres services nécessaires dans le pays de l'Acheteur pour le transport des Biens à leur lieu de destination finale.</w:t>
            </w:r>
            <w:r w:rsidRPr="00304183">
              <w:rPr>
                <w:rFonts w:asciiTheme="majorHAnsi" w:hAnsiTheme="majorHAnsi" w:cstheme="majorHAnsi"/>
                <w:b/>
                <w:bCs/>
                <w:color w:val="000000"/>
                <w:sz w:val="18"/>
                <w:szCs w:val="18"/>
                <w:lang w:eastAsia="fr-FR"/>
              </w:rPr>
              <w:br/>
              <w:t>TTC [en USD ou en MAD]</w:t>
            </w:r>
          </w:p>
        </w:tc>
        <w:tc>
          <w:tcPr>
            <w:tcW w:w="1641" w:type="dxa"/>
            <w:tcBorders>
              <w:top w:val="nil"/>
              <w:left w:val="nil"/>
              <w:bottom w:val="single" w:sz="4" w:space="0" w:color="auto"/>
              <w:right w:val="single" w:sz="4" w:space="0" w:color="auto"/>
            </w:tcBorders>
            <w:shd w:val="clear" w:color="auto" w:fill="auto"/>
            <w:vAlign w:val="center"/>
          </w:tcPr>
          <w:p w14:paraId="1C7DD3B2"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Prix total par élément</w:t>
            </w:r>
            <w:r w:rsidRPr="00304183">
              <w:rPr>
                <w:rFonts w:asciiTheme="majorHAnsi" w:hAnsiTheme="majorHAnsi" w:cstheme="majorHAnsi"/>
                <w:b/>
                <w:bCs/>
                <w:color w:val="000000"/>
                <w:sz w:val="18"/>
                <w:szCs w:val="18"/>
                <w:lang w:eastAsia="fr-FR"/>
              </w:rPr>
              <w:br/>
              <w:t>(Col. 6+7)</w:t>
            </w:r>
            <w:r w:rsidRPr="00304183">
              <w:rPr>
                <w:rFonts w:asciiTheme="majorHAnsi" w:hAnsiTheme="majorHAnsi" w:cstheme="majorHAnsi"/>
                <w:b/>
                <w:bCs/>
                <w:color w:val="000000"/>
                <w:sz w:val="18"/>
                <w:szCs w:val="18"/>
                <w:lang w:eastAsia="fr-FR"/>
              </w:rPr>
              <w:br/>
              <w:t>TTC [en USD ou en MAD]</w:t>
            </w:r>
          </w:p>
        </w:tc>
      </w:tr>
      <w:tr w:rsidR="000E1EF7" w:rsidRPr="00304183" w14:paraId="50CB3BD1" w14:textId="77777777" w:rsidTr="007234EC">
        <w:trPr>
          <w:trHeight w:val="503"/>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36AE826"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661" w:type="dxa"/>
            <w:tcBorders>
              <w:top w:val="nil"/>
              <w:left w:val="nil"/>
              <w:bottom w:val="single" w:sz="4" w:space="0" w:color="auto"/>
              <w:right w:val="single" w:sz="4" w:space="0" w:color="auto"/>
            </w:tcBorders>
            <w:shd w:val="clear" w:color="auto" w:fill="auto"/>
            <w:vAlign w:val="center"/>
            <w:hideMark/>
          </w:tcPr>
          <w:p w14:paraId="3758A27E"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Brouette </w:t>
            </w:r>
            <w:r w:rsidRPr="00520D6A">
              <w:rPr>
                <w:rFonts w:asciiTheme="majorHAnsi" w:hAnsiTheme="majorHAnsi" w:cstheme="majorHAnsi"/>
                <w:sz w:val="18"/>
                <w:szCs w:val="18"/>
              </w:rPr>
              <w:t xml:space="preserve">de récupération </w:t>
            </w:r>
            <w:r w:rsidRPr="00304183">
              <w:rPr>
                <w:rFonts w:asciiTheme="majorHAnsi" w:hAnsiTheme="majorHAnsi" w:cstheme="majorHAnsi"/>
                <w:sz w:val="18"/>
                <w:szCs w:val="18"/>
              </w:rPr>
              <w:t>110L</w:t>
            </w:r>
          </w:p>
        </w:tc>
        <w:tc>
          <w:tcPr>
            <w:tcW w:w="1273" w:type="dxa"/>
            <w:tcBorders>
              <w:top w:val="nil"/>
              <w:left w:val="nil"/>
              <w:bottom w:val="single" w:sz="4" w:space="0" w:color="auto"/>
              <w:right w:val="single" w:sz="4" w:space="0" w:color="auto"/>
            </w:tcBorders>
            <w:shd w:val="clear" w:color="auto" w:fill="auto"/>
          </w:tcPr>
          <w:p w14:paraId="5E5E8773" w14:textId="77777777" w:rsidR="000E1EF7" w:rsidRPr="00304183" w:rsidRDefault="000E1EF7" w:rsidP="007234EC">
            <w:pPr>
              <w:rPr>
                <w:rFonts w:asciiTheme="majorHAnsi" w:hAnsiTheme="majorHAnsi" w:cstheme="majorHAnsi"/>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6B7F3226"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250" w:type="dxa"/>
            <w:tcBorders>
              <w:top w:val="nil"/>
              <w:left w:val="nil"/>
              <w:bottom w:val="single" w:sz="4" w:space="0" w:color="auto"/>
              <w:right w:val="single" w:sz="4" w:space="0" w:color="auto"/>
            </w:tcBorders>
            <w:shd w:val="clear" w:color="auto" w:fill="auto"/>
            <w:vAlign w:val="center"/>
            <w:hideMark/>
          </w:tcPr>
          <w:p w14:paraId="09B3C0D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c>
          <w:tcPr>
            <w:tcW w:w="1641" w:type="dxa"/>
            <w:tcBorders>
              <w:top w:val="nil"/>
              <w:left w:val="nil"/>
              <w:bottom w:val="single" w:sz="4" w:space="0" w:color="auto"/>
              <w:right w:val="single" w:sz="4" w:space="0" w:color="auto"/>
            </w:tcBorders>
          </w:tcPr>
          <w:p w14:paraId="4FF89958" w14:textId="77777777" w:rsidR="000E1EF7" w:rsidRPr="00304183" w:rsidRDefault="000E1EF7" w:rsidP="007234EC">
            <w:pPr>
              <w:jc w:val="center"/>
              <w:rPr>
                <w:rFonts w:asciiTheme="majorHAnsi" w:hAnsiTheme="majorHAnsi" w:cstheme="majorHAnsi"/>
                <w:sz w:val="18"/>
                <w:szCs w:val="18"/>
              </w:rPr>
            </w:pPr>
          </w:p>
        </w:tc>
        <w:tc>
          <w:tcPr>
            <w:tcW w:w="1641" w:type="dxa"/>
            <w:tcBorders>
              <w:top w:val="nil"/>
              <w:left w:val="nil"/>
              <w:bottom w:val="single" w:sz="4" w:space="0" w:color="auto"/>
              <w:right w:val="single" w:sz="4" w:space="0" w:color="auto"/>
            </w:tcBorders>
          </w:tcPr>
          <w:p w14:paraId="0F1F9E23" w14:textId="77777777" w:rsidR="000E1EF7" w:rsidRPr="00304183" w:rsidRDefault="000E1EF7" w:rsidP="007234EC">
            <w:pPr>
              <w:jc w:val="center"/>
              <w:rPr>
                <w:rFonts w:asciiTheme="majorHAnsi" w:hAnsiTheme="majorHAnsi" w:cstheme="majorHAnsi"/>
                <w:sz w:val="18"/>
                <w:szCs w:val="18"/>
              </w:rPr>
            </w:pPr>
          </w:p>
        </w:tc>
        <w:tc>
          <w:tcPr>
            <w:tcW w:w="1641" w:type="dxa"/>
            <w:tcBorders>
              <w:top w:val="nil"/>
              <w:left w:val="nil"/>
              <w:bottom w:val="single" w:sz="4" w:space="0" w:color="auto"/>
              <w:right w:val="single" w:sz="4" w:space="0" w:color="auto"/>
            </w:tcBorders>
          </w:tcPr>
          <w:p w14:paraId="4B025E09" w14:textId="77777777" w:rsidR="000E1EF7" w:rsidRPr="00304183" w:rsidRDefault="000E1EF7" w:rsidP="007234EC">
            <w:pPr>
              <w:jc w:val="center"/>
              <w:rPr>
                <w:rFonts w:asciiTheme="majorHAnsi" w:hAnsiTheme="majorHAnsi" w:cstheme="majorHAnsi"/>
                <w:sz w:val="18"/>
                <w:szCs w:val="18"/>
              </w:rPr>
            </w:pPr>
          </w:p>
        </w:tc>
        <w:tc>
          <w:tcPr>
            <w:tcW w:w="1641" w:type="dxa"/>
            <w:tcBorders>
              <w:top w:val="nil"/>
              <w:left w:val="nil"/>
              <w:bottom w:val="single" w:sz="4" w:space="0" w:color="auto"/>
              <w:right w:val="single" w:sz="4" w:space="0" w:color="auto"/>
            </w:tcBorders>
          </w:tcPr>
          <w:p w14:paraId="34DE5763" w14:textId="77777777" w:rsidR="000E1EF7" w:rsidRPr="00304183" w:rsidRDefault="000E1EF7" w:rsidP="007234EC">
            <w:pPr>
              <w:jc w:val="center"/>
              <w:rPr>
                <w:rFonts w:asciiTheme="majorHAnsi" w:hAnsiTheme="majorHAnsi" w:cstheme="majorHAnsi"/>
                <w:sz w:val="18"/>
                <w:szCs w:val="18"/>
              </w:rPr>
            </w:pPr>
          </w:p>
        </w:tc>
      </w:tr>
      <w:tr w:rsidR="000E1EF7" w:rsidRPr="00304183" w14:paraId="4C9F3D02" w14:textId="77777777" w:rsidTr="007234EC">
        <w:trPr>
          <w:trHeight w:val="616"/>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FC2AC6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1661" w:type="dxa"/>
            <w:tcBorders>
              <w:top w:val="nil"/>
              <w:left w:val="nil"/>
              <w:bottom w:val="single" w:sz="4" w:space="0" w:color="auto"/>
              <w:right w:val="single" w:sz="4" w:space="0" w:color="auto"/>
            </w:tcBorders>
            <w:shd w:val="clear" w:color="auto" w:fill="auto"/>
            <w:vAlign w:val="center"/>
            <w:hideMark/>
          </w:tcPr>
          <w:p w14:paraId="0A5BA47D"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Chariot à aliment 350L</w:t>
            </w:r>
          </w:p>
        </w:tc>
        <w:tc>
          <w:tcPr>
            <w:tcW w:w="1273" w:type="dxa"/>
            <w:tcBorders>
              <w:top w:val="nil"/>
              <w:left w:val="nil"/>
              <w:bottom w:val="single" w:sz="4" w:space="0" w:color="auto"/>
              <w:right w:val="single" w:sz="4" w:space="0" w:color="auto"/>
            </w:tcBorders>
            <w:shd w:val="clear" w:color="auto" w:fill="auto"/>
            <w:vAlign w:val="center"/>
          </w:tcPr>
          <w:p w14:paraId="78C1F911" w14:textId="77777777" w:rsidR="000E1EF7" w:rsidRPr="00304183" w:rsidRDefault="000E1EF7" w:rsidP="007234EC">
            <w:pPr>
              <w:rPr>
                <w:rFonts w:asciiTheme="majorHAnsi" w:hAnsiTheme="majorHAnsi" w:cstheme="majorHAnsi"/>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447D011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250" w:type="dxa"/>
            <w:tcBorders>
              <w:top w:val="nil"/>
              <w:left w:val="nil"/>
              <w:bottom w:val="single" w:sz="4" w:space="0" w:color="auto"/>
              <w:right w:val="single" w:sz="4" w:space="0" w:color="auto"/>
            </w:tcBorders>
            <w:shd w:val="clear" w:color="auto" w:fill="auto"/>
            <w:vAlign w:val="center"/>
            <w:hideMark/>
          </w:tcPr>
          <w:p w14:paraId="0A9F388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1641" w:type="dxa"/>
            <w:tcBorders>
              <w:top w:val="nil"/>
              <w:left w:val="nil"/>
              <w:bottom w:val="single" w:sz="4" w:space="0" w:color="auto"/>
              <w:right w:val="single" w:sz="4" w:space="0" w:color="auto"/>
            </w:tcBorders>
          </w:tcPr>
          <w:p w14:paraId="19477758" w14:textId="77777777" w:rsidR="000E1EF7" w:rsidRPr="00304183" w:rsidRDefault="000E1EF7" w:rsidP="007234EC">
            <w:pPr>
              <w:jc w:val="center"/>
              <w:rPr>
                <w:rFonts w:asciiTheme="majorHAnsi" w:hAnsiTheme="majorHAnsi" w:cstheme="majorHAnsi"/>
                <w:sz w:val="18"/>
                <w:szCs w:val="18"/>
              </w:rPr>
            </w:pPr>
          </w:p>
        </w:tc>
        <w:tc>
          <w:tcPr>
            <w:tcW w:w="1641" w:type="dxa"/>
            <w:tcBorders>
              <w:top w:val="nil"/>
              <w:left w:val="nil"/>
              <w:bottom w:val="single" w:sz="4" w:space="0" w:color="auto"/>
              <w:right w:val="single" w:sz="4" w:space="0" w:color="auto"/>
            </w:tcBorders>
          </w:tcPr>
          <w:p w14:paraId="65BA3393" w14:textId="77777777" w:rsidR="000E1EF7" w:rsidRPr="00304183" w:rsidRDefault="000E1EF7" w:rsidP="007234EC">
            <w:pPr>
              <w:jc w:val="center"/>
              <w:rPr>
                <w:rFonts w:asciiTheme="majorHAnsi" w:hAnsiTheme="majorHAnsi" w:cstheme="majorHAnsi"/>
                <w:sz w:val="18"/>
                <w:szCs w:val="18"/>
              </w:rPr>
            </w:pPr>
          </w:p>
        </w:tc>
        <w:tc>
          <w:tcPr>
            <w:tcW w:w="1641" w:type="dxa"/>
            <w:tcBorders>
              <w:top w:val="nil"/>
              <w:left w:val="nil"/>
              <w:bottom w:val="single" w:sz="4" w:space="0" w:color="auto"/>
              <w:right w:val="single" w:sz="4" w:space="0" w:color="auto"/>
            </w:tcBorders>
          </w:tcPr>
          <w:p w14:paraId="3359689E" w14:textId="77777777" w:rsidR="000E1EF7" w:rsidRPr="00304183" w:rsidRDefault="000E1EF7" w:rsidP="007234EC">
            <w:pPr>
              <w:jc w:val="center"/>
              <w:rPr>
                <w:rFonts w:asciiTheme="majorHAnsi" w:hAnsiTheme="majorHAnsi" w:cstheme="majorHAnsi"/>
                <w:sz w:val="18"/>
                <w:szCs w:val="18"/>
              </w:rPr>
            </w:pPr>
          </w:p>
        </w:tc>
        <w:tc>
          <w:tcPr>
            <w:tcW w:w="1641" w:type="dxa"/>
            <w:tcBorders>
              <w:top w:val="nil"/>
              <w:left w:val="nil"/>
              <w:bottom w:val="single" w:sz="4" w:space="0" w:color="auto"/>
              <w:right w:val="single" w:sz="4" w:space="0" w:color="auto"/>
            </w:tcBorders>
          </w:tcPr>
          <w:p w14:paraId="080F438D" w14:textId="77777777" w:rsidR="000E1EF7" w:rsidRPr="00304183" w:rsidRDefault="000E1EF7" w:rsidP="007234EC">
            <w:pPr>
              <w:jc w:val="center"/>
              <w:rPr>
                <w:rFonts w:asciiTheme="majorHAnsi" w:hAnsiTheme="majorHAnsi" w:cstheme="majorHAnsi"/>
                <w:sz w:val="18"/>
                <w:szCs w:val="18"/>
              </w:rPr>
            </w:pPr>
          </w:p>
        </w:tc>
      </w:tr>
      <w:tr w:rsidR="000E1EF7" w:rsidRPr="00304183" w14:paraId="27047C24" w14:textId="77777777" w:rsidTr="007234EC">
        <w:trPr>
          <w:trHeight w:val="436"/>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3F445D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p>
        </w:tc>
        <w:tc>
          <w:tcPr>
            <w:tcW w:w="1661" w:type="dxa"/>
            <w:tcBorders>
              <w:top w:val="nil"/>
              <w:left w:val="nil"/>
              <w:bottom w:val="single" w:sz="4" w:space="0" w:color="auto"/>
              <w:right w:val="single" w:sz="4" w:space="0" w:color="auto"/>
            </w:tcBorders>
            <w:shd w:val="clear" w:color="auto" w:fill="auto"/>
            <w:vAlign w:val="center"/>
            <w:hideMark/>
          </w:tcPr>
          <w:p w14:paraId="1D27902A"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Chariot à aliment 200L</w:t>
            </w:r>
          </w:p>
        </w:tc>
        <w:tc>
          <w:tcPr>
            <w:tcW w:w="1273" w:type="dxa"/>
            <w:tcBorders>
              <w:top w:val="nil"/>
              <w:left w:val="nil"/>
              <w:bottom w:val="single" w:sz="4" w:space="0" w:color="auto"/>
              <w:right w:val="single" w:sz="4" w:space="0" w:color="auto"/>
            </w:tcBorders>
            <w:shd w:val="clear" w:color="auto" w:fill="auto"/>
            <w:vAlign w:val="center"/>
          </w:tcPr>
          <w:p w14:paraId="11D24CF0" w14:textId="77777777" w:rsidR="000E1EF7" w:rsidRPr="00304183" w:rsidRDefault="000E1EF7" w:rsidP="007234EC">
            <w:pPr>
              <w:rPr>
                <w:rFonts w:asciiTheme="majorHAnsi" w:hAnsiTheme="majorHAnsi" w:cstheme="majorHAnsi"/>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4BDE571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250" w:type="dxa"/>
            <w:tcBorders>
              <w:top w:val="nil"/>
              <w:left w:val="nil"/>
              <w:bottom w:val="single" w:sz="4" w:space="0" w:color="auto"/>
              <w:right w:val="single" w:sz="4" w:space="0" w:color="auto"/>
            </w:tcBorders>
            <w:shd w:val="clear" w:color="auto" w:fill="auto"/>
            <w:vAlign w:val="center"/>
            <w:hideMark/>
          </w:tcPr>
          <w:p w14:paraId="2BBF3D1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1641" w:type="dxa"/>
            <w:tcBorders>
              <w:top w:val="nil"/>
              <w:left w:val="nil"/>
              <w:bottom w:val="single" w:sz="4" w:space="0" w:color="auto"/>
              <w:right w:val="single" w:sz="4" w:space="0" w:color="auto"/>
            </w:tcBorders>
          </w:tcPr>
          <w:p w14:paraId="62982067" w14:textId="77777777" w:rsidR="000E1EF7" w:rsidRPr="00304183" w:rsidRDefault="000E1EF7" w:rsidP="007234EC">
            <w:pPr>
              <w:jc w:val="center"/>
              <w:rPr>
                <w:rFonts w:asciiTheme="majorHAnsi" w:hAnsiTheme="majorHAnsi" w:cstheme="majorHAnsi"/>
                <w:sz w:val="18"/>
                <w:szCs w:val="18"/>
              </w:rPr>
            </w:pPr>
          </w:p>
        </w:tc>
        <w:tc>
          <w:tcPr>
            <w:tcW w:w="1641" w:type="dxa"/>
            <w:tcBorders>
              <w:top w:val="nil"/>
              <w:left w:val="nil"/>
              <w:bottom w:val="single" w:sz="4" w:space="0" w:color="auto"/>
              <w:right w:val="single" w:sz="4" w:space="0" w:color="auto"/>
            </w:tcBorders>
          </w:tcPr>
          <w:p w14:paraId="01200955" w14:textId="77777777" w:rsidR="000E1EF7" w:rsidRPr="00304183" w:rsidRDefault="000E1EF7" w:rsidP="007234EC">
            <w:pPr>
              <w:jc w:val="center"/>
              <w:rPr>
                <w:rFonts w:asciiTheme="majorHAnsi" w:hAnsiTheme="majorHAnsi" w:cstheme="majorHAnsi"/>
                <w:sz w:val="18"/>
                <w:szCs w:val="18"/>
              </w:rPr>
            </w:pPr>
          </w:p>
        </w:tc>
        <w:tc>
          <w:tcPr>
            <w:tcW w:w="1641" w:type="dxa"/>
            <w:tcBorders>
              <w:top w:val="nil"/>
              <w:left w:val="nil"/>
              <w:bottom w:val="single" w:sz="4" w:space="0" w:color="auto"/>
              <w:right w:val="single" w:sz="4" w:space="0" w:color="auto"/>
            </w:tcBorders>
          </w:tcPr>
          <w:p w14:paraId="4512A34C" w14:textId="77777777" w:rsidR="000E1EF7" w:rsidRPr="00304183" w:rsidRDefault="000E1EF7" w:rsidP="007234EC">
            <w:pPr>
              <w:jc w:val="center"/>
              <w:rPr>
                <w:rFonts w:asciiTheme="majorHAnsi" w:hAnsiTheme="majorHAnsi" w:cstheme="majorHAnsi"/>
                <w:sz w:val="18"/>
                <w:szCs w:val="18"/>
              </w:rPr>
            </w:pPr>
          </w:p>
        </w:tc>
        <w:tc>
          <w:tcPr>
            <w:tcW w:w="1641" w:type="dxa"/>
            <w:tcBorders>
              <w:top w:val="nil"/>
              <w:left w:val="nil"/>
              <w:bottom w:val="single" w:sz="4" w:space="0" w:color="auto"/>
              <w:right w:val="single" w:sz="4" w:space="0" w:color="auto"/>
            </w:tcBorders>
          </w:tcPr>
          <w:p w14:paraId="770F74E5" w14:textId="77777777" w:rsidR="000E1EF7" w:rsidRPr="00304183" w:rsidRDefault="000E1EF7" w:rsidP="007234EC">
            <w:pPr>
              <w:jc w:val="center"/>
              <w:rPr>
                <w:rFonts w:asciiTheme="majorHAnsi" w:hAnsiTheme="majorHAnsi" w:cstheme="majorHAnsi"/>
                <w:sz w:val="18"/>
                <w:szCs w:val="18"/>
              </w:rPr>
            </w:pPr>
          </w:p>
        </w:tc>
      </w:tr>
      <w:tr w:rsidR="000E1EF7" w:rsidRPr="00304183" w14:paraId="72683EA8" w14:textId="77777777" w:rsidTr="007234EC">
        <w:trPr>
          <w:trHeight w:val="53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21B29C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4</w:t>
            </w:r>
          </w:p>
        </w:tc>
        <w:tc>
          <w:tcPr>
            <w:tcW w:w="1661" w:type="dxa"/>
            <w:tcBorders>
              <w:top w:val="nil"/>
              <w:left w:val="nil"/>
              <w:bottom w:val="single" w:sz="4" w:space="0" w:color="auto"/>
              <w:right w:val="single" w:sz="4" w:space="0" w:color="auto"/>
            </w:tcBorders>
            <w:shd w:val="clear" w:color="auto" w:fill="auto"/>
            <w:vAlign w:val="center"/>
            <w:hideMark/>
          </w:tcPr>
          <w:p w14:paraId="171F6435"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Chariot à aliment 150L</w:t>
            </w:r>
          </w:p>
        </w:tc>
        <w:tc>
          <w:tcPr>
            <w:tcW w:w="1273" w:type="dxa"/>
            <w:tcBorders>
              <w:top w:val="nil"/>
              <w:left w:val="nil"/>
              <w:bottom w:val="single" w:sz="4" w:space="0" w:color="auto"/>
              <w:right w:val="single" w:sz="4" w:space="0" w:color="auto"/>
            </w:tcBorders>
            <w:shd w:val="clear" w:color="auto" w:fill="auto"/>
            <w:vAlign w:val="center"/>
          </w:tcPr>
          <w:p w14:paraId="2A540AB7" w14:textId="77777777" w:rsidR="000E1EF7" w:rsidRPr="00304183" w:rsidRDefault="000E1EF7" w:rsidP="007234EC">
            <w:pPr>
              <w:rPr>
                <w:rFonts w:asciiTheme="majorHAnsi" w:hAnsiTheme="majorHAnsi" w:cstheme="majorHAnsi"/>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752BD09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250" w:type="dxa"/>
            <w:tcBorders>
              <w:top w:val="nil"/>
              <w:left w:val="nil"/>
              <w:bottom w:val="single" w:sz="4" w:space="0" w:color="auto"/>
              <w:right w:val="single" w:sz="4" w:space="0" w:color="auto"/>
            </w:tcBorders>
            <w:shd w:val="clear" w:color="auto" w:fill="auto"/>
            <w:vAlign w:val="center"/>
            <w:hideMark/>
          </w:tcPr>
          <w:p w14:paraId="2CED2C7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1641" w:type="dxa"/>
            <w:tcBorders>
              <w:top w:val="nil"/>
              <w:left w:val="nil"/>
              <w:bottom w:val="single" w:sz="4" w:space="0" w:color="auto"/>
              <w:right w:val="single" w:sz="4" w:space="0" w:color="auto"/>
            </w:tcBorders>
          </w:tcPr>
          <w:p w14:paraId="21CF5FFE" w14:textId="77777777" w:rsidR="000E1EF7" w:rsidRPr="00304183" w:rsidRDefault="000E1EF7" w:rsidP="007234EC">
            <w:pPr>
              <w:jc w:val="center"/>
              <w:rPr>
                <w:rFonts w:asciiTheme="majorHAnsi" w:hAnsiTheme="majorHAnsi" w:cstheme="majorHAnsi"/>
                <w:sz w:val="18"/>
                <w:szCs w:val="18"/>
              </w:rPr>
            </w:pPr>
          </w:p>
        </w:tc>
        <w:tc>
          <w:tcPr>
            <w:tcW w:w="1641" w:type="dxa"/>
            <w:tcBorders>
              <w:top w:val="nil"/>
              <w:left w:val="nil"/>
              <w:bottom w:val="single" w:sz="4" w:space="0" w:color="auto"/>
              <w:right w:val="single" w:sz="4" w:space="0" w:color="auto"/>
            </w:tcBorders>
          </w:tcPr>
          <w:p w14:paraId="2BA264CC" w14:textId="77777777" w:rsidR="000E1EF7" w:rsidRPr="00304183" w:rsidRDefault="000E1EF7" w:rsidP="007234EC">
            <w:pPr>
              <w:jc w:val="center"/>
              <w:rPr>
                <w:rFonts w:asciiTheme="majorHAnsi" w:hAnsiTheme="majorHAnsi" w:cstheme="majorHAnsi"/>
                <w:sz w:val="18"/>
                <w:szCs w:val="18"/>
              </w:rPr>
            </w:pPr>
          </w:p>
        </w:tc>
        <w:tc>
          <w:tcPr>
            <w:tcW w:w="1641" w:type="dxa"/>
            <w:tcBorders>
              <w:top w:val="nil"/>
              <w:left w:val="nil"/>
              <w:bottom w:val="single" w:sz="4" w:space="0" w:color="auto"/>
              <w:right w:val="single" w:sz="4" w:space="0" w:color="auto"/>
            </w:tcBorders>
          </w:tcPr>
          <w:p w14:paraId="1001B191" w14:textId="77777777" w:rsidR="000E1EF7" w:rsidRPr="00304183" w:rsidRDefault="000E1EF7" w:rsidP="007234EC">
            <w:pPr>
              <w:jc w:val="center"/>
              <w:rPr>
                <w:rFonts w:asciiTheme="majorHAnsi" w:hAnsiTheme="majorHAnsi" w:cstheme="majorHAnsi"/>
                <w:sz w:val="18"/>
                <w:szCs w:val="18"/>
              </w:rPr>
            </w:pPr>
          </w:p>
        </w:tc>
        <w:tc>
          <w:tcPr>
            <w:tcW w:w="1641" w:type="dxa"/>
            <w:tcBorders>
              <w:top w:val="nil"/>
              <w:left w:val="nil"/>
              <w:bottom w:val="single" w:sz="4" w:space="0" w:color="auto"/>
              <w:right w:val="single" w:sz="4" w:space="0" w:color="auto"/>
            </w:tcBorders>
          </w:tcPr>
          <w:p w14:paraId="2C05B7C8" w14:textId="77777777" w:rsidR="000E1EF7" w:rsidRPr="00304183" w:rsidRDefault="000E1EF7" w:rsidP="007234EC">
            <w:pPr>
              <w:jc w:val="center"/>
              <w:rPr>
                <w:rFonts w:asciiTheme="majorHAnsi" w:hAnsiTheme="majorHAnsi" w:cstheme="majorHAnsi"/>
                <w:sz w:val="18"/>
                <w:szCs w:val="18"/>
              </w:rPr>
            </w:pPr>
          </w:p>
        </w:tc>
      </w:tr>
      <w:tr w:rsidR="000E1EF7" w:rsidRPr="00304183" w14:paraId="45AEA995" w14:textId="77777777" w:rsidTr="007234EC">
        <w:trPr>
          <w:trHeight w:val="71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438AC6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c>
          <w:tcPr>
            <w:tcW w:w="1661" w:type="dxa"/>
            <w:tcBorders>
              <w:top w:val="nil"/>
              <w:left w:val="nil"/>
              <w:bottom w:val="single" w:sz="4" w:space="0" w:color="auto"/>
              <w:right w:val="single" w:sz="4" w:space="0" w:color="auto"/>
            </w:tcBorders>
            <w:shd w:val="clear" w:color="auto" w:fill="auto"/>
            <w:vAlign w:val="center"/>
            <w:hideMark/>
          </w:tcPr>
          <w:p w14:paraId="2D3B423D"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Abreuvoirs automatiques pour petit ruminants</w:t>
            </w:r>
          </w:p>
        </w:tc>
        <w:tc>
          <w:tcPr>
            <w:tcW w:w="1273" w:type="dxa"/>
            <w:tcBorders>
              <w:top w:val="nil"/>
              <w:left w:val="nil"/>
              <w:bottom w:val="single" w:sz="4" w:space="0" w:color="auto"/>
              <w:right w:val="single" w:sz="4" w:space="0" w:color="auto"/>
            </w:tcBorders>
            <w:shd w:val="clear" w:color="auto" w:fill="auto"/>
            <w:vAlign w:val="center"/>
          </w:tcPr>
          <w:p w14:paraId="5568EEEF" w14:textId="77777777" w:rsidR="000E1EF7" w:rsidRPr="00304183" w:rsidRDefault="000E1EF7" w:rsidP="007234EC">
            <w:pPr>
              <w:rPr>
                <w:rFonts w:asciiTheme="majorHAnsi" w:hAnsiTheme="majorHAnsi" w:cstheme="majorHAnsi"/>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14:paraId="35A3195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250" w:type="dxa"/>
            <w:tcBorders>
              <w:top w:val="nil"/>
              <w:left w:val="nil"/>
              <w:bottom w:val="single" w:sz="4" w:space="0" w:color="auto"/>
              <w:right w:val="single" w:sz="4" w:space="0" w:color="auto"/>
            </w:tcBorders>
            <w:shd w:val="clear" w:color="auto" w:fill="auto"/>
            <w:vAlign w:val="center"/>
            <w:hideMark/>
          </w:tcPr>
          <w:p w14:paraId="4D0F381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76</w:t>
            </w:r>
          </w:p>
        </w:tc>
        <w:tc>
          <w:tcPr>
            <w:tcW w:w="1641" w:type="dxa"/>
            <w:tcBorders>
              <w:top w:val="nil"/>
              <w:left w:val="nil"/>
              <w:bottom w:val="single" w:sz="4" w:space="0" w:color="auto"/>
              <w:right w:val="single" w:sz="4" w:space="0" w:color="auto"/>
            </w:tcBorders>
          </w:tcPr>
          <w:p w14:paraId="5BE82B10" w14:textId="77777777" w:rsidR="000E1EF7" w:rsidRPr="00304183" w:rsidRDefault="000E1EF7" w:rsidP="007234EC">
            <w:pPr>
              <w:jc w:val="center"/>
              <w:rPr>
                <w:rFonts w:asciiTheme="majorHAnsi" w:hAnsiTheme="majorHAnsi" w:cstheme="majorHAnsi"/>
                <w:sz w:val="18"/>
                <w:szCs w:val="18"/>
              </w:rPr>
            </w:pPr>
          </w:p>
        </w:tc>
        <w:tc>
          <w:tcPr>
            <w:tcW w:w="1641" w:type="dxa"/>
            <w:tcBorders>
              <w:top w:val="nil"/>
              <w:left w:val="nil"/>
              <w:bottom w:val="single" w:sz="4" w:space="0" w:color="auto"/>
              <w:right w:val="single" w:sz="4" w:space="0" w:color="auto"/>
            </w:tcBorders>
          </w:tcPr>
          <w:p w14:paraId="74C8FB0C" w14:textId="77777777" w:rsidR="000E1EF7" w:rsidRPr="00304183" w:rsidRDefault="000E1EF7" w:rsidP="007234EC">
            <w:pPr>
              <w:jc w:val="center"/>
              <w:rPr>
                <w:rFonts w:asciiTheme="majorHAnsi" w:hAnsiTheme="majorHAnsi" w:cstheme="majorHAnsi"/>
                <w:sz w:val="18"/>
                <w:szCs w:val="18"/>
              </w:rPr>
            </w:pPr>
          </w:p>
        </w:tc>
        <w:tc>
          <w:tcPr>
            <w:tcW w:w="1641" w:type="dxa"/>
            <w:tcBorders>
              <w:top w:val="nil"/>
              <w:left w:val="nil"/>
              <w:bottom w:val="single" w:sz="4" w:space="0" w:color="auto"/>
              <w:right w:val="single" w:sz="4" w:space="0" w:color="auto"/>
            </w:tcBorders>
          </w:tcPr>
          <w:p w14:paraId="5D53ED53" w14:textId="77777777" w:rsidR="000E1EF7" w:rsidRPr="00304183" w:rsidRDefault="000E1EF7" w:rsidP="007234EC">
            <w:pPr>
              <w:jc w:val="center"/>
              <w:rPr>
                <w:rFonts w:asciiTheme="majorHAnsi" w:hAnsiTheme="majorHAnsi" w:cstheme="majorHAnsi"/>
                <w:sz w:val="18"/>
                <w:szCs w:val="18"/>
              </w:rPr>
            </w:pPr>
          </w:p>
        </w:tc>
        <w:tc>
          <w:tcPr>
            <w:tcW w:w="1641" w:type="dxa"/>
            <w:tcBorders>
              <w:top w:val="nil"/>
              <w:left w:val="nil"/>
              <w:bottom w:val="single" w:sz="4" w:space="0" w:color="auto"/>
              <w:right w:val="single" w:sz="4" w:space="0" w:color="auto"/>
            </w:tcBorders>
          </w:tcPr>
          <w:p w14:paraId="77C46DA1" w14:textId="77777777" w:rsidR="000E1EF7" w:rsidRPr="00304183" w:rsidRDefault="000E1EF7" w:rsidP="007234EC">
            <w:pPr>
              <w:jc w:val="center"/>
              <w:rPr>
                <w:rFonts w:asciiTheme="majorHAnsi" w:hAnsiTheme="majorHAnsi" w:cstheme="majorHAnsi"/>
                <w:sz w:val="18"/>
                <w:szCs w:val="18"/>
              </w:rPr>
            </w:pPr>
          </w:p>
        </w:tc>
      </w:tr>
      <w:tr w:rsidR="000E1EF7" w:rsidRPr="00304183" w14:paraId="229D7745" w14:textId="77777777" w:rsidTr="007234EC">
        <w:trPr>
          <w:trHeight w:val="899"/>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8AC88C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6</w:t>
            </w:r>
          </w:p>
        </w:tc>
        <w:tc>
          <w:tcPr>
            <w:tcW w:w="1661" w:type="dxa"/>
            <w:tcBorders>
              <w:top w:val="nil"/>
              <w:left w:val="nil"/>
              <w:bottom w:val="single" w:sz="4" w:space="0" w:color="auto"/>
              <w:right w:val="single" w:sz="4" w:space="0" w:color="auto"/>
            </w:tcBorders>
            <w:shd w:val="clear" w:color="auto" w:fill="auto"/>
            <w:vAlign w:val="center"/>
            <w:hideMark/>
          </w:tcPr>
          <w:p w14:paraId="6E08175A"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Abreuvoirs en inox </w:t>
            </w:r>
            <w:r>
              <w:rPr>
                <w:rFonts w:asciiTheme="majorHAnsi" w:hAnsiTheme="majorHAnsi" w:cstheme="majorHAnsi"/>
                <w:sz w:val="18"/>
                <w:szCs w:val="18"/>
              </w:rPr>
              <w:t xml:space="preserve">50 litres </w:t>
            </w:r>
            <w:r w:rsidRPr="00304183">
              <w:rPr>
                <w:rFonts w:asciiTheme="majorHAnsi" w:hAnsiTheme="majorHAnsi" w:cstheme="majorHAnsi"/>
                <w:sz w:val="18"/>
                <w:szCs w:val="18"/>
              </w:rPr>
              <w:t>avec flotteur et posé sur pieds</w:t>
            </w:r>
          </w:p>
        </w:tc>
        <w:tc>
          <w:tcPr>
            <w:tcW w:w="1273" w:type="dxa"/>
            <w:tcBorders>
              <w:top w:val="nil"/>
              <w:left w:val="nil"/>
              <w:bottom w:val="single" w:sz="4" w:space="0" w:color="auto"/>
              <w:right w:val="single" w:sz="4" w:space="0" w:color="auto"/>
            </w:tcBorders>
            <w:shd w:val="clear" w:color="auto" w:fill="auto"/>
            <w:vAlign w:val="center"/>
          </w:tcPr>
          <w:p w14:paraId="4774C876" w14:textId="77777777" w:rsidR="000E1EF7" w:rsidRPr="00304183" w:rsidRDefault="000E1EF7" w:rsidP="007234EC">
            <w:pPr>
              <w:rPr>
                <w:rFonts w:asciiTheme="majorHAnsi" w:hAnsiTheme="majorHAnsi" w:cstheme="majorHAnsi"/>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14:paraId="663B3EF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250" w:type="dxa"/>
            <w:tcBorders>
              <w:top w:val="nil"/>
              <w:left w:val="nil"/>
              <w:bottom w:val="single" w:sz="4" w:space="0" w:color="auto"/>
              <w:right w:val="single" w:sz="4" w:space="0" w:color="auto"/>
            </w:tcBorders>
            <w:shd w:val="clear" w:color="auto" w:fill="auto"/>
            <w:noWrap/>
            <w:vAlign w:val="center"/>
            <w:hideMark/>
          </w:tcPr>
          <w:p w14:paraId="09EA88D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16</w:t>
            </w:r>
          </w:p>
        </w:tc>
        <w:tc>
          <w:tcPr>
            <w:tcW w:w="1641" w:type="dxa"/>
            <w:tcBorders>
              <w:top w:val="nil"/>
              <w:left w:val="nil"/>
              <w:bottom w:val="single" w:sz="4" w:space="0" w:color="auto"/>
              <w:right w:val="single" w:sz="4" w:space="0" w:color="auto"/>
            </w:tcBorders>
          </w:tcPr>
          <w:p w14:paraId="05910338" w14:textId="77777777" w:rsidR="000E1EF7" w:rsidRPr="00304183" w:rsidRDefault="000E1EF7" w:rsidP="007234EC">
            <w:pPr>
              <w:jc w:val="center"/>
              <w:rPr>
                <w:rFonts w:asciiTheme="majorHAnsi" w:hAnsiTheme="majorHAnsi" w:cstheme="majorHAnsi"/>
                <w:sz w:val="18"/>
                <w:szCs w:val="18"/>
              </w:rPr>
            </w:pPr>
          </w:p>
        </w:tc>
        <w:tc>
          <w:tcPr>
            <w:tcW w:w="1641" w:type="dxa"/>
            <w:tcBorders>
              <w:top w:val="nil"/>
              <w:left w:val="nil"/>
              <w:bottom w:val="single" w:sz="4" w:space="0" w:color="auto"/>
              <w:right w:val="single" w:sz="4" w:space="0" w:color="auto"/>
            </w:tcBorders>
          </w:tcPr>
          <w:p w14:paraId="27351DAA" w14:textId="77777777" w:rsidR="000E1EF7" w:rsidRPr="00304183" w:rsidRDefault="000E1EF7" w:rsidP="007234EC">
            <w:pPr>
              <w:jc w:val="center"/>
              <w:rPr>
                <w:rFonts w:asciiTheme="majorHAnsi" w:hAnsiTheme="majorHAnsi" w:cstheme="majorHAnsi"/>
                <w:sz w:val="18"/>
                <w:szCs w:val="18"/>
              </w:rPr>
            </w:pPr>
          </w:p>
        </w:tc>
        <w:tc>
          <w:tcPr>
            <w:tcW w:w="1641" w:type="dxa"/>
            <w:tcBorders>
              <w:top w:val="nil"/>
              <w:left w:val="nil"/>
              <w:bottom w:val="single" w:sz="4" w:space="0" w:color="auto"/>
              <w:right w:val="single" w:sz="4" w:space="0" w:color="auto"/>
            </w:tcBorders>
          </w:tcPr>
          <w:p w14:paraId="3BBFBD94" w14:textId="77777777" w:rsidR="000E1EF7" w:rsidRPr="00304183" w:rsidRDefault="000E1EF7" w:rsidP="007234EC">
            <w:pPr>
              <w:jc w:val="center"/>
              <w:rPr>
                <w:rFonts w:asciiTheme="majorHAnsi" w:hAnsiTheme="majorHAnsi" w:cstheme="majorHAnsi"/>
                <w:sz w:val="18"/>
                <w:szCs w:val="18"/>
              </w:rPr>
            </w:pPr>
          </w:p>
        </w:tc>
        <w:tc>
          <w:tcPr>
            <w:tcW w:w="1641" w:type="dxa"/>
            <w:tcBorders>
              <w:top w:val="nil"/>
              <w:left w:val="nil"/>
              <w:bottom w:val="single" w:sz="4" w:space="0" w:color="auto"/>
              <w:right w:val="single" w:sz="4" w:space="0" w:color="auto"/>
            </w:tcBorders>
          </w:tcPr>
          <w:p w14:paraId="45D8A0CB" w14:textId="77777777" w:rsidR="000E1EF7" w:rsidRPr="00304183" w:rsidRDefault="000E1EF7" w:rsidP="007234EC">
            <w:pPr>
              <w:jc w:val="center"/>
              <w:rPr>
                <w:rFonts w:asciiTheme="majorHAnsi" w:hAnsiTheme="majorHAnsi" w:cstheme="majorHAnsi"/>
                <w:sz w:val="18"/>
                <w:szCs w:val="18"/>
              </w:rPr>
            </w:pPr>
          </w:p>
        </w:tc>
      </w:tr>
      <w:tr w:rsidR="000E1EF7" w:rsidRPr="00304183" w14:paraId="46A63690" w14:textId="77777777" w:rsidTr="007234EC">
        <w:trPr>
          <w:trHeight w:val="317"/>
        </w:trPr>
        <w:tc>
          <w:tcPr>
            <w:tcW w:w="51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55EA6" w14:textId="77777777" w:rsidR="000E1EF7" w:rsidRPr="00304183" w:rsidRDefault="000E1EF7" w:rsidP="007234EC">
            <w:pPr>
              <w:rPr>
                <w:rFonts w:asciiTheme="majorHAnsi" w:hAnsiTheme="majorHAnsi" w:cstheme="majorHAnsi"/>
                <w:b/>
                <w:bCs/>
                <w:sz w:val="18"/>
                <w:szCs w:val="18"/>
              </w:rPr>
            </w:pPr>
            <w:r w:rsidRPr="00304183">
              <w:rPr>
                <w:rFonts w:asciiTheme="majorHAnsi" w:hAnsiTheme="majorHAnsi" w:cstheme="majorHAnsi"/>
                <w:b/>
                <w:bCs/>
                <w:sz w:val="18"/>
                <w:szCs w:val="18"/>
              </w:rPr>
              <w:t>TOTAL</w:t>
            </w:r>
          </w:p>
        </w:tc>
        <w:tc>
          <w:tcPr>
            <w:tcW w:w="2250" w:type="dxa"/>
            <w:tcBorders>
              <w:top w:val="nil"/>
              <w:left w:val="nil"/>
              <w:bottom w:val="single" w:sz="4" w:space="0" w:color="auto"/>
              <w:right w:val="single" w:sz="4" w:space="0" w:color="auto"/>
            </w:tcBorders>
            <w:shd w:val="clear" w:color="auto" w:fill="auto"/>
            <w:noWrap/>
            <w:vAlign w:val="center"/>
            <w:hideMark/>
          </w:tcPr>
          <w:p w14:paraId="193CABD9"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103</w:t>
            </w:r>
          </w:p>
        </w:tc>
        <w:tc>
          <w:tcPr>
            <w:tcW w:w="1641" w:type="dxa"/>
            <w:tcBorders>
              <w:top w:val="nil"/>
              <w:left w:val="nil"/>
              <w:bottom w:val="single" w:sz="4" w:space="0" w:color="auto"/>
              <w:right w:val="single" w:sz="4" w:space="0" w:color="auto"/>
            </w:tcBorders>
          </w:tcPr>
          <w:p w14:paraId="47995762" w14:textId="77777777" w:rsidR="000E1EF7" w:rsidRPr="00304183" w:rsidRDefault="000E1EF7" w:rsidP="007234EC">
            <w:pPr>
              <w:jc w:val="center"/>
              <w:rPr>
                <w:rFonts w:asciiTheme="majorHAnsi" w:hAnsiTheme="majorHAnsi" w:cstheme="majorHAnsi"/>
                <w:b/>
                <w:bCs/>
                <w:sz w:val="18"/>
                <w:szCs w:val="18"/>
              </w:rPr>
            </w:pPr>
          </w:p>
        </w:tc>
        <w:tc>
          <w:tcPr>
            <w:tcW w:w="1641" w:type="dxa"/>
            <w:tcBorders>
              <w:top w:val="nil"/>
              <w:left w:val="nil"/>
              <w:bottom w:val="single" w:sz="4" w:space="0" w:color="auto"/>
              <w:right w:val="single" w:sz="4" w:space="0" w:color="auto"/>
            </w:tcBorders>
          </w:tcPr>
          <w:p w14:paraId="60BA233D" w14:textId="77777777" w:rsidR="000E1EF7" w:rsidRPr="00304183" w:rsidRDefault="000E1EF7" w:rsidP="007234EC">
            <w:pPr>
              <w:jc w:val="center"/>
              <w:rPr>
                <w:rFonts w:asciiTheme="majorHAnsi" w:hAnsiTheme="majorHAnsi" w:cstheme="majorHAnsi"/>
                <w:b/>
                <w:bCs/>
                <w:sz w:val="18"/>
                <w:szCs w:val="18"/>
              </w:rPr>
            </w:pPr>
          </w:p>
        </w:tc>
        <w:tc>
          <w:tcPr>
            <w:tcW w:w="1641" w:type="dxa"/>
            <w:tcBorders>
              <w:top w:val="nil"/>
              <w:left w:val="nil"/>
              <w:bottom w:val="single" w:sz="4" w:space="0" w:color="auto"/>
              <w:right w:val="single" w:sz="4" w:space="0" w:color="auto"/>
            </w:tcBorders>
          </w:tcPr>
          <w:p w14:paraId="5FE6D6CA" w14:textId="77777777" w:rsidR="000E1EF7" w:rsidRPr="00304183" w:rsidRDefault="000E1EF7" w:rsidP="007234EC">
            <w:pPr>
              <w:jc w:val="center"/>
              <w:rPr>
                <w:rFonts w:asciiTheme="majorHAnsi" w:hAnsiTheme="majorHAnsi" w:cstheme="majorHAnsi"/>
                <w:b/>
                <w:bCs/>
                <w:sz w:val="18"/>
                <w:szCs w:val="18"/>
              </w:rPr>
            </w:pPr>
          </w:p>
        </w:tc>
        <w:tc>
          <w:tcPr>
            <w:tcW w:w="1641" w:type="dxa"/>
            <w:tcBorders>
              <w:top w:val="nil"/>
              <w:left w:val="nil"/>
              <w:bottom w:val="single" w:sz="4" w:space="0" w:color="auto"/>
              <w:right w:val="single" w:sz="4" w:space="0" w:color="auto"/>
            </w:tcBorders>
          </w:tcPr>
          <w:p w14:paraId="35CAF859" w14:textId="77777777" w:rsidR="000E1EF7" w:rsidRPr="00304183" w:rsidRDefault="000E1EF7" w:rsidP="007234EC">
            <w:pPr>
              <w:jc w:val="center"/>
              <w:rPr>
                <w:rFonts w:asciiTheme="majorHAnsi" w:hAnsiTheme="majorHAnsi" w:cstheme="majorHAnsi"/>
                <w:b/>
                <w:bCs/>
                <w:sz w:val="18"/>
                <w:szCs w:val="18"/>
              </w:rPr>
            </w:pPr>
          </w:p>
        </w:tc>
      </w:tr>
    </w:tbl>
    <w:p w14:paraId="7188100C" w14:textId="77777777" w:rsidR="000E1EF7" w:rsidRPr="00304183" w:rsidRDefault="000E1EF7" w:rsidP="000E1EF7">
      <w:pPr>
        <w:spacing w:before="60"/>
        <w:jc w:val="both"/>
        <w:rPr>
          <w:rFonts w:asciiTheme="majorHAnsi" w:eastAsia="Calibri" w:hAnsiTheme="majorHAnsi" w:cstheme="majorHAnsi"/>
          <w:b/>
          <w:bCs/>
          <w:iCs/>
        </w:rPr>
      </w:pPr>
    </w:p>
    <w:p w14:paraId="0BDC7F1E" w14:textId="77777777" w:rsidR="000E1EF7" w:rsidRPr="00304183" w:rsidRDefault="000E1EF7" w:rsidP="000E1EF7">
      <w:pPr>
        <w:rPr>
          <w:rFonts w:asciiTheme="majorHAnsi" w:hAnsiTheme="majorHAnsi" w:cstheme="majorHAnsi"/>
          <w:sz w:val="20"/>
          <w:szCs w:val="20"/>
        </w:rPr>
      </w:pPr>
      <w:r w:rsidRPr="00304183">
        <w:rPr>
          <w:rFonts w:asciiTheme="majorHAnsi" w:hAnsiTheme="majorHAnsi" w:cstheme="majorHAnsi"/>
          <w:sz w:val="20"/>
          <w:szCs w:val="20"/>
        </w:rPr>
        <w:t>Nom du Soumissionnaire __________________________Signature du Soumissionnaire _________________________ Date ____________________</w:t>
      </w:r>
    </w:p>
    <w:p w14:paraId="250564F6" w14:textId="77777777" w:rsidR="000E1EF7" w:rsidRPr="00304183" w:rsidRDefault="000E1EF7" w:rsidP="000E1EF7">
      <w:pPr>
        <w:spacing w:before="0" w:after="0"/>
        <w:rPr>
          <w:rFonts w:asciiTheme="majorHAnsi" w:eastAsia="Calibri" w:hAnsiTheme="majorHAnsi" w:cstheme="majorHAnsi"/>
          <w:b/>
          <w:bCs/>
          <w:iCs/>
        </w:rPr>
      </w:pPr>
      <w:r w:rsidRPr="00304183">
        <w:rPr>
          <w:rFonts w:asciiTheme="majorHAnsi" w:eastAsia="Calibri" w:hAnsiTheme="majorHAnsi" w:cstheme="majorHAnsi"/>
          <w:b/>
          <w:bCs/>
          <w:iCs/>
        </w:rPr>
        <w:t xml:space="preserve">Lot n° J5 : Petit outillage </w:t>
      </w:r>
    </w:p>
    <w:tbl>
      <w:tblPr>
        <w:tblW w:w="13994" w:type="dxa"/>
        <w:tblCellMar>
          <w:left w:w="70" w:type="dxa"/>
          <w:right w:w="70" w:type="dxa"/>
        </w:tblCellMar>
        <w:tblLook w:val="04A0" w:firstRow="1" w:lastRow="0" w:firstColumn="1" w:lastColumn="0" w:noHBand="0" w:noVBand="1"/>
      </w:tblPr>
      <w:tblGrid>
        <w:gridCol w:w="715"/>
        <w:gridCol w:w="1980"/>
        <w:gridCol w:w="1299"/>
        <w:gridCol w:w="1156"/>
        <w:gridCol w:w="2160"/>
        <w:gridCol w:w="1671"/>
        <w:gridCol w:w="1671"/>
        <w:gridCol w:w="1671"/>
        <w:gridCol w:w="1671"/>
      </w:tblGrid>
      <w:tr w:rsidR="000E1EF7" w:rsidRPr="00304183" w14:paraId="077E66A9" w14:textId="77777777" w:rsidTr="007234EC">
        <w:trPr>
          <w:trHeight w:val="723"/>
          <w:tblHead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AFEFAA5"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lastRenderedPageBreak/>
              <w:t>1</w:t>
            </w:r>
          </w:p>
        </w:tc>
        <w:tc>
          <w:tcPr>
            <w:tcW w:w="1980" w:type="dxa"/>
            <w:tcBorders>
              <w:top w:val="single" w:sz="4" w:space="0" w:color="auto"/>
              <w:left w:val="nil"/>
              <w:bottom w:val="single" w:sz="4" w:space="0" w:color="auto"/>
              <w:right w:val="single" w:sz="4" w:space="0" w:color="auto"/>
            </w:tcBorders>
            <w:shd w:val="clear" w:color="auto" w:fill="auto"/>
            <w:vAlign w:val="center"/>
          </w:tcPr>
          <w:p w14:paraId="02E27E83"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2</w:t>
            </w:r>
          </w:p>
        </w:tc>
        <w:tc>
          <w:tcPr>
            <w:tcW w:w="1299" w:type="dxa"/>
            <w:tcBorders>
              <w:top w:val="single" w:sz="4" w:space="0" w:color="auto"/>
              <w:left w:val="nil"/>
              <w:bottom w:val="single" w:sz="4" w:space="0" w:color="auto"/>
              <w:right w:val="single" w:sz="4" w:space="0" w:color="auto"/>
            </w:tcBorders>
            <w:shd w:val="clear" w:color="auto" w:fill="auto"/>
            <w:vAlign w:val="center"/>
          </w:tcPr>
          <w:p w14:paraId="461C10A7"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3</w:t>
            </w:r>
          </w:p>
        </w:tc>
        <w:tc>
          <w:tcPr>
            <w:tcW w:w="1156" w:type="dxa"/>
            <w:tcBorders>
              <w:top w:val="single" w:sz="4" w:space="0" w:color="auto"/>
              <w:left w:val="nil"/>
              <w:bottom w:val="single" w:sz="4" w:space="0" w:color="auto"/>
              <w:right w:val="single" w:sz="4" w:space="0" w:color="auto"/>
            </w:tcBorders>
            <w:shd w:val="clear" w:color="auto" w:fill="auto"/>
            <w:vAlign w:val="center"/>
          </w:tcPr>
          <w:p w14:paraId="3DB79ED4"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3’</w:t>
            </w:r>
          </w:p>
        </w:tc>
        <w:tc>
          <w:tcPr>
            <w:tcW w:w="2160" w:type="dxa"/>
            <w:tcBorders>
              <w:top w:val="single" w:sz="4" w:space="0" w:color="auto"/>
              <w:left w:val="nil"/>
              <w:bottom w:val="single" w:sz="4" w:space="0" w:color="auto"/>
              <w:right w:val="single" w:sz="4" w:space="0" w:color="auto"/>
            </w:tcBorders>
            <w:shd w:val="clear" w:color="auto" w:fill="auto"/>
            <w:vAlign w:val="center"/>
          </w:tcPr>
          <w:p w14:paraId="4854F26C"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4</w:t>
            </w:r>
          </w:p>
        </w:tc>
        <w:tc>
          <w:tcPr>
            <w:tcW w:w="1671" w:type="dxa"/>
            <w:tcBorders>
              <w:top w:val="single" w:sz="4" w:space="0" w:color="auto"/>
              <w:left w:val="nil"/>
              <w:bottom w:val="single" w:sz="4" w:space="0" w:color="auto"/>
              <w:right w:val="single" w:sz="4" w:space="0" w:color="auto"/>
            </w:tcBorders>
            <w:shd w:val="clear" w:color="auto" w:fill="auto"/>
            <w:vAlign w:val="center"/>
          </w:tcPr>
          <w:p w14:paraId="7DE4F70B"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5</w:t>
            </w:r>
          </w:p>
        </w:tc>
        <w:tc>
          <w:tcPr>
            <w:tcW w:w="1671" w:type="dxa"/>
            <w:tcBorders>
              <w:top w:val="single" w:sz="4" w:space="0" w:color="auto"/>
              <w:left w:val="nil"/>
              <w:bottom w:val="single" w:sz="4" w:space="0" w:color="auto"/>
              <w:right w:val="single" w:sz="4" w:space="0" w:color="auto"/>
            </w:tcBorders>
            <w:shd w:val="clear" w:color="auto" w:fill="auto"/>
            <w:vAlign w:val="center"/>
          </w:tcPr>
          <w:p w14:paraId="53E64AB8"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6</w:t>
            </w:r>
          </w:p>
        </w:tc>
        <w:tc>
          <w:tcPr>
            <w:tcW w:w="1671" w:type="dxa"/>
            <w:tcBorders>
              <w:top w:val="single" w:sz="4" w:space="0" w:color="auto"/>
              <w:left w:val="nil"/>
              <w:bottom w:val="single" w:sz="4" w:space="0" w:color="auto"/>
              <w:right w:val="single" w:sz="4" w:space="0" w:color="auto"/>
            </w:tcBorders>
            <w:shd w:val="clear" w:color="auto" w:fill="auto"/>
            <w:vAlign w:val="center"/>
          </w:tcPr>
          <w:p w14:paraId="44CD5A12"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7</w:t>
            </w:r>
          </w:p>
        </w:tc>
        <w:tc>
          <w:tcPr>
            <w:tcW w:w="1671" w:type="dxa"/>
            <w:tcBorders>
              <w:top w:val="single" w:sz="4" w:space="0" w:color="auto"/>
              <w:left w:val="nil"/>
              <w:bottom w:val="single" w:sz="4" w:space="0" w:color="auto"/>
              <w:right w:val="single" w:sz="4" w:space="0" w:color="auto"/>
            </w:tcBorders>
            <w:shd w:val="clear" w:color="auto" w:fill="auto"/>
            <w:vAlign w:val="center"/>
          </w:tcPr>
          <w:p w14:paraId="15054D97"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8</w:t>
            </w:r>
          </w:p>
        </w:tc>
      </w:tr>
      <w:tr w:rsidR="000E1EF7" w:rsidRPr="00304183" w14:paraId="3845B616" w14:textId="77777777" w:rsidTr="007234EC">
        <w:trPr>
          <w:trHeight w:val="723"/>
          <w:tblHead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51BD7" w14:textId="77777777" w:rsidR="000E1EF7" w:rsidRPr="00304183" w:rsidRDefault="000E1EF7" w:rsidP="007234EC">
            <w:pPr>
              <w:jc w:val="center"/>
              <w:rPr>
                <w:rFonts w:asciiTheme="majorHAnsi" w:hAnsiTheme="majorHAnsi" w:cstheme="majorHAnsi"/>
                <w:b/>
                <w:bCs/>
                <w:sz w:val="18"/>
                <w:szCs w:val="18"/>
                <w:lang w:eastAsia="fr-FR"/>
              </w:rPr>
            </w:pPr>
            <w:r w:rsidRPr="00304183">
              <w:rPr>
                <w:rFonts w:asciiTheme="majorHAnsi" w:hAnsiTheme="majorHAnsi" w:cstheme="majorHAnsi"/>
                <w:b/>
                <w:bCs/>
                <w:sz w:val="18"/>
                <w:szCs w:val="18"/>
              </w:rPr>
              <w:t>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B79D4A7"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Désignation</w:t>
            </w:r>
          </w:p>
        </w:tc>
        <w:tc>
          <w:tcPr>
            <w:tcW w:w="1299" w:type="dxa"/>
            <w:tcBorders>
              <w:top w:val="single" w:sz="4" w:space="0" w:color="auto"/>
              <w:left w:val="nil"/>
              <w:bottom w:val="single" w:sz="4" w:space="0" w:color="auto"/>
              <w:right w:val="single" w:sz="4" w:space="0" w:color="auto"/>
            </w:tcBorders>
            <w:shd w:val="clear" w:color="auto" w:fill="auto"/>
            <w:vAlign w:val="center"/>
          </w:tcPr>
          <w:p w14:paraId="3BE00ACC"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Pays d’origine</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1D0AFEF7"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Unité</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49E40ED0"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Quantité IFME Bellota</w:t>
            </w:r>
          </w:p>
        </w:tc>
        <w:tc>
          <w:tcPr>
            <w:tcW w:w="1671" w:type="dxa"/>
            <w:tcBorders>
              <w:top w:val="nil"/>
              <w:left w:val="nil"/>
              <w:bottom w:val="single" w:sz="4" w:space="0" w:color="auto"/>
              <w:right w:val="single" w:sz="4" w:space="0" w:color="auto"/>
            </w:tcBorders>
            <w:shd w:val="clear" w:color="auto" w:fill="auto"/>
            <w:vAlign w:val="center"/>
          </w:tcPr>
          <w:p w14:paraId="4D192D89"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Prix unitaire TTC [en USD ou en MAD]</w:t>
            </w:r>
          </w:p>
        </w:tc>
        <w:tc>
          <w:tcPr>
            <w:tcW w:w="1671" w:type="dxa"/>
            <w:tcBorders>
              <w:top w:val="nil"/>
              <w:left w:val="nil"/>
              <w:bottom w:val="single" w:sz="4" w:space="0" w:color="auto"/>
              <w:right w:val="single" w:sz="4" w:space="0" w:color="auto"/>
            </w:tcBorders>
            <w:shd w:val="clear" w:color="auto" w:fill="auto"/>
            <w:vAlign w:val="center"/>
          </w:tcPr>
          <w:p w14:paraId="59F4B0CB"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Prix total par élément</w:t>
            </w:r>
            <w:r w:rsidRPr="00304183">
              <w:rPr>
                <w:rFonts w:asciiTheme="majorHAnsi" w:hAnsiTheme="majorHAnsi" w:cstheme="majorHAnsi"/>
                <w:b/>
                <w:bCs/>
                <w:color w:val="000000"/>
                <w:sz w:val="18"/>
                <w:szCs w:val="18"/>
                <w:lang w:eastAsia="fr-FR"/>
              </w:rPr>
              <w:br/>
              <w:t>(col. 4x5)</w:t>
            </w:r>
            <w:r w:rsidRPr="00304183">
              <w:rPr>
                <w:rFonts w:asciiTheme="majorHAnsi" w:hAnsiTheme="majorHAnsi" w:cstheme="majorHAnsi"/>
                <w:b/>
                <w:bCs/>
                <w:color w:val="000000"/>
                <w:sz w:val="18"/>
                <w:szCs w:val="18"/>
                <w:lang w:eastAsia="fr-FR"/>
              </w:rPr>
              <w:br/>
              <w:t>TTC [en USD ou en MAD]</w:t>
            </w:r>
          </w:p>
        </w:tc>
        <w:tc>
          <w:tcPr>
            <w:tcW w:w="1671" w:type="dxa"/>
            <w:tcBorders>
              <w:top w:val="nil"/>
              <w:left w:val="nil"/>
              <w:bottom w:val="single" w:sz="4" w:space="0" w:color="auto"/>
              <w:right w:val="single" w:sz="4" w:space="0" w:color="auto"/>
            </w:tcBorders>
            <w:shd w:val="clear" w:color="auto" w:fill="auto"/>
            <w:vAlign w:val="center"/>
          </w:tcPr>
          <w:p w14:paraId="1B2F354A"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Prix par élément du transport intérieur et des autres services nécessaires dans le pays de l'Acheteur pour le transport des Biens à leur lieu de destination finale.</w:t>
            </w:r>
            <w:r w:rsidRPr="00304183">
              <w:rPr>
                <w:rFonts w:asciiTheme="majorHAnsi" w:hAnsiTheme="majorHAnsi" w:cstheme="majorHAnsi"/>
                <w:b/>
                <w:bCs/>
                <w:color w:val="000000"/>
                <w:sz w:val="18"/>
                <w:szCs w:val="18"/>
                <w:lang w:eastAsia="fr-FR"/>
              </w:rPr>
              <w:br/>
              <w:t>TTC [en USD ou en MAD]</w:t>
            </w:r>
          </w:p>
        </w:tc>
        <w:tc>
          <w:tcPr>
            <w:tcW w:w="1671" w:type="dxa"/>
            <w:tcBorders>
              <w:top w:val="nil"/>
              <w:left w:val="nil"/>
              <w:bottom w:val="single" w:sz="4" w:space="0" w:color="auto"/>
              <w:right w:val="single" w:sz="4" w:space="0" w:color="auto"/>
            </w:tcBorders>
            <w:shd w:val="clear" w:color="auto" w:fill="auto"/>
            <w:vAlign w:val="center"/>
          </w:tcPr>
          <w:p w14:paraId="7D1C0DAE"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color w:val="000000"/>
                <w:sz w:val="18"/>
                <w:szCs w:val="18"/>
                <w:lang w:eastAsia="fr-FR"/>
              </w:rPr>
              <w:t>Prix total par élément</w:t>
            </w:r>
            <w:r w:rsidRPr="00304183">
              <w:rPr>
                <w:rFonts w:asciiTheme="majorHAnsi" w:hAnsiTheme="majorHAnsi" w:cstheme="majorHAnsi"/>
                <w:b/>
                <w:bCs/>
                <w:color w:val="000000"/>
                <w:sz w:val="18"/>
                <w:szCs w:val="18"/>
                <w:lang w:eastAsia="fr-FR"/>
              </w:rPr>
              <w:br/>
              <w:t>(Col. 6+7)</w:t>
            </w:r>
            <w:r w:rsidRPr="00304183">
              <w:rPr>
                <w:rFonts w:asciiTheme="majorHAnsi" w:hAnsiTheme="majorHAnsi" w:cstheme="majorHAnsi"/>
                <w:b/>
                <w:bCs/>
                <w:color w:val="000000"/>
                <w:sz w:val="18"/>
                <w:szCs w:val="18"/>
                <w:lang w:eastAsia="fr-FR"/>
              </w:rPr>
              <w:br/>
              <w:t>TTC [en USD ou en MAD]</w:t>
            </w:r>
          </w:p>
        </w:tc>
      </w:tr>
      <w:tr w:rsidR="000E1EF7" w:rsidRPr="00304183" w14:paraId="4C35373D" w14:textId="77777777" w:rsidTr="007234EC">
        <w:trPr>
          <w:trHeight w:val="508"/>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56736C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980" w:type="dxa"/>
            <w:tcBorders>
              <w:top w:val="nil"/>
              <w:left w:val="nil"/>
              <w:bottom w:val="single" w:sz="4" w:space="0" w:color="auto"/>
              <w:right w:val="single" w:sz="4" w:space="0" w:color="auto"/>
            </w:tcBorders>
            <w:shd w:val="clear" w:color="auto" w:fill="auto"/>
            <w:vAlign w:val="center"/>
            <w:hideMark/>
          </w:tcPr>
          <w:p w14:paraId="43ADEA8E"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Poste à souder</w:t>
            </w:r>
          </w:p>
        </w:tc>
        <w:tc>
          <w:tcPr>
            <w:tcW w:w="1299" w:type="dxa"/>
            <w:tcBorders>
              <w:top w:val="nil"/>
              <w:left w:val="nil"/>
              <w:bottom w:val="single" w:sz="4" w:space="0" w:color="auto"/>
              <w:right w:val="single" w:sz="4" w:space="0" w:color="auto"/>
            </w:tcBorders>
            <w:shd w:val="clear" w:color="auto" w:fill="auto"/>
            <w:vAlign w:val="center"/>
          </w:tcPr>
          <w:p w14:paraId="020C1724" w14:textId="77777777" w:rsidR="000E1EF7" w:rsidRPr="00304183" w:rsidRDefault="000E1EF7" w:rsidP="007234EC">
            <w:pPr>
              <w:rPr>
                <w:rFonts w:asciiTheme="majorHAnsi" w:hAnsiTheme="majorHAnsi" w:cstheme="majorHAnsi"/>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24E0737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160" w:type="dxa"/>
            <w:tcBorders>
              <w:top w:val="nil"/>
              <w:left w:val="nil"/>
              <w:bottom w:val="single" w:sz="4" w:space="0" w:color="auto"/>
              <w:right w:val="single" w:sz="4" w:space="0" w:color="auto"/>
            </w:tcBorders>
            <w:shd w:val="clear" w:color="auto" w:fill="auto"/>
            <w:vAlign w:val="center"/>
            <w:hideMark/>
          </w:tcPr>
          <w:p w14:paraId="51BB006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671" w:type="dxa"/>
            <w:tcBorders>
              <w:top w:val="nil"/>
              <w:left w:val="nil"/>
              <w:bottom w:val="single" w:sz="4" w:space="0" w:color="auto"/>
              <w:right w:val="single" w:sz="4" w:space="0" w:color="auto"/>
            </w:tcBorders>
          </w:tcPr>
          <w:p w14:paraId="0E0ACA7B"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4F069578"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4AA0ECB1"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1AA522D0" w14:textId="77777777" w:rsidR="000E1EF7" w:rsidRPr="00304183" w:rsidRDefault="000E1EF7" w:rsidP="007234EC">
            <w:pPr>
              <w:jc w:val="center"/>
              <w:rPr>
                <w:rFonts w:asciiTheme="majorHAnsi" w:hAnsiTheme="majorHAnsi" w:cstheme="majorHAnsi"/>
                <w:sz w:val="18"/>
                <w:szCs w:val="18"/>
              </w:rPr>
            </w:pPr>
          </w:p>
        </w:tc>
      </w:tr>
      <w:tr w:rsidR="000E1EF7" w:rsidRPr="00304183" w14:paraId="7ABBD5CA" w14:textId="77777777" w:rsidTr="007234EC">
        <w:trPr>
          <w:trHeight w:val="526"/>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095096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1980" w:type="dxa"/>
            <w:tcBorders>
              <w:top w:val="nil"/>
              <w:left w:val="nil"/>
              <w:bottom w:val="single" w:sz="4" w:space="0" w:color="auto"/>
              <w:right w:val="single" w:sz="4" w:space="0" w:color="auto"/>
            </w:tcBorders>
            <w:shd w:val="clear" w:color="auto" w:fill="auto"/>
            <w:vAlign w:val="center"/>
            <w:hideMark/>
          </w:tcPr>
          <w:p w14:paraId="6096CA59"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Perceuse sans fil </w:t>
            </w:r>
          </w:p>
        </w:tc>
        <w:tc>
          <w:tcPr>
            <w:tcW w:w="1299" w:type="dxa"/>
            <w:tcBorders>
              <w:top w:val="nil"/>
              <w:left w:val="nil"/>
              <w:bottom w:val="single" w:sz="4" w:space="0" w:color="auto"/>
              <w:right w:val="single" w:sz="4" w:space="0" w:color="auto"/>
            </w:tcBorders>
            <w:shd w:val="clear" w:color="auto" w:fill="auto"/>
            <w:vAlign w:val="center"/>
          </w:tcPr>
          <w:p w14:paraId="13DDA3EF" w14:textId="77777777" w:rsidR="000E1EF7" w:rsidRPr="00304183" w:rsidRDefault="000E1EF7" w:rsidP="007234EC">
            <w:pPr>
              <w:rPr>
                <w:rFonts w:asciiTheme="majorHAnsi" w:hAnsiTheme="majorHAnsi" w:cstheme="majorHAnsi"/>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38E6B50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160" w:type="dxa"/>
            <w:tcBorders>
              <w:top w:val="nil"/>
              <w:left w:val="nil"/>
              <w:bottom w:val="single" w:sz="4" w:space="0" w:color="auto"/>
              <w:right w:val="single" w:sz="4" w:space="0" w:color="auto"/>
            </w:tcBorders>
            <w:shd w:val="clear" w:color="auto" w:fill="auto"/>
            <w:vAlign w:val="center"/>
            <w:hideMark/>
          </w:tcPr>
          <w:p w14:paraId="05BAD583"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671" w:type="dxa"/>
            <w:tcBorders>
              <w:top w:val="nil"/>
              <w:left w:val="nil"/>
              <w:bottom w:val="single" w:sz="4" w:space="0" w:color="auto"/>
              <w:right w:val="single" w:sz="4" w:space="0" w:color="auto"/>
            </w:tcBorders>
          </w:tcPr>
          <w:p w14:paraId="6B9DB683"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1C6FBB13"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05688892"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164BF327" w14:textId="77777777" w:rsidR="000E1EF7" w:rsidRPr="00304183" w:rsidRDefault="000E1EF7" w:rsidP="007234EC">
            <w:pPr>
              <w:jc w:val="center"/>
              <w:rPr>
                <w:rFonts w:asciiTheme="majorHAnsi" w:hAnsiTheme="majorHAnsi" w:cstheme="majorHAnsi"/>
                <w:sz w:val="18"/>
                <w:szCs w:val="18"/>
              </w:rPr>
            </w:pPr>
          </w:p>
        </w:tc>
      </w:tr>
      <w:tr w:rsidR="000E1EF7" w:rsidRPr="00304183" w14:paraId="7006C9A3" w14:textId="77777777" w:rsidTr="007234EC">
        <w:trPr>
          <w:trHeight w:val="8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305902F"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p>
        </w:tc>
        <w:tc>
          <w:tcPr>
            <w:tcW w:w="1980" w:type="dxa"/>
            <w:tcBorders>
              <w:top w:val="nil"/>
              <w:left w:val="nil"/>
              <w:bottom w:val="single" w:sz="4" w:space="0" w:color="auto"/>
              <w:right w:val="single" w:sz="4" w:space="0" w:color="auto"/>
            </w:tcBorders>
            <w:shd w:val="clear" w:color="auto" w:fill="auto"/>
            <w:vAlign w:val="center"/>
            <w:hideMark/>
          </w:tcPr>
          <w:p w14:paraId="577920D5"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Perceuse à percussion Professionnelle </w:t>
            </w:r>
          </w:p>
        </w:tc>
        <w:tc>
          <w:tcPr>
            <w:tcW w:w="1299" w:type="dxa"/>
            <w:tcBorders>
              <w:top w:val="nil"/>
              <w:left w:val="nil"/>
              <w:bottom w:val="single" w:sz="4" w:space="0" w:color="auto"/>
              <w:right w:val="single" w:sz="4" w:space="0" w:color="auto"/>
            </w:tcBorders>
            <w:shd w:val="clear" w:color="auto" w:fill="auto"/>
            <w:vAlign w:val="center"/>
          </w:tcPr>
          <w:p w14:paraId="5CED6956" w14:textId="77777777" w:rsidR="000E1EF7" w:rsidRPr="00304183" w:rsidRDefault="000E1EF7" w:rsidP="007234EC">
            <w:pPr>
              <w:rPr>
                <w:rFonts w:asciiTheme="majorHAnsi" w:hAnsiTheme="majorHAnsi" w:cstheme="majorHAnsi"/>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1AEEFFE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160" w:type="dxa"/>
            <w:tcBorders>
              <w:top w:val="nil"/>
              <w:left w:val="nil"/>
              <w:bottom w:val="single" w:sz="4" w:space="0" w:color="auto"/>
              <w:right w:val="single" w:sz="4" w:space="0" w:color="auto"/>
            </w:tcBorders>
            <w:shd w:val="clear" w:color="auto" w:fill="auto"/>
            <w:vAlign w:val="center"/>
            <w:hideMark/>
          </w:tcPr>
          <w:p w14:paraId="5DDC1DD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671" w:type="dxa"/>
            <w:tcBorders>
              <w:top w:val="nil"/>
              <w:left w:val="nil"/>
              <w:bottom w:val="single" w:sz="4" w:space="0" w:color="auto"/>
              <w:right w:val="single" w:sz="4" w:space="0" w:color="auto"/>
            </w:tcBorders>
          </w:tcPr>
          <w:p w14:paraId="607130D8"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716BBEB5"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4D8029B4"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48CCB349" w14:textId="77777777" w:rsidR="000E1EF7" w:rsidRPr="00304183" w:rsidRDefault="000E1EF7" w:rsidP="007234EC">
            <w:pPr>
              <w:jc w:val="center"/>
              <w:rPr>
                <w:rFonts w:asciiTheme="majorHAnsi" w:hAnsiTheme="majorHAnsi" w:cstheme="majorHAnsi"/>
                <w:sz w:val="18"/>
                <w:szCs w:val="18"/>
              </w:rPr>
            </w:pPr>
          </w:p>
        </w:tc>
      </w:tr>
      <w:tr w:rsidR="000E1EF7" w:rsidRPr="00304183" w14:paraId="23A7140C" w14:textId="77777777" w:rsidTr="007234EC">
        <w:trPr>
          <w:trHeight w:val="467"/>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F72756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4</w:t>
            </w:r>
          </w:p>
        </w:tc>
        <w:tc>
          <w:tcPr>
            <w:tcW w:w="1980" w:type="dxa"/>
            <w:tcBorders>
              <w:top w:val="nil"/>
              <w:left w:val="nil"/>
              <w:bottom w:val="single" w:sz="4" w:space="0" w:color="auto"/>
              <w:right w:val="single" w:sz="4" w:space="0" w:color="auto"/>
            </w:tcBorders>
            <w:shd w:val="clear" w:color="auto" w:fill="auto"/>
            <w:vAlign w:val="center"/>
            <w:hideMark/>
          </w:tcPr>
          <w:p w14:paraId="750F3F71"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Étau à base tournante 200mm</w:t>
            </w:r>
          </w:p>
        </w:tc>
        <w:tc>
          <w:tcPr>
            <w:tcW w:w="1299" w:type="dxa"/>
            <w:tcBorders>
              <w:top w:val="nil"/>
              <w:left w:val="nil"/>
              <w:bottom w:val="single" w:sz="4" w:space="0" w:color="auto"/>
              <w:right w:val="single" w:sz="4" w:space="0" w:color="auto"/>
            </w:tcBorders>
            <w:shd w:val="clear" w:color="auto" w:fill="auto"/>
            <w:vAlign w:val="center"/>
          </w:tcPr>
          <w:p w14:paraId="6501CD61" w14:textId="77777777" w:rsidR="000E1EF7" w:rsidRPr="00304183" w:rsidRDefault="000E1EF7" w:rsidP="007234EC">
            <w:pPr>
              <w:rPr>
                <w:rFonts w:asciiTheme="majorHAnsi" w:hAnsiTheme="majorHAnsi" w:cstheme="majorHAnsi"/>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113101D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160" w:type="dxa"/>
            <w:tcBorders>
              <w:top w:val="nil"/>
              <w:left w:val="nil"/>
              <w:bottom w:val="single" w:sz="4" w:space="0" w:color="auto"/>
              <w:right w:val="single" w:sz="4" w:space="0" w:color="auto"/>
            </w:tcBorders>
            <w:shd w:val="clear" w:color="auto" w:fill="auto"/>
            <w:vAlign w:val="center"/>
            <w:hideMark/>
          </w:tcPr>
          <w:p w14:paraId="20207BC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671" w:type="dxa"/>
            <w:tcBorders>
              <w:top w:val="nil"/>
              <w:left w:val="nil"/>
              <w:bottom w:val="single" w:sz="4" w:space="0" w:color="auto"/>
              <w:right w:val="single" w:sz="4" w:space="0" w:color="auto"/>
            </w:tcBorders>
          </w:tcPr>
          <w:p w14:paraId="19389579"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2ACB0E30"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4AEC0900"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5C221C5D" w14:textId="77777777" w:rsidR="000E1EF7" w:rsidRPr="00304183" w:rsidRDefault="000E1EF7" w:rsidP="007234EC">
            <w:pPr>
              <w:jc w:val="center"/>
              <w:rPr>
                <w:rFonts w:asciiTheme="majorHAnsi" w:hAnsiTheme="majorHAnsi" w:cstheme="majorHAnsi"/>
                <w:sz w:val="18"/>
                <w:szCs w:val="18"/>
              </w:rPr>
            </w:pPr>
          </w:p>
        </w:tc>
      </w:tr>
      <w:tr w:rsidR="000E1EF7" w:rsidRPr="00304183" w14:paraId="59B411F4" w14:textId="77777777" w:rsidTr="007234EC">
        <w:trPr>
          <w:trHeight w:val="607"/>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BB8D84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c>
          <w:tcPr>
            <w:tcW w:w="1980" w:type="dxa"/>
            <w:tcBorders>
              <w:top w:val="nil"/>
              <w:left w:val="nil"/>
              <w:bottom w:val="single" w:sz="4" w:space="0" w:color="auto"/>
              <w:right w:val="single" w:sz="4" w:space="0" w:color="auto"/>
            </w:tcBorders>
            <w:shd w:val="clear" w:color="auto" w:fill="auto"/>
            <w:vAlign w:val="center"/>
            <w:hideMark/>
          </w:tcPr>
          <w:p w14:paraId="5D4E771B"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Croc à fumier 4 dents</w:t>
            </w:r>
          </w:p>
        </w:tc>
        <w:tc>
          <w:tcPr>
            <w:tcW w:w="1299" w:type="dxa"/>
            <w:tcBorders>
              <w:top w:val="nil"/>
              <w:left w:val="nil"/>
              <w:bottom w:val="single" w:sz="4" w:space="0" w:color="auto"/>
              <w:right w:val="single" w:sz="4" w:space="0" w:color="auto"/>
            </w:tcBorders>
            <w:shd w:val="clear" w:color="auto" w:fill="auto"/>
            <w:vAlign w:val="center"/>
          </w:tcPr>
          <w:p w14:paraId="263C3A0D" w14:textId="77777777" w:rsidR="000E1EF7" w:rsidRPr="00304183" w:rsidRDefault="000E1EF7" w:rsidP="007234EC">
            <w:pPr>
              <w:rPr>
                <w:rFonts w:asciiTheme="majorHAnsi" w:hAnsiTheme="majorHAnsi" w:cstheme="majorHAnsi"/>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6F8BC62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160" w:type="dxa"/>
            <w:tcBorders>
              <w:top w:val="nil"/>
              <w:left w:val="nil"/>
              <w:bottom w:val="single" w:sz="4" w:space="0" w:color="auto"/>
              <w:right w:val="single" w:sz="4" w:space="0" w:color="auto"/>
            </w:tcBorders>
            <w:shd w:val="clear" w:color="auto" w:fill="auto"/>
            <w:vAlign w:val="center"/>
            <w:hideMark/>
          </w:tcPr>
          <w:p w14:paraId="603CF62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c>
          <w:tcPr>
            <w:tcW w:w="1671" w:type="dxa"/>
            <w:tcBorders>
              <w:top w:val="nil"/>
              <w:left w:val="nil"/>
              <w:bottom w:val="single" w:sz="4" w:space="0" w:color="auto"/>
              <w:right w:val="single" w:sz="4" w:space="0" w:color="auto"/>
            </w:tcBorders>
          </w:tcPr>
          <w:p w14:paraId="1DBBC395"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474AF250"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213EAFF8"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7CF18CD0" w14:textId="77777777" w:rsidR="000E1EF7" w:rsidRPr="00304183" w:rsidRDefault="000E1EF7" w:rsidP="007234EC">
            <w:pPr>
              <w:jc w:val="center"/>
              <w:rPr>
                <w:rFonts w:asciiTheme="majorHAnsi" w:hAnsiTheme="majorHAnsi" w:cstheme="majorHAnsi"/>
                <w:sz w:val="18"/>
                <w:szCs w:val="18"/>
              </w:rPr>
            </w:pPr>
          </w:p>
        </w:tc>
      </w:tr>
      <w:tr w:rsidR="000E1EF7" w:rsidRPr="00304183" w14:paraId="43611B89" w14:textId="77777777" w:rsidTr="007234EC">
        <w:trPr>
          <w:trHeight w:val="723"/>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C21AA5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6</w:t>
            </w:r>
          </w:p>
        </w:tc>
        <w:tc>
          <w:tcPr>
            <w:tcW w:w="1980" w:type="dxa"/>
            <w:tcBorders>
              <w:top w:val="nil"/>
              <w:left w:val="nil"/>
              <w:bottom w:val="single" w:sz="4" w:space="0" w:color="auto"/>
              <w:right w:val="single" w:sz="4" w:space="0" w:color="auto"/>
            </w:tcBorders>
            <w:shd w:val="clear" w:color="auto" w:fill="auto"/>
            <w:vAlign w:val="center"/>
            <w:hideMark/>
          </w:tcPr>
          <w:p w14:paraId="62917AC3"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Fourche à bêcher à douille </w:t>
            </w:r>
          </w:p>
        </w:tc>
        <w:tc>
          <w:tcPr>
            <w:tcW w:w="1299" w:type="dxa"/>
            <w:tcBorders>
              <w:top w:val="nil"/>
              <w:left w:val="nil"/>
              <w:bottom w:val="single" w:sz="4" w:space="0" w:color="auto"/>
              <w:right w:val="single" w:sz="4" w:space="0" w:color="auto"/>
            </w:tcBorders>
            <w:shd w:val="clear" w:color="auto" w:fill="auto"/>
            <w:vAlign w:val="center"/>
          </w:tcPr>
          <w:p w14:paraId="021F880D" w14:textId="77777777" w:rsidR="000E1EF7" w:rsidRPr="00304183" w:rsidRDefault="000E1EF7" w:rsidP="007234EC">
            <w:pPr>
              <w:rPr>
                <w:rFonts w:asciiTheme="majorHAnsi" w:hAnsiTheme="majorHAnsi" w:cstheme="majorHAnsi"/>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0EB2FBD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160" w:type="dxa"/>
            <w:tcBorders>
              <w:top w:val="nil"/>
              <w:left w:val="nil"/>
              <w:bottom w:val="single" w:sz="4" w:space="0" w:color="auto"/>
              <w:right w:val="single" w:sz="4" w:space="0" w:color="auto"/>
            </w:tcBorders>
            <w:shd w:val="clear" w:color="auto" w:fill="auto"/>
            <w:vAlign w:val="center"/>
            <w:hideMark/>
          </w:tcPr>
          <w:p w14:paraId="03744BE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c>
          <w:tcPr>
            <w:tcW w:w="1671" w:type="dxa"/>
            <w:tcBorders>
              <w:top w:val="nil"/>
              <w:left w:val="nil"/>
              <w:bottom w:val="single" w:sz="4" w:space="0" w:color="auto"/>
              <w:right w:val="single" w:sz="4" w:space="0" w:color="auto"/>
            </w:tcBorders>
          </w:tcPr>
          <w:p w14:paraId="1F9019B6"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76371136"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399C4A5D"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3BDDB477" w14:textId="77777777" w:rsidR="000E1EF7" w:rsidRPr="00304183" w:rsidRDefault="000E1EF7" w:rsidP="007234EC">
            <w:pPr>
              <w:jc w:val="center"/>
              <w:rPr>
                <w:rFonts w:asciiTheme="majorHAnsi" w:hAnsiTheme="majorHAnsi" w:cstheme="majorHAnsi"/>
                <w:sz w:val="18"/>
                <w:szCs w:val="18"/>
              </w:rPr>
            </w:pPr>
          </w:p>
        </w:tc>
      </w:tr>
      <w:tr w:rsidR="000E1EF7" w:rsidRPr="00304183" w14:paraId="2BECFCEA" w14:textId="77777777" w:rsidTr="007234EC">
        <w:trPr>
          <w:trHeight w:val="557"/>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F6A3C9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7</w:t>
            </w:r>
          </w:p>
        </w:tc>
        <w:tc>
          <w:tcPr>
            <w:tcW w:w="1980" w:type="dxa"/>
            <w:tcBorders>
              <w:top w:val="nil"/>
              <w:left w:val="nil"/>
              <w:bottom w:val="single" w:sz="4" w:space="0" w:color="auto"/>
              <w:right w:val="single" w:sz="4" w:space="0" w:color="auto"/>
            </w:tcBorders>
            <w:shd w:val="clear" w:color="auto" w:fill="auto"/>
            <w:vAlign w:val="center"/>
            <w:hideMark/>
          </w:tcPr>
          <w:p w14:paraId="29A38DA7"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Fourche à foin</w:t>
            </w:r>
          </w:p>
        </w:tc>
        <w:tc>
          <w:tcPr>
            <w:tcW w:w="1299" w:type="dxa"/>
            <w:tcBorders>
              <w:top w:val="nil"/>
              <w:left w:val="nil"/>
              <w:bottom w:val="single" w:sz="4" w:space="0" w:color="auto"/>
              <w:right w:val="single" w:sz="4" w:space="0" w:color="auto"/>
            </w:tcBorders>
            <w:shd w:val="clear" w:color="auto" w:fill="auto"/>
            <w:vAlign w:val="center"/>
          </w:tcPr>
          <w:p w14:paraId="027E1205" w14:textId="77777777" w:rsidR="000E1EF7" w:rsidRPr="00304183" w:rsidRDefault="000E1EF7" w:rsidP="007234EC">
            <w:pPr>
              <w:rPr>
                <w:rFonts w:asciiTheme="majorHAnsi" w:hAnsiTheme="majorHAnsi" w:cstheme="majorHAnsi"/>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3985EED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160" w:type="dxa"/>
            <w:tcBorders>
              <w:top w:val="nil"/>
              <w:left w:val="nil"/>
              <w:bottom w:val="single" w:sz="4" w:space="0" w:color="auto"/>
              <w:right w:val="single" w:sz="4" w:space="0" w:color="auto"/>
            </w:tcBorders>
            <w:shd w:val="clear" w:color="auto" w:fill="auto"/>
            <w:vAlign w:val="center"/>
            <w:hideMark/>
          </w:tcPr>
          <w:p w14:paraId="622830E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c>
          <w:tcPr>
            <w:tcW w:w="1671" w:type="dxa"/>
            <w:tcBorders>
              <w:top w:val="nil"/>
              <w:left w:val="nil"/>
              <w:bottom w:val="single" w:sz="4" w:space="0" w:color="auto"/>
              <w:right w:val="single" w:sz="4" w:space="0" w:color="auto"/>
            </w:tcBorders>
          </w:tcPr>
          <w:p w14:paraId="3AE80DDE"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7368C73A"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15AFE426"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17D044D2" w14:textId="77777777" w:rsidR="000E1EF7" w:rsidRPr="00304183" w:rsidRDefault="000E1EF7" w:rsidP="007234EC">
            <w:pPr>
              <w:jc w:val="center"/>
              <w:rPr>
                <w:rFonts w:asciiTheme="majorHAnsi" w:hAnsiTheme="majorHAnsi" w:cstheme="majorHAnsi"/>
                <w:sz w:val="18"/>
                <w:szCs w:val="18"/>
              </w:rPr>
            </w:pPr>
          </w:p>
        </w:tc>
      </w:tr>
      <w:tr w:rsidR="000E1EF7" w:rsidRPr="00304183" w14:paraId="42985DB1" w14:textId="77777777" w:rsidTr="007234EC">
        <w:trPr>
          <w:trHeight w:val="53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DAF619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8</w:t>
            </w:r>
          </w:p>
        </w:tc>
        <w:tc>
          <w:tcPr>
            <w:tcW w:w="1980" w:type="dxa"/>
            <w:tcBorders>
              <w:top w:val="nil"/>
              <w:left w:val="nil"/>
              <w:bottom w:val="single" w:sz="4" w:space="0" w:color="auto"/>
              <w:right w:val="single" w:sz="4" w:space="0" w:color="auto"/>
            </w:tcBorders>
            <w:shd w:val="clear" w:color="auto" w:fill="auto"/>
            <w:vAlign w:val="center"/>
            <w:hideMark/>
          </w:tcPr>
          <w:p w14:paraId="0C3ED93C"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Fourche à fourrage</w:t>
            </w:r>
          </w:p>
        </w:tc>
        <w:tc>
          <w:tcPr>
            <w:tcW w:w="1299" w:type="dxa"/>
            <w:tcBorders>
              <w:top w:val="nil"/>
              <w:left w:val="nil"/>
              <w:bottom w:val="single" w:sz="4" w:space="0" w:color="auto"/>
              <w:right w:val="single" w:sz="4" w:space="0" w:color="auto"/>
            </w:tcBorders>
            <w:shd w:val="clear" w:color="auto" w:fill="auto"/>
            <w:vAlign w:val="center"/>
          </w:tcPr>
          <w:p w14:paraId="6220994D" w14:textId="77777777" w:rsidR="000E1EF7" w:rsidRPr="00304183" w:rsidRDefault="000E1EF7" w:rsidP="007234EC">
            <w:pPr>
              <w:jc w:val="center"/>
              <w:rPr>
                <w:rFonts w:asciiTheme="majorHAnsi" w:hAnsiTheme="majorHAnsi" w:cstheme="majorHAnsi"/>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17A61C4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160" w:type="dxa"/>
            <w:tcBorders>
              <w:top w:val="nil"/>
              <w:left w:val="nil"/>
              <w:bottom w:val="single" w:sz="4" w:space="0" w:color="auto"/>
              <w:right w:val="single" w:sz="4" w:space="0" w:color="auto"/>
            </w:tcBorders>
            <w:shd w:val="clear" w:color="auto" w:fill="auto"/>
            <w:vAlign w:val="center"/>
            <w:hideMark/>
          </w:tcPr>
          <w:p w14:paraId="5A96B81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c>
          <w:tcPr>
            <w:tcW w:w="1671" w:type="dxa"/>
            <w:tcBorders>
              <w:top w:val="nil"/>
              <w:left w:val="nil"/>
              <w:bottom w:val="single" w:sz="4" w:space="0" w:color="auto"/>
              <w:right w:val="single" w:sz="4" w:space="0" w:color="auto"/>
            </w:tcBorders>
          </w:tcPr>
          <w:p w14:paraId="63201E78"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623DC792"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771E0E0B"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570DAC50" w14:textId="77777777" w:rsidR="000E1EF7" w:rsidRPr="00304183" w:rsidRDefault="000E1EF7" w:rsidP="007234EC">
            <w:pPr>
              <w:jc w:val="center"/>
              <w:rPr>
                <w:rFonts w:asciiTheme="majorHAnsi" w:hAnsiTheme="majorHAnsi" w:cstheme="majorHAnsi"/>
                <w:sz w:val="18"/>
                <w:szCs w:val="18"/>
              </w:rPr>
            </w:pPr>
          </w:p>
        </w:tc>
      </w:tr>
      <w:tr w:rsidR="000E1EF7" w:rsidRPr="00304183" w14:paraId="381D3014" w14:textId="77777777" w:rsidTr="007234EC">
        <w:trPr>
          <w:trHeight w:val="44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A4F26F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9</w:t>
            </w:r>
          </w:p>
        </w:tc>
        <w:tc>
          <w:tcPr>
            <w:tcW w:w="1980" w:type="dxa"/>
            <w:tcBorders>
              <w:top w:val="nil"/>
              <w:left w:val="nil"/>
              <w:bottom w:val="single" w:sz="4" w:space="0" w:color="auto"/>
              <w:right w:val="single" w:sz="4" w:space="0" w:color="auto"/>
            </w:tcBorders>
            <w:shd w:val="clear" w:color="auto" w:fill="auto"/>
            <w:vAlign w:val="center"/>
            <w:hideMark/>
          </w:tcPr>
          <w:p w14:paraId="7996BF7F"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Râteau 14 dents droites</w:t>
            </w:r>
          </w:p>
        </w:tc>
        <w:tc>
          <w:tcPr>
            <w:tcW w:w="1299" w:type="dxa"/>
            <w:tcBorders>
              <w:top w:val="nil"/>
              <w:left w:val="nil"/>
              <w:bottom w:val="single" w:sz="4" w:space="0" w:color="auto"/>
              <w:right w:val="single" w:sz="4" w:space="0" w:color="auto"/>
            </w:tcBorders>
            <w:shd w:val="clear" w:color="auto" w:fill="auto"/>
            <w:vAlign w:val="center"/>
          </w:tcPr>
          <w:p w14:paraId="273D6F50" w14:textId="77777777" w:rsidR="000E1EF7" w:rsidRPr="00304183" w:rsidRDefault="000E1EF7" w:rsidP="007234EC">
            <w:pPr>
              <w:rPr>
                <w:rFonts w:asciiTheme="majorHAnsi" w:hAnsiTheme="majorHAnsi" w:cstheme="majorHAnsi"/>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7AE4136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160" w:type="dxa"/>
            <w:tcBorders>
              <w:top w:val="nil"/>
              <w:left w:val="nil"/>
              <w:bottom w:val="single" w:sz="4" w:space="0" w:color="auto"/>
              <w:right w:val="single" w:sz="4" w:space="0" w:color="auto"/>
            </w:tcBorders>
            <w:shd w:val="clear" w:color="auto" w:fill="auto"/>
            <w:vAlign w:val="center"/>
            <w:hideMark/>
          </w:tcPr>
          <w:p w14:paraId="1AC9FB6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10</w:t>
            </w:r>
          </w:p>
        </w:tc>
        <w:tc>
          <w:tcPr>
            <w:tcW w:w="1671" w:type="dxa"/>
            <w:tcBorders>
              <w:top w:val="nil"/>
              <w:left w:val="nil"/>
              <w:bottom w:val="single" w:sz="4" w:space="0" w:color="auto"/>
              <w:right w:val="single" w:sz="4" w:space="0" w:color="auto"/>
            </w:tcBorders>
          </w:tcPr>
          <w:p w14:paraId="51BDE732"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7D5B4805"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31E6E65F"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02209C6A" w14:textId="77777777" w:rsidR="000E1EF7" w:rsidRPr="00304183" w:rsidRDefault="000E1EF7" w:rsidP="007234EC">
            <w:pPr>
              <w:jc w:val="center"/>
              <w:rPr>
                <w:rFonts w:asciiTheme="majorHAnsi" w:hAnsiTheme="majorHAnsi" w:cstheme="majorHAnsi"/>
                <w:sz w:val="18"/>
                <w:szCs w:val="18"/>
              </w:rPr>
            </w:pPr>
          </w:p>
        </w:tc>
      </w:tr>
      <w:tr w:rsidR="000E1EF7" w:rsidRPr="00304183" w14:paraId="655C04F9" w14:textId="77777777" w:rsidTr="007234EC">
        <w:trPr>
          <w:trHeight w:val="49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2CA312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10</w:t>
            </w:r>
          </w:p>
        </w:tc>
        <w:tc>
          <w:tcPr>
            <w:tcW w:w="1980" w:type="dxa"/>
            <w:tcBorders>
              <w:top w:val="nil"/>
              <w:left w:val="nil"/>
              <w:bottom w:val="single" w:sz="4" w:space="0" w:color="auto"/>
              <w:right w:val="single" w:sz="4" w:space="0" w:color="auto"/>
            </w:tcBorders>
            <w:shd w:val="clear" w:color="auto" w:fill="auto"/>
            <w:vAlign w:val="center"/>
            <w:hideMark/>
          </w:tcPr>
          <w:p w14:paraId="31CBA2DE"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Boite à outils complète</w:t>
            </w:r>
          </w:p>
        </w:tc>
        <w:tc>
          <w:tcPr>
            <w:tcW w:w="1299" w:type="dxa"/>
            <w:tcBorders>
              <w:top w:val="nil"/>
              <w:left w:val="nil"/>
              <w:bottom w:val="single" w:sz="4" w:space="0" w:color="auto"/>
              <w:right w:val="single" w:sz="4" w:space="0" w:color="auto"/>
            </w:tcBorders>
            <w:shd w:val="clear" w:color="auto" w:fill="auto"/>
            <w:vAlign w:val="center"/>
          </w:tcPr>
          <w:p w14:paraId="6C33FD5B" w14:textId="77777777" w:rsidR="000E1EF7" w:rsidRPr="00304183" w:rsidRDefault="000E1EF7" w:rsidP="007234EC">
            <w:pPr>
              <w:rPr>
                <w:rFonts w:asciiTheme="majorHAnsi" w:hAnsiTheme="majorHAnsi" w:cstheme="majorHAnsi"/>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218B7CAE"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160" w:type="dxa"/>
            <w:tcBorders>
              <w:top w:val="nil"/>
              <w:left w:val="nil"/>
              <w:bottom w:val="single" w:sz="4" w:space="0" w:color="auto"/>
              <w:right w:val="single" w:sz="4" w:space="0" w:color="auto"/>
            </w:tcBorders>
            <w:shd w:val="clear" w:color="auto" w:fill="auto"/>
            <w:vAlign w:val="center"/>
            <w:hideMark/>
          </w:tcPr>
          <w:p w14:paraId="7F3AD2F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671" w:type="dxa"/>
            <w:tcBorders>
              <w:top w:val="nil"/>
              <w:left w:val="nil"/>
              <w:bottom w:val="single" w:sz="4" w:space="0" w:color="auto"/>
              <w:right w:val="single" w:sz="4" w:space="0" w:color="auto"/>
            </w:tcBorders>
          </w:tcPr>
          <w:p w14:paraId="0EBCFB18"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02F990C7"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3B33D997"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4F2F51A5" w14:textId="77777777" w:rsidR="000E1EF7" w:rsidRPr="00304183" w:rsidRDefault="000E1EF7" w:rsidP="007234EC">
            <w:pPr>
              <w:jc w:val="center"/>
              <w:rPr>
                <w:rFonts w:asciiTheme="majorHAnsi" w:hAnsiTheme="majorHAnsi" w:cstheme="majorHAnsi"/>
                <w:sz w:val="18"/>
                <w:szCs w:val="18"/>
              </w:rPr>
            </w:pPr>
          </w:p>
        </w:tc>
      </w:tr>
      <w:tr w:rsidR="000E1EF7" w:rsidRPr="00304183" w14:paraId="0E7F301F" w14:textId="77777777" w:rsidTr="007234EC">
        <w:trPr>
          <w:trHeight w:val="482"/>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637C31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lastRenderedPageBreak/>
              <w:t>11</w:t>
            </w:r>
          </w:p>
        </w:tc>
        <w:tc>
          <w:tcPr>
            <w:tcW w:w="1980" w:type="dxa"/>
            <w:tcBorders>
              <w:top w:val="nil"/>
              <w:left w:val="nil"/>
              <w:bottom w:val="single" w:sz="4" w:space="0" w:color="auto"/>
              <w:right w:val="single" w:sz="4" w:space="0" w:color="auto"/>
            </w:tcBorders>
            <w:shd w:val="clear" w:color="auto" w:fill="auto"/>
            <w:vAlign w:val="center"/>
            <w:hideMark/>
          </w:tcPr>
          <w:p w14:paraId="7443FBC8"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Marteau de mécanicien </w:t>
            </w:r>
          </w:p>
        </w:tc>
        <w:tc>
          <w:tcPr>
            <w:tcW w:w="1299" w:type="dxa"/>
            <w:tcBorders>
              <w:top w:val="nil"/>
              <w:left w:val="nil"/>
              <w:bottom w:val="single" w:sz="4" w:space="0" w:color="auto"/>
              <w:right w:val="single" w:sz="4" w:space="0" w:color="auto"/>
            </w:tcBorders>
            <w:shd w:val="clear" w:color="auto" w:fill="auto"/>
            <w:vAlign w:val="center"/>
          </w:tcPr>
          <w:p w14:paraId="6F1F0ADC" w14:textId="77777777" w:rsidR="000E1EF7" w:rsidRPr="00304183" w:rsidRDefault="000E1EF7" w:rsidP="007234EC">
            <w:pPr>
              <w:rPr>
                <w:rFonts w:asciiTheme="majorHAnsi" w:hAnsiTheme="majorHAnsi" w:cstheme="majorHAnsi"/>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14F086A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160" w:type="dxa"/>
            <w:tcBorders>
              <w:top w:val="nil"/>
              <w:left w:val="nil"/>
              <w:bottom w:val="single" w:sz="4" w:space="0" w:color="auto"/>
              <w:right w:val="single" w:sz="4" w:space="0" w:color="auto"/>
            </w:tcBorders>
            <w:shd w:val="clear" w:color="auto" w:fill="auto"/>
            <w:vAlign w:val="center"/>
            <w:hideMark/>
          </w:tcPr>
          <w:p w14:paraId="6A6A30FF"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1671" w:type="dxa"/>
            <w:tcBorders>
              <w:top w:val="nil"/>
              <w:left w:val="nil"/>
              <w:bottom w:val="single" w:sz="4" w:space="0" w:color="auto"/>
              <w:right w:val="single" w:sz="4" w:space="0" w:color="auto"/>
            </w:tcBorders>
          </w:tcPr>
          <w:p w14:paraId="06E6844D"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546E3365"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22B69717"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51CF0853" w14:textId="77777777" w:rsidR="000E1EF7" w:rsidRPr="00304183" w:rsidRDefault="000E1EF7" w:rsidP="007234EC">
            <w:pPr>
              <w:jc w:val="center"/>
              <w:rPr>
                <w:rFonts w:asciiTheme="majorHAnsi" w:hAnsiTheme="majorHAnsi" w:cstheme="majorHAnsi"/>
                <w:sz w:val="18"/>
                <w:szCs w:val="18"/>
              </w:rPr>
            </w:pPr>
          </w:p>
        </w:tc>
      </w:tr>
      <w:tr w:rsidR="000E1EF7" w:rsidRPr="00304183" w14:paraId="780F34DC" w14:textId="77777777" w:rsidTr="007234EC">
        <w:trPr>
          <w:trHeight w:val="723"/>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065D22E"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12</w:t>
            </w:r>
          </w:p>
        </w:tc>
        <w:tc>
          <w:tcPr>
            <w:tcW w:w="1980" w:type="dxa"/>
            <w:tcBorders>
              <w:top w:val="nil"/>
              <w:left w:val="nil"/>
              <w:bottom w:val="single" w:sz="4" w:space="0" w:color="auto"/>
              <w:right w:val="single" w:sz="4" w:space="0" w:color="auto"/>
            </w:tcBorders>
            <w:shd w:val="clear" w:color="auto" w:fill="auto"/>
            <w:vAlign w:val="center"/>
            <w:hideMark/>
          </w:tcPr>
          <w:p w14:paraId="1D3CFC0A"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Massette à pan coupé 1.25kg</w:t>
            </w:r>
          </w:p>
        </w:tc>
        <w:tc>
          <w:tcPr>
            <w:tcW w:w="1299" w:type="dxa"/>
            <w:tcBorders>
              <w:top w:val="nil"/>
              <w:left w:val="nil"/>
              <w:bottom w:val="single" w:sz="4" w:space="0" w:color="auto"/>
              <w:right w:val="single" w:sz="4" w:space="0" w:color="auto"/>
            </w:tcBorders>
            <w:shd w:val="clear" w:color="auto" w:fill="auto"/>
            <w:vAlign w:val="center"/>
          </w:tcPr>
          <w:p w14:paraId="479DD07E" w14:textId="77777777" w:rsidR="000E1EF7" w:rsidRPr="00304183" w:rsidRDefault="000E1EF7" w:rsidP="007234EC">
            <w:pPr>
              <w:rPr>
                <w:rFonts w:asciiTheme="majorHAnsi" w:hAnsiTheme="majorHAnsi" w:cstheme="majorHAnsi"/>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0C5448D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160" w:type="dxa"/>
            <w:tcBorders>
              <w:top w:val="nil"/>
              <w:left w:val="nil"/>
              <w:bottom w:val="single" w:sz="4" w:space="0" w:color="auto"/>
              <w:right w:val="single" w:sz="4" w:space="0" w:color="auto"/>
            </w:tcBorders>
            <w:shd w:val="clear" w:color="auto" w:fill="auto"/>
            <w:vAlign w:val="center"/>
            <w:hideMark/>
          </w:tcPr>
          <w:p w14:paraId="187B3C7F"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1671" w:type="dxa"/>
            <w:tcBorders>
              <w:top w:val="nil"/>
              <w:left w:val="nil"/>
              <w:bottom w:val="single" w:sz="4" w:space="0" w:color="auto"/>
              <w:right w:val="single" w:sz="4" w:space="0" w:color="auto"/>
            </w:tcBorders>
          </w:tcPr>
          <w:p w14:paraId="4ACC8630"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2344C62B"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20731439"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79DB95D0" w14:textId="77777777" w:rsidR="000E1EF7" w:rsidRPr="00304183" w:rsidRDefault="000E1EF7" w:rsidP="007234EC">
            <w:pPr>
              <w:jc w:val="center"/>
              <w:rPr>
                <w:rFonts w:asciiTheme="majorHAnsi" w:hAnsiTheme="majorHAnsi" w:cstheme="majorHAnsi"/>
                <w:sz w:val="18"/>
                <w:szCs w:val="18"/>
              </w:rPr>
            </w:pPr>
          </w:p>
        </w:tc>
      </w:tr>
      <w:tr w:rsidR="000E1EF7" w:rsidRPr="00304183" w14:paraId="72FDA334" w14:textId="77777777" w:rsidTr="007234EC">
        <w:trPr>
          <w:trHeight w:val="482"/>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A6BD62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13</w:t>
            </w:r>
          </w:p>
        </w:tc>
        <w:tc>
          <w:tcPr>
            <w:tcW w:w="1980" w:type="dxa"/>
            <w:tcBorders>
              <w:top w:val="nil"/>
              <w:left w:val="nil"/>
              <w:bottom w:val="single" w:sz="4" w:space="0" w:color="auto"/>
              <w:right w:val="single" w:sz="4" w:space="0" w:color="auto"/>
            </w:tcBorders>
            <w:shd w:val="clear" w:color="auto" w:fill="auto"/>
            <w:vAlign w:val="center"/>
            <w:hideMark/>
          </w:tcPr>
          <w:p w14:paraId="160293B9"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Mètre à ruban - 8m</w:t>
            </w:r>
          </w:p>
        </w:tc>
        <w:tc>
          <w:tcPr>
            <w:tcW w:w="1299" w:type="dxa"/>
            <w:tcBorders>
              <w:top w:val="nil"/>
              <w:left w:val="nil"/>
              <w:bottom w:val="single" w:sz="4" w:space="0" w:color="auto"/>
              <w:right w:val="single" w:sz="4" w:space="0" w:color="auto"/>
            </w:tcBorders>
            <w:shd w:val="clear" w:color="auto" w:fill="auto"/>
            <w:vAlign w:val="center"/>
          </w:tcPr>
          <w:p w14:paraId="7BE9CAB0" w14:textId="77777777" w:rsidR="000E1EF7" w:rsidRPr="00304183" w:rsidRDefault="000E1EF7" w:rsidP="007234EC">
            <w:pPr>
              <w:rPr>
                <w:rFonts w:asciiTheme="majorHAnsi" w:hAnsiTheme="majorHAnsi" w:cstheme="majorHAnsi"/>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5311C1C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160" w:type="dxa"/>
            <w:tcBorders>
              <w:top w:val="nil"/>
              <w:left w:val="nil"/>
              <w:bottom w:val="single" w:sz="4" w:space="0" w:color="auto"/>
              <w:right w:val="single" w:sz="4" w:space="0" w:color="auto"/>
            </w:tcBorders>
            <w:shd w:val="clear" w:color="auto" w:fill="auto"/>
            <w:vAlign w:val="center"/>
            <w:hideMark/>
          </w:tcPr>
          <w:p w14:paraId="6B43518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c>
          <w:tcPr>
            <w:tcW w:w="1671" w:type="dxa"/>
            <w:tcBorders>
              <w:top w:val="nil"/>
              <w:left w:val="nil"/>
              <w:bottom w:val="single" w:sz="4" w:space="0" w:color="auto"/>
              <w:right w:val="single" w:sz="4" w:space="0" w:color="auto"/>
            </w:tcBorders>
          </w:tcPr>
          <w:p w14:paraId="109C3D6E"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54ED6938"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32EA7564"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67A65451" w14:textId="77777777" w:rsidR="000E1EF7" w:rsidRPr="00304183" w:rsidRDefault="000E1EF7" w:rsidP="007234EC">
            <w:pPr>
              <w:jc w:val="center"/>
              <w:rPr>
                <w:rFonts w:asciiTheme="majorHAnsi" w:hAnsiTheme="majorHAnsi" w:cstheme="majorHAnsi"/>
                <w:sz w:val="18"/>
                <w:szCs w:val="18"/>
              </w:rPr>
            </w:pPr>
          </w:p>
        </w:tc>
      </w:tr>
      <w:tr w:rsidR="000E1EF7" w:rsidRPr="00304183" w14:paraId="7AEA414E" w14:textId="77777777" w:rsidTr="007234EC">
        <w:trPr>
          <w:trHeight w:val="346"/>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76B04C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14</w:t>
            </w:r>
          </w:p>
        </w:tc>
        <w:tc>
          <w:tcPr>
            <w:tcW w:w="1980" w:type="dxa"/>
            <w:tcBorders>
              <w:top w:val="nil"/>
              <w:left w:val="nil"/>
              <w:bottom w:val="single" w:sz="4" w:space="0" w:color="auto"/>
              <w:right w:val="single" w:sz="4" w:space="0" w:color="auto"/>
            </w:tcBorders>
            <w:shd w:val="clear" w:color="auto" w:fill="auto"/>
            <w:vAlign w:val="center"/>
            <w:hideMark/>
          </w:tcPr>
          <w:p w14:paraId="2FA39FD0"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Mètre ruban</w:t>
            </w:r>
            <w:r>
              <w:rPr>
                <w:rFonts w:asciiTheme="majorHAnsi" w:hAnsiTheme="majorHAnsi" w:cstheme="majorHAnsi"/>
                <w:sz w:val="18"/>
                <w:szCs w:val="18"/>
              </w:rPr>
              <w:t xml:space="preserve"> - 50m</w:t>
            </w:r>
          </w:p>
        </w:tc>
        <w:tc>
          <w:tcPr>
            <w:tcW w:w="1299" w:type="dxa"/>
            <w:tcBorders>
              <w:top w:val="nil"/>
              <w:left w:val="nil"/>
              <w:bottom w:val="single" w:sz="4" w:space="0" w:color="auto"/>
              <w:right w:val="single" w:sz="4" w:space="0" w:color="auto"/>
            </w:tcBorders>
            <w:shd w:val="clear" w:color="auto" w:fill="auto"/>
            <w:vAlign w:val="center"/>
          </w:tcPr>
          <w:p w14:paraId="3336ADA7" w14:textId="77777777" w:rsidR="000E1EF7" w:rsidRPr="00304183" w:rsidRDefault="000E1EF7" w:rsidP="007234EC">
            <w:pPr>
              <w:rPr>
                <w:rFonts w:asciiTheme="majorHAnsi" w:hAnsiTheme="majorHAnsi" w:cstheme="majorHAnsi"/>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53B0B74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160" w:type="dxa"/>
            <w:tcBorders>
              <w:top w:val="nil"/>
              <w:left w:val="nil"/>
              <w:bottom w:val="single" w:sz="4" w:space="0" w:color="auto"/>
              <w:right w:val="single" w:sz="4" w:space="0" w:color="auto"/>
            </w:tcBorders>
            <w:shd w:val="clear" w:color="auto" w:fill="auto"/>
            <w:vAlign w:val="center"/>
            <w:hideMark/>
          </w:tcPr>
          <w:p w14:paraId="3D7345C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1671" w:type="dxa"/>
            <w:tcBorders>
              <w:top w:val="nil"/>
              <w:left w:val="nil"/>
              <w:bottom w:val="single" w:sz="4" w:space="0" w:color="auto"/>
              <w:right w:val="single" w:sz="4" w:space="0" w:color="auto"/>
            </w:tcBorders>
          </w:tcPr>
          <w:p w14:paraId="0A48C53A"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24C3050F"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68A5D2C2"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3C93532A" w14:textId="77777777" w:rsidR="000E1EF7" w:rsidRPr="00304183" w:rsidRDefault="000E1EF7" w:rsidP="007234EC">
            <w:pPr>
              <w:jc w:val="center"/>
              <w:rPr>
                <w:rFonts w:asciiTheme="majorHAnsi" w:hAnsiTheme="majorHAnsi" w:cstheme="majorHAnsi"/>
                <w:sz w:val="18"/>
                <w:szCs w:val="18"/>
              </w:rPr>
            </w:pPr>
          </w:p>
        </w:tc>
      </w:tr>
      <w:tr w:rsidR="000E1EF7" w:rsidRPr="00304183" w14:paraId="5EA7F6CD" w14:textId="77777777" w:rsidTr="007234EC">
        <w:trPr>
          <w:trHeight w:val="482"/>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7D83F6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15</w:t>
            </w:r>
          </w:p>
        </w:tc>
        <w:tc>
          <w:tcPr>
            <w:tcW w:w="1980" w:type="dxa"/>
            <w:tcBorders>
              <w:top w:val="nil"/>
              <w:left w:val="nil"/>
              <w:bottom w:val="single" w:sz="4" w:space="0" w:color="auto"/>
              <w:right w:val="single" w:sz="4" w:space="0" w:color="auto"/>
            </w:tcBorders>
            <w:shd w:val="clear" w:color="auto" w:fill="auto"/>
            <w:vAlign w:val="center"/>
            <w:hideMark/>
          </w:tcPr>
          <w:p w14:paraId="0E043167"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Monture de scie à métaux 300mm</w:t>
            </w:r>
          </w:p>
        </w:tc>
        <w:tc>
          <w:tcPr>
            <w:tcW w:w="1299" w:type="dxa"/>
            <w:tcBorders>
              <w:top w:val="nil"/>
              <w:left w:val="nil"/>
              <w:bottom w:val="single" w:sz="4" w:space="0" w:color="auto"/>
              <w:right w:val="single" w:sz="4" w:space="0" w:color="auto"/>
            </w:tcBorders>
            <w:shd w:val="clear" w:color="auto" w:fill="auto"/>
            <w:vAlign w:val="center"/>
          </w:tcPr>
          <w:p w14:paraId="51E7E2A1" w14:textId="77777777" w:rsidR="000E1EF7" w:rsidRPr="00304183" w:rsidRDefault="000E1EF7" w:rsidP="007234EC">
            <w:pPr>
              <w:rPr>
                <w:rFonts w:asciiTheme="majorHAnsi" w:hAnsiTheme="majorHAnsi" w:cstheme="majorHAnsi"/>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47EE2CC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160" w:type="dxa"/>
            <w:tcBorders>
              <w:top w:val="nil"/>
              <w:left w:val="nil"/>
              <w:bottom w:val="single" w:sz="4" w:space="0" w:color="auto"/>
              <w:right w:val="single" w:sz="4" w:space="0" w:color="auto"/>
            </w:tcBorders>
            <w:shd w:val="clear" w:color="auto" w:fill="auto"/>
            <w:vAlign w:val="center"/>
            <w:hideMark/>
          </w:tcPr>
          <w:p w14:paraId="1737C20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c>
          <w:tcPr>
            <w:tcW w:w="1671" w:type="dxa"/>
            <w:tcBorders>
              <w:top w:val="nil"/>
              <w:left w:val="nil"/>
              <w:bottom w:val="single" w:sz="4" w:space="0" w:color="auto"/>
              <w:right w:val="single" w:sz="4" w:space="0" w:color="auto"/>
            </w:tcBorders>
          </w:tcPr>
          <w:p w14:paraId="511B5F2F"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221F6358"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2932F592"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2303AA46" w14:textId="77777777" w:rsidR="000E1EF7" w:rsidRPr="00304183" w:rsidRDefault="000E1EF7" w:rsidP="007234EC">
            <w:pPr>
              <w:jc w:val="center"/>
              <w:rPr>
                <w:rFonts w:asciiTheme="majorHAnsi" w:hAnsiTheme="majorHAnsi" w:cstheme="majorHAnsi"/>
                <w:sz w:val="18"/>
                <w:szCs w:val="18"/>
              </w:rPr>
            </w:pPr>
          </w:p>
        </w:tc>
      </w:tr>
      <w:tr w:rsidR="000E1EF7" w:rsidRPr="00304183" w14:paraId="6334EFAE" w14:textId="77777777" w:rsidTr="007234EC">
        <w:trPr>
          <w:trHeight w:val="499"/>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CB3F93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16</w:t>
            </w:r>
          </w:p>
        </w:tc>
        <w:tc>
          <w:tcPr>
            <w:tcW w:w="1980" w:type="dxa"/>
            <w:tcBorders>
              <w:top w:val="nil"/>
              <w:left w:val="nil"/>
              <w:bottom w:val="single" w:sz="4" w:space="0" w:color="auto"/>
              <w:right w:val="single" w:sz="4" w:space="0" w:color="auto"/>
            </w:tcBorders>
            <w:shd w:val="clear" w:color="auto" w:fill="auto"/>
            <w:vAlign w:val="center"/>
            <w:hideMark/>
          </w:tcPr>
          <w:p w14:paraId="4F6D0F58"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Pelle de tranchée</w:t>
            </w:r>
            <w:r>
              <w:rPr>
                <w:rFonts w:asciiTheme="majorHAnsi" w:hAnsiTheme="majorHAnsi" w:cstheme="majorHAnsi"/>
                <w:sz w:val="18"/>
                <w:szCs w:val="18"/>
              </w:rPr>
              <w:t xml:space="preserve"> de petite largeur</w:t>
            </w:r>
            <w:r w:rsidRPr="00304183">
              <w:rPr>
                <w:rFonts w:asciiTheme="majorHAnsi" w:hAnsiTheme="majorHAnsi" w:cstheme="majorHAnsi"/>
                <w:sz w:val="18"/>
                <w:szCs w:val="18"/>
              </w:rPr>
              <w:t xml:space="preserve"> 14cm</w:t>
            </w:r>
          </w:p>
        </w:tc>
        <w:tc>
          <w:tcPr>
            <w:tcW w:w="1299" w:type="dxa"/>
            <w:tcBorders>
              <w:top w:val="nil"/>
              <w:left w:val="nil"/>
              <w:bottom w:val="single" w:sz="4" w:space="0" w:color="auto"/>
              <w:right w:val="single" w:sz="4" w:space="0" w:color="auto"/>
            </w:tcBorders>
            <w:shd w:val="clear" w:color="auto" w:fill="auto"/>
            <w:vAlign w:val="center"/>
          </w:tcPr>
          <w:p w14:paraId="25F284C1" w14:textId="77777777" w:rsidR="000E1EF7" w:rsidRPr="00304183" w:rsidRDefault="000E1EF7" w:rsidP="007234EC">
            <w:pPr>
              <w:rPr>
                <w:rFonts w:asciiTheme="majorHAnsi" w:hAnsiTheme="majorHAnsi" w:cstheme="majorHAnsi"/>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63DB952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160" w:type="dxa"/>
            <w:tcBorders>
              <w:top w:val="nil"/>
              <w:left w:val="nil"/>
              <w:bottom w:val="single" w:sz="4" w:space="0" w:color="auto"/>
              <w:right w:val="single" w:sz="4" w:space="0" w:color="auto"/>
            </w:tcBorders>
            <w:shd w:val="clear" w:color="auto" w:fill="auto"/>
            <w:vAlign w:val="center"/>
            <w:hideMark/>
          </w:tcPr>
          <w:p w14:paraId="79F636CF"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c>
          <w:tcPr>
            <w:tcW w:w="1671" w:type="dxa"/>
            <w:tcBorders>
              <w:top w:val="nil"/>
              <w:left w:val="nil"/>
              <w:bottom w:val="single" w:sz="4" w:space="0" w:color="auto"/>
              <w:right w:val="single" w:sz="4" w:space="0" w:color="auto"/>
            </w:tcBorders>
          </w:tcPr>
          <w:p w14:paraId="75A19922"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537CA9F5"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7090F88A"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049BAC7D" w14:textId="77777777" w:rsidR="000E1EF7" w:rsidRPr="00304183" w:rsidRDefault="000E1EF7" w:rsidP="007234EC">
            <w:pPr>
              <w:jc w:val="center"/>
              <w:rPr>
                <w:rFonts w:asciiTheme="majorHAnsi" w:hAnsiTheme="majorHAnsi" w:cstheme="majorHAnsi"/>
                <w:sz w:val="18"/>
                <w:szCs w:val="18"/>
              </w:rPr>
            </w:pPr>
          </w:p>
        </w:tc>
      </w:tr>
      <w:tr w:rsidR="000E1EF7" w:rsidRPr="00304183" w14:paraId="62CF0B59" w14:textId="77777777" w:rsidTr="007234EC">
        <w:trPr>
          <w:trHeight w:val="359"/>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0DBCFDD"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17</w:t>
            </w:r>
          </w:p>
        </w:tc>
        <w:tc>
          <w:tcPr>
            <w:tcW w:w="1980" w:type="dxa"/>
            <w:tcBorders>
              <w:top w:val="nil"/>
              <w:left w:val="nil"/>
              <w:bottom w:val="single" w:sz="4" w:space="0" w:color="auto"/>
              <w:right w:val="single" w:sz="4" w:space="0" w:color="auto"/>
            </w:tcBorders>
            <w:shd w:val="clear" w:color="auto" w:fill="auto"/>
            <w:vAlign w:val="center"/>
            <w:hideMark/>
          </w:tcPr>
          <w:p w14:paraId="0BC2091C"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Pioche de cantonnier</w:t>
            </w:r>
          </w:p>
        </w:tc>
        <w:tc>
          <w:tcPr>
            <w:tcW w:w="1299" w:type="dxa"/>
            <w:tcBorders>
              <w:top w:val="nil"/>
              <w:left w:val="nil"/>
              <w:bottom w:val="single" w:sz="4" w:space="0" w:color="auto"/>
              <w:right w:val="single" w:sz="4" w:space="0" w:color="auto"/>
            </w:tcBorders>
            <w:shd w:val="clear" w:color="auto" w:fill="auto"/>
            <w:vAlign w:val="center"/>
          </w:tcPr>
          <w:p w14:paraId="2DE43703" w14:textId="77777777" w:rsidR="000E1EF7" w:rsidRPr="00304183" w:rsidRDefault="000E1EF7" w:rsidP="007234EC">
            <w:pPr>
              <w:rPr>
                <w:rFonts w:asciiTheme="majorHAnsi" w:hAnsiTheme="majorHAnsi" w:cstheme="majorHAnsi"/>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271F4A2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160" w:type="dxa"/>
            <w:tcBorders>
              <w:top w:val="nil"/>
              <w:left w:val="nil"/>
              <w:bottom w:val="single" w:sz="4" w:space="0" w:color="auto"/>
              <w:right w:val="single" w:sz="4" w:space="0" w:color="auto"/>
            </w:tcBorders>
            <w:shd w:val="clear" w:color="auto" w:fill="auto"/>
            <w:vAlign w:val="center"/>
            <w:hideMark/>
          </w:tcPr>
          <w:p w14:paraId="766C135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4</w:t>
            </w:r>
          </w:p>
        </w:tc>
        <w:tc>
          <w:tcPr>
            <w:tcW w:w="1671" w:type="dxa"/>
            <w:tcBorders>
              <w:top w:val="nil"/>
              <w:left w:val="nil"/>
              <w:bottom w:val="single" w:sz="4" w:space="0" w:color="auto"/>
              <w:right w:val="single" w:sz="4" w:space="0" w:color="auto"/>
            </w:tcBorders>
          </w:tcPr>
          <w:p w14:paraId="2B2DF084"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1C70D158"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2F1BEB32"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5D1AA8EA" w14:textId="77777777" w:rsidR="000E1EF7" w:rsidRPr="00304183" w:rsidRDefault="000E1EF7" w:rsidP="007234EC">
            <w:pPr>
              <w:jc w:val="center"/>
              <w:rPr>
                <w:rFonts w:asciiTheme="majorHAnsi" w:hAnsiTheme="majorHAnsi" w:cstheme="majorHAnsi"/>
                <w:sz w:val="18"/>
                <w:szCs w:val="18"/>
              </w:rPr>
            </w:pPr>
          </w:p>
        </w:tc>
      </w:tr>
      <w:tr w:rsidR="000E1EF7" w:rsidRPr="00304183" w14:paraId="008B3552" w14:textId="77777777" w:rsidTr="007234EC">
        <w:trPr>
          <w:trHeight w:val="427"/>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BF3363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18</w:t>
            </w:r>
          </w:p>
        </w:tc>
        <w:tc>
          <w:tcPr>
            <w:tcW w:w="1980" w:type="dxa"/>
            <w:tcBorders>
              <w:top w:val="nil"/>
              <w:left w:val="nil"/>
              <w:bottom w:val="single" w:sz="4" w:space="0" w:color="auto"/>
              <w:right w:val="single" w:sz="4" w:space="0" w:color="auto"/>
            </w:tcBorders>
            <w:shd w:val="clear" w:color="auto" w:fill="auto"/>
            <w:vAlign w:val="center"/>
            <w:hideMark/>
          </w:tcPr>
          <w:p w14:paraId="7C73B07F"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Pioche de terrassier</w:t>
            </w:r>
          </w:p>
        </w:tc>
        <w:tc>
          <w:tcPr>
            <w:tcW w:w="1299" w:type="dxa"/>
            <w:tcBorders>
              <w:top w:val="nil"/>
              <w:left w:val="nil"/>
              <w:bottom w:val="single" w:sz="4" w:space="0" w:color="auto"/>
              <w:right w:val="single" w:sz="4" w:space="0" w:color="auto"/>
            </w:tcBorders>
            <w:shd w:val="clear" w:color="auto" w:fill="auto"/>
            <w:vAlign w:val="center"/>
          </w:tcPr>
          <w:p w14:paraId="7D46F424" w14:textId="77777777" w:rsidR="000E1EF7" w:rsidRPr="00304183" w:rsidRDefault="000E1EF7" w:rsidP="007234EC">
            <w:pPr>
              <w:rPr>
                <w:rFonts w:asciiTheme="majorHAnsi" w:hAnsiTheme="majorHAnsi" w:cstheme="majorHAnsi"/>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2610FA9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160" w:type="dxa"/>
            <w:tcBorders>
              <w:top w:val="nil"/>
              <w:left w:val="nil"/>
              <w:bottom w:val="single" w:sz="4" w:space="0" w:color="auto"/>
              <w:right w:val="single" w:sz="4" w:space="0" w:color="auto"/>
            </w:tcBorders>
            <w:shd w:val="clear" w:color="auto" w:fill="auto"/>
            <w:vAlign w:val="center"/>
            <w:hideMark/>
          </w:tcPr>
          <w:p w14:paraId="746A7A3F"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4</w:t>
            </w:r>
          </w:p>
        </w:tc>
        <w:tc>
          <w:tcPr>
            <w:tcW w:w="1671" w:type="dxa"/>
            <w:tcBorders>
              <w:top w:val="nil"/>
              <w:left w:val="nil"/>
              <w:bottom w:val="single" w:sz="4" w:space="0" w:color="auto"/>
              <w:right w:val="single" w:sz="4" w:space="0" w:color="auto"/>
            </w:tcBorders>
          </w:tcPr>
          <w:p w14:paraId="33E0CBB5"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51F3AC4E"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0C26061B"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29C4DE27" w14:textId="77777777" w:rsidR="000E1EF7" w:rsidRPr="00304183" w:rsidRDefault="000E1EF7" w:rsidP="007234EC">
            <w:pPr>
              <w:jc w:val="center"/>
              <w:rPr>
                <w:rFonts w:asciiTheme="majorHAnsi" w:hAnsiTheme="majorHAnsi" w:cstheme="majorHAnsi"/>
                <w:sz w:val="18"/>
                <w:szCs w:val="18"/>
              </w:rPr>
            </w:pPr>
          </w:p>
        </w:tc>
      </w:tr>
      <w:tr w:rsidR="000E1EF7" w:rsidRPr="00304183" w14:paraId="4B1A15B6" w14:textId="77777777" w:rsidTr="007234EC">
        <w:trPr>
          <w:trHeight w:val="436"/>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7893246"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19</w:t>
            </w:r>
          </w:p>
        </w:tc>
        <w:tc>
          <w:tcPr>
            <w:tcW w:w="1980" w:type="dxa"/>
            <w:tcBorders>
              <w:top w:val="nil"/>
              <w:left w:val="nil"/>
              <w:bottom w:val="single" w:sz="4" w:space="0" w:color="auto"/>
              <w:right w:val="single" w:sz="4" w:space="0" w:color="auto"/>
            </w:tcBorders>
            <w:shd w:val="clear" w:color="auto" w:fill="auto"/>
            <w:vAlign w:val="center"/>
            <w:hideMark/>
          </w:tcPr>
          <w:p w14:paraId="655A9D11"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Pioche hache</w:t>
            </w:r>
          </w:p>
        </w:tc>
        <w:tc>
          <w:tcPr>
            <w:tcW w:w="1299" w:type="dxa"/>
            <w:tcBorders>
              <w:top w:val="nil"/>
              <w:left w:val="nil"/>
              <w:bottom w:val="single" w:sz="4" w:space="0" w:color="auto"/>
              <w:right w:val="single" w:sz="4" w:space="0" w:color="auto"/>
            </w:tcBorders>
            <w:shd w:val="clear" w:color="auto" w:fill="auto"/>
            <w:vAlign w:val="center"/>
          </w:tcPr>
          <w:p w14:paraId="6048814C" w14:textId="77777777" w:rsidR="000E1EF7" w:rsidRPr="00304183" w:rsidRDefault="000E1EF7" w:rsidP="007234EC">
            <w:pPr>
              <w:rPr>
                <w:rFonts w:asciiTheme="majorHAnsi" w:hAnsiTheme="majorHAnsi" w:cstheme="majorHAnsi"/>
                <w:sz w:val="18"/>
                <w:szCs w:val="18"/>
              </w:rPr>
            </w:pPr>
          </w:p>
        </w:tc>
        <w:tc>
          <w:tcPr>
            <w:tcW w:w="1156" w:type="dxa"/>
            <w:tcBorders>
              <w:top w:val="nil"/>
              <w:left w:val="nil"/>
              <w:bottom w:val="single" w:sz="4" w:space="0" w:color="auto"/>
              <w:right w:val="single" w:sz="4" w:space="0" w:color="auto"/>
            </w:tcBorders>
            <w:shd w:val="clear" w:color="auto" w:fill="auto"/>
            <w:vAlign w:val="center"/>
            <w:hideMark/>
          </w:tcPr>
          <w:p w14:paraId="58951E9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2160" w:type="dxa"/>
            <w:tcBorders>
              <w:top w:val="nil"/>
              <w:left w:val="nil"/>
              <w:bottom w:val="single" w:sz="4" w:space="0" w:color="auto"/>
              <w:right w:val="single" w:sz="4" w:space="0" w:color="auto"/>
            </w:tcBorders>
            <w:shd w:val="clear" w:color="auto" w:fill="auto"/>
            <w:vAlign w:val="center"/>
            <w:hideMark/>
          </w:tcPr>
          <w:p w14:paraId="6BC2985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1671" w:type="dxa"/>
            <w:tcBorders>
              <w:top w:val="nil"/>
              <w:left w:val="nil"/>
              <w:bottom w:val="single" w:sz="4" w:space="0" w:color="auto"/>
              <w:right w:val="single" w:sz="4" w:space="0" w:color="auto"/>
            </w:tcBorders>
          </w:tcPr>
          <w:p w14:paraId="235AF828"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73EED2FF"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2C2170E1" w14:textId="77777777" w:rsidR="000E1EF7" w:rsidRPr="00304183" w:rsidRDefault="000E1EF7" w:rsidP="007234EC">
            <w:pPr>
              <w:jc w:val="center"/>
              <w:rPr>
                <w:rFonts w:asciiTheme="majorHAnsi" w:hAnsiTheme="majorHAnsi" w:cstheme="majorHAnsi"/>
                <w:sz w:val="18"/>
                <w:szCs w:val="18"/>
              </w:rPr>
            </w:pPr>
          </w:p>
        </w:tc>
        <w:tc>
          <w:tcPr>
            <w:tcW w:w="1671" w:type="dxa"/>
            <w:tcBorders>
              <w:top w:val="nil"/>
              <w:left w:val="nil"/>
              <w:bottom w:val="single" w:sz="4" w:space="0" w:color="auto"/>
              <w:right w:val="single" w:sz="4" w:space="0" w:color="auto"/>
            </w:tcBorders>
          </w:tcPr>
          <w:p w14:paraId="19F4457A" w14:textId="77777777" w:rsidR="000E1EF7" w:rsidRPr="00304183" w:rsidRDefault="000E1EF7" w:rsidP="007234EC">
            <w:pPr>
              <w:jc w:val="center"/>
              <w:rPr>
                <w:rFonts w:asciiTheme="majorHAnsi" w:hAnsiTheme="majorHAnsi" w:cstheme="majorHAnsi"/>
                <w:sz w:val="18"/>
                <w:szCs w:val="18"/>
              </w:rPr>
            </w:pPr>
          </w:p>
        </w:tc>
      </w:tr>
      <w:tr w:rsidR="000E1EF7" w:rsidRPr="00304183" w14:paraId="034F8FFE" w14:textId="77777777" w:rsidTr="007234EC">
        <w:trPr>
          <w:trHeight w:val="422"/>
        </w:trPr>
        <w:tc>
          <w:tcPr>
            <w:tcW w:w="51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FD064" w14:textId="77777777" w:rsidR="000E1EF7" w:rsidRPr="00304183" w:rsidRDefault="000E1EF7" w:rsidP="007234EC">
            <w:pPr>
              <w:rPr>
                <w:rFonts w:asciiTheme="majorHAnsi" w:hAnsiTheme="majorHAnsi" w:cstheme="majorHAnsi"/>
                <w:b/>
                <w:bCs/>
                <w:sz w:val="18"/>
                <w:szCs w:val="18"/>
              </w:rPr>
            </w:pPr>
            <w:r w:rsidRPr="00304183">
              <w:rPr>
                <w:rFonts w:asciiTheme="majorHAnsi" w:hAnsiTheme="majorHAnsi" w:cstheme="majorHAnsi"/>
                <w:b/>
                <w:bCs/>
                <w:sz w:val="18"/>
                <w:szCs w:val="18"/>
              </w:rPr>
              <w:t>TOTAL</w:t>
            </w:r>
          </w:p>
        </w:tc>
        <w:tc>
          <w:tcPr>
            <w:tcW w:w="2160" w:type="dxa"/>
            <w:tcBorders>
              <w:top w:val="nil"/>
              <w:left w:val="nil"/>
              <w:bottom w:val="single" w:sz="4" w:space="0" w:color="auto"/>
              <w:right w:val="single" w:sz="4" w:space="0" w:color="auto"/>
            </w:tcBorders>
            <w:shd w:val="clear" w:color="auto" w:fill="auto"/>
            <w:noWrap/>
            <w:vAlign w:val="center"/>
            <w:hideMark/>
          </w:tcPr>
          <w:p w14:paraId="53AA6E09"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66</w:t>
            </w:r>
          </w:p>
        </w:tc>
        <w:tc>
          <w:tcPr>
            <w:tcW w:w="1671" w:type="dxa"/>
            <w:tcBorders>
              <w:top w:val="nil"/>
              <w:left w:val="nil"/>
              <w:bottom w:val="single" w:sz="4" w:space="0" w:color="auto"/>
              <w:right w:val="single" w:sz="4" w:space="0" w:color="auto"/>
            </w:tcBorders>
          </w:tcPr>
          <w:p w14:paraId="4C4C23B7" w14:textId="77777777" w:rsidR="000E1EF7" w:rsidRPr="00304183" w:rsidRDefault="000E1EF7" w:rsidP="007234EC">
            <w:pPr>
              <w:jc w:val="center"/>
              <w:rPr>
                <w:rFonts w:asciiTheme="majorHAnsi" w:hAnsiTheme="majorHAnsi" w:cstheme="majorHAnsi"/>
                <w:b/>
                <w:bCs/>
                <w:sz w:val="18"/>
                <w:szCs w:val="18"/>
              </w:rPr>
            </w:pPr>
          </w:p>
        </w:tc>
        <w:tc>
          <w:tcPr>
            <w:tcW w:w="1671" w:type="dxa"/>
            <w:tcBorders>
              <w:top w:val="nil"/>
              <w:left w:val="nil"/>
              <w:bottom w:val="single" w:sz="4" w:space="0" w:color="auto"/>
              <w:right w:val="single" w:sz="4" w:space="0" w:color="auto"/>
            </w:tcBorders>
          </w:tcPr>
          <w:p w14:paraId="2002F228" w14:textId="77777777" w:rsidR="000E1EF7" w:rsidRPr="00304183" w:rsidRDefault="000E1EF7" w:rsidP="007234EC">
            <w:pPr>
              <w:jc w:val="center"/>
              <w:rPr>
                <w:rFonts w:asciiTheme="majorHAnsi" w:hAnsiTheme="majorHAnsi" w:cstheme="majorHAnsi"/>
                <w:b/>
                <w:bCs/>
                <w:sz w:val="18"/>
                <w:szCs w:val="18"/>
              </w:rPr>
            </w:pPr>
          </w:p>
        </w:tc>
        <w:tc>
          <w:tcPr>
            <w:tcW w:w="1671" w:type="dxa"/>
            <w:tcBorders>
              <w:top w:val="nil"/>
              <w:left w:val="nil"/>
              <w:bottom w:val="single" w:sz="4" w:space="0" w:color="auto"/>
              <w:right w:val="single" w:sz="4" w:space="0" w:color="auto"/>
            </w:tcBorders>
          </w:tcPr>
          <w:p w14:paraId="2C10B7BB" w14:textId="77777777" w:rsidR="000E1EF7" w:rsidRPr="00304183" w:rsidRDefault="000E1EF7" w:rsidP="007234EC">
            <w:pPr>
              <w:jc w:val="center"/>
              <w:rPr>
                <w:rFonts w:asciiTheme="majorHAnsi" w:hAnsiTheme="majorHAnsi" w:cstheme="majorHAnsi"/>
                <w:b/>
                <w:bCs/>
                <w:sz w:val="18"/>
                <w:szCs w:val="18"/>
              </w:rPr>
            </w:pPr>
          </w:p>
        </w:tc>
        <w:tc>
          <w:tcPr>
            <w:tcW w:w="1671" w:type="dxa"/>
            <w:tcBorders>
              <w:top w:val="nil"/>
              <w:left w:val="nil"/>
              <w:bottom w:val="single" w:sz="4" w:space="0" w:color="auto"/>
              <w:right w:val="single" w:sz="4" w:space="0" w:color="auto"/>
            </w:tcBorders>
          </w:tcPr>
          <w:p w14:paraId="18655A8D" w14:textId="77777777" w:rsidR="000E1EF7" w:rsidRPr="00304183" w:rsidRDefault="000E1EF7" w:rsidP="007234EC">
            <w:pPr>
              <w:jc w:val="center"/>
              <w:rPr>
                <w:rFonts w:asciiTheme="majorHAnsi" w:hAnsiTheme="majorHAnsi" w:cstheme="majorHAnsi"/>
                <w:b/>
                <w:bCs/>
                <w:sz w:val="18"/>
                <w:szCs w:val="18"/>
              </w:rPr>
            </w:pPr>
          </w:p>
        </w:tc>
      </w:tr>
    </w:tbl>
    <w:p w14:paraId="1E53C2AA" w14:textId="77777777" w:rsidR="000E1EF7" w:rsidRPr="00304183" w:rsidRDefault="000E1EF7" w:rsidP="000E1EF7">
      <w:pPr>
        <w:rPr>
          <w:rFonts w:asciiTheme="majorHAnsi" w:hAnsiTheme="majorHAnsi" w:cstheme="majorHAnsi"/>
        </w:rPr>
      </w:pPr>
    </w:p>
    <w:p w14:paraId="0E5FC0DD" w14:textId="77777777" w:rsidR="000E1EF7" w:rsidRPr="00304183" w:rsidRDefault="000E1EF7" w:rsidP="000E1EF7">
      <w:pPr>
        <w:rPr>
          <w:rFonts w:asciiTheme="majorHAnsi" w:hAnsiTheme="majorHAnsi" w:cstheme="majorHAnsi"/>
          <w:sz w:val="20"/>
          <w:szCs w:val="20"/>
        </w:rPr>
      </w:pPr>
      <w:r w:rsidRPr="00304183">
        <w:rPr>
          <w:rFonts w:asciiTheme="majorHAnsi" w:hAnsiTheme="majorHAnsi" w:cstheme="majorHAnsi"/>
          <w:sz w:val="20"/>
          <w:szCs w:val="20"/>
        </w:rPr>
        <w:t>Nom du Soumissionnaire __________________________Signature du Soumissionnaire _________________________ Date ____________________</w:t>
      </w:r>
    </w:p>
    <w:p w14:paraId="0A76A53F" w14:textId="77777777" w:rsidR="000E1EF7" w:rsidRPr="00304183" w:rsidRDefault="000E1EF7" w:rsidP="000E1EF7">
      <w:pPr>
        <w:spacing w:before="60"/>
        <w:jc w:val="both"/>
        <w:rPr>
          <w:rFonts w:asciiTheme="majorHAnsi" w:eastAsia="Calibri" w:hAnsiTheme="majorHAnsi" w:cstheme="majorHAnsi"/>
          <w:b/>
          <w:bCs/>
          <w:iCs/>
        </w:rPr>
      </w:pPr>
      <w:r w:rsidRPr="00304183">
        <w:rPr>
          <w:rFonts w:asciiTheme="majorHAnsi" w:eastAsia="Calibri" w:hAnsiTheme="majorHAnsi" w:cstheme="majorHAnsi"/>
          <w:b/>
          <w:bCs/>
          <w:iCs/>
        </w:rPr>
        <w:lastRenderedPageBreak/>
        <w:t>Lot n° J6 : Kinésithérapie</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7"/>
        <w:gridCol w:w="1498"/>
        <w:gridCol w:w="978"/>
        <w:gridCol w:w="1440"/>
        <w:gridCol w:w="1080"/>
        <w:gridCol w:w="1170"/>
        <w:gridCol w:w="1170"/>
        <w:gridCol w:w="1161"/>
        <w:gridCol w:w="1162"/>
        <w:gridCol w:w="1167"/>
        <w:gridCol w:w="1162"/>
      </w:tblGrid>
      <w:tr w:rsidR="000E1EF7" w:rsidRPr="00304183" w14:paraId="01D14128" w14:textId="77777777" w:rsidTr="007234EC">
        <w:trPr>
          <w:trHeight w:val="495"/>
          <w:tblHeader/>
        </w:trPr>
        <w:tc>
          <w:tcPr>
            <w:tcW w:w="607" w:type="dxa"/>
            <w:shd w:val="clear" w:color="auto" w:fill="auto"/>
            <w:vAlign w:val="center"/>
          </w:tcPr>
          <w:p w14:paraId="04AE15E4"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rPr>
              <w:t>1</w:t>
            </w:r>
          </w:p>
        </w:tc>
        <w:tc>
          <w:tcPr>
            <w:tcW w:w="1498" w:type="dxa"/>
            <w:shd w:val="clear" w:color="auto" w:fill="auto"/>
            <w:vAlign w:val="center"/>
          </w:tcPr>
          <w:p w14:paraId="258A818E"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rPr>
              <w:t>2</w:t>
            </w:r>
          </w:p>
        </w:tc>
        <w:tc>
          <w:tcPr>
            <w:tcW w:w="978" w:type="dxa"/>
            <w:shd w:val="clear" w:color="auto" w:fill="auto"/>
            <w:vAlign w:val="center"/>
          </w:tcPr>
          <w:p w14:paraId="4D98E121"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3</w:t>
            </w:r>
          </w:p>
        </w:tc>
        <w:tc>
          <w:tcPr>
            <w:tcW w:w="3690" w:type="dxa"/>
            <w:gridSpan w:val="3"/>
            <w:shd w:val="clear" w:color="auto" w:fill="auto"/>
            <w:vAlign w:val="center"/>
          </w:tcPr>
          <w:p w14:paraId="7D017FD5" w14:textId="77777777" w:rsidR="000E1EF7" w:rsidRPr="00304183" w:rsidRDefault="000E1EF7" w:rsidP="007234EC">
            <w:pPr>
              <w:jc w:val="center"/>
              <w:rPr>
                <w:rFonts w:asciiTheme="majorHAnsi" w:hAnsiTheme="majorHAnsi" w:cstheme="majorHAnsi"/>
                <w:b/>
                <w:bCs/>
                <w:color w:val="000000"/>
                <w:sz w:val="18"/>
                <w:szCs w:val="18"/>
              </w:rPr>
            </w:pPr>
          </w:p>
        </w:tc>
        <w:tc>
          <w:tcPr>
            <w:tcW w:w="1170" w:type="dxa"/>
            <w:shd w:val="clear" w:color="auto" w:fill="auto"/>
            <w:vAlign w:val="center"/>
          </w:tcPr>
          <w:p w14:paraId="3D920E35"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rPr>
              <w:t>4</w:t>
            </w:r>
          </w:p>
        </w:tc>
        <w:tc>
          <w:tcPr>
            <w:tcW w:w="1161" w:type="dxa"/>
            <w:vAlign w:val="center"/>
          </w:tcPr>
          <w:p w14:paraId="2737DC99"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rPr>
              <w:t>5</w:t>
            </w:r>
          </w:p>
        </w:tc>
        <w:tc>
          <w:tcPr>
            <w:tcW w:w="1162" w:type="dxa"/>
            <w:vAlign w:val="center"/>
          </w:tcPr>
          <w:p w14:paraId="2516AF27"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rPr>
              <w:t>6</w:t>
            </w:r>
          </w:p>
        </w:tc>
        <w:tc>
          <w:tcPr>
            <w:tcW w:w="1167" w:type="dxa"/>
            <w:vAlign w:val="center"/>
          </w:tcPr>
          <w:p w14:paraId="724A2F46"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rPr>
              <w:t>7</w:t>
            </w:r>
          </w:p>
        </w:tc>
        <w:tc>
          <w:tcPr>
            <w:tcW w:w="1162" w:type="dxa"/>
            <w:vAlign w:val="center"/>
          </w:tcPr>
          <w:p w14:paraId="230494E8"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rPr>
              <w:t>8</w:t>
            </w:r>
          </w:p>
        </w:tc>
      </w:tr>
      <w:tr w:rsidR="000E1EF7" w:rsidRPr="00304183" w14:paraId="06064FB4" w14:textId="77777777" w:rsidTr="007234EC">
        <w:trPr>
          <w:trHeight w:val="495"/>
          <w:tblHeader/>
        </w:trPr>
        <w:tc>
          <w:tcPr>
            <w:tcW w:w="607" w:type="dxa"/>
            <w:shd w:val="clear" w:color="auto" w:fill="auto"/>
            <w:vAlign w:val="center"/>
            <w:hideMark/>
          </w:tcPr>
          <w:p w14:paraId="53BD49D6" w14:textId="77777777" w:rsidR="000E1EF7" w:rsidRPr="00304183" w:rsidRDefault="000E1EF7" w:rsidP="007234EC">
            <w:pPr>
              <w:jc w:val="center"/>
              <w:rPr>
                <w:rFonts w:asciiTheme="majorHAnsi" w:hAnsiTheme="majorHAnsi" w:cstheme="majorHAnsi"/>
                <w:b/>
                <w:bCs/>
                <w:color w:val="000000"/>
                <w:sz w:val="18"/>
                <w:szCs w:val="18"/>
                <w:lang w:eastAsia="fr-FR"/>
              </w:rPr>
            </w:pPr>
            <w:r w:rsidRPr="00304183">
              <w:rPr>
                <w:rFonts w:asciiTheme="majorHAnsi" w:hAnsiTheme="majorHAnsi" w:cstheme="majorHAnsi"/>
                <w:b/>
                <w:bCs/>
                <w:color w:val="000000"/>
                <w:sz w:val="18"/>
                <w:szCs w:val="18"/>
              </w:rPr>
              <w:t>N°</w:t>
            </w:r>
          </w:p>
        </w:tc>
        <w:tc>
          <w:tcPr>
            <w:tcW w:w="1498" w:type="dxa"/>
            <w:shd w:val="clear" w:color="auto" w:fill="auto"/>
            <w:vAlign w:val="center"/>
            <w:hideMark/>
          </w:tcPr>
          <w:p w14:paraId="1FC67A54"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rPr>
              <w:t>Désignation</w:t>
            </w:r>
          </w:p>
        </w:tc>
        <w:tc>
          <w:tcPr>
            <w:tcW w:w="978" w:type="dxa"/>
            <w:shd w:val="clear" w:color="auto" w:fill="auto"/>
            <w:vAlign w:val="center"/>
          </w:tcPr>
          <w:p w14:paraId="1C4F9BFE"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sz w:val="18"/>
                <w:szCs w:val="18"/>
              </w:rPr>
              <w:t>Pays d’origine</w:t>
            </w:r>
          </w:p>
        </w:tc>
        <w:tc>
          <w:tcPr>
            <w:tcW w:w="1440" w:type="dxa"/>
            <w:shd w:val="clear" w:color="auto" w:fill="auto"/>
            <w:vAlign w:val="center"/>
            <w:hideMark/>
          </w:tcPr>
          <w:p w14:paraId="352030F2"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rPr>
              <w:t>IFMSAS Béni Mellal</w:t>
            </w:r>
          </w:p>
        </w:tc>
        <w:tc>
          <w:tcPr>
            <w:tcW w:w="1080" w:type="dxa"/>
            <w:shd w:val="clear" w:color="auto" w:fill="auto"/>
            <w:vAlign w:val="center"/>
            <w:hideMark/>
          </w:tcPr>
          <w:p w14:paraId="2F028D4E"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rPr>
              <w:t>IFMSAS Meknès</w:t>
            </w:r>
          </w:p>
        </w:tc>
        <w:tc>
          <w:tcPr>
            <w:tcW w:w="1170" w:type="dxa"/>
            <w:shd w:val="clear" w:color="auto" w:fill="auto"/>
            <w:vAlign w:val="center"/>
            <w:hideMark/>
          </w:tcPr>
          <w:p w14:paraId="0FF3B790"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rPr>
              <w:t>IFMSAS</w:t>
            </w:r>
            <w:r w:rsidRPr="00304183">
              <w:rPr>
                <w:rFonts w:asciiTheme="majorHAnsi" w:hAnsiTheme="majorHAnsi" w:cstheme="majorHAnsi"/>
                <w:b/>
                <w:bCs/>
                <w:color w:val="000000"/>
                <w:sz w:val="18"/>
                <w:szCs w:val="18"/>
              </w:rPr>
              <w:br/>
              <w:t>Oujda</w:t>
            </w:r>
          </w:p>
        </w:tc>
        <w:tc>
          <w:tcPr>
            <w:tcW w:w="1170" w:type="dxa"/>
            <w:shd w:val="clear" w:color="auto" w:fill="auto"/>
            <w:vAlign w:val="center"/>
            <w:hideMark/>
          </w:tcPr>
          <w:p w14:paraId="13D5DB11"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rPr>
              <w:t>Quantité Totale</w:t>
            </w:r>
          </w:p>
        </w:tc>
        <w:tc>
          <w:tcPr>
            <w:tcW w:w="1161" w:type="dxa"/>
            <w:shd w:val="clear" w:color="auto" w:fill="auto"/>
            <w:vAlign w:val="center"/>
          </w:tcPr>
          <w:p w14:paraId="0E41E728"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lang w:eastAsia="fr-FR"/>
              </w:rPr>
              <w:t>Prix unitaire TTC [en USD ou en MAD]</w:t>
            </w:r>
          </w:p>
        </w:tc>
        <w:tc>
          <w:tcPr>
            <w:tcW w:w="1162" w:type="dxa"/>
            <w:shd w:val="clear" w:color="auto" w:fill="auto"/>
            <w:vAlign w:val="center"/>
          </w:tcPr>
          <w:p w14:paraId="114DA40E"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lang w:eastAsia="fr-FR"/>
              </w:rPr>
              <w:t>Prix total par élément</w:t>
            </w:r>
            <w:r w:rsidRPr="00304183">
              <w:rPr>
                <w:rFonts w:asciiTheme="majorHAnsi" w:hAnsiTheme="majorHAnsi" w:cstheme="majorHAnsi"/>
                <w:b/>
                <w:bCs/>
                <w:color w:val="000000"/>
                <w:sz w:val="18"/>
                <w:szCs w:val="18"/>
                <w:lang w:eastAsia="fr-FR"/>
              </w:rPr>
              <w:br/>
              <w:t>(col. 4x5)</w:t>
            </w:r>
            <w:r w:rsidRPr="00304183">
              <w:rPr>
                <w:rFonts w:asciiTheme="majorHAnsi" w:hAnsiTheme="majorHAnsi" w:cstheme="majorHAnsi"/>
                <w:b/>
                <w:bCs/>
                <w:color w:val="000000"/>
                <w:sz w:val="18"/>
                <w:szCs w:val="18"/>
                <w:lang w:eastAsia="fr-FR"/>
              </w:rPr>
              <w:br/>
              <w:t>TTC [en USD ou en MAD]</w:t>
            </w:r>
          </w:p>
        </w:tc>
        <w:tc>
          <w:tcPr>
            <w:tcW w:w="1167" w:type="dxa"/>
            <w:shd w:val="clear" w:color="auto" w:fill="auto"/>
            <w:vAlign w:val="center"/>
          </w:tcPr>
          <w:p w14:paraId="6A9B5B3D"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lang w:eastAsia="fr-FR"/>
              </w:rPr>
              <w:t>Prix par élément du transport intérieur et des autres services nécessaires dans le pays de l'Acheteur pour le transport des Biens à leur lieu de destination finale.</w:t>
            </w:r>
            <w:r w:rsidRPr="00304183">
              <w:rPr>
                <w:rFonts w:asciiTheme="majorHAnsi" w:hAnsiTheme="majorHAnsi" w:cstheme="majorHAnsi"/>
                <w:b/>
                <w:bCs/>
                <w:color w:val="000000"/>
                <w:sz w:val="18"/>
                <w:szCs w:val="18"/>
                <w:lang w:eastAsia="fr-FR"/>
              </w:rPr>
              <w:br/>
              <w:t>TTC [en USD ou en MAD]</w:t>
            </w:r>
          </w:p>
        </w:tc>
        <w:tc>
          <w:tcPr>
            <w:tcW w:w="1162" w:type="dxa"/>
            <w:shd w:val="clear" w:color="auto" w:fill="auto"/>
            <w:vAlign w:val="center"/>
          </w:tcPr>
          <w:p w14:paraId="65082F2A"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lang w:eastAsia="fr-FR"/>
              </w:rPr>
              <w:t>Prix total par élément</w:t>
            </w:r>
            <w:r w:rsidRPr="00304183">
              <w:rPr>
                <w:rFonts w:asciiTheme="majorHAnsi" w:hAnsiTheme="majorHAnsi" w:cstheme="majorHAnsi"/>
                <w:b/>
                <w:bCs/>
                <w:color w:val="000000"/>
                <w:sz w:val="18"/>
                <w:szCs w:val="18"/>
                <w:lang w:eastAsia="fr-FR"/>
              </w:rPr>
              <w:br/>
              <w:t>(Col. 6+7)</w:t>
            </w:r>
            <w:r w:rsidRPr="00304183">
              <w:rPr>
                <w:rFonts w:asciiTheme="majorHAnsi" w:hAnsiTheme="majorHAnsi" w:cstheme="majorHAnsi"/>
                <w:b/>
                <w:bCs/>
                <w:color w:val="000000"/>
                <w:sz w:val="18"/>
                <w:szCs w:val="18"/>
                <w:lang w:eastAsia="fr-FR"/>
              </w:rPr>
              <w:br/>
              <w:t>TTC [en USD ou en MAD]</w:t>
            </w:r>
          </w:p>
        </w:tc>
      </w:tr>
      <w:tr w:rsidR="000E1EF7" w:rsidRPr="00304183" w14:paraId="5664B4D5" w14:textId="77777777" w:rsidTr="007234EC">
        <w:trPr>
          <w:trHeight w:val="589"/>
        </w:trPr>
        <w:tc>
          <w:tcPr>
            <w:tcW w:w="607" w:type="dxa"/>
            <w:shd w:val="clear" w:color="auto" w:fill="auto"/>
            <w:noWrap/>
            <w:vAlign w:val="center"/>
            <w:hideMark/>
          </w:tcPr>
          <w:p w14:paraId="3B2C6004"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498" w:type="dxa"/>
            <w:shd w:val="clear" w:color="000000" w:fill="FFFFFF"/>
            <w:vAlign w:val="center"/>
            <w:hideMark/>
          </w:tcPr>
          <w:p w14:paraId="306C5910" w14:textId="77777777" w:rsidR="000E1EF7" w:rsidRPr="00304183" w:rsidRDefault="000E1EF7" w:rsidP="007234EC">
            <w:pPr>
              <w:rPr>
                <w:rFonts w:asciiTheme="majorHAnsi" w:hAnsiTheme="majorHAnsi" w:cstheme="majorHAnsi"/>
                <w:color w:val="000000"/>
                <w:sz w:val="18"/>
                <w:szCs w:val="18"/>
              </w:rPr>
            </w:pPr>
            <w:r w:rsidRPr="00304183">
              <w:rPr>
                <w:rFonts w:asciiTheme="majorHAnsi" w:hAnsiTheme="majorHAnsi" w:cstheme="majorHAnsi"/>
                <w:color w:val="000000"/>
                <w:sz w:val="18"/>
                <w:szCs w:val="18"/>
              </w:rPr>
              <w:t xml:space="preserve">Barres Parallèles </w:t>
            </w:r>
          </w:p>
        </w:tc>
        <w:tc>
          <w:tcPr>
            <w:tcW w:w="978" w:type="dxa"/>
            <w:shd w:val="clear" w:color="000000" w:fill="FFFFFF"/>
            <w:vAlign w:val="center"/>
          </w:tcPr>
          <w:p w14:paraId="47A18BF6" w14:textId="77777777" w:rsidR="000E1EF7" w:rsidRPr="00304183" w:rsidRDefault="000E1EF7" w:rsidP="007234EC">
            <w:pPr>
              <w:rPr>
                <w:rFonts w:asciiTheme="majorHAnsi" w:hAnsiTheme="majorHAnsi" w:cstheme="majorHAnsi"/>
                <w:color w:val="000000"/>
                <w:sz w:val="18"/>
                <w:szCs w:val="18"/>
              </w:rPr>
            </w:pPr>
          </w:p>
        </w:tc>
        <w:tc>
          <w:tcPr>
            <w:tcW w:w="1440" w:type="dxa"/>
            <w:shd w:val="clear" w:color="000000" w:fill="FFFFFF"/>
            <w:noWrap/>
            <w:vAlign w:val="center"/>
            <w:hideMark/>
          </w:tcPr>
          <w:p w14:paraId="1B832B58"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2</w:t>
            </w:r>
          </w:p>
        </w:tc>
        <w:tc>
          <w:tcPr>
            <w:tcW w:w="1080" w:type="dxa"/>
            <w:shd w:val="clear" w:color="000000" w:fill="FFFFFF"/>
            <w:noWrap/>
            <w:vAlign w:val="center"/>
            <w:hideMark/>
          </w:tcPr>
          <w:p w14:paraId="122293AE"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2</w:t>
            </w:r>
          </w:p>
        </w:tc>
        <w:tc>
          <w:tcPr>
            <w:tcW w:w="1170" w:type="dxa"/>
            <w:shd w:val="clear" w:color="000000" w:fill="FFFFFF"/>
            <w:noWrap/>
            <w:vAlign w:val="center"/>
            <w:hideMark/>
          </w:tcPr>
          <w:p w14:paraId="53884357"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2</w:t>
            </w:r>
          </w:p>
        </w:tc>
        <w:tc>
          <w:tcPr>
            <w:tcW w:w="1170" w:type="dxa"/>
            <w:shd w:val="clear" w:color="000000" w:fill="FFFFFF"/>
            <w:noWrap/>
            <w:vAlign w:val="center"/>
            <w:hideMark/>
          </w:tcPr>
          <w:p w14:paraId="2D8C453C"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6</w:t>
            </w:r>
          </w:p>
        </w:tc>
        <w:tc>
          <w:tcPr>
            <w:tcW w:w="1161" w:type="dxa"/>
            <w:shd w:val="clear" w:color="000000" w:fill="FFFFFF"/>
          </w:tcPr>
          <w:p w14:paraId="7948E676" w14:textId="77777777" w:rsidR="000E1EF7" w:rsidRPr="00304183" w:rsidRDefault="000E1EF7" w:rsidP="007234EC">
            <w:pPr>
              <w:jc w:val="center"/>
              <w:rPr>
                <w:rFonts w:asciiTheme="majorHAnsi" w:hAnsiTheme="majorHAnsi" w:cstheme="majorHAnsi"/>
                <w:color w:val="000000"/>
                <w:sz w:val="18"/>
                <w:szCs w:val="18"/>
              </w:rPr>
            </w:pPr>
          </w:p>
        </w:tc>
        <w:tc>
          <w:tcPr>
            <w:tcW w:w="1162" w:type="dxa"/>
            <w:shd w:val="clear" w:color="000000" w:fill="FFFFFF"/>
          </w:tcPr>
          <w:p w14:paraId="7CBE2AA2" w14:textId="77777777" w:rsidR="000E1EF7" w:rsidRPr="00304183" w:rsidRDefault="000E1EF7" w:rsidP="007234EC">
            <w:pPr>
              <w:jc w:val="center"/>
              <w:rPr>
                <w:rFonts w:asciiTheme="majorHAnsi" w:hAnsiTheme="majorHAnsi" w:cstheme="majorHAnsi"/>
                <w:color w:val="000000"/>
                <w:sz w:val="18"/>
                <w:szCs w:val="18"/>
              </w:rPr>
            </w:pPr>
          </w:p>
        </w:tc>
        <w:tc>
          <w:tcPr>
            <w:tcW w:w="1167" w:type="dxa"/>
            <w:shd w:val="clear" w:color="000000" w:fill="FFFFFF"/>
          </w:tcPr>
          <w:p w14:paraId="26768D1A" w14:textId="77777777" w:rsidR="000E1EF7" w:rsidRPr="00304183" w:rsidRDefault="000E1EF7" w:rsidP="007234EC">
            <w:pPr>
              <w:jc w:val="center"/>
              <w:rPr>
                <w:rFonts w:asciiTheme="majorHAnsi" w:hAnsiTheme="majorHAnsi" w:cstheme="majorHAnsi"/>
                <w:color w:val="000000"/>
                <w:sz w:val="18"/>
                <w:szCs w:val="18"/>
              </w:rPr>
            </w:pPr>
          </w:p>
        </w:tc>
        <w:tc>
          <w:tcPr>
            <w:tcW w:w="1162" w:type="dxa"/>
            <w:shd w:val="clear" w:color="000000" w:fill="FFFFFF"/>
          </w:tcPr>
          <w:p w14:paraId="2D0FE8DA" w14:textId="77777777" w:rsidR="000E1EF7" w:rsidRPr="00304183" w:rsidRDefault="000E1EF7" w:rsidP="007234EC">
            <w:pPr>
              <w:jc w:val="center"/>
              <w:rPr>
                <w:rFonts w:asciiTheme="majorHAnsi" w:hAnsiTheme="majorHAnsi" w:cstheme="majorHAnsi"/>
                <w:color w:val="000000"/>
                <w:sz w:val="18"/>
                <w:szCs w:val="18"/>
              </w:rPr>
            </w:pPr>
          </w:p>
        </w:tc>
      </w:tr>
      <w:tr w:rsidR="000E1EF7" w:rsidRPr="00304183" w14:paraId="3E470C16" w14:textId="77777777" w:rsidTr="007234EC">
        <w:trPr>
          <w:trHeight w:val="616"/>
        </w:trPr>
        <w:tc>
          <w:tcPr>
            <w:tcW w:w="607" w:type="dxa"/>
            <w:shd w:val="clear" w:color="auto" w:fill="auto"/>
            <w:noWrap/>
            <w:vAlign w:val="center"/>
            <w:hideMark/>
          </w:tcPr>
          <w:p w14:paraId="707A2DB6"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2</w:t>
            </w:r>
          </w:p>
        </w:tc>
        <w:tc>
          <w:tcPr>
            <w:tcW w:w="1498" w:type="dxa"/>
            <w:shd w:val="clear" w:color="000000" w:fill="FFFFFF"/>
            <w:vAlign w:val="center"/>
            <w:hideMark/>
          </w:tcPr>
          <w:p w14:paraId="1A389342" w14:textId="77777777" w:rsidR="000E1EF7" w:rsidRPr="00304183" w:rsidRDefault="000E1EF7" w:rsidP="007234EC">
            <w:pPr>
              <w:rPr>
                <w:rFonts w:asciiTheme="majorHAnsi" w:hAnsiTheme="majorHAnsi" w:cstheme="majorHAnsi"/>
                <w:color w:val="000000"/>
                <w:sz w:val="18"/>
                <w:szCs w:val="18"/>
              </w:rPr>
            </w:pPr>
            <w:r w:rsidRPr="00304183">
              <w:rPr>
                <w:rFonts w:asciiTheme="majorHAnsi" w:hAnsiTheme="majorHAnsi" w:cstheme="majorHAnsi"/>
                <w:color w:val="000000"/>
                <w:sz w:val="18"/>
                <w:szCs w:val="18"/>
              </w:rPr>
              <w:t xml:space="preserve">Bicyclette de rééducation pour membres supérieurs </w:t>
            </w:r>
          </w:p>
        </w:tc>
        <w:tc>
          <w:tcPr>
            <w:tcW w:w="978" w:type="dxa"/>
            <w:shd w:val="clear" w:color="000000" w:fill="FFFFFF"/>
          </w:tcPr>
          <w:p w14:paraId="07761370" w14:textId="77777777" w:rsidR="000E1EF7" w:rsidRPr="00304183" w:rsidRDefault="000E1EF7" w:rsidP="007234EC">
            <w:pPr>
              <w:rPr>
                <w:rFonts w:asciiTheme="majorHAnsi" w:hAnsiTheme="majorHAnsi" w:cstheme="majorHAnsi"/>
                <w:color w:val="000000"/>
                <w:sz w:val="18"/>
                <w:szCs w:val="18"/>
              </w:rPr>
            </w:pPr>
          </w:p>
        </w:tc>
        <w:tc>
          <w:tcPr>
            <w:tcW w:w="1440" w:type="dxa"/>
            <w:shd w:val="clear" w:color="000000" w:fill="FFFFFF"/>
            <w:noWrap/>
            <w:vAlign w:val="center"/>
            <w:hideMark/>
          </w:tcPr>
          <w:p w14:paraId="57D4559A"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080" w:type="dxa"/>
            <w:shd w:val="clear" w:color="000000" w:fill="FFFFFF"/>
            <w:noWrap/>
            <w:vAlign w:val="center"/>
            <w:hideMark/>
          </w:tcPr>
          <w:p w14:paraId="07E4CB57"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170" w:type="dxa"/>
            <w:shd w:val="clear" w:color="000000" w:fill="FFFFFF"/>
            <w:noWrap/>
            <w:vAlign w:val="center"/>
            <w:hideMark/>
          </w:tcPr>
          <w:p w14:paraId="6F598CA3"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170" w:type="dxa"/>
            <w:shd w:val="clear" w:color="000000" w:fill="FFFFFF"/>
            <w:noWrap/>
            <w:vAlign w:val="center"/>
            <w:hideMark/>
          </w:tcPr>
          <w:p w14:paraId="597546B8"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3</w:t>
            </w:r>
          </w:p>
        </w:tc>
        <w:tc>
          <w:tcPr>
            <w:tcW w:w="1161" w:type="dxa"/>
            <w:shd w:val="clear" w:color="000000" w:fill="FFFFFF"/>
          </w:tcPr>
          <w:p w14:paraId="0326E447" w14:textId="77777777" w:rsidR="000E1EF7" w:rsidRPr="00304183" w:rsidRDefault="000E1EF7" w:rsidP="007234EC">
            <w:pPr>
              <w:jc w:val="center"/>
              <w:rPr>
                <w:rFonts w:asciiTheme="majorHAnsi" w:hAnsiTheme="majorHAnsi" w:cstheme="majorHAnsi"/>
                <w:color w:val="000000"/>
                <w:sz w:val="18"/>
                <w:szCs w:val="18"/>
              </w:rPr>
            </w:pPr>
          </w:p>
        </w:tc>
        <w:tc>
          <w:tcPr>
            <w:tcW w:w="1162" w:type="dxa"/>
            <w:shd w:val="clear" w:color="000000" w:fill="FFFFFF"/>
          </w:tcPr>
          <w:p w14:paraId="06102CB2" w14:textId="77777777" w:rsidR="000E1EF7" w:rsidRPr="00304183" w:rsidRDefault="000E1EF7" w:rsidP="007234EC">
            <w:pPr>
              <w:jc w:val="center"/>
              <w:rPr>
                <w:rFonts w:asciiTheme="majorHAnsi" w:hAnsiTheme="majorHAnsi" w:cstheme="majorHAnsi"/>
                <w:color w:val="000000"/>
                <w:sz w:val="18"/>
                <w:szCs w:val="18"/>
              </w:rPr>
            </w:pPr>
          </w:p>
        </w:tc>
        <w:tc>
          <w:tcPr>
            <w:tcW w:w="1167" w:type="dxa"/>
            <w:shd w:val="clear" w:color="000000" w:fill="FFFFFF"/>
          </w:tcPr>
          <w:p w14:paraId="358F6549" w14:textId="77777777" w:rsidR="000E1EF7" w:rsidRPr="00304183" w:rsidRDefault="000E1EF7" w:rsidP="007234EC">
            <w:pPr>
              <w:jc w:val="center"/>
              <w:rPr>
                <w:rFonts w:asciiTheme="majorHAnsi" w:hAnsiTheme="majorHAnsi" w:cstheme="majorHAnsi"/>
                <w:color w:val="000000"/>
                <w:sz w:val="18"/>
                <w:szCs w:val="18"/>
              </w:rPr>
            </w:pPr>
          </w:p>
        </w:tc>
        <w:tc>
          <w:tcPr>
            <w:tcW w:w="1162" w:type="dxa"/>
            <w:shd w:val="clear" w:color="000000" w:fill="FFFFFF"/>
          </w:tcPr>
          <w:p w14:paraId="592D69F7" w14:textId="77777777" w:rsidR="000E1EF7" w:rsidRPr="00304183" w:rsidRDefault="000E1EF7" w:rsidP="007234EC">
            <w:pPr>
              <w:jc w:val="center"/>
              <w:rPr>
                <w:rFonts w:asciiTheme="majorHAnsi" w:hAnsiTheme="majorHAnsi" w:cstheme="majorHAnsi"/>
                <w:color w:val="000000"/>
                <w:sz w:val="18"/>
                <w:szCs w:val="18"/>
              </w:rPr>
            </w:pPr>
          </w:p>
        </w:tc>
      </w:tr>
      <w:tr w:rsidR="000E1EF7" w:rsidRPr="00304183" w14:paraId="784414A8" w14:textId="77777777" w:rsidTr="007234EC">
        <w:trPr>
          <w:trHeight w:val="274"/>
        </w:trPr>
        <w:tc>
          <w:tcPr>
            <w:tcW w:w="607" w:type="dxa"/>
            <w:shd w:val="clear" w:color="auto" w:fill="auto"/>
            <w:noWrap/>
            <w:vAlign w:val="center"/>
            <w:hideMark/>
          </w:tcPr>
          <w:p w14:paraId="46A77C49"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3</w:t>
            </w:r>
          </w:p>
        </w:tc>
        <w:tc>
          <w:tcPr>
            <w:tcW w:w="1498" w:type="dxa"/>
            <w:shd w:val="clear" w:color="000000" w:fill="FFFFFF"/>
            <w:vAlign w:val="center"/>
            <w:hideMark/>
          </w:tcPr>
          <w:p w14:paraId="2257E39F" w14:textId="77777777" w:rsidR="000E1EF7" w:rsidRPr="00304183" w:rsidRDefault="000E1EF7" w:rsidP="007234EC">
            <w:pPr>
              <w:rPr>
                <w:rFonts w:asciiTheme="majorHAnsi" w:hAnsiTheme="majorHAnsi" w:cstheme="majorHAnsi"/>
                <w:color w:val="000000"/>
                <w:sz w:val="18"/>
                <w:szCs w:val="18"/>
              </w:rPr>
            </w:pPr>
            <w:r w:rsidRPr="00304183">
              <w:rPr>
                <w:rFonts w:asciiTheme="majorHAnsi" w:hAnsiTheme="majorHAnsi" w:cstheme="majorHAnsi"/>
                <w:color w:val="000000"/>
                <w:sz w:val="18"/>
                <w:szCs w:val="18"/>
              </w:rPr>
              <w:t xml:space="preserve">Bicyclette </w:t>
            </w:r>
          </w:p>
        </w:tc>
        <w:tc>
          <w:tcPr>
            <w:tcW w:w="978" w:type="dxa"/>
            <w:shd w:val="clear" w:color="000000" w:fill="FFFFFF"/>
            <w:vAlign w:val="center"/>
          </w:tcPr>
          <w:p w14:paraId="20C42235" w14:textId="77777777" w:rsidR="000E1EF7" w:rsidRPr="00304183" w:rsidRDefault="000E1EF7" w:rsidP="007234EC">
            <w:pPr>
              <w:rPr>
                <w:rFonts w:asciiTheme="majorHAnsi" w:hAnsiTheme="majorHAnsi" w:cstheme="majorHAnsi"/>
                <w:b/>
                <w:bCs/>
                <w:color w:val="000000"/>
              </w:rPr>
            </w:pPr>
          </w:p>
        </w:tc>
        <w:tc>
          <w:tcPr>
            <w:tcW w:w="1440" w:type="dxa"/>
            <w:shd w:val="clear" w:color="000000" w:fill="FFFFFF"/>
            <w:noWrap/>
            <w:vAlign w:val="center"/>
            <w:hideMark/>
          </w:tcPr>
          <w:p w14:paraId="1F60FDC2"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080" w:type="dxa"/>
            <w:shd w:val="clear" w:color="000000" w:fill="FFFFFF"/>
            <w:noWrap/>
            <w:vAlign w:val="center"/>
            <w:hideMark/>
          </w:tcPr>
          <w:p w14:paraId="66F3BF49"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170" w:type="dxa"/>
            <w:shd w:val="clear" w:color="000000" w:fill="FFFFFF"/>
            <w:noWrap/>
            <w:vAlign w:val="center"/>
            <w:hideMark/>
          </w:tcPr>
          <w:p w14:paraId="2FFE3C1F"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170" w:type="dxa"/>
            <w:shd w:val="clear" w:color="000000" w:fill="FFFFFF"/>
            <w:noWrap/>
            <w:vAlign w:val="center"/>
            <w:hideMark/>
          </w:tcPr>
          <w:p w14:paraId="47553A9E"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3</w:t>
            </w:r>
          </w:p>
        </w:tc>
        <w:tc>
          <w:tcPr>
            <w:tcW w:w="1161" w:type="dxa"/>
            <w:shd w:val="clear" w:color="000000" w:fill="FFFFFF"/>
          </w:tcPr>
          <w:p w14:paraId="2BB69292" w14:textId="77777777" w:rsidR="000E1EF7" w:rsidRPr="00304183" w:rsidRDefault="000E1EF7" w:rsidP="007234EC">
            <w:pPr>
              <w:jc w:val="center"/>
              <w:rPr>
                <w:rFonts w:asciiTheme="majorHAnsi" w:hAnsiTheme="majorHAnsi" w:cstheme="majorHAnsi"/>
                <w:color w:val="000000"/>
                <w:sz w:val="18"/>
                <w:szCs w:val="18"/>
              </w:rPr>
            </w:pPr>
          </w:p>
        </w:tc>
        <w:tc>
          <w:tcPr>
            <w:tcW w:w="1162" w:type="dxa"/>
            <w:shd w:val="clear" w:color="000000" w:fill="FFFFFF"/>
          </w:tcPr>
          <w:p w14:paraId="1621B658" w14:textId="77777777" w:rsidR="000E1EF7" w:rsidRPr="00304183" w:rsidRDefault="000E1EF7" w:rsidP="007234EC">
            <w:pPr>
              <w:jc w:val="center"/>
              <w:rPr>
                <w:rFonts w:asciiTheme="majorHAnsi" w:hAnsiTheme="majorHAnsi" w:cstheme="majorHAnsi"/>
                <w:color w:val="000000"/>
                <w:sz w:val="18"/>
                <w:szCs w:val="18"/>
              </w:rPr>
            </w:pPr>
          </w:p>
        </w:tc>
        <w:tc>
          <w:tcPr>
            <w:tcW w:w="1167" w:type="dxa"/>
            <w:shd w:val="clear" w:color="000000" w:fill="FFFFFF"/>
          </w:tcPr>
          <w:p w14:paraId="265D1680" w14:textId="77777777" w:rsidR="000E1EF7" w:rsidRPr="00304183" w:rsidRDefault="000E1EF7" w:rsidP="007234EC">
            <w:pPr>
              <w:jc w:val="center"/>
              <w:rPr>
                <w:rFonts w:asciiTheme="majorHAnsi" w:hAnsiTheme="majorHAnsi" w:cstheme="majorHAnsi"/>
                <w:color w:val="000000"/>
                <w:sz w:val="18"/>
                <w:szCs w:val="18"/>
              </w:rPr>
            </w:pPr>
          </w:p>
        </w:tc>
        <w:tc>
          <w:tcPr>
            <w:tcW w:w="1162" w:type="dxa"/>
            <w:shd w:val="clear" w:color="000000" w:fill="FFFFFF"/>
          </w:tcPr>
          <w:p w14:paraId="5C34FFBE" w14:textId="77777777" w:rsidR="000E1EF7" w:rsidRPr="00304183" w:rsidRDefault="000E1EF7" w:rsidP="007234EC">
            <w:pPr>
              <w:jc w:val="center"/>
              <w:rPr>
                <w:rFonts w:asciiTheme="majorHAnsi" w:hAnsiTheme="majorHAnsi" w:cstheme="majorHAnsi"/>
                <w:color w:val="000000"/>
                <w:sz w:val="18"/>
                <w:szCs w:val="18"/>
              </w:rPr>
            </w:pPr>
          </w:p>
        </w:tc>
      </w:tr>
      <w:tr w:rsidR="000E1EF7" w:rsidRPr="00304183" w14:paraId="749EE549" w14:textId="77777777" w:rsidTr="007234EC">
        <w:trPr>
          <w:trHeight w:val="328"/>
        </w:trPr>
        <w:tc>
          <w:tcPr>
            <w:tcW w:w="607" w:type="dxa"/>
            <w:shd w:val="clear" w:color="auto" w:fill="auto"/>
            <w:noWrap/>
            <w:vAlign w:val="center"/>
            <w:hideMark/>
          </w:tcPr>
          <w:p w14:paraId="66D95BCD"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4</w:t>
            </w:r>
          </w:p>
        </w:tc>
        <w:tc>
          <w:tcPr>
            <w:tcW w:w="1498" w:type="dxa"/>
            <w:shd w:val="clear" w:color="000000" w:fill="FFFFFF"/>
            <w:vAlign w:val="center"/>
            <w:hideMark/>
          </w:tcPr>
          <w:p w14:paraId="3BA3C188" w14:textId="77777777" w:rsidR="000E1EF7" w:rsidRPr="00304183" w:rsidRDefault="000E1EF7" w:rsidP="007234EC">
            <w:pPr>
              <w:rPr>
                <w:rFonts w:asciiTheme="majorHAnsi" w:hAnsiTheme="majorHAnsi" w:cstheme="majorHAnsi"/>
                <w:color w:val="000000"/>
                <w:sz w:val="18"/>
                <w:szCs w:val="18"/>
              </w:rPr>
            </w:pPr>
            <w:r w:rsidRPr="00304183">
              <w:rPr>
                <w:rFonts w:asciiTheme="majorHAnsi" w:hAnsiTheme="majorHAnsi" w:cstheme="majorHAnsi"/>
                <w:color w:val="000000"/>
                <w:sz w:val="18"/>
                <w:szCs w:val="18"/>
              </w:rPr>
              <w:t>Déambulateur</w:t>
            </w:r>
          </w:p>
        </w:tc>
        <w:tc>
          <w:tcPr>
            <w:tcW w:w="978" w:type="dxa"/>
            <w:shd w:val="clear" w:color="000000" w:fill="FFFFFF"/>
            <w:vAlign w:val="center"/>
          </w:tcPr>
          <w:p w14:paraId="14445421" w14:textId="77777777" w:rsidR="000E1EF7" w:rsidRPr="00304183" w:rsidRDefault="000E1EF7" w:rsidP="007234EC">
            <w:pPr>
              <w:rPr>
                <w:rFonts w:asciiTheme="majorHAnsi" w:hAnsiTheme="majorHAnsi" w:cstheme="majorHAnsi"/>
                <w:b/>
                <w:bCs/>
                <w:color w:val="000000"/>
              </w:rPr>
            </w:pPr>
          </w:p>
        </w:tc>
        <w:tc>
          <w:tcPr>
            <w:tcW w:w="1440" w:type="dxa"/>
            <w:shd w:val="clear" w:color="000000" w:fill="FFFFFF"/>
            <w:noWrap/>
            <w:vAlign w:val="center"/>
            <w:hideMark/>
          </w:tcPr>
          <w:p w14:paraId="1C5C21AD"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080" w:type="dxa"/>
            <w:shd w:val="clear" w:color="000000" w:fill="FFFFFF"/>
            <w:noWrap/>
            <w:vAlign w:val="center"/>
            <w:hideMark/>
          </w:tcPr>
          <w:p w14:paraId="1584995B"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170" w:type="dxa"/>
            <w:shd w:val="clear" w:color="000000" w:fill="FFFFFF"/>
            <w:noWrap/>
            <w:vAlign w:val="center"/>
            <w:hideMark/>
          </w:tcPr>
          <w:p w14:paraId="1AFBF1AE"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170" w:type="dxa"/>
            <w:shd w:val="clear" w:color="000000" w:fill="FFFFFF"/>
            <w:noWrap/>
            <w:vAlign w:val="center"/>
            <w:hideMark/>
          </w:tcPr>
          <w:p w14:paraId="4E736DD6"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3</w:t>
            </w:r>
          </w:p>
        </w:tc>
        <w:tc>
          <w:tcPr>
            <w:tcW w:w="1161" w:type="dxa"/>
            <w:shd w:val="clear" w:color="000000" w:fill="FFFFFF"/>
          </w:tcPr>
          <w:p w14:paraId="3D498B7A" w14:textId="77777777" w:rsidR="000E1EF7" w:rsidRPr="00304183" w:rsidRDefault="000E1EF7" w:rsidP="007234EC">
            <w:pPr>
              <w:jc w:val="center"/>
              <w:rPr>
                <w:rFonts w:asciiTheme="majorHAnsi" w:hAnsiTheme="majorHAnsi" w:cstheme="majorHAnsi"/>
                <w:color w:val="000000"/>
                <w:sz w:val="18"/>
                <w:szCs w:val="18"/>
              </w:rPr>
            </w:pPr>
          </w:p>
        </w:tc>
        <w:tc>
          <w:tcPr>
            <w:tcW w:w="1162" w:type="dxa"/>
            <w:shd w:val="clear" w:color="000000" w:fill="FFFFFF"/>
          </w:tcPr>
          <w:p w14:paraId="49788DE7" w14:textId="77777777" w:rsidR="000E1EF7" w:rsidRPr="00304183" w:rsidRDefault="000E1EF7" w:rsidP="007234EC">
            <w:pPr>
              <w:jc w:val="center"/>
              <w:rPr>
                <w:rFonts w:asciiTheme="majorHAnsi" w:hAnsiTheme="majorHAnsi" w:cstheme="majorHAnsi"/>
                <w:color w:val="000000"/>
                <w:sz w:val="18"/>
                <w:szCs w:val="18"/>
              </w:rPr>
            </w:pPr>
          </w:p>
        </w:tc>
        <w:tc>
          <w:tcPr>
            <w:tcW w:w="1167" w:type="dxa"/>
            <w:shd w:val="clear" w:color="000000" w:fill="FFFFFF"/>
          </w:tcPr>
          <w:p w14:paraId="30E8B4CE" w14:textId="77777777" w:rsidR="000E1EF7" w:rsidRPr="00304183" w:rsidRDefault="000E1EF7" w:rsidP="007234EC">
            <w:pPr>
              <w:jc w:val="center"/>
              <w:rPr>
                <w:rFonts w:asciiTheme="majorHAnsi" w:hAnsiTheme="majorHAnsi" w:cstheme="majorHAnsi"/>
                <w:color w:val="000000"/>
                <w:sz w:val="18"/>
                <w:szCs w:val="18"/>
              </w:rPr>
            </w:pPr>
          </w:p>
        </w:tc>
        <w:tc>
          <w:tcPr>
            <w:tcW w:w="1162" w:type="dxa"/>
            <w:shd w:val="clear" w:color="000000" w:fill="FFFFFF"/>
          </w:tcPr>
          <w:p w14:paraId="6A6D0D2A" w14:textId="77777777" w:rsidR="000E1EF7" w:rsidRPr="00304183" w:rsidRDefault="000E1EF7" w:rsidP="007234EC">
            <w:pPr>
              <w:jc w:val="center"/>
              <w:rPr>
                <w:rFonts w:asciiTheme="majorHAnsi" w:hAnsiTheme="majorHAnsi" w:cstheme="majorHAnsi"/>
                <w:color w:val="000000"/>
                <w:sz w:val="18"/>
                <w:szCs w:val="18"/>
              </w:rPr>
            </w:pPr>
          </w:p>
        </w:tc>
      </w:tr>
      <w:tr w:rsidR="000E1EF7" w:rsidRPr="00304183" w14:paraId="07C71A7F" w14:textId="77777777" w:rsidTr="007234EC">
        <w:trPr>
          <w:trHeight w:val="418"/>
        </w:trPr>
        <w:tc>
          <w:tcPr>
            <w:tcW w:w="607" w:type="dxa"/>
            <w:shd w:val="clear" w:color="auto" w:fill="auto"/>
            <w:noWrap/>
            <w:vAlign w:val="center"/>
            <w:hideMark/>
          </w:tcPr>
          <w:p w14:paraId="0ECF2A58"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5</w:t>
            </w:r>
          </w:p>
        </w:tc>
        <w:tc>
          <w:tcPr>
            <w:tcW w:w="1498" w:type="dxa"/>
            <w:shd w:val="clear" w:color="000000" w:fill="FFFFFF"/>
            <w:vAlign w:val="center"/>
            <w:hideMark/>
          </w:tcPr>
          <w:p w14:paraId="3C981928" w14:textId="77777777" w:rsidR="000E1EF7" w:rsidRPr="00304183" w:rsidRDefault="000E1EF7" w:rsidP="007234EC">
            <w:pPr>
              <w:rPr>
                <w:rFonts w:asciiTheme="majorHAnsi" w:hAnsiTheme="majorHAnsi" w:cstheme="majorHAnsi"/>
                <w:color w:val="000000"/>
                <w:sz w:val="18"/>
                <w:szCs w:val="18"/>
              </w:rPr>
            </w:pPr>
            <w:r w:rsidRPr="00304183">
              <w:rPr>
                <w:rFonts w:asciiTheme="majorHAnsi" w:hAnsiTheme="majorHAnsi" w:cstheme="majorHAnsi"/>
                <w:color w:val="000000"/>
                <w:sz w:val="18"/>
                <w:szCs w:val="18"/>
              </w:rPr>
              <w:t>Electrostimulateur</w:t>
            </w:r>
          </w:p>
        </w:tc>
        <w:tc>
          <w:tcPr>
            <w:tcW w:w="978" w:type="dxa"/>
            <w:shd w:val="clear" w:color="000000" w:fill="FFFFFF"/>
            <w:vAlign w:val="center"/>
          </w:tcPr>
          <w:p w14:paraId="3209ED4C" w14:textId="77777777" w:rsidR="000E1EF7" w:rsidRPr="00304183" w:rsidRDefault="000E1EF7" w:rsidP="007234EC">
            <w:pPr>
              <w:rPr>
                <w:rFonts w:asciiTheme="majorHAnsi" w:hAnsiTheme="majorHAnsi" w:cstheme="majorHAnsi"/>
                <w:color w:val="000000"/>
              </w:rPr>
            </w:pPr>
          </w:p>
        </w:tc>
        <w:tc>
          <w:tcPr>
            <w:tcW w:w="1440" w:type="dxa"/>
            <w:shd w:val="clear" w:color="000000" w:fill="FFFFFF"/>
            <w:noWrap/>
            <w:vAlign w:val="center"/>
            <w:hideMark/>
          </w:tcPr>
          <w:p w14:paraId="41E14750"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080" w:type="dxa"/>
            <w:shd w:val="clear" w:color="000000" w:fill="FFFFFF"/>
            <w:noWrap/>
            <w:vAlign w:val="center"/>
            <w:hideMark/>
          </w:tcPr>
          <w:p w14:paraId="7A79A592"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170" w:type="dxa"/>
            <w:shd w:val="clear" w:color="000000" w:fill="FFFFFF"/>
            <w:noWrap/>
            <w:vAlign w:val="center"/>
            <w:hideMark/>
          </w:tcPr>
          <w:p w14:paraId="27D1C641"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170" w:type="dxa"/>
            <w:shd w:val="clear" w:color="000000" w:fill="FFFFFF"/>
            <w:noWrap/>
            <w:vAlign w:val="center"/>
            <w:hideMark/>
          </w:tcPr>
          <w:p w14:paraId="35AF7AF7"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3</w:t>
            </w:r>
          </w:p>
        </w:tc>
        <w:tc>
          <w:tcPr>
            <w:tcW w:w="1161" w:type="dxa"/>
            <w:shd w:val="clear" w:color="000000" w:fill="FFFFFF"/>
          </w:tcPr>
          <w:p w14:paraId="280D16EB" w14:textId="77777777" w:rsidR="000E1EF7" w:rsidRPr="00304183" w:rsidRDefault="000E1EF7" w:rsidP="007234EC">
            <w:pPr>
              <w:jc w:val="center"/>
              <w:rPr>
                <w:rFonts w:asciiTheme="majorHAnsi" w:hAnsiTheme="majorHAnsi" w:cstheme="majorHAnsi"/>
                <w:color w:val="000000"/>
                <w:sz w:val="18"/>
                <w:szCs w:val="18"/>
              </w:rPr>
            </w:pPr>
          </w:p>
        </w:tc>
        <w:tc>
          <w:tcPr>
            <w:tcW w:w="1162" w:type="dxa"/>
            <w:shd w:val="clear" w:color="000000" w:fill="FFFFFF"/>
          </w:tcPr>
          <w:p w14:paraId="19351043" w14:textId="77777777" w:rsidR="000E1EF7" w:rsidRPr="00304183" w:rsidRDefault="000E1EF7" w:rsidP="007234EC">
            <w:pPr>
              <w:jc w:val="center"/>
              <w:rPr>
                <w:rFonts w:asciiTheme="majorHAnsi" w:hAnsiTheme="majorHAnsi" w:cstheme="majorHAnsi"/>
                <w:color w:val="000000"/>
                <w:sz w:val="18"/>
                <w:szCs w:val="18"/>
              </w:rPr>
            </w:pPr>
          </w:p>
        </w:tc>
        <w:tc>
          <w:tcPr>
            <w:tcW w:w="1167" w:type="dxa"/>
            <w:shd w:val="clear" w:color="000000" w:fill="FFFFFF"/>
          </w:tcPr>
          <w:p w14:paraId="23BD9A7B" w14:textId="77777777" w:rsidR="000E1EF7" w:rsidRPr="00304183" w:rsidRDefault="000E1EF7" w:rsidP="007234EC">
            <w:pPr>
              <w:jc w:val="center"/>
              <w:rPr>
                <w:rFonts w:asciiTheme="majorHAnsi" w:hAnsiTheme="majorHAnsi" w:cstheme="majorHAnsi"/>
                <w:color w:val="000000"/>
                <w:sz w:val="18"/>
                <w:szCs w:val="18"/>
              </w:rPr>
            </w:pPr>
          </w:p>
        </w:tc>
        <w:tc>
          <w:tcPr>
            <w:tcW w:w="1162" w:type="dxa"/>
            <w:shd w:val="clear" w:color="000000" w:fill="FFFFFF"/>
          </w:tcPr>
          <w:p w14:paraId="3BDC26BE" w14:textId="77777777" w:rsidR="000E1EF7" w:rsidRPr="00304183" w:rsidRDefault="000E1EF7" w:rsidP="007234EC">
            <w:pPr>
              <w:jc w:val="center"/>
              <w:rPr>
                <w:rFonts w:asciiTheme="majorHAnsi" w:hAnsiTheme="majorHAnsi" w:cstheme="majorHAnsi"/>
                <w:color w:val="000000"/>
                <w:sz w:val="18"/>
                <w:szCs w:val="18"/>
              </w:rPr>
            </w:pPr>
          </w:p>
        </w:tc>
      </w:tr>
      <w:tr w:rsidR="000E1EF7" w:rsidRPr="00304183" w14:paraId="2D19B668" w14:textId="77777777" w:rsidTr="007234EC">
        <w:trPr>
          <w:trHeight w:val="688"/>
        </w:trPr>
        <w:tc>
          <w:tcPr>
            <w:tcW w:w="607" w:type="dxa"/>
            <w:shd w:val="clear" w:color="auto" w:fill="auto"/>
            <w:noWrap/>
            <w:vAlign w:val="center"/>
            <w:hideMark/>
          </w:tcPr>
          <w:p w14:paraId="7C503AF2"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6</w:t>
            </w:r>
          </w:p>
        </w:tc>
        <w:tc>
          <w:tcPr>
            <w:tcW w:w="1498" w:type="dxa"/>
            <w:shd w:val="clear" w:color="000000" w:fill="FFFFFF"/>
            <w:vAlign w:val="center"/>
            <w:hideMark/>
          </w:tcPr>
          <w:p w14:paraId="2CF25AB0" w14:textId="77777777" w:rsidR="000E1EF7" w:rsidRPr="00304183" w:rsidRDefault="000E1EF7" w:rsidP="007234EC">
            <w:pPr>
              <w:rPr>
                <w:rFonts w:asciiTheme="majorHAnsi" w:hAnsiTheme="majorHAnsi" w:cstheme="majorHAnsi"/>
                <w:color w:val="000000"/>
                <w:sz w:val="18"/>
                <w:szCs w:val="18"/>
              </w:rPr>
            </w:pPr>
            <w:r w:rsidRPr="00304183">
              <w:rPr>
                <w:rFonts w:asciiTheme="majorHAnsi" w:hAnsiTheme="majorHAnsi" w:cstheme="majorHAnsi"/>
                <w:color w:val="000000"/>
                <w:sz w:val="18"/>
                <w:szCs w:val="18"/>
              </w:rPr>
              <w:t xml:space="preserve">Escalier </w:t>
            </w:r>
          </w:p>
        </w:tc>
        <w:tc>
          <w:tcPr>
            <w:tcW w:w="978" w:type="dxa"/>
            <w:shd w:val="clear" w:color="000000" w:fill="FFFFFF"/>
            <w:vAlign w:val="center"/>
          </w:tcPr>
          <w:p w14:paraId="688DE6AE" w14:textId="77777777" w:rsidR="000E1EF7" w:rsidRPr="00304183" w:rsidRDefault="000E1EF7" w:rsidP="007234EC">
            <w:pPr>
              <w:rPr>
                <w:rFonts w:asciiTheme="majorHAnsi" w:hAnsiTheme="majorHAnsi" w:cstheme="majorHAnsi"/>
                <w:color w:val="000000"/>
              </w:rPr>
            </w:pPr>
          </w:p>
        </w:tc>
        <w:tc>
          <w:tcPr>
            <w:tcW w:w="1440" w:type="dxa"/>
            <w:shd w:val="clear" w:color="000000" w:fill="FFFFFF"/>
            <w:noWrap/>
            <w:vAlign w:val="center"/>
            <w:hideMark/>
          </w:tcPr>
          <w:p w14:paraId="26D78BC3"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080" w:type="dxa"/>
            <w:shd w:val="clear" w:color="000000" w:fill="FFFFFF"/>
            <w:noWrap/>
            <w:vAlign w:val="center"/>
            <w:hideMark/>
          </w:tcPr>
          <w:p w14:paraId="3619768E"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170" w:type="dxa"/>
            <w:shd w:val="clear" w:color="000000" w:fill="FFFFFF"/>
            <w:noWrap/>
            <w:vAlign w:val="center"/>
            <w:hideMark/>
          </w:tcPr>
          <w:p w14:paraId="09E600B4"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170" w:type="dxa"/>
            <w:shd w:val="clear" w:color="000000" w:fill="FFFFFF"/>
            <w:noWrap/>
            <w:vAlign w:val="center"/>
            <w:hideMark/>
          </w:tcPr>
          <w:p w14:paraId="57B5A812"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3</w:t>
            </w:r>
          </w:p>
        </w:tc>
        <w:tc>
          <w:tcPr>
            <w:tcW w:w="1161" w:type="dxa"/>
            <w:shd w:val="clear" w:color="000000" w:fill="FFFFFF"/>
          </w:tcPr>
          <w:p w14:paraId="6EFD9A98" w14:textId="77777777" w:rsidR="000E1EF7" w:rsidRPr="00304183" w:rsidRDefault="000E1EF7" w:rsidP="007234EC">
            <w:pPr>
              <w:jc w:val="center"/>
              <w:rPr>
                <w:rFonts w:asciiTheme="majorHAnsi" w:hAnsiTheme="majorHAnsi" w:cstheme="majorHAnsi"/>
                <w:color w:val="000000"/>
                <w:sz w:val="18"/>
                <w:szCs w:val="18"/>
              </w:rPr>
            </w:pPr>
          </w:p>
        </w:tc>
        <w:tc>
          <w:tcPr>
            <w:tcW w:w="1162" w:type="dxa"/>
            <w:shd w:val="clear" w:color="000000" w:fill="FFFFFF"/>
          </w:tcPr>
          <w:p w14:paraId="1220B42E" w14:textId="77777777" w:rsidR="000E1EF7" w:rsidRPr="00304183" w:rsidRDefault="000E1EF7" w:rsidP="007234EC">
            <w:pPr>
              <w:jc w:val="center"/>
              <w:rPr>
                <w:rFonts w:asciiTheme="majorHAnsi" w:hAnsiTheme="majorHAnsi" w:cstheme="majorHAnsi"/>
                <w:color w:val="000000"/>
                <w:sz w:val="18"/>
                <w:szCs w:val="18"/>
              </w:rPr>
            </w:pPr>
          </w:p>
        </w:tc>
        <w:tc>
          <w:tcPr>
            <w:tcW w:w="1167" w:type="dxa"/>
            <w:shd w:val="clear" w:color="000000" w:fill="FFFFFF"/>
          </w:tcPr>
          <w:p w14:paraId="0BACFF0A" w14:textId="77777777" w:rsidR="000E1EF7" w:rsidRPr="00304183" w:rsidRDefault="000E1EF7" w:rsidP="007234EC">
            <w:pPr>
              <w:jc w:val="center"/>
              <w:rPr>
                <w:rFonts w:asciiTheme="majorHAnsi" w:hAnsiTheme="majorHAnsi" w:cstheme="majorHAnsi"/>
                <w:color w:val="000000"/>
                <w:sz w:val="18"/>
                <w:szCs w:val="18"/>
              </w:rPr>
            </w:pPr>
          </w:p>
        </w:tc>
        <w:tc>
          <w:tcPr>
            <w:tcW w:w="1162" w:type="dxa"/>
            <w:shd w:val="clear" w:color="000000" w:fill="FFFFFF"/>
          </w:tcPr>
          <w:p w14:paraId="06C0CA33" w14:textId="77777777" w:rsidR="000E1EF7" w:rsidRPr="00304183" w:rsidRDefault="000E1EF7" w:rsidP="007234EC">
            <w:pPr>
              <w:jc w:val="center"/>
              <w:rPr>
                <w:rFonts w:asciiTheme="majorHAnsi" w:hAnsiTheme="majorHAnsi" w:cstheme="majorHAnsi"/>
                <w:color w:val="000000"/>
                <w:sz w:val="18"/>
                <w:szCs w:val="18"/>
              </w:rPr>
            </w:pPr>
          </w:p>
        </w:tc>
      </w:tr>
      <w:tr w:rsidR="000E1EF7" w:rsidRPr="00304183" w14:paraId="4246E64E" w14:textId="77777777" w:rsidTr="007234EC">
        <w:trPr>
          <w:trHeight w:val="688"/>
        </w:trPr>
        <w:tc>
          <w:tcPr>
            <w:tcW w:w="607" w:type="dxa"/>
            <w:shd w:val="clear" w:color="auto" w:fill="auto"/>
            <w:noWrap/>
            <w:vAlign w:val="center"/>
            <w:hideMark/>
          </w:tcPr>
          <w:p w14:paraId="4E77903E"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7</w:t>
            </w:r>
          </w:p>
        </w:tc>
        <w:tc>
          <w:tcPr>
            <w:tcW w:w="1498" w:type="dxa"/>
            <w:shd w:val="clear" w:color="000000" w:fill="FFFFFF"/>
            <w:vAlign w:val="center"/>
            <w:hideMark/>
          </w:tcPr>
          <w:p w14:paraId="5BE579E8" w14:textId="77777777" w:rsidR="000E1EF7" w:rsidRPr="00304183" w:rsidRDefault="000E1EF7" w:rsidP="007234EC">
            <w:pPr>
              <w:rPr>
                <w:rFonts w:asciiTheme="majorHAnsi" w:hAnsiTheme="majorHAnsi" w:cstheme="majorHAnsi"/>
                <w:color w:val="000000"/>
                <w:sz w:val="18"/>
                <w:szCs w:val="18"/>
              </w:rPr>
            </w:pPr>
            <w:r w:rsidRPr="00304183">
              <w:rPr>
                <w:rFonts w:asciiTheme="majorHAnsi" w:hAnsiTheme="majorHAnsi" w:cstheme="majorHAnsi"/>
                <w:color w:val="000000"/>
                <w:sz w:val="18"/>
                <w:szCs w:val="18"/>
              </w:rPr>
              <w:t>Lampe Infrarouge</w:t>
            </w:r>
          </w:p>
        </w:tc>
        <w:tc>
          <w:tcPr>
            <w:tcW w:w="978" w:type="dxa"/>
            <w:shd w:val="clear" w:color="000000" w:fill="FFFFFF"/>
            <w:vAlign w:val="center"/>
          </w:tcPr>
          <w:p w14:paraId="0D829BE4" w14:textId="77777777" w:rsidR="000E1EF7" w:rsidRPr="00304183" w:rsidRDefault="000E1EF7" w:rsidP="007234EC">
            <w:pPr>
              <w:rPr>
                <w:rFonts w:asciiTheme="majorHAnsi" w:hAnsiTheme="majorHAnsi" w:cstheme="majorHAnsi"/>
                <w:color w:val="000000"/>
                <w:sz w:val="18"/>
                <w:szCs w:val="18"/>
              </w:rPr>
            </w:pPr>
          </w:p>
        </w:tc>
        <w:tc>
          <w:tcPr>
            <w:tcW w:w="1440" w:type="dxa"/>
            <w:shd w:val="clear" w:color="000000" w:fill="FFFFFF"/>
            <w:noWrap/>
            <w:vAlign w:val="center"/>
            <w:hideMark/>
          </w:tcPr>
          <w:p w14:paraId="66A32ECD"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2</w:t>
            </w:r>
          </w:p>
        </w:tc>
        <w:tc>
          <w:tcPr>
            <w:tcW w:w="1080" w:type="dxa"/>
            <w:shd w:val="clear" w:color="000000" w:fill="FFFFFF"/>
            <w:noWrap/>
            <w:vAlign w:val="center"/>
            <w:hideMark/>
          </w:tcPr>
          <w:p w14:paraId="1D47586C"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2</w:t>
            </w:r>
          </w:p>
        </w:tc>
        <w:tc>
          <w:tcPr>
            <w:tcW w:w="1170" w:type="dxa"/>
            <w:shd w:val="clear" w:color="000000" w:fill="FFFFFF"/>
            <w:noWrap/>
            <w:vAlign w:val="center"/>
            <w:hideMark/>
          </w:tcPr>
          <w:p w14:paraId="5517FAEE"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2</w:t>
            </w:r>
          </w:p>
        </w:tc>
        <w:tc>
          <w:tcPr>
            <w:tcW w:w="1170" w:type="dxa"/>
            <w:shd w:val="clear" w:color="000000" w:fill="FFFFFF"/>
            <w:noWrap/>
            <w:vAlign w:val="center"/>
            <w:hideMark/>
          </w:tcPr>
          <w:p w14:paraId="1402522F"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6</w:t>
            </w:r>
          </w:p>
        </w:tc>
        <w:tc>
          <w:tcPr>
            <w:tcW w:w="1161" w:type="dxa"/>
            <w:shd w:val="clear" w:color="000000" w:fill="FFFFFF"/>
          </w:tcPr>
          <w:p w14:paraId="381780C2" w14:textId="77777777" w:rsidR="000E1EF7" w:rsidRPr="00304183" w:rsidRDefault="000E1EF7" w:rsidP="007234EC">
            <w:pPr>
              <w:jc w:val="center"/>
              <w:rPr>
                <w:rFonts w:asciiTheme="majorHAnsi" w:hAnsiTheme="majorHAnsi" w:cstheme="majorHAnsi"/>
                <w:color w:val="000000"/>
                <w:sz w:val="18"/>
                <w:szCs w:val="18"/>
              </w:rPr>
            </w:pPr>
          </w:p>
        </w:tc>
        <w:tc>
          <w:tcPr>
            <w:tcW w:w="1162" w:type="dxa"/>
            <w:shd w:val="clear" w:color="000000" w:fill="FFFFFF"/>
          </w:tcPr>
          <w:p w14:paraId="78B36857" w14:textId="77777777" w:rsidR="000E1EF7" w:rsidRPr="00304183" w:rsidRDefault="000E1EF7" w:rsidP="007234EC">
            <w:pPr>
              <w:jc w:val="center"/>
              <w:rPr>
                <w:rFonts w:asciiTheme="majorHAnsi" w:hAnsiTheme="majorHAnsi" w:cstheme="majorHAnsi"/>
                <w:color w:val="000000"/>
                <w:sz w:val="18"/>
                <w:szCs w:val="18"/>
              </w:rPr>
            </w:pPr>
          </w:p>
        </w:tc>
        <w:tc>
          <w:tcPr>
            <w:tcW w:w="1167" w:type="dxa"/>
            <w:shd w:val="clear" w:color="000000" w:fill="FFFFFF"/>
          </w:tcPr>
          <w:p w14:paraId="15B6D7F4" w14:textId="77777777" w:rsidR="000E1EF7" w:rsidRPr="00304183" w:rsidRDefault="000E1EF7" w:rsidP="007234EC">
            <w:pPr>
              <w:jc w:val="center"/>
              <w:rPr>
                <w:rFonts w:asciiTheme="majorHAnsi" w:hAnsiTheme="majorHAnsi" w:cstheme="majorHAnsi"/>
                <w:color w:val="000000"/>
                <w:sz w:val="18"/>
                <w:szCs w:val="18"/>
              </w:rPr>
            </w:pPr>
          </w:p>
        </w:tc>
        <w:tc>
          <w:tcPr>
            <w:tcW w:w="1162" w:type="dxa"/>
            <w:shd w:val="clear" w:color="000000" w:fill="FFFFFF"/>
          </w:tcPr>
          <w:p w14:paraId="22877958" w14:textId="77777777" w:rsidR="000E1EF7" w:rsidRPr="00304183" w:rsidRDefault="000E1EF7" w:rsidP="007234EC">
            <w:pPr>
              <w:jc w:val="center"/>
              <w:rPr>
                <w:rFonts w:asciiTheme="majorHAnsi" w:hAnsiTheme="majorHAnsi" w:cstheme="majorHAnsi"/>
                <w:color w:val="000000"/>
                <w:sz w:val="18"/>
                <w:szCs w:val="18"/>
              </w:rPr>
            </w:pPr>
          </w:p>
        </w:tc>
      </w:tr>
      <w:tr w:rsidR="000E1EF7" w:rsidRPr="00304183" w14:paraId="51C3A2FB" w14:textId="77777777" w:rsidTr="007234EC">
        <w:trPr>
          <w:trHeight w:val="148"/>
        </w:trPr>
        <w:tc>
          <w:tcPr>
            <w:tcW w:w="607" w:type="dxa"/>
            <w:shd w:val="clear" w:color="auto" w:fill="auto"/>
            <w:noWrap/>
            <w:vAlign w:val="center"/>
            <w:hideMark/>
          </w:tcPr>
          <w:p w14:paraId="34FE2729"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lastRenderedPageBreak/>
              <w:t>8</w:t>
            </w:r>
          </w:p>
        </w:tc>
        <w:tc>
          <w:tcPr>
            <w:tcW w:w="1498" w:type="dxa"/>
            <w:shd w:val="clear" w:color="000000" w:fill="FFFFFF"/>
            <w:vAlign w:val="center"/>
            <w:hideMark/>
          </w:tcPr>
          <w:p w14:paraId="15312E28" w14:textId="77777777" w:rsidR="000E1EF7" w:rsidRPr="00304183" w:rsidRDefault="000E1EF7" w:rsidP="007234EC">
            <w:pPr>
              <w:rPr>
                <w:rFonts w:asciiTheme="majorHAnsi" w:hAnsiTheme="majorHAnsi" w:cstheme="majorHAnsi"/>
                <w:color w:val="000000"/>
                <w:sz w:val="18"/>
                <w:szCs w:val="18"/>
              </w:rPr>
            </w:pPr>
            <w:r w:rsidRPr="00304183">
              <w:rPr>
                <w:rFonts w:asciiTheme="majorHAnsi" w:hAnsiTheme="majorHAnsi" w:cstheme="majorHAnsi"/>
                <w:color w:val="000000"/>
                <w:sz w:val="18"/>
                <w:szCs w:val="18"/>
              </w:rPr>
              <w:t>Tapis roulant</w:t>
            </w:r>
          </w:p>
        </w:tc>
        <w:tc>
          <w:tcPr>
            <w:tcW w:w="978" w:type="dxa"/>
            <w:shd w:val="clear" w:color="000000" w:fill="FFFFFF"/>
          </w:tcPr>
          <w:p w14:paraId="1AC47B57" w14:textId="77777777" w:rsidR="000E1EF7" w:rsidRPr="00304183" w:rsidRDefault="000E1EF7" w:rsidP="007234EC">
            <w:pPr>
              <w:rPr>
                <w:rFonts w:asciiTheme="majorHAnsi" w:hAnsiTheme="majorHAnsi" w:cstheme="majorHAnsi"/>
                <w:b/>
                <w:bCs/>
                <w:color w:val="000000"/>
              </w:rPr>
            </w:pPr>
          </w:p>
        </w:tc>
        <w:tc>
          <w:tcPr>
            <w:tcW w:w="1440" w:type="dxa"/>
            <w:shd w:val="clear" w:color="000000" w:fill="FFFFFF"/>
            <w:noWrap/>
            <w:vAlign w:val="center"/>
            <w:hideMark/>
          </w:tcPr>
          <w:p w14:paraId="7EBC8507"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080" w:type="dxa"/>
            <w:shd w:val="clear" w:color="000000" w:fill="FFFFFF"/>
            <w:noWrap/>
            <w:vAlign w:val="center"/>
            <w:hideMark/>
          </w:tcPr>
          <w:p w14:paraId="2148683D"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170" w:type="dxa"/>
            <w:shd w:val="clear" w:color="000000" w:fill="FFFFFF"/>
            <w:noWrap/>
            <w:vAlign w:val="center"/>
            <w:hideMark/>
          </w:tcPr>
          <w:p w14:paraId="71D3A806"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170" w:type="dxa"/>
            <w:shd w:val="clear" w:color="000000" w:fill="FFFFFF"/>
            <w:noWrap/>
            <w:vAlign w:val="center"/>
            <w:hideMark/>
          </w:tcPr>
          <w:p w14:paraId="5FE1F367"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3</w:t>
            </w:r>
          </w:p>
        </w:tc>
        <w:tc>
          <w:tcPr>
            <w:tcW w:w="1161" w:type="dxa"/>
            <w:shd w:val="clear" w:color="000000" w:fill="FFFFFF"/>
          </w:tcPr>
          <w:p w14:paraId="7A438EC1" w14:textId="77777777" w:rsidR="000E1EF7" w:rsidRPr="00304183" w:rsidRDefault="000E1EF7" w:rsidP="007234EC">
            <w:pPr>
              <w:jc w:val="center"/>
              <w:rPr>
                <w:rFonts w:asciiTheme="majorHAnsi" w:hAnsiTheme="majorHAnsi" w:cstheme="majorHAnsi"/>
                <w:color w:val="000000"/>
                <w:sz w:val="18"/>
                <w:szCs w:val="18"/>
              </w:rPr>
            </w:pPr>
          </w:p>
        </w:tc>
        <w:tc>
          <w:tcPr>
            <w:tcW w:w="1162" w:type="dxa"/>
            <w:shd w:val="clear" w:color="000000" w:fill="FFFFFF"/>
          </w:tcPr>
          <w:p w14:paraId="0CC8883D" w14:textId="77777777" w:rsidR="000E1EF7" w:rsidRPr="00304183" w:rsidRDefault="000E1EF7" w:rsidP="007234EC">
            <w:pPr>
              <w:jc w:val="center"/>
              <w:rPr>
                <w:rFonts w:asciiTheme="majorHAnsi" w:hAnsiTheme="majorHAnsi" w:cstheme="majorHAnsi"/>
                <w:color w:val="000000"/>
                <w:sz w:val="18"/>
                <w:szCs w:val="18"/>
              </w:rPr>
            </w:pPr>
          </w:p>
        </w:tc>
        <w:tc>
          <w:tcPr>
            <w:tcW w:w="1167" w:type="dxa"/>
            <w:shd w:val="clear" w:color="000000" w:fill="FFFFFF"/>
          </w:tcPr>
          <w:p w14:paraId="041F4509" w14:textId="77777777" w:rsidR="000E1EF7" w:rsidRPr="00304183" w:rsidRDefault="000E1EF7" w:rsidP="007234EC">
            <w:pPr>
              <w:jc w:val="center"/>
              <w:rPr>
                <w:rFonts w:asciiTheme="majorHAnsi" w:hAnsiTheme="majorHAnsi" w:cstheme="majorHAnsi"/>
                <w:color w:val="000000"/>
                <w:sz w:val="18"/>
                <w:szCs w:val="18"/>
              </w:rPr>
            </w:pPr>
          </w:p>
        </w:tc>
        <w:tc>
          <w:tcPr>
            <w:tcW w:w="1162" w:type="dxa"/>
            <w:shd w:val="clear" w:color="000000" w:fill="FFFFFF"/>
          </w:tcPr>
          <w:p w14:paraId="3EA81893" w14:textId="77777777" w:rsidR="000E1EF7" w:rsidRPr="00304183" w:rsidRDefault="000E1EF7" w:rsidP="007234EC">
            <w:pPr>
              <w:jc w:val="center"/>
              <w:rPr>
                <w:rFonts w:asciiTheme="majorHAnsi" w:hAnsiTheme="majorHAnsi" w:cstheme="majorHAnsi"/>
                <w:color w:val="000000"/>
                <w:sz w:val="18"/>
                <w:szCs w:val="18"/>
              </w:rPr>
            </w:pPr>
          </w:p>
        </w:tc>
      </w:tr>
      <w:tr w:rsidR="000E1EF7" w:rsidRPr="00304183" w14:paraId="215CC4DB" w14:textId="77777777" w:rsidTr="007234EC">
        <w:trPr>
          <w:trHeight w:val="50"/>
        </w:trPr>
        <w:tc>
          <w:tcPr>
            <w:tcW w:w="607" w:type="dxa"/>
            <w:shd w:val="clear" w:color="auto" w:fill="auto"/>
            <w:noWrap/>
            <w:vAlign w:val="center"/>
            <w:hideMark/>
          </w:tcPr>
          <w:p w14:paraId="59506062"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9</w:t>
            </w:r>
          </w:p>
        </w:tc>
        <w:tc>
          <w:tcPr>
            <w:tcW w:w="1498" w:type="dxa"/>
            <w:shd w:val="clear" w:color="000000" w:fill="FFFFFF"/>
            <w:vAlign w:val="center"/>
            <w:hideMark/>
          </w:tcPr>
          <w:p w14:paraId="7B8E6A56" w14:textId="77777777" w:rsidR="000E1EF7" w:rsidRPr="00304183" w:rsidRDefault="000E1EF7" w:rsidP="007234EC">
            <w:pPr>
              <w:rPr>
                <w:rFonts w:asciiTheme="majorHAnsi" w:hAnsiTheme="majorHAnsi" w:cstheme="majorHAnsi"/>
                <w:color w:val="000000"/>
                <w:sz w:val="18"/>
                <w:szCs w:val="18"/>
              </w:rPr>
            </w:pPr>
            <w:r w:rsidRPr="00304183">
              <w:rPr>
                <w:rFonts w:asciiTheme="majorHAnsi" w:hAnsiTheme="majorHAnsi" w:cstheme="majorHAnsi"/>
                <w:color w:val="000000"/>
                <w:sz w:val="18"/>
                <w:szCs w:val="18"/>
              </w:rPr>
              <w:t>Cage de polythérapie</w:t>
            </w:r>
          </w:p>
        </w:tc>
        <w:tc>
          <w:tcPr>
            <w:tcW w:w="978" w:type="dxa"/>
            <w:shd w:val="clear" w:color="000000" w:fill="FFFFFF"/>
          </w:tcPr>
          <w:p w14:paraId="2192642C" w14:textId="77777777" w:rsidR="000E1EF7" w:rsidRPr="00304183" w:rsidRDefault="000E1EF7" w:rsidP="007234EC">
            <w:pPr>
              <w:spacing w:after="240"/>
              <w:rPr>
                <w:rFonts w:asciiTheme="majorHAnsi" w:hAnsiTheme="majorHAnsi" w:cstheme="majorHAnsi"/>
                <w:b/>
                <w:bCs/>
                <w:color w:val="000000"/>
              </w:rPr>
            </w:pPr>
          </w:p>
        </w:tc>
        <w:tc>
          <w:tcPr>
            <w:tcW w:w="1440" w:type="dxa"/>
            <w:shd w:val="clear" w:color="000000" w:fill="FFFFFF"/>
            <w:noWrap/>
            <w:vAlign w:val="center"/>
            <w:hideMark/>
          </w:tcPr>
          <w:p w14:paraId="0819BA70"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080" w:type="dxa"/>
            <w:shd w:val="clear" w:color="000000" w:fill="FFFFFF"/>
            <w:noWrap/>
            <w:vAlign w:val="center"/>
            <w:hideMark/>
          </w:tcPr>
          <w:p w14:paraId="5E1214FB"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170" w:type="dxa"/>
            <w:shd w:val="clear" w:color="000000" w:fill="FFFFFF"/>
            <w:noWrap/>
            <w:vAlign w:val="center"/>
            <w:hideMark/>
          </w:tcPr>
          <w:p w14:paraId="76BBC728"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170" w:type="dxa"/>
            <w:shd w:val="clear" w:color="000000" w:fill="FFFFFF"/>
            <w:noWrap/>
            <w:vAlign w:val="center"/>
            <w:hideMark/>
          </w:tcPr>
          <w:p w14:paraId="1CD451E7"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3</w:t>
            </w:r>
          </w:p>
        </w:tc>
        <w:tc>
          <w:tcPr>
            <w:tcW w:w="1161" w:type="dxa"/>
            <w:shd w:val="clear" w:color="000000" w:fill="FFFFFF"/>
          </w:tcPr>
          <w:p w14:paraId="1856D4E0" w14:textId="77777777" w:rsidR="000E1EF7" w:rsidRPr="00304183" w:rsidRDefault="000E1EF7" w:rsidP="007234EC">
            <w:pPr>
              <w:jc w:val="center"/>
              <w:rPr>
                <w:rFonts w:asciiTheme="majorHAnsi" w:hAnsiTheme="majorHAnsi" w:cstheme="majorHAnsi"/>
                <w:color w:val="000000"/>
                <w:sz w:val="18"/>
                <w:szCs w:val="18"/>
              </w:rPr>
            </w:pPr>
          </w:p>
        </w:tc>
        <w:tc>
          <w:tcPr>
            <w:tcW w:w="1162" w:type="dxa"/>
            <w:shd w:val="clear" w:color="000000" w:fill="FFFFFF"/>
          </w:tcPr>
          <w:p w14:paraId="56315391" w14:textId="77777777" w:rsidR="000E1EF7" w:rsidRPr="00304183" w:rsidRDefault="000E1EF7" w:rsidP="007234EC">
            <w:pPr>
              <w:jc w:val="center"/>
              <w:rPr>
                <w:rFonts w:asciiTheme="majorHAnsi" w:hAnsiTheme="majorHAnsi" w:cstheme="majorHAnsi"/>
                <w:color w:val="000000"/>
                <w:sz w:val="18"/>
                <w:szCs w:val="18"/>
              </w:rPr>
            </w:pPr>
          </w:p>
        </w:tc>
        <w:tc>
          <w:tcPr>
            <w:tcW w:w="1167" w:type="dxa"/>
            <w:shd w:val="clear" w:color="000000" w:fill="FFFFFF"/>
          </w:tcPr>
          <w:p w14:paraId="3D5FB260" w14:textId="77777777" w:rsidR="000E1EF7" w:rsidRPr="00304183" w:rsidRDefault="000E1EF7" w:rsidP="007234EC">
            <w:pPr>
              <w:jc w:val="center"/>
              <w:rPr>
                <w:rFonts w:asciiTheme="majorHAnsi" w:hAnsiTheme="majorHAnsi" w:cstheme="majorHAnsi"/>
                <w:color w:val="000000"/>
                <w:sz w:val="18"/>
                <w:szCs w:val="18"/>
              </w:rPr>
            </w:pPr>
          </w:p>
        </w:tc>
        <w:tc>
          <w:tcPr>
            <w:tcW w:w="1162" w:type="dxa"/>
            <w:shd w:val="clear" w:color="000000" w:fill="FFFFFF"/>
          </w:tcPr>
          <w:p w14:paraId="1B4AD868" w14:textId="77777777" w:rsidR="000E1EF7" w:rsidRPr="00304183" w:rsidRDefault="000E1EF7" w:rsidP="007234EC">
            <w:pPr>
              <w:jc w:val="center"/>
              <w:rPr>
                <w:rFonts w:asciiTheme="majorHAnsi" w:hAnsiTheme="majorHAnsi" w:cstheme="majorHAnsi"/>
                <w:color w:val="000000"/>
                <w:sz w:val="18"/>
                <w:szCs w:val="18"/>
              </w:rPr>
            </w:pPr>
          </w:p>
        </w:tc>
      </w:tr>
      <w:tr w:rsidR="000E1EF7" w:rsidRPr="00304183" w14:paraId="2F994989" w14:textId="77777777" w:rsidTr="007234EC">
        <w:trPr>
          <w:trHeight w:val="300"/>
        </w:trPr>
        <w:tc>
          <w:tcPr>
            <w:tcW w:w="3083" w:type="dxa"/>
            <w:gridSpan w:val="3"/>
            <w:shd w:val="clear" w:color="auto" w:fill="auto"/>
            <w:noWrap/>
            <w:vAlign w:val="bottom"/>
            <w:hideMark/>
          </w:tcPr>
          <w:p w14:paraId="7EF8CC70" w14:textId="77777777" w:rsidR="000E1EF7" w:rsidRPr="00304183" w:rsidRDefault="000E1EF7" w:rsidP="007234EC">
            <w:pPr>
              <w:rPr>
                <w:rFonts w:asciiTheme="majorHAnsi" w:hAnsiTheme="majorHAnsi" w:cstheme="majorHAnsi"/>
                <w:b/>
                <w:bCs/>
                <w:color w:val="000000"/>
                <w:sz w:val="22"/>
                <w:szCs w:val="22"/>
              </w:rPr>
            </w:pPr>
            <w:r w:rsidRPr="00304183">
              <w:rPr>
                <w:rFonts w:asciiTheme="majorHAnsi" w:hAnsiTheme="majorHAnsi" w:cstheme="majorHAnsi"/>
                <w:b/>
                <w:bCs/>
                <w:color w:val="000000"/>
                <w:sz w:val="22"/>
                <w:szCs w:val="22"/>
              </w:rPr>
              <w:t>Total</w:t>
            </w:r>
          </w:p>
        </w:tc>
        <w:tc>
          <w:tcPr>
            <w:tcW w:w="1440" w:type="dxa"/>
            <w:shd w:val="clear" w:color="auto" w:fill="auto"/>
            <w:noWrap/>
            <w:vAlign w:val="bottom"/>
            <w:hideMark/>
          </w:tcPr>
          <w:p w14:paraId="29C7DE73" w14:textId="77777777" w:rsidR="000E1EF7" w:rsidRPr="00304183" w:rsidRDefault="000E1EF7" w:rsidP="007234EC">
            <w:pPr>
              <w:jc w:val="center"/>
              <w:rPr>
                <w:rFonts w:asciiTheme="majorHAnsi" w:hAnsiTheme="majorHAnsi" w:cstheme="majorHAnsi"/>
                <w:b/>
                <w:bCs/>
                <w:color w:val="000000"/>
                <w:sz w:val="22"/>
                <w:szCs w:val="22"/>
              </w:rPr>
            </w:pPr>
            <w:r w:rsidRPr="00304183">
              <w:rPr>
                <w:rFonts w:asciiTheme="majorHAnsi" w:hAnsiTheme="majorHAnsi" w:cstheme="majorHAnsi"/>
                <w:b/>
                <w:bCs/>
                <w:color w:val="000000"/>
                <w:sz w:val="22"/>
                <w:szCs w:val="22"/>
              </w:rPr>
              <w:t>11</w:t>
            </w:r>
          </w:p>
        </w:tc>
        <w:tc>
          <w:tcPr>
            <w:tcW w:w="1080" w:type="dxa"/>
            <w:shd w:val="clear" w:color="auto" w:fill="auto"/>
            <w:noWrap/>
            <w:vAlign w:val="bottom"/>
            <w:hideMark/>
          </w:tcPr>
          <w:p w14:paraId="73AD9BB2" w14:textId="77777777" w:rsidR="000E1EF7" w:rsidRPr="00304183" w:rsidRDefault="000E1EF7" w:rsidP="007234EC">
            <w:pPr>
              <w:jc w:val="center"/>
              <w:rPr>
                <w:rFonts w:asciiTheme="majorHAnsi" w:hAnsiTheme="majorHAnsi" w:cstheme="majorHAnsi"/>
                <w:b/>
                <w:bCs/>
                <w:color w:val="000000"/>
                <w:sz w:val="22"/>
                <w:szCs w:val="22"/>
              </w:rPr>
            </w:pPr>
            <w:r w:rsidRPr="00304183">
              <w:rPr>
                <w:rFonts w:asciiTheme="majorHAnsi" w:hAnsiTheme="majorHAnsi" w:cstheme="majorHAnsi"/>
                <w:b/>
                <w:bCs/>
                <w:color w:val="000000"/>
                <w:sz w:val="22"/>
                <w:szCs w:val="22"/>
              </w:rPr>
              <w:t>11</w:t>
            </w:r>
          </w:p>
        </w:tc>
        <w:tc>
          <w:tcPr>
            <w:tcW w:w="1170" w:type="dxa"/>
            <w:shd w:val="clear" w:color="auto" w:fill="auto"/>
            <w:noWrap/>
            <w:vAlign w:val="bottom"/>
            <w:hideMark/>
          </w:tcPr>
          <w:p w14:paraId="663AE529" w14:textId="77777777" w:rsidR="000E1EF7" w:rsidRPr="00304183" w:rsidRDefault="000E1EF7" w:rsidP="007234EC">
            <w:pPr>
              <w:jc w:val="center"/>
              <w:rPr>
                <w:rFonts w:asciiTheme="majorHAnsi" w:hAnsiTheme="majorHAnsi" w:cstheme="majorHAnsi"/>
                <w:b/>
                <w:bCs/>
                <w:color w:val="000000"/>
                <w:sz w:val="22"/>
                <w:szCs w:val="22"/>
              </w:rPr>
            </w:pPr>
            <w:r w:rsidRPr="00304183">
              <w:rPr>
                <w:rFonts w:asciiTheme="majorHAnsi" w:hAnsiTheme="majorHAnsi" w:cstheme="majorHAnsi"/>
                <w:b/>
                <w:bCs/>
                <w:color w:val="000000"/>
                <w:sz w:val="22"/>
                <w:szCs w:val="22"/>
              </w:rPr>
              <w:t>11</w:t>
            </w:r>
          </w:p>
        </w:tc>
        <w:tc>
          <w:tcPr>
            <w:tcW w:w="1170" w:type="dxa"/>
            <w:shd w:val="clear" w:color="auto" w:fill="auto"/>
            <w:noWrap/>
            <w:vAlign w:val="bottom"/>
            <w:hideMark/>
          </w:tcPr>
          <w:p w14:paraId="7C764C81" w14:textId="77777777" w:rsidR="000E1EF7" w:rsidRPr="00304183" w:rsidRDefault="000E1EF7" w:rsidP="007234EC">
            <w:pPr>
              <w:jc w:val="center"/>
              <w:rPr>
                <w:rFonts w:asciiTheme="majorHAnsi" w:hAnsiTheme="majorHAnsi" w:cstheme="majorHAnsi"/>
                <w:b/>
                <w:bCs/>
                <w:color w:val="000000"/>
                <w:sz w:val="22"/>
                <w:szCs w:val="22"/>
              </w:rPr>
            </w:pPr>
            <w:r w:rsidRPr="00304183">
              <w:rPr>
                <w:rFonts w:asciiTheme="majorHAnsi" w:hAnsiTheme="majorHAnsi" w:cstheme="majorHAnsi"/>
                <w:b/>
                <w:bCs/>
                <w:color w:val="000000"/>
                <w:sz w:val="22"/>
                <w:szCs w:val="22"/>
              </w:rPr>
              <w:t>33</w:t>
            </w:r>
          </w:p>
        </w:tc>
        <w:tc>
          <w:tcPr>
            <w:tcW w:w="1161" w:type="dxa"/>
          </w:tcPr>
          <w:p w14:paraId="6161DF4E" w14:textId="77777777" w:rsidR="000E1EF7" w:rsidRPr="00304183" w:rsidRDefault="000E1EF7" w:rsidP="007234EC">
            <w:pPr>
              <w:jc w:val="right"/>
              <w:rPr>
                <w:rFonts w:asciiTheme="majorHAnsi" w:hAnsiTheme="majorHAnsi" w:cstheme="majorHAnsi"/>
                <w:b/>
                <w:bCs/>
                <w:color w:val="000000"/>
                <w:sz w:val="22"/>
                <w:szCs w:val="22"/>
              </w:rPr>
            </w:pPr>
          </w:p>
        </w:tc>
        <w:tc>
          <w:tcPr>
            <w:tcW w:w="1162" w:type="dxa"/>
          </w:tcPr>
          <w:p w14:paraId="02C0A9A7" w14:textId="77777777" w:rsidR="000E1EF7" w:rsidRPr="00304183" w:rsidRDefault="000E1EF7" w:rsidP="007234EC">
            <w:pPr>
              <w:jc w:val="right"/>
              <w:rPr>
                <w:rFonts w:asciiTheme="majorHAnsi" w:hAnsiTheme="majorHAnsi" w:cstheme="majorHAnsi"/>
                <w:b/>
                <w:bCs/>
                <w:color w:val="000000"/>
                <w:sz w:val="22"/>
                <w:szCs w:val="22"/>
              </w:rPr>
            </w:pPr>
          </w:p>
        </w:tc>
        <w:tc>
          <w:tcPr>
            <w:tcW w:w="1167" w:type="dxa"/>
          </w:tcPr>
          <w:p w14:paraId="343917E0" w14:textId="77777777" w:rsidR="000E1EF7" w:rsidRPr="00304183" w:rsidRDefault="000E1EF7" w:rsidP="007234EC">
            <w:pPr>
              <w:jc w:val="right"/>
              <w:rPr>
                <w:rFonts w:asciiTheme="majorHAnsi" w:hAnsiTheme="majorHAnsi" w:cstheme="majorHAnsi"/>
                <w:b/>
                <w:bCs/>
                <w:color w:val="000000"/>
                <w:sz w:val="22"/>
                <w:szCs w:val="22"/>
              </w:rPr>
            </w:pPr>
          </w:p>
        </w:tc>
        <w:tc>
          <w:tcPr>
            <w:tcW w:w="1162" w:type="dxa"/>
          </w:tcPr>
          <w:p w14:paraId="0D55CCAA" w14:textId="77777777" w:rsidR="000E1EF7" w:rsidRPr="00304183" w:rsidRDefault="000E1EF7" w:rsidP="007234EC">
            <w:pPr>
              <w:jc w:val="right"/>
              <w:rPr>
                <w:rFonts w:asciiTheme="majorHAnsi" w:hAnsiTheme="majorHAnsi" w:cstheme="majorHAnsi"/>
                <w:b/>
                <w:bCs/>
                <w:color w:val="000000"/>
                <w:sz w:val="22"/>
                <w:szCs w:val="22"/>
              </w:rPr>
            </w:pPr>
          </w:p>
        </w:tc>
      </w:tr>
    </w:tbl>
    <w:p w14:paraId="26A6D3F4" w14:textId="77777777" w:rsidR="000E1EF7" w:rsidRPr="00304183" w:rsidRDefault="000E1EF7" w:rsidP="000E1EF7">
      <w:pPr>
        <w:spacing w:before="60"/>
        <w:jc w:val="both"/>
        <w:rPr>
          <w:rFonts w:asciiTheme="majorHAnsi" w:eastAsia="Calibri" w:hAnsiTheme="majorHAnsi" w:cstheme="majorHAnsi"/>
          <w:b/>
          <w:bCs/>
          <w:iCs/>
        </w:rPr>
      </w:pPr>
    </w:p>
    <w:p w14:paraId="691E008B" w14:textId="77777777" w:rsidR="000E1EF7" w:rsidRPr="00304183" w:rsidRDefault="000E1EF7" w:rsidP="000E1EF7">
      <w:pPr>
        <w:rPr>
          <w:rFonts w:asciiTheme="majorHAnsi" w:hAnsiTheme="majorHAnsi" w:cstheme="majorHAnsi"/>
          <w:sz w:val="20"/>
          <w:szCs w:val="20"/>
        </w:rPr>
      </w:pPr>
      <w:r w:rsidRPr="00304183">
        <w:rPr>
          <w:rFonts w:asciiTheme="majorHAnsi" w:hAnsiTheme="majorHAnsi" w:cstheme="majorHAnsi"/>
          <w:sz w:val="20"/>
          <w:szCs w:val="20"/>
        </w:rPr>
        <w:t>Nom du Soumissionnaire __________________________Signature du Soumissionnaire _________________________ Date ____________________</w:t>
      </w:r>
    </w:p>
    <w:p w14:paraId="3F07CA95" w14:textId="77777777" w:rsidR="000E1EF7" w:rsidRPr="00304183" w:rsidRDefault="000E1EF7" w:rsidP="000E1EF7">
      <w:pPr>
        <w:rPr>
          <w:rFonts w:asciiTheme="majorHAnsi" w:hAnsiTheme="majorHAnsi" w:cstheme="majorHAnsi"/>
        </w:rPr>
        <w:sectPr w:rsidR="000E1EF7" w:rsidRPr="00304183" w:rsidSect="00A60ED5">
          <w:pgSz w:w="15840" w:h="12240" w:orient="landscape"/>
          <w:pgMar w:top="1080" w:right="1440" w:bottom="1170" w:left="1440" w:header="720" w:footer="720" w:gutter="0"/>
          <w:cols w:space="720"/>
          <w:titlePg/>
          <w:docGrid w:linePitch="360"/>
        </w:sectPr>
      </w:pPr>
    </w:p>
    <w:p w14:paraId="28F39A29" w14:textId="77777777" w:rsidR="000E1EF7" w:rsidRPr="00AA3B01" w:rsidRDefault="000E1EF7" w:rsidP="000E1EF7">
      <w:pPr>
        <w:pStyle w:val="BSFHeadings"/>
        <w:tabs>
          <w:tab w:val="num" w:pos="284"/>
          <w:tab w:val="num" w:pos="2127"/>
        </w:tabs>
        <w:ind w:left="0" w:firstLine="0"/>
        <w:rPr>
          <w:rFonts w:asciiTheme="majorHAnsi" w:hAnsiTheme="majorHAnsi" w:cstheme="majorHAnsi"/>
          <w:bCs/>
        </w:rPr>
      </w:pPr>
      <w:bookmarkStart w:id="78" w:name="_Toc90371545"/>
      <w:bookmarkStart w:id="79" w:name="_Toc201578230"/>
      <w:bookmarkStart w:id="80" w:name="_Toc201578520"/>
      <w:bookmarkStart w:id="81" w:name="_Ref201652450"/>
      <w:bookmarkStart w:id="82" w:name="_Toc202353401"/>
      <w:bookmarkStart w:id="83" w:name="_Toc463531764"/>
      <w:bookmarkStart w:id="84" w:name="_Toc464136358"/>
      <w:bookmarkStart w:id="85" w:name="_Toc464136489"/>
      <w:bookmarkStart w:id="86" w:name="_Toc464139699"/>
      <w:bookmarkStart w:id="87" w:name="_Toc489012983"/>
      <w:bookmarkStart w:id="88" w:name="_Toc491425130"/>
      <w:bookmarkStart w:id="89" w:name="_Toc491868986"/>
      <w:bookmarkStart w:id="90" w:name="_Toc491869110"/>
      <w:bookmarkStart w:id="91" w:name="_Toc509994353"/>
      <w:bookmarkStart w:id="92" w:name="_Toc509994767"/>
      <w:bookmarkStart w:id="93" w:name="_Toc516816024"/>
      <w:bookmarkStart w:id="94" w:name="_Toc29806905"/>
      <w:bookmarkStart w:id="95" w:name="_Toc29807252"/>
      <w:bookmarkStart w:id="96" w:name="_Toc38898143"/>
      <w:r w:rsidRPr="00AA3B01">
        <w:rPr>
          <w:rFonts w:asciiTheme="majorHAnsi" w:hAnsiTheme="majorHAnsi" w:cstheme="majorHAnsi"/>
        </w:rPr>
        <w:lastRenderedPageBreak/>
        <w:t>Bordereau des Prix et Calendrier d’exécution des Services connexes</w:t>
      </w:r>
      <w:bookmarkEnd w:id="78"/>
    </w:p>
    <w:p w14:paraId="246DDD2E" w14:textId="77777777" w:rsidR="000E1EF7" w:rsidRPr="00D10942" w:rsidRDefault="000E1EF7" w:rsidP="000E1EF7">
      <w:pPr>
        <w:jc w:val="center"/>
        <w:rPr>
          <w:rFonts w:asciiTheme="majorHAnsi" w:hAnsiTheme="majorHAnsi" w:cstheme="majorHAnsi"/>
          <w:b/>
          <w:bCs/>
        </w:rPr>
      </w:pPr>
      <w:r w:rsidRPr="00D10942">
        <w:rPr>
          <w:rFonts w:asciiTheme="majorHAnsi" w:hAnsiTheme="majorHAnsi" w:cstheme="majorHAnsi"/>
          <w:b/>
          <w:bCs/>
        </w:rPr>
        <w:t xml:space="preserve">                          A compléter pour chaque lot</w:t>
      </w:r>
    </w:p>
    <w:p w14:paraId="25CAEFBA" w14:textId="77777777" w:rsidR="000E1EF7" w:rsidRPr="00E33F70" w:rsidRDefault="000E1EF7" w:rsidP="000E1EF7">
      <w:pPr>
        <w:jc w:val="center"/>
        <w:rPr>
          <w:rFonts w:asciiTheme="majorHAnsi" w:hAnsiTheme="majorHAnsi" w:cstheme="majorHAnsi"/>
          <w:b/>
          <w:bCs/>
        </w:rPr>
      </w:pPr>
    </w:p>
    <w:p w14:paraId="755B6704" w14:textId="77777777" w:rsidR="000E1EF7" w:rsidRPr="00E33F70" w:rsidRDefault="000E1EF7" w:rsidP="000E1EF7">
      <w:pPr>
        <w:jc w:val="center"/>
        <w:rPr>
          <w:rFonts w:asciiTheme="majorHAnsi" w:hAnsiTheme="majorHAnsi" w:cstheme="majorHAnsi"/>
          <w:b/>
          <w:bCs/>
        </w:rPr>
      </w:pPr>
      <w:r w:rsidRPr="00E33F70">
        <w:rPr>
          <w:rFonts w:asciiTheme="majorHAnsi" w:hAnsiTheme="majorHAnsi" w:cstheme="majorHAnsi"/>
          <w:b/>
          <w:bCs/>
        </w:rPr>
        <w:t>Objet : « Acquisition, Livraison, Installation et Mise en marche des équipements technico-pédagogiques destinés aux instituts de de formation professionnelle bénéficiant de l’appui financier du Fonds Charaka en 6 lots /Projets : IFMSAS Béni Mellal, IFMSAS Meknès, IFMSAS Oujda et IFME Bellota »</w:t>
      </w:r>
    </w:p>
    <w:p w14:paraId="4E8C0A59" w14:textId="77777777" w:rsidR="000E1EF7" w:rsidRPr="00E33F70" w:rsidRDefault="000E1EF7" w:rsidP="000E1EF7">
      <w:pPr>
        <w:jc w:val="center"/>
        <w:rPr>
          <w:rFonts w:asciiTheme="majorHAnsi" w:hAnsiTheme="majorHAnsi" w:cstheme="majorHAnsi"/>
          <w:b/>
          <w:bCs/>
        </w:rPr>
      </w:pPr>
      <w:r w:rsidRPr="00E33F70">
        <w:rPr>
          <w:rFonts w:asciiTheme="majorHAnsi" w:hAnsiTheme="majorHAnsi" w:cstheme="majorHAnsi"/>
          <w:b/>
          <w:bCs/>
        </w:rPr>
        <w:t>Réf. de l’Appel d’Offres : DAO/CB/MCA-M/EW-39-J1, J2, J3, J4, J5, et J6/GovM</w:t>
      </w:r>
    </w:p>
    <w:p w14:paraId="6D75E8F2" w14:textId="77777777" w:rsidR="000E1EF7" w:rsidRPr="00E33F70" w:rsidRDefault="000E1EF7" w:rsidP="000E1EF7">
      <w:pPr>
        <w:jc w:val="center"/>
        <w:rPr>
          <w:rFonts w:asciiTheme="majorHAnsi" w:hAnsiTheme="majorHAnsi" w:cstheme="majorHAnsi"/>
          <w:b/>
          <w:bCs/>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1695"/>
        <w:gridCol w:w="1434"/>
        <w:gridCol w:w="1440"/>
        <w:gridCol w:w="1043"/>
        <w:gridCol w:w="1174"/>
        <w:gridCol w:w="1304"/>
      </w:tblGrid>
      <w:tr w:rsidR="000E1EF7" w:rsidRPr="00E33F70" w14:paraId="35763E88" w14:textId="77777777" w:rsidTr="007234EC">
        <w:trPr>
          <w:cantSplit/>
          <w:trHeight w:val="300"/>
        </w:trPr>
        <w:tc>
          <w:tcPr>
            <w:tcW w:w="657" w:type="pct"/>
            <w:shd w:val="clear" w:color="auto" w:fill="auto"/>
          </w:tcPr>
          <w:p w14:paraId="5F768C57"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1</w:t>
            </w:r>
          </w:p>
        </w:tc>
        <w:tc>
          <w:tcPr>
            <w:tcW w:w="910" w:type="pct"/>
            <w:shd w:val="clear" w:color="auto" w:fill="auto"/>
          </w:tcPr>
          <w:p w14:paraId="61F2CC55"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2</w:t>
            </w:r>
          </w:p>
        </w:tc>
        <w:tc>
          <w:tcPr>
            <w:tcW w:w="770" w:type="pct"/>
            <w:shd w:val="clear" w:color="auto" w:fill="auto"/>
          </w:tcPr>
          <w:p w14:paraId="3A95B3D8"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3</w:t>
            </w:r>
          </w:p>
        </w:tc>
        <w:tc>
          <w:tcPr>
            <w:tcW w:w="771" w:type="pct"/>
            <w:shd w:val="clear" w:color="auto" w:fill="auto"/>
          </w:tcPr>
          <w:p w14:paraId="1C212C94"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4</w:t>
            </w:r>
          </w:p>
        </w:tc>
        <w:tc>
          <w:tcPr>
            <w:tcW w:w="560" w:type="pct"/>
            <w:shd w:val="clear" w:color="auto" w:fill="auto"/>
          </w:tcPr>
          <w:p w14:paraId="3FB7EBB4"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5</w:t>
            </w:r>
          </w:p>
        </w:tc>
        <w:tc>
          <w:tcPr>
            <w:tcW w:w="630" w:type="pct"/>
            <w:shd w:val="clear" w:color="auto" w:fill="auto"/>
          </w:tcPr>
          <w:p w14:paraId="0DDA2C3D"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6</w:t>
            </w:r>
          </w:p>
        </w:tc>
        <w:tc>
          <w:tcPr>
            <w:tcW w:w="700" w:type="pct"/>
            <w:shd w:val="clear" w:color="auto" w:fill="auto"/>
          </w:tcPr>
          <w:p w14:paraId="05DFDD75"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7</w:t>
            </w:r>
          </w:p>
          <w:p w14:paraId="783F74F1" w14:textId="77777777" w:rsidR="000E1EF7" w:rsidRPr="00E33F70" w:rsidRDefault="000E1EF7" w:rsidP="007234EC">
            <w:pPr>
              <w:suppressAutoHyphens/>
              <w:spacing w:before="60" w:after="60"/>
              <w:jc w:val="center"/>
              <w:rPr>
                <w:rFonts w:asciiTheme="majorHAnsi" w:hAnsiTheme="majorHAnsi" w:cstheme="majorHAnsi"/>
                <w:sz w:val="20"/>
                <w:szCs w:val="20"/>
              </w:rPr>
            </w:pPr>
          </w:p>
        </w:tc>
      </w:tr>
      <w:tr w:rsidR="000E1EF7" w:rsidRPr="00E33F70" w14:paraId="0363F48C" w14:textId="77777777" w:rsidTr="007234EC">
        <w:trPr>
          <w:cantSplit/>
        </w:trPr>
        <w:tc>
          <w:tcPr>
            <w:tcW w:w="657" w:type="pct"/>
            <w:shd w:val="clear" w:color="auto" w:fill="auto"/>
          </w:tcPr>
          <w:p w14:paraId="1449C059"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Élément</w:t>
            </w:r>
          </w:p>
        </w:tc>
        <w:tc>
          <w:tcPr>
            <w:tcW w:w="910" w:type="pct"/>
            <w:shd w:val="clear" w:color="auto" w:fill="auto"/>
          </w:tcPr>
          <w:p w14:paraId="6C64E11C"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 xml:space="preserve">Description des Services connexes (hors transport intérieur et autres services nécessaires dans le pays de l'Acheteur pour le transport des Biens à leur lieu de destination finale.) </w:t>
            </w:r>
          </w:p>
        </w:tc>
        <w:tc>
          <w:tcPr>
            <w:tcW w:w="770" w:type="pct"/>
            <w:shd w:val="clear" w:color="auto" w:fill="auto"/>
          </w:tcPr>
          <w:p w14:paraId="751CD3A6"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Pays d’origine</w:t>
            </w:r>
          </w:p>
        </w:tc>
        <w:tc>
          <w:tcPr>
            <w:tcW w:w="771" w:type="pct"/>
            <w:shd w:val="clear" w:color="auto" w:fill="auto"/>
          </w:tcPr>
          <w:p w14:paraId="6DF07778"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Date de livraison au lieu de destination finale</w:t>
            </w:r>
          </w:p>
        </w:tc>
        <w:tc>
          <w:tcPr>
            <w:tcW w:w="560" w:type="pct"/>
            <w:shd w:val="clear" w:color="auto" w:fill="auto"/>
          </w:tcPr>
          <w:p w14:paraId="3D2433A6"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Quantité des unités physiques</w:t>
            </w:r>
          </w:p>
        </w:tc>
        <w:tc>
          <w:tcPr>
            <w:tcW w:w="630" w:type="pct"/>
            <w:shd w:val="clear" w:color="auto" w:fill="auto"/>
          </w:tcPr>
          <w:p w14:paraId="30DE474A"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 xml:space="preserve">Prix unitaire </w:t>
            </w:r>
          </w:p>
          <w:p w14:paraId="5A61AF82"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TTC</w:t>
            </w:r>
          </w:p>
          <w:p w14:paraId="7096EEF5"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En USD ou en MAD</w:t>
            </w:r>
          </w:p>
        </w:tc>
        <w:tc>
          <w:tcPr>
            <w:tcW w:w="700" w:type="pct"/>
            <w:shd w:val="clear" w:color="auto" w:fill="auto"/>
          </w:tcPr>
          <w:p w14:paraId="695A19F3"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Prix total par élément</w:t>
            </w:r>
          </w:p>
          <w:p w14:paraId="40A25D50"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(Col. 5*6)</w:t>
            </w:r>
          </w:p>
          <w:p w14:paraId="2FE29E54"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TTC</w:t>
            </w:r>
          </w:p>
          <w:p w14:paraId="23E0D54F"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En USD ou en MAD</w:t>
            </w:r>
          </w:p>
        </w:tc>
      </w:tr>
      <w:tr w:rsidR="000E1EF7" w:rsidRPr="00E33F70" w14:paraId="7FF1BB48" w14:textId="77777777" w:rsidTr="007234EC">
        <w:trPr>
          <w:cantSplit/>
          <w:trHeight w:val="439"/>
        </w:trPr>
        <w:tc>
          <w:tcPr>
            <w:tcW w:w="657" w:type="pct"/>
            <w:shd w:val="clear" w:color="auto" w:fill="auto"/>
          </w:tcPr>
          <w:p w14:paraId="2CA93EDB" w14:textId="77777777" w:rsidR="000E1EF7" w:rsidRPr="00E33F70" w:rsidRDefault="000E1EF7" w:rsidP="007234EC">
            <w:pPr>
              <w:suppressAutoHyphens/>
              <w:spacing w:before="60" w:after="60"/>
              <w:rPr>
                <w:rFonts w:asciiTheme="majorHAnsi" w:hAnsiTheme="majorHAnsi" w:cstheme="majorHAnsi"/>
                <w:sz w:val="20"/>
                <w:szCs w:val="20"/>
              </w:rPr>
            </w:pPr>
          </w:p>
        </w:tc>
        <w:tc>
          <w:tcPr>
            <w:tcW w:w="910" w:type="pct"/>
            <w:shd w:val="clear" w:color="auto" w:fill="auto"/>
          </w:tcPr>
          <w:p w14:paraId="73DD2089" w14:textId="77777777" w:rsidR="000E1EF7" w:rsidRPr="00E33F70" w:rsidRDefault="000E1EF7" w:rsidP="007234EC">
            <w:pPr>
              <w:suppressAutoHyphens/>
              <w:spacing w:before="60" w:after="60"/>
              <w:rPr>
                <w:rFonts w:asciiTheme="majorHAnsi" w:hAnsiTheme="majorHAnsi" w:cstheme="majorHAnsi"/>
                <w:sz w:val="20"/>
                <w:szCs w:val="20"/>
              </w:rPr>
            </w:pPr>
          </w:p>
        </w:tc>
        <w:tc>
          <w:tcPr>
            <w:tcW w:w="770" w:type="pct"/>
            <w:shd w:val="clear" w:color="auto" w:fill="auto"/>
          </w:tcPr>
          <w:p w14:paraId="053624D4" w14:textId="77777777" w:rsidR="000E1EF7" w:rsidRPr="00E33F70" w:rsidRDefault="000E1EF7" w:rsidP="007234EC">
            <w:pPr>
              <w:suppressAutoHyphens/>
              <w:spacing w:before="60" w:after="60"/>
              <w:rPr>
                <w:rFonts w:asciiTheme="majorHAnsi" w:hAnsiTheme="majorHAnsi" w:cstheme="majorHAnsi"/>
                <w:sz w:val="20"/>
                <w:szCs w:val="20"/>
              </w:rPr>
            </w:pPr>
          </w:p>
        </w:tc>
        <w:tc>
          <w:tcPr>
            <w:tcW w:w="771" w:type="pct"/>
            <w:shd w:val="clear" w:color="auto" w:fill="auto"/>
          </w:tcPr>
          <w:p w14:paraId="092F92A4" w14:textId="77777777" w:rsidR="000E1EF7" w:rsidRPr="00E33F70" w:rsidRDefault="000E1EF7" w:rsidP="007234EC">
            <w:pPr>
              <w:suppressAutoHyphens/>
              <w:spacing w:before="60" w:after="60"/>
              <w:rPr>
                <w:rFonts w:asciiTheme="majorHAnsi" w:hAnsiTheme="majorHAnsi" w:cstheme="majorHAnsi"/>
                <w:sz w:val="20"/>
                <w:szCs w:val="20"/>
              </w:rPr>
            </w:pPr>
          </w:p>
        </w:tc>
        <w:tc>
          <w:tcPr>
            <w:tcW w:w="560" w:type="pct"/>
            <w:shd w:val="clear" w:color="auto" w:fill="auto"/>
          </w:tcPr>
          <w:p w14:paraId="011944D8" w14:textId="77777777" w:rsidR="000E1EF7" w:rsidRPr="00E33F70" w:rsidRDefault="000E1EF7" w:rsidP="007234EC">
            <w:pPr>
              <w:suppressAutoHyphens/>
              <w:spacing w:before="60" w:after="60"/>
              <w:rPr>
                <w:rFonts w:asciiTheme="majorHAnsi" w:hAnsiTheme="majorHAnsi" w:cstheme="majorHAnsi"/>
                <w:sz w:val="20"/>
                <w:szCs w:val="20"/>
              </w:rPr>
            </w:pPr>
          </w:p>
        </w:tc>
        <w:tc>
          <w:tcPr>
            <w:tcW w:w="630" w:type="pct"/>
            <w:shd w:val="clear" w:color="auto" w:fill="auto"/>
          </w:tcPr>
          <w:p w14:paraId="4172CCD7" w14:textId="77777777" w:rsidR="000E1EF7" w:rsidRPr="00E33F70" w:rsidRDefault="000E1EF7" w:rsidP="007234EC">
            <w:pPr>
              <w:suppressAutoHyphens/>
              <w:spacing w:before="60" w:after="60"/>
              <w:rPr>
                <w:rFonts w:asciiTheme="majorHAnsi" w:hAnsiTheme="majorHAnsi" w:cstheme="majorHAnsi"/>
                <w:sz w:val="20"/>
                <w:szCs w:val="20"/>
              </w:rPr>
            </w:pPr>
          </w:p>
        </w:tc>
        <w:tc>
          <w:tcPr>
            <w:tcW w:w="700" w:type="pct"/>
            <w:shd w:val="clear" w:color="auto" w:fill="auto"/>
          </w:tcPr>
          <w:p w14:paraId="6C291AB0" w14:textId="77777777" w:rsidR="000E1EF7" w:rsidRPr="00E33F70" w:rsidRDefault="000E1EF7" w:rsidP="007234EC">
            <w:pPr>
              <w:suppressAutoHyphens/>
              <w:spacing w:before="60" w:after="60"/>
              <w:rPr>
                <w:rFonts w:asciiTheme="majorHAnsi" w:hAnsiTheme="majorHAnsi" w:cstheme="majorHAnsi"/>
                <w:sz w:val="20"/>
                <w:szCs w:val="20"/>
              </w:rPr>
            </w:pPr>
          </w:p>
        </w:tc>
      </w:tr>
      <w:tr w:rsidR="000E1EF7" w:rsidRPr="00E33F70" w14:paraId="327FB901" w14:textId="77777777" w:rsidTr="007234EC">
        <w:trPr>
          <w:cantSplit/>
          <w:trHeight w:val="439"/>
        </w:trPr>
        <w:tc>
          <w:tcPr>
            <w:tcW w:w="657" w:type="pct"/>
            <w:shd w:val="clear" w:color="auto" w:fill="auto"/>
          </w:tcPr>
          <w:p w14:paraId="77AAC857" w14:textId="77777777" w:rsidR="000E1EF7" w:rsidRPr="00E33F70" w:rsidRDefault="000E1EF7" w:rsidP="007234EC">
            <w:pPr>
              <w:suppressAutoHyphens/>
              <w:spacing w:before="60" w:after="60"/>
              <w:rPr>
                <w:rFonts w:asciiTheme="majorHAnsi" w:hAnsiTheme="majorHAnsi" w:cstheme="majorHAnsi"/>
                <w:sz w:val="20"/>
                <w:szCs w:val="20"/>
              </w:rPr>
            </w:pPr>
          </w:p>
        </w:tc>
        <w:tc>
          <w:tcPr>
            <w:tcW w:w="910" w:type="pct"/>
            <w:shd w:val="clear" w:color="auto" w:fill="auto"/>
          </w:tcPr>
          <w:p w14:paraId="6DD4B64D" w14:textId="77777777" w:rsidR="000E1EF7" w:rsidRPr="00E33F70" w:rsidRDefault="000E1EF7" w:rsidP="007234EC">
            <w:pPr>
              <w:suppressAutoHyphens/>
              <w:spacing w:before="60" w:after="60"/>
              <w:rPr>
                <w:rFonts w:asciiTheme="majorHAnsi" w:hAnsiTheme="majorHAnsi" w:cstheme="majorHAnsi"/>
                <w:sz w:val="20"/>
                <w:szCs w:val="20"/>
              </w:rPr>
            </w:pPr>
          </w:p>
        </w:tc>
        <w:tc>
          <w:tcPr>
            <w:tcW w:w="770" w:type="pct"/>
            <w:shd w:val="clear" w:color="auto" w:fill="auto"/>
          </w:tcPr>
          <w:p w14:paraId="14629C30" w14:textId="77777777" w:rsidR="000E1EF7" w:rsidRPr="00E33F70" w:rsidRDefault="000E1EF7" w:rsidP="007234EC">
            <w:pPr>
              <w:suppressAutoHyphens/>
              <w:spacing w:before="60" w:after="60"/>
              <w:rPr>
                <w:rFonts w:asciiTheme="majorHAnsi" w:hAnsiTheme="majorHAnsi" w:cstheme="majorHAnsi"/>
                <w:sz w:val="20"/>
                <w:szCs w:val="20"/>
              </w:rPr>
            </w:pPr>
          </w:p>
        </w:tc>
        <w:tc>
          <w:tcPr>
            <w:tcW w:w="771" w:type="pct"/>
            <w:shd w:val="clear" w:color="auto" w:fill="auto"/>
          </w:tcPr>
          <w:p w14:paraId="260EACCA" w14:textId="77777777" w:rsidR="000E1EF7" w:rsidRPr="00E33F70" w:rsidRDefault="000E1EF7" w:rsidP="007234EC">
            <w:pPr>
              <w:suppressAutoHyphens/>
              <w:spacing w:before="60" w:after="60"/>
              <w:rPr>
                <w:rFonts w:asciiTheme="majorHAnsi" w:hAnsiTheme="majorHAnsi" w:cstheme="majorHAnsi"/>
                <w:sz w:val="20"/>
                <w:szCs w:val="20"/>
              </w:rPr>
            </w:pPr>
          </w:p>
        </w:tc>
        <w:tc>
          <w:tcPr>
            <w:tcW w:w="560" w:type="pct"/>
            <w:shd w:val="clear" w:color="auto" w:fill="auto"/>
          </w:tcPr>
          <w:p w14:paraId="1C078293" w14:textId="77777777" w:rsidR="000E1EF7" w:rsidRPr="00E33F70" w:rsidRDefault="000E1EF7" w:rsidP="007234EC">
            <w:pPr>
              <w:suppressAutoHyphens/>
              <w:spacing w:before="60" w:after="60"/>
              <w:rPr>
                <w:rFonts w:asciiTheme="majorHAnsi" w:hAnsiTheme="majorHAnsi" w:cstheme="majorHAnsi"/>
                <w:sz w:val="20"/>
                <w:szCs w:val="20"/>
              </w:rPr>
            </w:pPr>
          </w:p>
        </w:tc>
        <w:tc>
          <w:tcPr>
            <w:tcW w:w="630" w:type="pct"/>
            <w:shd w:val="clear" w:color="auto" w:fill="auto"/>
          </w:tcPr>
          <w:p w14:paraId="6728F5ED" w14:textId="77777777" w:rsidR="000E1EF7" w:rsidRPr="00E33F70" w:rsidRDefault="000E1EF7" w:rsidP="007234EC">
            <w:pPr>
              <w:suppressAutoHyphens/>
              <w:spacing w:before="60" w:after="60"/>
              <w:rPr>
                <w:rFonts w:asciiTheme="majorHAnsi" w:hAnsiTheme="majorHAnsi" w:cstheme="majorHAnsi"/>
                <w:sz w:val="20"/>
                <w:szCs w:val="20"/>
              </w:rPr>
            </w:pPr>
          </w:p>
        </w:tc>
        <w:tc>
          <w:tcPr>
            <w:tcW w:w="700" w:type="pct"/>
            <w:shd w:val="clear" w:color="auto" w:fill="auto"/>
          </w:tcPr>
          <w:p w14:paraId="296F6B9A" w14:textId="77777777" w:rsidR="000E1EF7" w:rsidRPr="00E33F70" w:rsidRDefault="000E1EF7" w:rsidP="007234EC">
            <w:pPr>
              <w:suppressAutoHyphens/>
              <w:spacing w:before="60" w:after="60"/>
              <w:rPr>
                <w:rFonts w:asciiTheme="majorHAnsi" w:hAnsiTheme="majorHAnsi" w:cstheme="majorHAnsi"/>
                <w:sz w:val="20"/>
                <w:szCs w:val="20"/>
              </w:rPr>
            </w:pPr>
          </w:p>
        </w:tc>
      </w:tr>
      <w:tr w:rsidR="000E1EF7" w:rsidRPr="00E33F70" w14:paraId="71947C68" w14:textId="77777777" w:rsidTr="007234EC">
        <w:trPr>
          <w:cantSplit/>
          <w:trHeight w:val="439"/>
        </w:trPr>
        <w:tc>
          <w:tcPr>
            <w:tcW w:w="657" w:type="pct"/>
            <w:shd w:val="clear" w:color="auto" w:fill="auto"/>
          </w:tcPr>
          <w:p w14:paraId="68E92ED5" w14:textId="77777777" w:rsidR="000E1EF7" w:rsidRPr="00E33F70" w:rsidRDefault="000E1EF7" w:rsidP="007234EC">
            <w:pPr>
              <w:suppressAutoHyphens/>
              <w:spacing w:before="60" w:after="60"/>
              <w:rPr>
                <w:rFonts w:asciiTheme="majorHAnsi" w:hAnsiTheme="majorHAnsi" w:cstheme="majorHAnsi"/>
                <w:sz w:val="20"/>
                <w:szCs w:val="20"/>
              </w:rPr>
            </w:pPr>
          </w:p>
        </w:tc>
        <w:tc>
          <w:tcPr>
            <w:tcW w:w="910" w:type="pct"/>
            <w:shd w:val="clear" w:color="auto" w:fill="auto"/>
          </w:tcPr>
          <w:p w14:paraId="54B6888E" w14:textId="77777777" w:rsidR="000E1EF7" w:rsidRPr="00E33F70" w:rsidRDefault="000E1EF7" w:rsidP="007234EC">
            <w:pPr>
              <w:suppressAutoHyphens/>
              <w:spacing w:before="60" w:after="60"/>
              <w:rPr>
                <w:rFonts w:asciiTheme="majorHAnsi" w:hAnsiTheme="majorHAnsi" w:cstheme="majorHAnsi"/>
                <w:sz w:val="20"/>
                <w:szCs w:val="20"/>
              </w:rPr>
            </w:pPr>
          </w:p>
        </w:tc>
        <w:tc>
          <w:tcPr>
            <w:tcW w:w="770" w:type="pct"/>
            <w:shd w:val="clear" w:color="auto" w:fill="auto"/>
          </w:tcPr>
          <w:p w14:paraId="79A18DFE" w14:textId="77777777" w:rsidR="000E1EF7" w:rsidRPr="00E33F70" w:rsidRDefault="000E1EF7" w:rsidP="007234EC">
            <w:pPr>
              <w:suppressAutoHyphens/>
              <w:spacing w:before="60" w:after="60"/>
              <w:rPr>
                <w:rFonts w:asciiTheme="majorHAnsi" w:hAnsiTheme="majorHAnsi" w:cstheme="majorHAnsi"/>
                <w:sz w:val="20"/>
                <w:szCs w:val="20"/>
              </w:rPr>
            </w:pPr>
          </w:p>
        </w:tc>
        <w:tc>
          <w:tcPr>
            <w:tcW w:w="771" w:type="pct"/>
            <w:shd w:val="clear" w:color="auto" w:fill="auto"/>
          </w:tcPr>
          <w:p w14:paraId="45D14461" w14:textId="77777777" w:rsidR="000E1EF7" w:rsidRPr="00E33F70" w:rsidRDefault="000E1EF7" w:rsidP="007234EC">
            <w:pPr>
              <w:suppressAutoHyphens/>
              <w:spacing w:before="60" w:after="60"/>
              <w:rPr>
                <w:rFonts w:asciiTheme="majorHAnsi" w:hAnsiTheme="majorHAnsi" w:cstheme="majorHAnsi"/>
                <w:sz w:val="20"/>
                <w:szCs w:val="20"/>
              </w:rPr>
            </w:pPr>
          </w:p>
        </w:tc>
        <w:tc>
          <w:tcPr>
            <w:tcW w:w="560" w:type="pct"/>
            <w:shd w:val="clear" w:color="auto" w:fill="auto"/>
          </w:tcPr>
          <w:p w14:paraId="083927DD" w14:textId="77777777" w:rsidR="000E1EF7" w:rsidRPr="00E33F70" w:rsidRDefault="000E1EF7" w:rsidP="007234EC">
            <w:pPr>
              <w:suppressAutoHyphens/>
              <w:spacing w:before="60" w:after="60"/>
              <w:rPr>
                <w:rFonts w:asciiTheme="majorHAnsi" w:hAnsiTheme="majorHAnsi" w:cstheme="majorHAnsi"/>
                <w:sz w:val="20"/>
                <w:szCs w:val="20"/>
              </w:rPr>
            </w:pPr>
          </w:p>
        </w:tc>
        <w:tc>
          <w:tcPr>
            <w:tcW w:w="630" w:type="pct"/>
            <w:shd w:val="clear" w:color="auto" w:fill="auto"/>
          </w:tcPr>
          <w:p w14:paraId="13BB0EF9" w14:textId="77777777" w:rsidR="000E1EF7" w:rsidRPr="00E33F70" w:rsidRDefault="000E1EF7" w:rsidP="007234EC">
            <w:pPr>
              <w:suppressAutoHyphens/>
              <w:spacing w:before="60" w:after="60"/>
              <w:rPr>
                <w:rFonts w:asciiTheme="majorHAnsi" w:hAnsiTheme="majorHAnsi" w:cstheme="majorHAnsi"/>
                <w:sz w:val="20"/>
                <w:szCs w:val="20"/>
              </w:rPr>
            </w:pPr>
          </w:p>
        </w:tc>
        <w:tc>
          <w:tcPr>
            <w:tcW w:w="700" w:type="pct"/>
            <w:shd w:val="clear" w:color="auto" w:fill="auto"/>
          </w:tcPr>
          <w:p w14:paraId="0A3A1717" w14:textId="77777777" w:rsidR="000E1EF7" w:rsidRPr="00E33F70" w:rsidRDefault="000E1EF7" w:rsidP="007234EC">
            <w:pPr>
              <w:suppressAutoHyphens/>
              <w:spacing w:before="60" w:after="60"/>
              <w:rPr>
                <w:rFonts w:asciiTheme="majorHAnsi" w:hAnsiTheme="majorHAnsi" w:cstheme="majorHAnsi"/>
                <w:sz w:val="20"/>
                <w:szCs w:val="20"/>
              </w:rPr>
            </w:pPr>
          </w:p>
        </w:tc>
      </w:tr>
      <w:tr w:rsidR="000E1EF7" w:rsidRPr="00E33F70" w14:paraId="0BF48AFF" w14:textId="77777777" w:rsidTr="007234EC">
        <w:trPr>
          <w:cantSplit/>
          <w:trHeight w:val="439"/>
        </w:trPr>
        <w:tc>
          <w:tcPr>
            <w:tcW w:w="3110" w:type="pct"/>
            <w:gridSpan w:val="4"/>
            <w:tcBorders>
              <w:right w:val="single" w:sz="4" w:space="0" w:color="auto"/>
            </w:tcBorders>
            <w:shd w:val="clear" w:color="auto" w:fill="auto"/>
          </w:tcPr>
          <w:p w14:paraId="6875A4AE"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p>
        </w:tc>
        <w:tc>
          <w:tcPr>
            <w:tcW w:w="1190" w:type="pct"/>
            <w:gridSpan w:val="2"/>
            <w:tcBorders>
              <w:left w:val="single" w:sz="4" w:space="0" w:color="auto"/>
            </w:tcBorders>
            <w:shd w:val="clear" w:color="auto" w:fill="auto"/>
          </w:tcPr>
          <w:p w14:paraId="043B8DA4"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Prix total de l’Offre TTC</w:t>
            </w:r>
          </w:p>
          <w:p w14:paraId="7BB58BAA"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r w:rsidRPr="00E33F70">
              <w:rPr>
                <w:rFonts w:asciiTheme="majorHAnsi" w:hAnsiTheme="majorHAnsi" w:cstheme="majorHAnsi"/>
                <w:sz w:val="20"/>
                <w:szCs w:val="20"/>
              </w:rPr>
              <w:t>En USD ou en MAD</w:t>
            </w:r>
          </w:p>
        </w:tc>
        <w:tc>
          <w:tcPr>
            <w:tcW w:w="700" w:type="pct"/>
            <w:shd w:val="clear" w:color="auto" w:fill="auto"/>
          </w:tcPr>
          <w:p w14:paraId="7EBBF6B5" w14:textId="77777777" w:rsidR="000E1EF7" w:rsidRPr="00E33F70" w:rsidRDefault="000E1EF7" w:rsidP="007234EC">
            <w:pPr>
              <w:pStyle w:val="BSFTableText"/>
              <w:tabs>
                <w:tab w:val="clear" w:pos="576"/>
              </w:tabs>
              <w:ind w:left="0" w:firstLine="0"/>
              <w:rPr>
                <w:rFonts w:asciiTheme="majorHAnsi" w:hAnsiTheme="majorHAnsi" w:cstheme="majorHAnsi"/>
                <w:sz w:val="20"/>
                <w:szCs w:val="20"/>
              </w:rPr>
            </w:pPr>
          </w:p>
        </w:tc>
      </w:tr>
    </w:tbl>
    <w:p w14:paraId="3F851B40" w14:textId="77777777" w:rsidR="000E1EF7" w:rsidRPr="00E33F70" w:rsidRDefault="000E1EF7" w:rsidP="000E1EF7">
      <w:pPr>
        <w:rPr>
          <w:rFonts w:asciiTheme="majorHAnsi" w:hAnsiTheme="majorHAnsi" w:cstheme="majorHAnsi"/>
        </w:rPr>
      </w:pPr>
      <w:r w:rsidRPr="00E33F70">
        <w:rPr>
          <w:rFonts w:asciiTheme="majorHAnsi" w:hAnsiTheme="majorHAnsi" w:cstheme="majorHAnsi"/>
        </w:rPr>
        <w:t xml:space="preserve">Nom du Soumissionnaire ______________Signature du Soumissionnaire______________ Date </w:t>
      </w:r>
    </w:p>
    <w:p w14:paraId="70732C15" w14:textId="77777777" w:rsidR="000E1EF7" w:rsidRPr="00E33F70" w:rsidRDefault="000E1EF7" w:rsidP="000E1EF7">
      <w:pPr>
        <w:rPr>
          <w:rFonts w:asciiTheme="majorHAnsi" w:hAnsiTheme="majorHAnsi" w:cstheme="majorHAnsi"/>
        </w:rPr>
      </w:pPr>
    </w:p>
    <w:p w14:paraId="0D6F0690" w14:textId="77777777" w:rsidR="000E1EF7" w:rsidRPr="00E33F70" w:rsidRDefault="000E1EF7" w:rsidP="000E1EF7">
      <w:pPr>
        <w:rPr>
          <w:rFonts w:asciiTheme="majorHAnsi" w:hAnsiTheme="majorHAnsi" w:cstheme="majorHAnsi"/>
        </w:rPr>
      </w:pPr>
    </w:p>
    <w:p w14:paraId="775B6932" w14:textId="77777777" w:rsidR="000E1EF7" w:rsidRDefault="000E1EF7" w:rsidP="000E1EF7"/>
    <w:p w14:paraId="08DFADC9" w14:textId="77777777" w:rsidR="000E1EF7" w:rsidRDefault="000E1EF7" w:rsidP="000E1EF7"/>
    <w:p w14:paraId="081AACFF" w14:textId="77777777" w:rsidR="000E1EF7" w:rsidRDefault="000E1EF7" w:rsidP="000E1EF7"/>
    <w:p w14:paraId="026B763A" w14:textId="77777777" w:rsidR="000E1EF7" w:rsidRDefault="000E1EF7" w:rsidP="000E1EF7"/>
    <w:p w14:paraId="6FA33C66" w14:textId="77777777" w:rsidR="000E1EF7" w:rsidRDefault="000E1EF7" w:rsidP="000E1EF7"/>
    <w:p w14:paraId="64511123" w14:textId="77777777" w:rsidR="000E1EF7" w:rsidRDefault="000E1EF7" w:rsidP="000E1EF7"/>
    <w:p w14:paraId="150B54D8" w14:textId="77777777" w:rsidR="000E1EF7" w:rsidRDefault="000E1EF7" w:rsidP="000E1EF7"/>
    <w:p w14:paraId="6EC28FDF" w14:textId="77777777" w:rsidR="000E1EF7" w:rsidRPr="004147F3" w:rsidRDefault="000E1EF7" w:rsidP="000E1EF7"/>
    <w:p w14:paraId="39166110" w14:textId="77777777" w:rsidR="000E1EF7" w:rsidRPr="00304183" w:rsidRDefault="000E1EF7" w:rsidP="000E1EF7">
      <w:pPr>
        <w:pStyle w:val="BSFHeadings"/>
        <w:tabs>
          <w:tab w:val="num" w:pos="1134"/>
        </w:tabs>
        <w:ind w:left="0" w:firstLine="0"/>
        <w:rPr>
          <w:rFonts w:asciiTheme="majorHAnsi" w:hAnsiTheme="majorHAnsi" w:cstheme="majorHAnsi"/>
        </w:rPr>
      </w:pPr>
      <w:bookmarkStart w:id="97" w:name="_Toc90371546"/>
      <w:r w:rsidRPr="00304183">
        <w:rPr>
          <w:rFonts w:asciiTheme="majorHAnsi" w:hAnsiTheme="majorHAnsi" w:cstheme="majorHAnsi"/>
        </w:rPr>
        <w:t xml:space="preserve">Formulaire d’informations </w:t>
      </w:r>
      <w:bookmarkEnd w:id="72"/>
      <w:bookmarkEnd w:id="73"/>
      <w:bookmarkEnd w:id="74"/>
      <w:bookmarkEnd w:id="75"/>
      <w:bookmarkEnd w:id="76"/>
      <w:r w:rsidRPr="00304183">
        <w:rPr>
          <w:rFonts w:asciiTheme="majorHAnsi" w:hAnsiTheme="majorHAnsi" w:cstheme="majorHAnsi"/>
        </w:rPr>
        <w:t>sur le Soumissionnaire</w:t>
      </w:r>
      <w:bookmarkEnd w:id="7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2A9670D1" w14:textId="77777777" w:rsidR="000E1EF7" w:rsidRPr="00304183" w:rsidRDefault="000E1EF7" w:rsidP="000E1EF7">
      <w:pPr>
        <w:jc w:val="center"/>
        <w:rPr>
          <w:rFonts w:asciiTheme="majorHAnsi" w:hAnsiTheme="majorHAnsi" w:cstheme="majorHAnsi"/>
          <w:b/>
          <w:bCs/>
        </w:rPr>
      </w:pPr>
    </w:p>
    <w:p w14:paraId="6872B8C5" w14:textId="77777777" w:rsidR="000E1EF7" w:rsidRPr="00304183" w:rsidRDefault="000E1EF7" w:rsidP="000E1EF7">
      <w:pPr>
        <w:jc w:val="center"/>
        <w:rPr>
          <w:rFonts w:asciiTheme="majorHAnsi" w:hAnsiTheme="majorHAnsi" w:cstheme="majorHAnsi"/>
          <w:b/>
          <w:bCs/>
        </w:rPr>
      </w:pPr>
      <w:r w:rsidRPr="00304183">
        <w:rPr>
          <w:rFonts w:asciiTheme="majorHAnsi" w:hAnsiTheme="majorHAnsi" w:cstheme="majorHAnsi"/>
          <w:b/>
          <w:bCs/>
        </w:rPr>
        <w:t>Objet : « Acquisition, Livraison, Installation et Mise en marche des équipements technico-pédagogiques destinés aux instituts de de formation professionnelle bénéficiant de l’appui financier du Fonds Charaka en 6 lots /Projets : IFMSAS Béni Mellal, IFMSAS Meknès, IFMSAS Oujda et IFME Bellota »</w:t>
      </w:r>
    </w:p>
    <w:p w14:paraId="14275C46" w14:textId="77777777" w:rsidR="000E1EF7" w:rsidRPr="00304183" w:rsidRDefault="000E1EF7" w:rsidP="000E1EF7">
      <w:pPr>
        <w:jc w:val="center"/>
        <w:rPr>
          <w:rFonts w:asciiTheme="majorHAnsi" w:hAnsiTheme="majorHAnsi" w:cstheme="majorHAnsi"/>
          <w:b/>
          <w:bCs/>
        </w:rPr>
      </w:pPr>
      <w:r w:rsidRPr="00304183">
        <w:rPr>
          <w:rFonts w:asciiTheme="majorHAnsi" w:hAnsiTheme="majorHAnsi" w:cstheme="majorHAnsi"/>
          <w:b/>
          <w:bCs/>
        </w:rPr>
        <w:t>Réf. de l’Appel d’Offres : DAO/CB/MCA-M/EW-39-J1, J2, J3, J4, J5, et J6/GovM</w:t>
      </w:r>
    </w:p>
    <w:p w14:paraId="450BA2D3" w14:textId="77777777" w:rsidR="000E1EF7" w:rsidRPr="00304183" w:rsidRDefault="000E1EF7" w:rsidP="000E1EF7">
      <w:pPr>
        <w:jc w:val="center"/>
        <w:rPr>
          <w:rFonts w:asciiTheme="majorHAnsi" w:hAnsiTheme="majorHAnsi" w:cstheme="maj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2976"/>
        <w:gridCol w:w="6152"/>
      </w:tblGrid>
      <w:tr w:rsidR="000E1EF7" w:rsidRPr="00304183" w14:paraId="3F9CB465" w14:textId="77777777" w:rsidTr="007234EC">
        <w:trPr>
          <w:cantSplit/>
          <w:trHeight w:val="440"/>
        </w:trPr>
        <w:tc>
          <w:tcPr>
            <w:tcW w:w="5000" w:type="pct"/>
            <w:gridSpan w:val="3"/>
            <w:tcBorders>
              <w:bottom w:val="single" w:sz="4" w:space="0" w:color="auto"/>
            </w:tcBorders>
            <w:vAlign w:val="center"/>
          </w:tcPr>
          <w:p w14:paraId="6A7257BC" w14:textId="77777777" w:rsidR="000E1EF7" w:rsidRPr="00304183" w:rsidRDefault="000E1EF7" w:rsidP="007234EC">
            <w:pPr>
              <w:pStyle w:val="BSFTableTxtBold"/>
              <w:tabs>
                <w:tab w:val="clear" w:pos="720"/>
              </w:tabs>
              <w:ind w:left="1980" w:firstLine="0"/>
              <w:rPr>
                <w:rFonts w:asciiTheme="majorHAnsi" w:hAnsiTheme="majorHAnsi" w:cstheme="majorHAnsi"/>
                <w:sz w:val="24"/>
              </w:rPr>
            </w:pPr>
            <w:r w:rsidRPr="00304183">
              <w:rPr>
                <w:rFonts w:asciiTheme="majorHAnsi" w:hAnsiTheme="majorHAnsi" w:cstheme="majorHAnsi"/>
                <w:sz w:val="24"/>
              </w:rPr>
              <w:t>1.</w:t>
            </w:r>
            <w:r w:rsidRPr="00304183">
              <w:rPr>
                <w:rFonts w:asciiTheme="majorHAnsi" w:hAnsiTheme="majorHAnsi" w:cstheme="majorHAnsi"/>
                <w:sz w:val="24"/>
              </w:rPr>
              <w:tab/>
              <w:t xml:space="preserve"> Constitution ou statut juridique du Soumissionnaire</w:t>
            </w:r>
          </w:p>
        </w:tc>
      </w:tr>
      <w:tr w:rsidR="000E1EF7" w:rsidRPr="00304183" w14:paraId="3966E6D9" w14:textId="77777777" w:rsidTr="007234EC">
        <w:trPr>
          <w:cantSplit/>
          <w:trHeight w:val="440"/>
        </w:trPr>
        <w:tc>
          <w:tcPr>
            <w:tcW w:w="259" w:type="pct"/>
            <w:tcBorders>
              <w:top w:val="single" w:sz="4" w:space="0" w:color="auto"/>
              <w:bottom w:val="single" w:sz="4" w:space="0" w:color="auto"/>
            </w:tcBorders>
          </w:tcPr>
          <w:p w14:paraId="79C14C26" w14:textId="77777777" w:rsidR="000E1EF7" w:rsidRPr="00304183" w:rsidRDefault="000E1EF7" w:rsidP="007234EC">
            <w:pPr>
              <w:pStyle w:val="BSFTableText"/>
              <w:tabs>
                <w:tab w:val="clear" w:pos="576"/>
              </w:tabs>
              <w:ind w:left="1080" w:firstLine="0"/>
              <w:jc w:val="left"/>
              <w:rPr>
                <w:rFonts w:asciiTheme="majorHAnsi" w:hAnsiTheme="majorHAnsi" w:cstheme="majorHAnsi"/>
                <w:sz w:val="24"/>
              </w:rPr>
            </w:pPr>
          </w:p>
        </w:tc>
        <w:tc>
          <w:tcPr>
            <w:tcW w:w="1303" w:type="pct"/>
            <w:tcBorders>
              <w:top w:val="single" w:sz="4" w:space="0" w:color="auto"/>
              <w:bottom w:val="single" w:sz="4" w:space="0" w:color="auto"/>
            </w:tcBorders>
            <w:shd w:val="clear" w:color="auto" w:fill="auto"/>
          </w:tcPr>
          <w:p w14:paraId="07933642" w14:textId="77777777" w:rsidR="000E1EF7" w:rsidRPr="00304183" w:rsidRDefault="000E1EF7" w:rsidP="007234EC">
            <w:pPr>
              <w:pStyle w:val="BSFTableText"/>
              <w:tabs>
                <w:tab w:val="clear" w:pos="576"/>
              </w:tabs>
              <w:ind w:left="1080" w:firstLine="0"/>
              <w:jc w:val="left"/>
              <w:rPr>
                <w:rFonts w:asciiTheme="majorHAnsi" w:hAnsiTheme="majorHAnsi" w:cstheme="majorHAnsi"/>
                <w:sz w:val="24"/>
              </w:rPr>
            </w:pPr>
            <w:r w:rsidRPr="00304183">
              <w:rPr>
                <w:rFonts w:asciiTheme="majorHAnsi" w:hAnsiTheme="majorHAnsi" w:cstheme="majorHAnsi"/>
                <w:sz w:val="24"/>
              </w:rPr>
              <w:t>Lieu d’enregistrement</w:t>
            </w:r>
          </w:p>
        </w:tc>
        <w:tc>
          <w:tcPr>
            <w:tcW w:w="3438" w:type="pct"/>
            <w:tcBorders>
              <w:top w:val="single" w:sz="4" w:space="0" w:color="auto"/>
              <w:bottom w:val="single" w:sz="4" w:space="0" w:color="auto"/>
            </w:tcBorders>
            <w:shd w:val="clear" w:color="auto" w:fill="auto"/>
          </w:tcPr>
          <w:p w14:paraId="35953D8C" w14:textId="77777777" w:rsidR="000E1EF7" w:rsidRPr="00304183" w:rsidRDefault="000E1EF7" w:rsidP="007234EC">
            <w:pPr>
              <w:pStyle w:val="BSFTableText"/>
              <w:tabs>
                <w:tab w:val="clear" w:pos="576"/>
              </w:tabs>
              <w:ind w:left="1080" w:firstLine="0"/>
              <w:jc w:val="left"/>
              <w:rPr>
                <w:rFonts w:asciiTheme="majorHAnsi" w:hAnsiTheme="majorHAnsi" w:cstheme="majorHAnsi"/>
                <w:sz w:val="24"/>
              </w:rPr>
            </w:pPr>
          </w:p>
        </w:tc>
      </w:tr>
      <w:tr w:rsidR="000E1EF7" w:rsidRPr="00304183" w14:paraId="5FBBDB4A" w14:textId="77777777" w:rsidTr="007234EC">
        <w:trPr>
          <w:cantSplit/>
          <w:trHeight w:val="440"/>
        </w:trPr>
        <w:tc>
          <w:tcPr>
            <w:tcW w:w="259" w:type="pct"/>
            <w:tcBorders>
              <w:top w:val="single" w:sz="4" w:space="0" w:color="auto"/>
              <w:bottom w:val="single" w:sz="4" w:space="0" w:color="auto"/>
            </w:tcBorders>
          </w:tcPr>
          <w:p w14:paraId="3BB2D525" w14:textId="77777777" w:rsidR="000E1EF7" w:rsidRPr="00304183" w:rsidRDefault="000E1EF7" w:rsidP="007234EC">
            <w:pPr>
              <w:pStyle w:val="BSFTableText"/>
              <w:tabs>
                <w:tab w:val="clear" w:pos="576"/>
              </w:tabs>
              <w:ind w:left="1080" w:firstLine="0"/>
              <w:jc w:val="left"/>
              <w:rPr>
                <w:rFonts w:asciiTheme="majorHAnsi" w:hAnsiTheme="majorHAnsi" w:cstheme="majorHAnsi"/>
                <w:sz w:val="24"/>
              </w:rPr>
            </w:pPr>
          </w:p>
        </w:tc>
        <w:tc>
          <w:tcPr>
            <w:tcW w:w="1303" w:type="pct"/>
            <w:tcBorders>
              <w:top w:val="single" w:sz="4" w:space="0" w:color="auto"/>
              <w:bottom w:val="single" w:sz="4" w:space="0" w:color="auto"/>
            </w:tcBorders>
            <w:shd w:val="clear" w:color="auto" w:fill="auto"/>
          </w:tcPr>
          <w:p w14:paraId="56A7BCC3" w14:textId="77777777" w:rsidR="000E1EF7" w:rsidRPr="00304183" w:rsidRDefault="000E1EF7" w:rsidP="007234EC">
            <w:pPr>
              <w:pStyle w:val="BSFTableText"/>
              <w:tabs>
                <w:tab w:val="clear" w:pos="576"/>
              </w:tabs>
              <w:ind w:left="1080" w:firstLine="0"/>
              <w:jc w:val="left"/>
              <w:rPr>
                <w:rFonts w:asciiTheme="majorHAnsi" w:hAnsiTheme="majorHAnsi" w:cstheme="majorHAnsi"/>
                <w:sz w:val="24"/>
              </w:rPr>
            </w:pPr>
            <w:r w:rsidRPr="00304183">
              <w:rPr>
                <w:rFonts w:asciiTheme="majorHAnsi" w:hAnsiTheme="majorHAnsi" w:cstheme="majorHAnsi"/>
                <w:sz w:val="24"/>
              </w:rPr>
              <w:t>Siège social</w:t>
            </w:r>
          </w:p>
        </w:tc>
        <w:tc>
          <w:tcPr>
            <w:tcW w:w="3438" w:type="pct"/>
            <w:tcBorders>
              <w:top w:val="single" w:sz="4" w:space="0" w:color="auto"/>
              <w:bottom w:val="single" w:sz="4" w:space="0" w:color="auto"/>
            </w:tcBorders>
            <w:shd w:val="clear" w:color="auto" w:fill="auto"/>
          </w:tcPr>
          <w:p w14:paraId="7C017A40" w14:textId="77777777" w:rsidR="000E1EF7" w:rsidRPr="00304183" w:rsidRDefault="000E1EF7" w:rsidP="007234EC">
            <w:pPr>
              <w:pStyle w:val="BSFTableText"/>
              <w:tabs>
                <w:tab w:val="clear" w:pos="576"/>
              </w:tabs>
              <w:ind w:left="1080" w:firstLine="0"/>
              <w:jc w:val="left"/>
              <w:rPr>
                <w:rFonts w:asciiTheme="majorHAnsi" w:hAnsiTheme="majorHAnsi" w:cstheme="majorHAnsi"/>
                <w:sz w:val="24"/>
              </w:rPr>
            </w:pPr>
          </w:p>
        </w:tc>
      </w:tr>
      <w:tr w:rsidR="000E1EF7" w:rsidRPr="00304183" w14:paraId="434F0F5C" w14:textId="77777777" w:rsidTr="007234EC">
        <w:trPr>
          <w:cantSplit/>
          <w:trHeight w:val="440"/>
        </w:trPr>
        <w:tc>
          <w:tcPr>
            <w:tcW w:w="5000" w:type="pct"/>
            <w:gridSpan w:val="3"/>
            <w:tcBorders>
              <w:top w:val="single" w:sz="4" w:space="0" w:color="auto"/>
              <w:bottom w:val="nil"/>
            </w:tcBorders>
            <w:vAlign w:val="center"/>
          </w:tcPr>
          <w:p w14:paraId="44D89168" w14:textId="77777777" w:rsidR="000E1EF7" w:rsidRPr="00304183" w:rsidRDefault="000E1EF7" w:rsidP="007234EC">
            <w:pPr>
              <w:pStyle w:val="BSFTableTxtBold"/>
              <w:tabs>
                <w:tab w:val="clear" w:pos="720"/>
              </w:tabs>
              <w:ind w:left="1980" w:firstLine="0"/>
              <w:rPr>
                <w:rFonts w:asciiTheme="majorHAnsi" w:hAnsiTheme="majorHAnsi" w:cstheme="majorHAnsi"/>
                <w:sz w:val="24"/>
              </w:rPr>
            </w:pPr>
            <w:r w:rsidRPr="00304183">
              <w:rPr>
                <w:rFonts w:asciiTheme="majorHAnsi" w:hAnsiTheme="majorHAnsi" w:cstheme="majorHAnsi"/>
                <w:sz w:val="24"/>
              </w:rPr>
              <w:t>2.</w:t>
            </w:r>
            <w:r w:rsidRPr="00304183">
              <w:rPr>
                <w:rFonts w:asciiTheme="majorHAnsi" w:hAnsiTheme="majorHAnsi" w:cstheme="majorHAnsi"/>
                <w:sz w:val="24"/>
              </w:rPr>
              <w:tab/>
              <w:t xml:space="preserve"> Dénomination sociale de chaque membre de la coentreprise/association (si applicable)</w:t>
            </w:r>
          </w:p>
        </w:tc>
      </w:tr>
      <w:tr w:rsidR="000E1EF7" w:rsidRPr="00304183" w14:paraId="385E8ED1" w14:textId="77777777" w:rsidTr="007234EC">
        <w:trPr>
          <w:cantSplit/>
          <w:trHeight w:val="440"/>
        </w:trPr>
        <w:tc>
          <w:tcPr>
            <w:tcW w:w="259" w:type="pct"/>
            <w:tcBorders>
              <w:bottom w:val="nil"/>
            </w:tcBorders>
          </w:tcPr>
          <w:p w14:paraId="4B0D0853" w14:textId="77777777" w:rsidR="000E1EF7" w:rsidRPr="00304183" w:rsidRDefault="000E1EF7" w:rsidP="007234EC">
            <w:pPr>
              <w:pStyle w:val="BSFTableText"/>
              <w:tabs>
                <w:tab w:val="clear" w:pos="576"/>
              </w:tabs>
              <w:ind w:left="1080" w:firstLine="0"/>
              <w:jc w:val="left"/>
              <w:rPr>
                <w:rFonts w:asciiTheme="majorHAnsi" w:hAnsiTheme="majorHAnsi" w:cstheme="majorHAnsi"/>
                <w:sz w:val="24"/>
              </w:rPr>
            </w:pPr>
          </w:p>
        </w:tc>
        <w:tc>
          <w:tcPr>
            <w:tcW w:w="4741" w:type="pct"/>
            <w:gridSpan w:val="2"/>
            <w:tcBorders>
              <w:bottom w:val="single" w:sz="4" w:space="0" w:color="auto"/>
            </w:tcBorders>
          </w:tcPr>
          <w:p w14:paraId="4E053211" w14:textId="77777777" w:rsidR="000E1EF7" w:rsidRPr="00304183" w:rsidRDefault="000E1EF7" w:rsidP="007234EC">
            <w:pPr>
              <w:pStyle w:val="BSFTableText"/>
              <w:tabs>
                <w:tab w:val="clear" w:pos="576"/>
              </w:tabs>
              <w:ind w:left="1080" w:firstLine="0"/>
              <w:rPr>
                <w:rFonts w:asciiTheme="majorHAnsi" w:hAnsiTheme="majorHAnsi" w:cstheme="majorHAnsi"/>
                <w:i/>
                <w:iCs/>
                <w:sz w:val="24"/>
              </w:rPr>
            </w:pPr>
            <w:r w:rsidRPr="00304183">
              <w:rPr>
                <w:rFonts w:asciiTheme="majorHAnsi" w:hAnsiTheme="majorHAnsi" w:cstheme="majorHAnsi"/>
                <w:i/>
                <w:iCs/>
                <w:sz w:val="24"/>
              </w:rPr>
              <w:t>[insérer la dénomination sociale de chaque membre de la coentreprise et remplir le Formulaire BFS2 : Formulaire d’informations sur chaque membre de la coentreprise/association]</w:t>
            </w:r>
          </w:p>
        </w:tc>
      </w:tr>
      <w:tr w:rsidR="000E1EF7" w:rsidRPr="00304183" w14:paraId="0AFBF5C4" w14:textId="77777777" w:rsidTr="007234EC">
        <w:trPr>
          <w:cantSplit/>
        </w:trPr>
        <w:tc>
          <w:tcPr>
            <w:tcW w:w="5000" w:type="pct"/>
            <w:gridSpan w:val="3"/>
            <w:vAlign w:val="center"/>
          </w:tcPr>
          <w:p w14:paraId="1E99BD32" w14:textId="77777777" w:rsidR="000E1EF7" w:rsidRPr="00304183" w:rsidRDefault="000E1EF7" w:rsidP="007234EC">
            <w:pPr>
              <w:pStyle w:val="BSFTableTxtBold"/>
              <w:tabs>
                <w:tab w:val="clear" w:pos="720"/>
              </w:tabs>
              <w:ind w:left="1980" w:firstLine="0"/>
              <w:rPr>
                <w:rFonts w:asciiTheme="majorHAnsi" w:hAnsiTheme="majorHAnsi" w:cstheme="majorHAnsi"/>
                <w:sz w:val="24"/>
              </w:rPr>
            </w:pPr>
            <w:r w:rsidRPr="00304183">
              <w:rPr>
                <w:rFonts w:asciiTheme="majorHAnsi" w:hAnsiTheme="majorHAnsi" w:cstheme="majorHAnsi"/>
                <w:sz w:val="24"/>
              </w:rPr>
              <w:t>3. Ci-joint des copies :</w:t>
            </w:r>
          </w:p>
        </w:tc>
      </w:tr>
      <w:tr w:rsidR="000E1EF7" w:rsidRPr="00304183" w14:paraId="39DD1664" w14:textId="77777777" w:rsidTr="007234EC">
        <w:trPr>
          <w:cantSplit/>
        </w:trPr>
        <w:tc>
          <w:tcPr>
            <w:tcW w:w="5000" w:type="pct"/>
            <w:gridSpan w:val="3"/>
          </w:tcPr>
          <w:p w14:paraId="7F10286E" w14:textId="77777777" w:rsidR="000E1EF7" w:rsidRPr="00304183" w:rsidRDefault="000E1EF7" w:rsidP="002F078B">
            <w:pPr>
              <w:pStyle w:val="BSFTableText"/>
              <w:numPr>
                <w:ilvl w:val="0"/>
                <w:numId w:val="25"/>
              </w:numPr>
              <w:jc w:val="left"/>
              <w:rPr>
                <w:rFonts w:asciiTheme="majorHAnsi" w:hAnsiTheme="majorHAnsi" w:cstheme="majorHAnsi"/>
                <w:spacing w:val="-2"/>
                <w:sz w:val="24"/>
              </w:rPr>
            </w:pPr>
            <w:r w:rsidRPr="00304183">
              <w:rPr>
                <w:rFonts w:asciiTheme="majorHAnsi" w:hAnsiTheme="majorHAnsi" w:cstheme="majorHAnsi"/>
                <w:sz w:val="24"/>
              </w:rPr>
              <w:t>des statuts ou de l’enregistrement du Soumissionnaire mentionné à l’alinéa 1 ci-dessus démontrant que le Soumissionnaire est éligible conformément aux dispositions de la clause 5 des IS ;</w:t>
            </w:r>
          </w:p>
          <w:p w14:paraId="29EC0810" w14:textId="77777777" w:rsidR="000E1EF7" w:rsidRPr="00304183" w:rsidRDefault="000E1EF7" w:rsidP="002F078B">
            <w:pPr>
              <w:pStyle w:val="BSFTableText"/>
              <w:numPr>
                <w:ilvl w:val="0"/>
                <w:numId w:val="25"/>
              </w:numPr>
              <w:jc w:val="left"/>
              <w:rPr>
                <w:rFonts w:asciiTheme="majorHAnsi" w:hAnsiTheme="majorHAnsi" w:cstheme="majorHAnsi"/>
                <w:spacing w:val="-2"/>
                <w:sz w:val="24"/>
              </w:rPr>
            </w:pPr>
            <w:r w:rsidRPr="00304183">
              <w:rPr>
                <w:rFonts w:asciiTheme="majorHAnsi" w:hAnsiTheme="majorHAnsi" w:cstheme="majorHAnsi"/>
                <w:sz w:val="24"/>
              </w:rPr>
              <w:t>de la lettre d'intention de constituer une coentreprise/association ou de l’accord de coentreprise/association, le cas échéant, conformément aux dispositions de l’alinéa 5.3 des IS ;</w:t>
            </w:r>
          </w:p>
          <w:p w14:paraId="5EFE0A47" w14:textId="77777777" w:rsidR="000E1EF7" w:rsidRPr="00304183" w:rsidRDefault="000E1EF7" w:rsidP="002F078B">
            <w:pPr>
              <w:pStyle w:val="BSFTableText"/>
              <w:numPr>
                <w:ilvl w:val="0"/>
                <w:numId w:val="25"/>
              </w:numPr>
              <w:jc w:val="left"/>
              <w:rPr>
                <w:rFonts w:asciiTheme="majorHAnsi" w:hAnsiTheme="majorHAnsi" w:cstheme="majorHAnsi"/>
                <w:spacing w:val="-2"/>
                <w:sz w:val="24"/>
              </w:rPr>
            </w:pPr>
            <w:r w:rsidRPr="00304183">
              <w:rPr>
                <w:rFonts w:asciiTheme="majorHAnsi" w:hAnsiTheme="majorHAnsi" w:cstheme="majorHAnsi"/>
                <w:sz w:val="24"/>
              </w:rPr>
              <w:t>de l’autorisation habilitant le signataire à signer au nom du Soumissionnaire conformément aux dispositions de l’alinéa 23.1 des IS ;</w:t>
            </w:r>
          </w:p>
          <w:p w14:paraId="52DD3609" w14:textId="77777777" w:rsidR="000E1EF7" w:rsidRPr="00304183" w:rsidRDefault="000E1EF7" w:rsidP="002F078B">
            <w:pPr>
              <w:numPr>
                <w:ilvl w:val="0"/>
                <w:numId w:val="25"/>
              </w:numPr>
              <w:spacing w:before="0" w:after="0"/>
              <w:rPr>
                <w:rFonts w:asciiTheme="majorHAnsi" w:hAnsiTheme="majorHAnsi" w:cstheme="majorHAnsi"/>
                <w:spacing w:val="-2"/>
              </w:rPr>
            </w:pPr>
            <w:r w:rsidRPr="00304183">
              <w:rPr>
                <w:rFonts w:asciiTheme="majorHAnsi" w:hAnsiTheme="majorHAnsi" w:cstheme="majorHAnsi"/>
              </w:rPr>
              <w:t>dans le cas d’une entreprise publique, le formulaire du certification d’Entreprise publique [ELI-3]</w:t>
            </w:r>
          </w:p>
          <w:p w14:paraId="0B6ED4DC" w14:textId="77777777" w:rsidR="000E1EF7" w:rsidRPr="00304183" w:rsidRDefault="000E1EF7" w:rsidP="007234EC">
            <w:pPr>
              <w:pStyle w:val="BSFTableText"/>
              <w:tabs>
                <w:tab w:val="clear" w:pos="576"/>
              </w:tabs>
              <w:ind w:left="1080" w:firstLine="0"/>
              <w:jc w:val="left"/>
              <w:rPr>
                <w:rFonts w:asciiTheme="majorHAnsi" w:hAnsiTheme="majorHAnsi" w:cstheme="majorHAnsi"/>
                <w:sz w:val="24"/>
              </w:rPr>
            </w:pPr>
          </w:p>
          <w:p w14:paraId="35E8AA61" w14:textId="77777777" w:rsidR="000E1EF7" w:rsidRPr="00304183" w:rsidRDefault="000E1EF7" w:rsidP="007234EC">
            <w:pPr>
              <w:pStyle w:val="BSFTableText"/>
              <w:tabs>
                <w:tab w:val="clear" w:pos="576"/>
              </w:tabs>
              <w:ind w:left="1080" w:firstLine="0"/>
              <w:jc w:val="left"/>
              <w:rPr>
                <w:rFonts w:asciiTheme="majorHAnsi" w:hAnsiTheme="majorHAnsi" w:cstheme="majorHAnsi"/>
                <w:sz w:val="24"/>
              </w:rPr>
            </w:pPr>
            <w:r w:rsidRPr="00304183">
              <w:rPr>
                <w:rFonts w:asciiTheme="majorHAnsi" w:hAnsiTheme="majorHAnsi" w:cstheme="majorHAnsi"/>
                <w:sz w:val="24"/>
              </w:rPr>
              <w:t>« Cocher » les cases appropriées et joindre les pièces à l’Offre.</w:t>
            </w:r>
          </w:p>
        </w:tc>
      </w:tr>
    </w:tbl>
    <w:p w14:paraId="71B0DB48" w14:textId="77777777" w:rsidR="000E1EF7" w:rsidRPr="00304183" w:rsidRDefault="000E1EF7" w:rsidP="000E1EF7">
      <w:pPr>
        <w:rPr>
          <w:rFonts w:asciiTheme="majorHAnsi" w:hAnsiTheme="majorHAnsi" w:cstheme="majorHAnsi"/>
        </w:rPr>
      </w:pPr>
    </w:p>
    <w:p w14:paraId="28D95B02" w14:textId="77777777" w:rsidR="000E1EF7" w:rsidRPr="00304183" w:rsidRDefault="000E1EF7" w:rsidP="000E1EF7">
      <w:pPr>
        <w:pStyle w:val="BDSHeading"/>
        <w:jc w:val="both"/>
        <w:rPr>
          <w:rFonts w:asciiTheme="majorHAnsi" w:hAnsiTheme="majorHAnsi" w:cstheme="majorHAnsi"/>
        </w:rPr>
      </w:pPr>
      <w:r w:rsidRPr="00304183">
        <w:rPr>
          <w:rFonts w:asciiTheme="majorHAnsi" w:hAnsiTheme="majorHAnsi" w:cstheme="majorHAnsi"/>
        </w:rP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35852D53" w14:textId="77777777" w:rsidR="000E1EF7" w:rsidRPr="00304183" w:rsidRDefault="000E1EF7" w:rsidP="000E1EF7">
      <w:pPr>
        <w:pStyle w:val="BSFHeadings"/>
        <w:tabs>
          <w:tab w:val="num" w:pos="1134"/>
        </w:tabs>
        <w:ind w:left="0" w:firstLine="0"/>
        <w:rPr>
          <w:rFonts w:asciiTheme="majorHAnsi" w:hAnsiTheme="majorHAnsi" w:cstheme="majorHAnsi"/>
        </w:rPr>
      </w:pPr>
      <w:r w:rsidRPr="00304183">
        <w:rPr>
          <w:rFonts w:asciiTheme="majorHAnsi" w:hAnsiTheme="majorHAnsi" w:cstheme="majorHAnsi"/>
        </w:rPr>
        <w:br w:type="page"/>
      </w:r>
      <w:bookmarkStart w:id="98" w:name="_Toc201578231"/>
      <w:bookmarkStart w:id="99" w:name="_Toc201578521"/>
      <w:bookmarkStart w:id="100" w:name="_Ref201652166"/>
      <w:bookmarkStart w:id="101" w:name="_Ref201652169"/>
      <w:bookmarkStart w:id="102" w:name="_Ref201652172"/>
      <w:bookmarkStart w:id="103" w:name="_Toc202353402"/>
      <w:bookmarkStart w:id="104" w:name="_Toc463531765"/>
      <w:bookmarkStart w:id="105" w:name="_Toc464136359"/>
      <w:bookmarkStart w:id="106" w:name="_Toc464136490"/>
      <w:bookmarkStart w:id="107" w:name="_Toc464139700"/>
      <w:bookmarkStart w:id="108" w:name="_Toc489012984"/>
      <w:bookmarkStart w:id="109" w:name="_Toc491425131"/>
      <w:bookmarkStart w:id="110" w:name="_Toc491868987"/>
      <w:bookmarkStart w:id="111" w:name="_Toc491869111"/>
      <w:bookmarkStart w:id="112" w:name="_Toc509994354"/>
      <w:bookmarkStart w:id="113" w:name="_Toc509994768"/>
      <w:bookmarkStart w:id="114" w:name="_Toc516816025"/>
      <w:bookmarkStart w:id="115" w:name="_Toc29806906"/>
      <w:bookmarkStart w:id="116" w:name="_Toc29807253"/>
      <w:bookmarkStart w:id="117" w:name="_Toc38898144"/>
      <w:bookmarkStart w:id="118" w:name="_Toc90371547"/>
      <w:r w:rsidRPr="00304183">
        <w:rPr>
          <w:rFonts w:asciiTheme="majorHAnsi" w:hAnsiTheme="majorHAnsi" w:cstheme="majorHAnsi"/>
        </w:rPr>
        <w:lastRenderedPageBreak/>
        <w:t>Informations relatives aux membres de la coentreprise/association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51289B93" w14:textId="77777777" w:rsidR="000E1EF7" w:rsidRPr="00304183" w:rsidRDefault="000E1EF7" w:rsidP="000E1EF7">
      <w:pPr>
        <w:jc w:val="center"/>
        <w:rPr>
          <w:rFonts w:asciiTheme="majorHAnsi" w:hAnsiTheme="majorHAnsi" w:cstheme="majorHAnsi"/>
          <w:b/>
        </w:rPr>
      </w:pPr>
      <w:r w:rsidRPr="00304183">
        <w:rPr>
          <w:rFonts w:asciiTheme="majorHAnsi" w:hAnsiTheme="majorHAnsi" w:cstheme="majorHAnsi"/>
          <w:b/>
        </w:rPr>
        <w:t>Objet : « Acquisition, Livraison, Installation et Mise en marche des équipements technico-pédagogiques destinés aux instituts de de formation professionnelle bénéficiant de l’appui financier du Fonds Charaka en 6 lots /Projets : IFMSAS Béni Mellal, IFMSAS Meknès, IFMSAS Oujda et IFME Bellota »</w:t>
      </w:r>
    </w:p>
    <w:p w14:paraId="1DE528C0" w14:textId="77777777" w:rsidR="000E1EF7" w:rsidRPr="00304183" w:rsidRDefault="000E1EF7" w:rsidP="000E1EF7">
      <w:pPr>
        <w:jc w:val="center"/>
        <w:rPr>
          <w:rFonts w:asciiTheme="majorHAnsi" w:hAnsiTheme="majorHAnsi" w:cstheme="majorHAnsi"/>
          <w:b/>
        </w:rPr>
      </w:pPr>
      <w:r w:rsidRPr="00304183">
        <w:rPr>
          <w:rFonts w:asciiTheme="majorHAnsi" w:hAnsiTheme="majorHAnsi" w:cstheme="majorHAnsi"/>
          <w:b/>
        </w:rPr>
        <w:t>Réf. de l’Appel d’Offres : DAO/CB/MCA-M/EW-39-J1, J2, J3, J4, J5, et J6/GovM</w:t>
      </w:r>
    </w:p>
    <w:p w14:paraId="7B591920" w14:textId="77777777" w:rsidR="000E1EF7" w:rsidRPr="00304183" w:rsidRDefault="000E1EF7" w:rsidP="000E1EF7">
      <w:pPr>
        <w:jc w:val="center"/>
        <w:rPr>
          <w:rFonts w:asciiTheme="majorHAnsi" w:hAnsiTheme="majorHAnsi" w:cstheme="maj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7029"/>
      </w:tblGrid>
      <w:tr w:rsidR="000E1EF7" w:rsidRPr="00304183" w14:paraId="5AA2489C" w14:textId="77777777" w:rsidTr="007234EC">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5D67D" w14:textId="77777777" w:rsidR="000E1EF7" w:rsidRPr="00304183" w:rsidRDefault="000E1EF7" w:rsidP="007234EC">
            <w:pPr>
              <w:rPr>
                <w:rFonts w:asciiTheme="majorHAnsi" w:hAnsiTheme="majorHAnsi" w:cstheme="majorHAnsi"/>
              </w:rPr>
            </w:pPr>
            <w:r w:rsidRPr="00304183">
              <w:rPr>
                <w:rFonts w:asciiTheme="majorHAnsi" w:hAnsiTheme="majorHAnsi" w:cstheme="majorHAnsi"/>
                <w:b/>
              </w:rPr>
              <w:t xml:space="preserve">1. </w:t>
            </w:r>
            <w:r w:rsidRPr="00304183">
              <w:rPr>
                <w:rFonts w:asciiTheme="majorHAnsi" w:hAnsiTheme="majorHAnsi" w:cstheme="majorHAnsi"/>
                <w:b/>
              </w:rPr>
              <w:tab/>
              <w:t>Constitution ou statut juridique de chacun des membres de la coentreprise/association</w:t>
            </w:r>
          </w:p>
        </w:tc>
      </w:tr>
      <w:tr w:rsidR="000E1EF7" w:rsidRPr="00304183" w14:paraId="35CE5F0F" w14:textId="77777777" w:rsidTr="007234EC">
        <w:trPr>
          <w:cantSplit/>
          <w:trHeight w:val="440"/>
        </w:trPr>
        <w:tc>
          <w:tcPr>
            <w:tcW w:w="1241" w:type="pct"/>
            <w:tcBorders>
              <w:top w:val="single" w:sz="4" w:space="0" w:color="auto"/>
              <w:bottom w:val="nil"/>
            </w:tcBorders>
            <w:shd w:val="clear" w:color="auto" w:fill="auto"/>
          </w:tcPr>
          <w:p w14:paraId="1EC8624A" w14:textId="77777777" w:rsidR="000E1EF7" w:rsidRPr="00304183" w:rsidRDefault="000E1EF7" w:rsidP="007234EC">
            <w:pPr>
              <w:pStyle w:val="BSFTableText"/>
              <w:tabs>
                <w:tab w:val="clear" w:pos="576"/>
              </w:tabs>
              <w:ind w:left="0" w:firstLine="0"/>
              <w:jc w:val="left"/>
              <w:rPr>
                <w:rFonts w:asciiTheme="majorHAnsi" w:hAnsiTheme="majorHAnsi" w:cstheme="majorHAnsi"/>
                <w:sz w:val="24"/>
              </w:rPr>
            </w:pPr>
            <w:r w:rsidRPr="00304183">
              <w:rPr>
                <w:rFonts w:asciiTheme="majorHAnsi" w:hAnsiTheme="majorHAnsi" w:cstheme="majorHAnsi"/>
                <w:sz w:val="24"/>
              </w:rPr>
              <w:t>Lieu d’enregistrement</w:t>
            </w:r>
          </w:p>
        </w:tc>
        <w:tc>
          <w:tcPr>
            <w:tcW w:w="3759" w:type="pct"/>
            <w:tcBorders>
              <w:top w:val="single" w:sz="4" w:space="0" w:color="auto"/>
              <w:bottom w:val="nil"/>
            </w:tcBorders>
            <w:shd w:val="clear" w:color="auto" w:fill="auto"/>
          </w:tcPr>
          <w:p w14:paraId="086F6DA7" w14:textId="77777777" w:rsidR="000E1EF7" w:rsidRPr="00304183" w:rsidRDefault="000E1EF7" w:rsidP="007234EC">
            <w:pPr>
              <w:suppressAutoHyphens/>
              <w:spacing w:before="60" w:after="60"/>
              <w:rPr>
                <w:rFonts w:asciiTheme="majorHAnsi" w:hAnsiTheme="majorHAnsi" w:cstheme="majorHAnsi"/>
                <w:spacing w:val="-2"/>
              </w:rPr>
            </w:pPr>
          </w:p>
        </w:tc>
      </w:tr>
      <w:tr w:rsidR="000E1EF7" w:rsidRPr="00304183" w14:paraId="640E9390" w14:textId="77777777" w:rsidTr="007234EC">
        <w:trPr>
          <w:cantSplit/>
          <w:trHeight w:val="440"/>
        </w:trPr>
        <w:tc>
          <w:tcPr>
            <w:tcW w:w="1241" w:type="pct"/>
            <w:tcBorders>
              <w:top w:val="nil"/>
              <w:bottom w:val="single" w:sz="4" w:space="0" w:color="auto"/>
            </w:tcBorders>
            <w:shd w:val="clear" w:color="auto" w:fill="auto"/>
          </w:tcPr>
          <w:p w14:paraId="49218F8D" w14:textId="77777777" w:rsidR="000E1EF7" w:rsidRPr="00304183" w:rsidRDefault="000E1EF7" w:rsidP="007234EC">
            <w:pPr>
              <w:pStyle w:val="BSFTableText"/>
              <w:tabs>
                <w:tab w:val="clear" w:pos="576"/>
              </w:tabs>
              <w:ind w:left="0" w:firstLine="0"/>
              <w:jc w:val="left"/>
              <w:rPr>
                <w:rFonts w:asciiTheme="majorHAnsi" w:hAnsiTheme="majorHAnsi" w:cstheme="majorHAnsi"/>
                <w:sz w:val="24"/>
              </w:rPr>
            </w:pPr>
            <w:r w:rsidRPr="00304183">
              <w:rPr>
                <w:rFonts w:asciiTheme="majorHAnsi" w:hAnsiTheme="majorHAnsi" w:cstheme="majorHAnsi"/>
                <w:sz w:val="24"/>
              </w:rPr>
              <w:t>Siège social</w:t>
            </w:r>
          </w:p>
        </w:tc>
        <w:tc>
          <w:tcPr>
            <w:tcW w:w="3759" w:type="pct"/>
            <w:tcBorders>
              <w:top w:val="nil"/>
              <w:bottom w:val="single" w:sz="4" w:space="0" w:color="auto"/>
            </w:tcBorders>
            <w:shd w:val="clear" w:color="auto" w:fill="auto"/>
          </w:tcPr>
          <w:p w14:paraId="278CEA8B" w14:textId="77777777" w:rsidR="000E1EF7" w:rsidRPr="00304183" w:rsidRDefault="000E1EF7" w:rsidP="007234EC">
            <w:pPr>
              <w:suppressAutoHyphens/>
              <w:spacing w:before="60" w:after="60"/>
              <w:rPr>
                <w:rFonts w:asciiTheme="majorHAnsi" w:hAnsiTheme="majorHAnsi" w:cstheme="majorHAnsi"/>
                <w:spacing w:val="-2"/>
              </w:rPr>
            </w:pPr>
          </w:p>
        </w:tc>
      </w:tr>
      <w:tr w:rsidR="000E1EF7" w:rsidRPr="00304183" w14:paraId="1217A863" w14:textId="77777777" w:rsidTr="007234EC">
        <w:trPr>
          <w:cantSplit/>
        </w:trPr>
        <w:tc>
          <w:tcPr>
            <w:tcW w:w="5000" w:type="pct"/>
            <w:gridSpan w:val="2"/>
            <w:shd w:val="clear" w:color="auto" w:fill="auto"/>
            <w:vAlign w:val="center"/>
          </w:tcPr>
          <w:p w14:paraId="1E3FD694" w14:textId="77777777" w:rsidR="000E1EF7" w:rsidRPr="00304183" w:rsidRDefault="000E1EF7" w:rsidP="007234EC">
            <w:pPr>
              <w:pStyle w:val="BSFTableTxtBold"/>
              <w:tabs>
                <w:tab w:val="clear" w:pos="720"/>
              </w:tabs>
              <w:ind w:left="0" w:firstLine="0"/>
              <w:rPr>
                <w:rFonts w:asciiTheme="majorHAnsi" w:hAnsiTheme="majorHAnsi" w:cstheme="majorHAnsi"/>
                <w:sz w:val="24"/>
              </w:rPr>
            </w:pPr>
            <w:r w:rsidRPr="00304183">
              <w:rPr>
                <w:rFonts w:asciiTheme="majorHAnsi" w:hAnsiTheme="majorHAnsi" w:cstheme="majorHAnsi"/>
                <w:sz w:val="24"/>
              </w:rPr>
              <w:t xml:space="preserve">2. </w:t>
            </w:r>
            <w:r w:rsidRPr="00304183">
              <w:rPr>
                <w:rFonts w:asciiTheme="majorHAnsi" w:hAnsiTheme="majorHAnsi" w:cstheme="majorHAnsi"/>
                <w:sz w:val="24"/>
              </w:rPr>
              <w:tab/>
              <w:t>Ci-joint des copies des documents originaux :</w:t>
            </w:r>
          </w:p>
        </w:tc>
      </w:tr>
      <w:tr w:rsidR="000E1EF7" w:rsidRPr="00304183" w14:paraId="727CC82F" w14:textId="77777777" w:rsidTr="007234EC">
        <w:trPr>
          <w:cantSplit/>
        </w:trPr>
        <w:tc>
          <w:tcPr>
            <w:tcW w:w="5000" w:type="pct"/>
            <w:gridSpan w:val="2"/>
            <w:shd w:val="clear" w:color="auto" w:fill="auto"/>
          </w:tcPr>
          <w:p w14:paraId="30A38F6B" w14:textId="77777777" w:rsidR="000E1EF7" w:rsidRPr="00304183" w:rsidRDefault="000E1EF7" w:rsidP="002F078B">
            <w:pPr>
              <w:numPr>
                <w:ilvl w:val="0"/>
                <w:numId w:val="15"/>
              </w:numPr>
              <w:tabs>
                <w:tab w:val="clear" w:pos="720"/>
                <w:tab w:val="num" w:pos="432"/>
              </w:tabs>
              <w:spacing w:before="0" w:after="0"/>
              <w:ind w:left="432"/>
              <w:rPr>
                <w:rFonts w:asciiTheme="majorHAnsi" w:hAnsiTheme="majorHAnsi" w:cstheme="majorHAnsi"/>
              </w:rPr>
            </w:pPr>
            <w:r w:rsidRPr="00304183">
              <w:rPr>
                <w:rFonts w:asciiTheme="majorHAnsi" w:hAnsiTheme="majorHAnsi" w:cstheme="majorHAnsi"/>
              </w:rPr>
              <w:t>des statuts ou de l’enregistrement de l’entité mentionnée à l’alinéa 1 ci-dessus; démontrant que l’entité est éligible conformément aux dispositions de la clause 5 des IS ;</w:t>
            </w:r>
          </w:p>
          <w:p w14:paraId="0DC1D138" w14:textId="77777777" w:rsidR="000E1EF7" w:rsidRPr="00304183" w:rsidRDefault="000E1EF7" w:rsidP="002F078B">
            <w:pPr>
              <w:numPr>
                <w:ilvl w:val="0"/>
                <w:numId w:val="15"/>
              </w:numPr>
              <w:tabs>
                <w:tab w:val="clear" w:pos="720"/>
                <w:tab w:val="num" w:pos="432"/>
              </w:tabs>
              <w:spacing w:before="0" w:after="0"/>
              <w:ind w:left="432"/>
              <w:rPr>
                <w:rFonts w:asciiTheme="majorHAnsi" w:hAnsiTheme="majorHAnsi" w:cstheme="majorHAnsi"/>
              </w:rPr>
            </w:pPr>
            <w:r w:rsidRPr="00304183">
              <w:rPr>
                <w:rFonts w:asciiTheme="majorHAnsi" w:hAnsiTheme="majorHAnsi" w:cstheme="majorHAnsi"/>
              </w:rPr>
              <w:t>de la lettre d'intention de constituer une coentreprise/association ou de l’accord de coentreprise/association, le cas échéant, conformément aux dispositions de l’alinéa 5.3 des IS ;</w:t>
            </w:r>
          </w:p>
          <w:p w14:paraId="5F84008C" w14:textId="77777777" w:rsidR="000E1EF7" w:rsidRPr="00304183" w:rsidRDefault="000E1EF7" w:rsidP="002F078B">
            <w:pPr>
              <w:numPr>
                <w:ilvl w:val="0"/>
                <w:numId w:val="15"/>
              </w:numPr>
              <w:tabs>
                <w:tab w:val="clear" w:pos="720"/>
                <w:tab w:val="num" w:pos="432"/>
              </w:tabs>
              <w:spacing w:before="0" w:after="0"/>
              <w:ind w:left="432"/>
              <w:rPr>
                <w:rFonts w:asciiTheme="majorHAnsi" w:hAnsiTheme="majorHAnsi" w:cstheme="majorHAnsi"/>
                <w:spacing w:val="-2"/>
              </w:rPr>
            </w:pPr>
            <w:r w:rsidRPr="00304183">
              <w:rPr>
                <w:rFonts w:asciiTheme="majorHAnsi" w:hAnsiTheme="majorHAnsi" w:cstheme="majorHAnsi"/>
              </w:rPr>
              <w:t>de l’autorisation habilitant le signataire à signer au nom de l’entité conformément aux dispositions de l’alinéa 24.1 des IS ;</w:t>
            </w:r>
          </w:p>
          <w:p w14:paraId="6615E555" w14:textId="77777777" w:rsidR="000E1EF7" w:rsidRPr="00304183" w:rsidRDefault="000E1EF7" w:rsidP="002F078B">
            <w:pPr>
              <w:numPr>
                <w:ilvl w:val="0"/>
                <w:numId w:val="15"/>
              </w:numPr>
              <w:tabs>
                <w:tab w:val="clear" w:pos="720"/>
                <w:tab w:val="num" w:pos="432"/>
              </w:tabs>
              <w:spacing w:before="0" w:after="0"/>
              <w:ind w:left="432"/>
              <w:rPr>
                <w:rFonts w:asciiTheme="majorHAnsi" w:hAnsiTheme="majorHAnsi" w:cstheme="majorHAnsi"/>
                <w:spacing w:val="-2"/>
              </w:rPr>
            </w:pPr>
            <w:r w:rsidRPr="00304183">
              <w:rPr>
                <w:rFonts w:asciiTheme="majorHAnsi" w:hAnsiTheme="majorHAnsi" w:cstheme="majorHAnsi"/>
              </w:rPr>
              <w:t>dans le cas d’une entreprise publique, le formulaire de certification d’Entreprise publique [ELI-3]</w:t>
            </w:r>
          </w:p>
          <w:p w14:paraId="710BCBFC" w14:textId="77777777" w:rsidR="000E1EF7" w:rsidRPr="00304183" w:rsidRDefault="000E1EF7" w:rsidP="007234EC">
            <w:pPr>
              <w:ind w:left="360"/>
              <w:rPr>
                <w:rFonts w:asciiTheme="majorHAnsi" w:hAnsiTheme="majorHAnsi" w:cstheme="majorHAnsi"/>
                <w:spacing w:val="-2"/>
              </w:rPr>
            </w:pPr>
          </w:p>
          <w:p w14:paraId="6C9D8824" w14:textId="77777777" w:rsidR="000E1EF7" w:rsidRPr="00304183" w:rsidRDefault="000E1EF7" w:rsidP="007234EC">
            <w:pPr>
              <w:ind w:left="360"/>
              <w:rPr>
                <w:rFonts w:asciiTheme="majorHAnsi" w:hAnsiTheme="majorHAnsi" w:cstheme="majorHAnsi"/>
                <w:spacing w:val="-2"/>
              </w:rPr>
            </w:pPr>
            <w:r w:rsidRPr="00304183">
              <w:rPr>
                <w:rFonts w:asciiTheme="majorHAnsi" w:hAnsiTheme="majorHAnsi" w:cstheme="majorHAnsi"/>
              </w:rPr>
              <w:t>« Cocher » les cases appropriées et joindre les pièces à l’Offre.</w:t>
            </w:r>
          </w:p>
        </w:tc>
      </w:tr>
    </w:tbl>
    <w:p w14:paraId="38189DB3" w14:textId="77777777" w:rsidR="000E1EF7" w:rsidRPr="00304183" w:rsidRDefault="000E1EF7" w:rsidP="000E1EF7">
      <w:pPr>
        <w:jc w:val="both"/>
        <w:rPr>
          <w:rFonts w:asciiTheme="majorHAnsi" w:hAnsiTheme="majorHAnsi" w:cstheme="majorHAnsi"/>
        </w:rPr>
      </w:pPr>
      <w:r w:rsidRPr="00304183">
        <w:rPr>
          <w:rFonts w:asciiTheme="majorHAnsi" w:hAnsiTheme="majorHAnsi" w:cstheme="majorHAnsi"/>
        </w:rPr>
        <w:t>Les informations susmentionnées doivent être renseignées sur chacun des membres de la coentreprise/association.</w:t>
      </w:r>
    </w:p>
    <w:p w14:paraId="2366A1CA" w14:textId="77777777" w:rsidR="000E1EF7" w:rsidRPr="00304183" w:rsidRDefault="000E1EF7" w:rsidP="000E1EF7">
      <w:pPr>
        <w:jc w:val="both"/>
        <w:rPr>
          <w:rFonts w:asciiTheme="majorHAnsi" w:hAnsiTheme="majorHAnsi" w:cstheme="majorHAnsi"/>
        </w:rPr>
      </w:pPr>
    </w:p>
    <w:p w14:paraId="335979FB" w14:textId="77777777" w:rsidR="000E1EF7" w:rsidRPr="00304183" w:rsidRDefault="000E1EF7" w:rsidP="000E1EF7">
      <w:pPr>
        <w:jc w:val="both"/>
        <w:rPr>
          <w:rFonts w:asciiTheme="majorHAnsi" w:hAnsiTheme="majorHAnsi" w:cstheme="majorHAnsi"/>
        </w:rPr>
      </w:pPr>
      <w:r w:rsidRPr="00304183">
        <w:rPr>
          <w:rFonts w:asciiTheme="majorHAnsi" w:hAnsiTheme="majorHAnsi" w:cstheme="majorHAnsi"/>
        </w:rPr>
        <w:t>Joindre l’accord passé entre tous les membres de la coentreprise/association (et qui a force obligatoire pour tous les membres), démontrant que :</w:t>
      </w:r>
    </w:p>
    <w:p w14:paraId="0AA9637C" w14:textId="77777777" w:rsidR="000E1EF7" w:rsidRPr="00304183" w:rsidRDefault="000E1EF7" w:rsidP="002F078B">
      <w:pPr>
        <w:numPr>
          <w:ilvl w:val="0"/>
          <w:numId w:val="14"/>
        </w:numPr>
        <w:spacing w:before="0" w:after="0"/>
        <w:jc w:val="both"/>
        <w:rPr>
          <w:rFonts w:asciiTheme="majorHAnsi" w:hAnsiTheme="majorHAnsi" w:cstheme="majorHAnsi"/>
        </w:rPr>
      </w:pPr>
      <w:r w:rsidRPr="00304183">
        <w:rPr>
          <w:rFonts w:asciiTheme="majorHAnsi" w:hAnsiTheme="majorHAnsi" w:cstheme="majorHAnsi"/>
        </w:rPr>
        <w:t>tous les membres sont conjointement et solidairement responsables de l'exécution du Contrat conformément aux termes et conditions du Contrat ;</w:t>
      </w:r>
    </w:p>
    <w:p w14:paraId="1F5A4299" w14:textId="77777777" w:rsidR="000E1EF7" w:rsidRPr="00304183" w:rsidRDefault="000E1EF7" w:rsidP="002F078B">
      <w:pPr>
        <w:numPr>
          <w:ilvl w:val="0"/>
          <w:numId w:val="14"/>
        </w:numPr>
        <w:spacing w:before="0" w:after="0"/>
        <w:jc w:val="both"/>
        <w:rPr>
          <w:rFonts w:asciiTheme="majorHAnsi" w:hAnsiTheme="majorHAnsi" w:cstheme="majorHAnsi"/>
        </w:rPr>
      </w:pPr>
      <w:r w:rsidRPr="00304183">
        <w:rPr>
          <w:rFonts w:asciiTheme="majorHAnsi" w:hAnsiTheme="majorHAnsi" w:cstheme="majorHAnsi"/>
        </w:rPr>
        <w:t>un des membres est nommé représentant de la coentreprise/association, autorisé à engager des dépenses et à recevoir des instructions pour et au nom de tous les membres de la coentreprise//association ; et</w:t>
      </w:r>
    </w:p>
    <w:p w14:paraId="64B9A40C" w14:textId="77777777" w:rsidR="000E1EF7" w:rsidRPr="00304183" w:rsidRDefault="000E1EF7" w:rsidP="002F078B">
      <w:pPr>
        <w:numPr>
          <w:ilvl w:val="0"/>
          <w:numId w:val="14"/>
        </w:numPr>
        <w:spacing w:before="0" w:after="0"/>
        <w:jc w:val="both"/>
        <w:rPr>
          <w:rFonts w:asciiTheme="majorHAnsi" w:hAnsiTheme="majorHAnsi" w:cstheme="majorHAnsi"/>
        </w:rPr>
      </w:pPr>
      <w:r w:rsidRPr="00304183">
        <w:rPr>
          <w:rFonts w:asciiTheme="majorHAnsi" w:hAnsiTheme="majorHAnsi" w:cstheme="majorHAnsi"/>
        </w:rPr>
        <w:t>l'exécution de l'ensemble du Contrat, y compris le paiement, se fait exclusivement avec le membre représentant de la coentreprise/association.</w:t>
      </w:r>
    </w:p>
    <w:p w14:paraId="40D7509A" w14:textId="77777777" w:rsidR="000E1EF7" w:rsidRPr="00304183" w:rsidRDefault="000E1EF7" w:rsidP="000E1EF7">
      <w:pPr>
        <w:pStyle w:val="BSFHeadings"/>
        <w:numPr>
          <w:ilvl w:val="0"/>
          <w:numId w:val="0"/>
        </w:numPr>
        <w:tabs>
          <w:tab w:val="num" w:pos="5130"/>
          <w:tab w:val="num" w:pos="7560"/>
        </w:tabs>
        <w:ind w:left="4962"/>
        <w:rPr>
          <w:rFonts w:asciiTheme="majorHAnsi" w:hAnsiTheme="majorHAnsi" w:cstheme="majorHAnsi"/>
        </w:rPr>
      </w:pPr>
      <w:bookmarkStart w:id="119" w:name="_Toc79720364"/>
    </w:p>
    <w:p w14:paraId="1F3C0188" w14:textId="77777777" w:rsidR="000E1EF7" w:rsidRPr="00304183" w:rsidRDefault="000E1EF7" w:rsidP="000E1EF7">
      <w:pPr>
        <w:pStyle w:val="BSFHeadings"/>
        <w:numPr>
          <w:ilvl w:val="0"/>
          <w:numId w:val="0"/>
        </w:numPr>
        <w:tabs>
          <w:tab w:val="num" w:pos="5130"/>
          <w:tab w:val="num" w:pos="7560"/>
        </w:tabs>
        <w:ind w:left="4962"/>
        <w:rPr>
          <w:rFonts w:asciiTheme="majorHAnsi" w:hAnsiTheme="majorHAnsi" w:cstheme="majorHAnsi"/>
        </w:rPr>
      </w:pPr>
    </w:p>
    <w:p w14:paraId="5C139339" w14:textId="77777777" w:rsidR="000E1EF7" w:rsidRDefault="000E1EF7" w:rsidP="000E1EF7">
      <w:pPr>
        <w:pStyle w:val="BSFHeadings"/>
        <w:tabs>
          <w:tab w:val="clear" w:pos="2790"/>
          <w:tab w:val="num" w:pos="1134"/>
        </w:tabs>
        <w:ind w:left="0" w:firstLine="0"/>
        <w:rPr>
          <w:rFonts w:asciiTheme="majorHAnsi" w:hAnsiTheme="majorHAnsi" w:cstheme="majorHAnsi"/>
        </w:rPr>
      </w:pPr>
      <w:bookmarkStart w:id="120" w:name="_Toc90371548"/>
      <w:bookmarkEnd w:id="119"/>
      <w:r w:rsidRPr="00D10942">
        <w:rPr>
          <w:rFonts w:asciiTheme="majorHAnsi" w:hAnsiTheme="majorHAnsi" w:cstheme="majorHAnsi"/>
        </w:rPr>
        <w:lastRenderedPageBreak/>
        <w:t>Formulaire de Garantie d’offre (Garantie bancaire)</w:t>
      </w:r>
      <w:bookmarkEnd w:id="120"/>
    </w:p>
    <w:p w14:paraId="7603E338" w14:textId="77777777" w:rsidR="000E1EF7" w:rsidRPr="00304183" w:rsidRDefault="000E1EF7" w:rsidP="000E1EF7">
      <w:pPr>
        <w:pStyle w:val="BSFHeadings"/>
        <w:numPr>
          <w:ilvl w:val="0"/>
          <w:numId w:val="0"/>
        </w:numPr>
        <w:ind w:firstLine="227"/>
        <w:rPr>
          <w:rFonts w:asciiTheme="majorHAnsi" w:hAnsiTheme="majorHAnsi" w:cstheme="majorHAnsi"/>
        </w:rPr>
      </w:pPr>
      <w:bookmarkStart w:id="121" w:name="_Toc90371549"/>
      <w:r w:rsidRPr="00304183">
        <w:rPr>
          <w:rFonts w:asciiTheme="majorHAnsi" w:hAnsiTheme="majorHAnsi" w:cstheme="majorHAnsi"/>
        </w:rPr>
        <w:t>A compléter pour chaque lot</w:t>
      </w:r>
      <w:bookmarkEnd w:id="121"/>
    </w:p>
    <w:p w14:paraId="0E30E2AB" w14:textId="77777777" w:rsidR="000E1EF7" w:rsidRPr="00304183" w:rsidRDefault="000E1EF7" w:rsidP="000E1EF7">
      <w:pPr>
        <w:pStyle w:val="BSFHeadings"/>
        <w:numPr>
          <w:ilvl w:val="0"/>
          <w:numId w:val="0"/>
        </w:numPr>
        <w:ind w:left="5322"/>
        <w:jc w:val="left"/>
        <w:rPr>
          <w:rFonts w:asciiTheme="majorHAnsi" w:hAnsiTheme="majorHAnsi" w:cstheme="majorHAnsi"/>
        </w:rPr>
      </w:pPr>
    </w:p>
    <w:p w14:paraId="04746F66" w14:textId="77777777" w:rsidR="000E1EF7" w:rsidRPr="00304183" w:rsidRDefault="000E1EF7" w:rsidP="000E1EF7">
      <w:pPr>
        <w:spacing w:before="0" w:after="0"/>
        <w:jc w:val="both"/>
        <w:rPr>
          <w:rFonts w:asciiTheme="majorHAnsi" w:hAnsiTheme="majorHAnsi" w:cstheme="majorHAnsi"/>
          <w:b/>
          <w:bCs/>
        </w:rPr>
      </w:pPr>
      <w:r w:rsidRPr="00304183">
        <w:rPr>
          <w:rFonts w:asciiTheme="majorHAnsi" w:hAnsiTheme="majorHAnsi" w:cstheme="majorHAnsi"/>
          <w:b/>
          <w:bCs/>
        </w:rPr>
        <w:t>Objet : « Acquisition, Livraison, Installation et Mise en marche des équipements technico-pédagogiques destinés aux instituts de de formation professionnelle bénéficiant de l’appui financier du Fonds Charaka en 6 lots /Projets : IFMSAS Béni Mellal, IFMSAS Meknès, IFMSAS Oujda et IFME Bellota »</w:t>
      </w:r>
    </w:p>
    <w:p w14:paraId="01E25527" w14:textId="77777777" w:rsidR="000E1EF7" w:rsidRPr="00304183" w:rsidRDefault="000E1EF7" w:rsidP="000E1EF7">
      <w:pPr>
        <w:jc w:val="both"/>
        <w:rPr>
          <w:rFonts w:asciiTheme="majorHAnsi" w:hAnsiTheme="majorHAnsi" w:cstheme="majorHAnsi"/>
          <w:b/>
          <w:bCs/>
        </w:rPr>
      </w:pPr>
      <w:r w:rsidRPr="00304183">
        <w:rPr>
          <w:rFonts w:asciiTheme="majorHAnsi" w:hAnsiTheme="majorHAnsi" w:cstheme="majorHAnsi"/>
          <w:b/>
          <w:bCs/>
        </w:rPr>
        <w:t>Réf. de l’Appel d’Offres : DAO/CB/MCA-M/EW-39-J1, J2, J3, J4, J5, et J6/GovM</w:t>
      </w:r>
    </w:p>
    <w:p w14:paraId="62E97C60" w14:textId="77777777" w:rsidR="000E1EF7" w:rsidRPr="00304183" w:rsidRDefault="000E1EF7" w:rsidP="000E1EF7">
      <w:pPr>
        <w:pStyle w:val="BDSHeading"/>
        <w:rPr>
          <w:rFonts w:asciiTheme="majorHAnsi" w:hAnsiTheme="majorHAnsi" w:cstheme="majorHAnsi"/>
          <w:i/>
          <w:iCs/>
        </w:rPr>
      </w:pPr>
      <w:r w:rsidRPr="00304183">
        <w:rPr>
          <w:rFonts w:asciiTheme="majorHAnsi" w:hAnsiTheme="majorHAnsi" w:cstheme="majorHAnsi"/>
          <w:i/>
          <w:iCs/>
        </w:rPr>
        <w:t>[À la demande du Soumissionnaire, la banque doit remplir le formulaire conformément aux instructions données]</w:t>
      </w:r>
    </w:p>
    <w:p w14:paraId="32556C75" w14:textId="77777777" w:rsidR="000E1EF7" w:rsidRPr="00304183" w:rsidRDefault="000E1EF7" w:rsidP="000E1EF7">
      <w:pPr>
        <w:rPr>
          <w:rFonts w:asciiTheme="majorHAnsi" w:hAnsiTheme="majorHAnsi" w:cstheme="majorHAnsi"/>
          <w:b/>
          <w:bCs/>
        </w:rPr>
      </w:pPr>
      <w:r w:rsidRPr="00304183">
        <w:rPr>
          <w:rFonts w:asciiTheme="majorHAnsi" w:hAnsiTheme="majorHAnsi" w:cstheme="majorHAnsi"/>
          <w:b/>
          <w:bCs/>
        </w:rPr>
        <w:t>Banque : [Nom de la banque et adresse de l’agence ou de la succursale qui délivre la Garantie]</w:t>
      </w:r>
    </w:p>
    <w:p w14:paraId="122E9F78" w14:textId="77777777" w:rsidR="000E1EF7" w:rsidRPr="00304183" w:rsidRDefault="000E1EF7" w:rsidP="000E1EF7">
      <w:pPr>
        <w:rPr>
          <w:rFonts w:asciiTheme="majorHAnsi" w:hAnsiTheme="majorHAnsi" w:cstheme="majorHAnsi"/>
          <w:b/>
          <w:bCs/>
        </w:rPr>
      </w:pPr>
      <w:r w:rsidRPr="00304183">
        <w:rPr>
          <w:rFonts w:asciiTheme="majorHAnsi" w:hAnsiTheme="majorHAnsi" w:cstheme="majorHAnsi"/>
          <w:b/>
          <w:bCs/>
        </w:rPr>
        <w:t>Bénéficiaire : [Nom et Adresse de l’Acheteur]</w:t>
      </w:r>
    </w:p>
    <w:p w14:paraId="21A885B4" w14:textId="77777777" w:rsidR="000E1EF7" w:rsidRPr="00304183" w:rsidRDefault="000E1EF7" w:rsidP="000E1EF7">
      <w:pPr>
        <w:rPr>
          <w:rFonts w:asciiTheme="majorHAnsi" w:hAnsiTheme="majorHAnsi" w:cstheme="majorHAnsi"/>
          <w:b/>
          <w:bCs/>
        </w:rPr>
      </w:pPr>
      <w:r w:rsidRPr="00304183">
        <w:rPr>
          <w:rFonts w:asciiTheme="majorHAnsi" w:hAnsiTheme="majorHAnsi" w:cstheme="majorHAnsi"/>
          <w:b/>
          <w:bCs/>
        </w:rPr>
        <w:t>Date : [insérer la date]</w:t>
      </w:r>
    </w:p>
    <w:p w14:paraId="591E0C54" w14:textId="77777777" w:rsidR="000E1EF7" w:rsidRPr="00304183" w:rsidRDefault="000E1EF7" w:rsidP="000E1EF7">
      <w:pPr>
        <w:rPr>
          <w:rFonts w:asciiTheme="majorHAnsi" w:hAnsiTheme="majorHAnsi" w:cstheme="majorHAnsi"/>
          <w:b/>
          <w:bCs/>
        </w:rPr>
      </w:pPr>
      <w:r w:rsidRPr="00304183">
        <w:rPr>
          <w:rFonts w:asciiTheme="majorHAnsi" w:hAnsiTheme="majorHAnsi" w:cstheme="majorHAnsi"/>
          <w:b/>
          <w:bCs/>
        </w:rPr>
        <w:t>Garantie d’Offre n° : ________________</w:t>
      </w:r>
    </w:p>
    <w:p w14:paraId="70CBC65C" w14:textId="77777777" w:rsidR="000E1EF7" w:rsidRPr="00304183" w:rsidRDefault="000E1EF7" w:rsidP="000E1EF7">
      <w:pPr>
        <w:jc w:val="center"/>
        <w:rPr>
          <w:rFonts w:asciiTheme="majorHAnsi" w:hAnsiTheme="majorHAnsi" w:cstheme="majorHAnsi"/>
          <w:b/>
          <w:bCs/>
        </w:rPr>
      </w:pPr>
    </w:p>
    <w:p w14:paraId="54859B13" w14:textId="77777777" w:rsidR="000E1EF7" w:rsidRPr="00304183" w:rsidRDefault="000E1EF7" w:rsidP="000E1EF7">
      <w:pPr>
        <w:pStyle w:val="BDSDefault"/>
        <w:rPr>
          <w:rFonts w:asciiTheme="majorHAnsi" w:hAnsiTheme="majorHAnsi" w:cstheme="majorHAnsi"/>
        </w:rPr>
      </w:pPr>
      <w:r w:rsidRPr="00304183">
        <w:rPr>
          <w:rFonts w:asciiTheme="majorHAnsi" w:hAnsiTheme="majorHAnsi" w:cstheme="majorHAnsi"/>
        </w:rPr>
        <w:t xml:space="preserve">Nous avons été informés que </w:t>
      </w:r>
      <w:r w:rsidRPr="00304183">
        <w:rPr>
          <w:rFonts w:asciiTheme="majorHAnsi" w:hAnsiTheme="majorHAnsi" w:cstheme="majorHAnsi"/>
          <w:b/>
        </w:rPr>
        <w:t xml:space="preserve">[insérer le nom du Soumissionnaire] </w:t>
      </w:r>
      <w:r w:rsidRPr="00304183">
        <w:rPr>
          <w:rFonts w:asciiTheme="majorHAnsi" w:hAnsiTheme="majorHAnsi" w:cstheme="majorHAnsi"/>
        </w:rPr>
        <w:t>(ci-après dénommé « le Soumissionnaire ») vous a soumis son Offre datée [</w:t>
      </w:r>
      <w:r w:rsidRPr="00304183">
        <w:rPr>
          <w:rFonts w:asciiTheme="majorHAnsi" w:hAnsiTheme="majorHAnsi" w:cstheme="majorHAnsi"/>
          <w:b/>
        </w:rPr>
        <w:t>insérer le jour, le mois et l’année</w:t>
      </w:r>
      <w:r w:rsidRPr="00304183">
        <w:rPr>
          <w:rFonts w:asciiTheme="majorHAnsi" w:hAnsiTheme="majorHAnsi" w:cstheme="majorHAnsi"/>
        </w:rPr>
        <w:t>] (ci-après dénommée « l’Offre ») pour la fourniture de [</w:t>
      </w:r>
      <w:r w:rsidRPr="00304183">
        <w:rPr>
          <w:rFonts w:asciiTheme="majorHAnsi" w:hAnsiTheme="majorHAnsi" w:cstheme="majorHAnsi"/>
          <w:b/>
        </w:rPr>
        <w:t>insérer le nom des Services</w:t>
      </w:r>
      <w:r w:rsidRPr="00304183">
        <w:rPr>
          <w:rFonts w:asciiTheme="majorHAnsi" w:hAnsiTheme="majorHAnsi" w:cstheme="majorHAnsi"/>
        </w:rPr>
        <w:t>] en réponse à l’Appel d’Offres N° susmentionné.</w:t>
      </w:r>
    </w:p>
    <w:p w14:paraId="249B1839" w14:textId="77777777" w:rsidR="000E1EF7" w:rsidRPr="00304183" w:rsidRDefault="000E1EF7" w:rsidP="000E1EF7">
      <w:pPr>
        <w:pStyle w:val="BDSDefault"/>
        <w:rPr>
          <w:rFonts w:asciiTheme="majorHAnsi" w:hAnsiTheme="majorHAnsi" w:cstheme="majorHAnsi"/>
        </w:rPr>
      </w:pPr>
      <w:r w:rsidRPr="00304183">
        <w:rPr>
          <w:rFonts w:asciiTheme="majorHAnsi" w:hAnsiTheme="majorHAnsi" w:cstheme="majorHAnsi"/>
        </w:rPr>
        <w:t>Par ailleurs, nous comprenons que, selon vos conditions, les Offres doivent être accompagnées par une Garantie d’offre.</w:t>
      </w:r>
    </w:p>
    <w:p w14:paraId="6CFD00E5" w14:textId="77777777" w:rsidR="000E1EF7" w:rsidRPr="00304183" w:rsidRDefault="000E1EF7" w:rsidP="000E1EF7">
      <w:pPr>
        <w:pStyle w:val="BDSDefault"/>
        <w:rPr>
          <w:rFonts w:asciiTheme="majorHAnsi" w:hAnsiTheme="majorHAnsi" w:cstheme="majorHAnsi"/>
        </w:rPr>
      </w:pPr>
      <w:r w:rsidRPr="00304183">
        <w:rPr>
          <w:rFonts w:asciiTheme="majorHAnsi" w:hAnsiTheme="majorHAnsi" w:cstheme="majorHAnsi"/>
        </w:rPr>
        <w:t xml:space="preserve">À la demande du Soumissionnaire, nous </w:t>
      </w:r>
      <w:r w:rsidRPr="00304183">
        <w:rPr>
          <w:rFonts w:asciiTheme="majorHAnsi" w:hAnsiTheme="majorHAnsi" w:cstheme="majorHAnsi"/>
          <w:b/>
        </w:rPr>
        <w:t>[insérer le nom de la Banque]</w:t>
      </w:r>
      <w:r w:rsidRPr="00304183">
        <w:rPr>
          <w:rFonts w:asciiTheme="majorHAnsi" w:hAnsiTheme="majorHAnsi" w:cstheme="majorHAnsi"/>
        </w:rPr>
        <w:t xml:space="preserve"> nous engageons par la présente, irrévocablement à vous payer, à votre première demande la somme ou les sommes que vous pourriez réclamer dans la limite de </w:t>
      </w:r>
      <w:r w:rsidRPr="00304183">
        <w:rPr>
          <w:rFonts w:asciiTheme="majorHAnsi" w:hAnsiTheme="majorHAnsi" w:cstheme="majorHAnsi"/>
          <w:b/>
        </w:rPr>
        <w:t xml:space="preserve">[insérer le montant en chiffres] </w:t>
      </w:r>
      <w:r w:rsidRPr="00304183">
        <w:rPr>
          <w:rFonts w:asciiTheme="majorHAnsi" w:hAnsiTheme="majorHAnsi" w:cstheme="majorHAnsi"/>
        </w:rPr>
        <w:t>(</w:t>
      </w:r>
      <w:r w:rsidRPr="00304183">
        <w:rPr>
          <w:rFonts w:asciiTheme="majorHAnsi" w:hAnsiTheme="majorHAnsi" w:cstheme="majorHAnsi"/>
          <w:b/>
        </w:rPr>
        <w:t>[insérer le montant en lettres]</w:t>
      </w:r>
      <w:r w:rsidRPr="00304183">
        <w:rPr>
          <w:rFonts w:asciiTheme="majorHAnsi" w:hAnsiTheme="majorHAnsi" w:cstheme="majorHAnsi"/>
        </w:rPr>
        <w:t>). Votre demande de paiement doit être accompagnée d’une déclaration écrite indiquant que le Soumissionnaire a manqué à l’une des obligations auxquelles il est tenu en vertu de l’Offre, à savoir :</w:t>
      </w:r>
    </w:p>
    <w:p w14:paraId="41184841" w14:textId="77777777" w:rsidR="000E1EF7" w:rsidRPr="00304183" w:rsidRDefault="000E1EF7" w:rsidP="002F078B">
      <w:pPr>
        <w:pStyle w:val="BDSDefault"/>
        <w:numPr>
          <w:ilvl w:val="0"/>
          <w:numId w:val="23"/>
        </w:numPr>
        <w:ind w:left="426"/>
        <w:rPr>
          <w:rFonts w:asciiTheme="majorHAnsi" w:hAnsiTheme="majorHAnsi" w:cstheme="majorHAnsi"/>
        </w:rPr>
      </w:pPr>
      <w:r w:rsidRPr="00304183">
        <w:rPr>
          <w:rFonts w:asciiTheme="majorHAnsi" w:hAnsiTheme="majorHAnsi" w:cstheme="majorHAnsi"/>
        </w:rPr>
        <w:t>s’il retire son Offre pendant la durée de validité de l’Offre [</w:t>
      </w:r>
      <w:r w:rsidRPr="00304183">
        <w:rPr>
          <w:rFonts w:asciiTheme="majorHAnsi" w:hAnsiTheme="majorHAnsi" w:cstheme="majorHAnsi"/>
          <w:b/>
        </w:rPr>
        <w:t>insérer les dates de la durée de validité de l’Offre</w:t>
      </w:r>
      <w:r w:rsidRPr="00304183">
        <w:rPr>
          <w:rFonts w:asciiTheme="majorHAnsi" w:hAnsiTheme="majorHAnsi" w:cstheme="majorHAnsi"/>
        </w:rPr>
        <w:t>] qu’il a indiquée dans son Formulaire de soumission, sauf indications contraires à l’alinéa 22.2 des Instructions aux Soumissionnaires ; ou</w:t>
      </w:r>
    </w:p>
    <w:p w14:paraId="5B98B137" w14:textId="77777777" w:rsidR="000E1EF7" w:rsidRPr="00304183" w:rsidRDefault="000E1EF7" w:rsidP="002F078B">
      <w:pPr>
        <w:pStyle w:val="BDSDefault"/>
        <w:numPr>
          <w:ilvl w:val="0"/>
          <w:numId w:val="23"/>
        </w:numPr>
        <w:ind w:left="426"/>
        <w:rPr>
          <w:rFonts w:asciiTheme="majorHAnsi" w:hAnsiTheme="majorHAnsi" w:cstheme="majorHAnsi"/>
        </w:rPr>
      </w:pPr>
      <w:r w:rsidRPr="00304183">
        <w:rPr>
          <w:rFonts w:asciiTheme="majorHAnsi" w:hAnsiTheme="majorHAnsi" w:cstheme="majorHAnsi"/>
        </w:rPr>
        <w:t>si, après avoir été avisé qu’il a soumis l’Offre au moindre coût, i) il n’accepte pas la correction par l’Acheteur des erreurs qui figurent dans son Offre, conformément aux dispositions de la clause 32 ; ou</w:t>
      </w:r>
    </w:p>
    <w:p w14:paraId="0BD36F63" w14:textId="77777777" w:rsidR="000E1EF7" w:rsidRPr="00304183" w:rsidRDefault="000E1EF7" w:rsidP="002F078B">
      <w:pPr>
        <w:pStyle w:val="BDSDefault"/>
        <w:numPr>
          <w:ilvl w:val="0"/>
          <w:numId w:val="23"/>
        </w:numPr>
        <w:ind w:left="426"/>
        <w:rPr>
          <w:rFonts w:asciiTheme="majorHAnsi" w:hAnsiTheme="majorHAnsi" w:cstheme="majorHAnsi"/>
        </w:rPr>
      </w:pPr>
      <w:r w:rsidRPr="00304183">
        <w:rPr>
          <w:rFonts w:asciiTheme="majorHAnsi" w:hAnsiTheme="majorHAnsi" w:cstheme="majorHAnsi"/>
        </w:rPr>
        <w:t>si, après avoir été avisé de l’acceptation de son Offre par l’Acheteur, il refuse dans le délai prévu de :</w:t>
      </w:r>
    </w:p>
    <w:p w14:paraId="4964EBBA" w14:textId="77777777" w:rsidR="000E1EF7" w:rsidRPr="00304183" w:rsidRDefault="000E1EF7" w:rsidP="002F078B">
      <w:pPr>
        <w:pStyle w:val="BSFBulletedSub1"/>
        <w:numPr>
          <w:ilvl w:val="5"/>
          <w:numId w:val="17"/>
        </w:numPr>
        <w:ind w:left="993"/>
        <w:jc w:val="both"/>
        <w:rPr>
          <w:rFonts w:asciiTheme="majorHAnsi" w:hAnsiTheme="majorHAnsi" w:cstheme="majorHAnsi"/>
          <w:szCs w:val="24"/>
        </w:rPr>
      </w:pPr>
      <w:r w:rsidRPr="00304183">
        <w:rPr>
          <w:rFonts w:asciiTheme="majorHAnsi" w:hAnsiTheme="majorHAnsi" w:cstheme="majorHAnsi"/>
        </w:rPr>
        <w:lastRenderedPageBreak/>
        <w:t>fournir la Garantie d’exécution, conformément aux dispositions de la clause 16 des CGC comme indiqué à la clause 44 des IS, ou</w:t>
      </w:r>
    </w:p>
    <w:p w14:paraId="3FB41257" w14:textId="77777777" w:rsidR="000E1EF7" w:rsidRPr="00304183" w:rsidRDefault="000E1EF7" w:rsidP="002F078B">
      <w:pPr>
        <w:pStyle w:val="BSFBulletedSub1"/>
        <w:numPr>
          <w:ilvl w:val="5"/>
          <w:numId w:val="17"/>
        </w:numPr>
        <w:ind w:left="993"/>
        <w:jc w:val="both"/>
        <w:rPr>
          <w:rFonts w:asciiTheme="majorHAnsi" w:hAnsiTheme="majorHAnsi" w:cstheme="majorHAnsi"/>
          <w:szCs w:val="24"/>
        </w:rPr>
      </w:pPr>
      <w:r w:rsidRPr="00304183">
        <w:rPr>
          <w:rFonts w:asciiTheme="majorHAnsi" w:hAnsiTheme="majorHAnsi" w:cstheme="majorHAnsi"/>
        </w:rPr>
        <w:t>d’exécuter le Contrat, conformément aux dispositions de la clause 43 des IS.</w:t>
      </w:r>
    </w:p>
    <w:p w14:paraId="7A30704A" w14:textId="77777777" w:rsidR="000E1EF7" w:rsidRPr="00304183" w:rsidRDefault="000E1EF7" w:rsidP="000E1EF7">
      <w:pPr>
        <w:pStyle w:val="BDSDefault"/>
        <w:rPr>
          <w:rFonts w:asciiTheme="majorHAnsi" w:hAnsiTheme="majorHAnsi" w:cstheme="majorHAnsi"/>
        </w:rPr>
      </w:pPr>
      <w:r w:rsidRPr="00304183">
        <w:rPr>
          <w:rFonts w:asciiTheme="majorHAnsi" w:hAnsiTheme="majorHAnsi" w:cstheme="majorHAnsi"/>
        </w:rPr>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2F50BB2C" w14:textId="77777777" w:rsidR="000E1EF7" w:rsidRPr="00304183" w:rsidRDefault="000E1EF7" w:rsidP="000E1EF7">
      <w:pPr>
        <w:pStyle w:val="BDSDefault"/>
        <w:rPr>
          <w:rFonts w:asciiTheme="majorHAnsi" w:hAnsiTheme="majorHAnsi" w:cstheme="majorHAnsi"/>
        </w:rPr>
      </w:pPr>
      <w:r w:rsidRPr="00304183">
        <w:rPr>
          <w:rFonts w:asciiTheme="majorHAnsi" w:hAnsiTheme="majorHAnsi" w:cstheme="majorHAnsi"/>
        </w:rPr>
        <w:t>Par conséquent, toute demande de paiement en vertu de la présente garantie doit être reçue par nos services à cette date au plus tard.</w:t>
      </w:r>
    </w:p>
    <w:p w14:paraId="47295D3A" w14:textId="77777777" w:rsidR="000E1EF7" w:rsidRPr="00304183" w:rsidRDefault="000E1EF7" w:rsidP="000E1EF7">
      <w:pPr>
        <w:pStyle w:val="BDSDefault"/>
        <w:rPr>
          <w:rFonts w:asciiTheme="majorHAnsi" w:eastAsia="Arial Unicode MS" w:hAnsiTheme="majorHAnsi" w:cstheme="majorHAnsi"/>
        </w:rPr>
      </w:pPr>
      <w:r w:rsidRPr="00304183">
        <w:rPr>
          <w:rFonts w:asciiTheme="majorHAnsi" w:hAnsiTheme="majorHAnsi" w:cstheme="majorHAnsi"/>
          <w:b/>
          <w:bCs/>
        </w:rPr>
        <w:t>[</w:t>
      </w:r>
      <w:r w:rsidRPr="00304183">
        <w:rPr>
          <w:rFonts w:asciiTheme="majorHAnsi" w:hAnsiTheme="majorHAnsi" w:cstheme="majorHAnsi"/>
          <w:b/>
          <w:bCs/>
          <w:i/>
          <w:iCs/>
        </w:rPr>
        <w:t>La banque émettrice devra supprimer les mentions inutiles</w:t>
      </w:r>
      <w:r w:rsidRPr="00304183">
        <w:rPr>
          <w:rFonts w:asciiTheme="majorHAnsi" w:hAnsiTheme="majorHAnsi" w:cstheme="majorHAnsi"/>
          <w:b/>
          <w:bCs/>
        </w:rPr>
        <w:t>]</w:t>
      </w:r>
      <w:r w:rsidRPr="00304183">
        <w:rPr>
          <w:rFonts w:asciiTheme="majorHAnsi" w:hAnsiTheme="majorHAnsi" w:cstheme="majorHAnsi"/>
        </w:rPr>
        <w:t xml:space="preserve">. Nous confirmons que [nous sommes une institution financière dûment autorisée à fournir cette garantie dans le pays de l’Acheteur] </w:t>
      </w:r>
      <w:r w:rsidRPr="00304183">
        <w:rPr>
          <w:rFonts w:asciiTheme="majorHAnsi" w:hAnsiTheme="majorHAnsi" w:cstheme="majorHAnsi"/>
          <w:b/>
        </w:rPr>
        <w:t>[OU]</w:t>
      </w:r>
      <w:r w:rsidRPr="00304183">
        <w:rPr>
          <w:rFonts w:asciiTheme="majorHAnsi" w:hAnsiTheme="majorHAnsi" w:cstheme="majorHAnsi"/>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304183">
        <w:rPr>
          <w:rFonts w:asciiTheme="majorHAnsi" w:hAnsiTheme="majorHAnsi" w:cstheme="majorHAnsi"/>
          <w:b/>
        </w:rPr>
        <w:t>indiquer le nom, l’adresse, le numéro de téléphone et l’adresse électronique</w:t>
      </w:r>
      <w:r w:rsidRPr="00304183">
        <w:rPr>
          <w:rFonts w:asciiTheme="majorHAnsi" w:hAnsiTheme="majorHAnsi" w:cstheme="majorHAnsi"/>
        </w:rPr>
        <w:t>].</w:t>
      </w:r>
    </w:p>
    <w:p w14:paraId="18EA5689" w14:textId="77777777" w:rsidR="000E1EF7" w:rsidRPr="00304183" w:rsidRDefault="000E1EF7" w:rsidP="000E1EF7">
      <w:pPr>
        <w:pStyle w:val="BDSDefault"/>
        <w:rPr>
          <w:rFonts w:asciiTheme="majorHAnsi" w:hAnsiTheme="majorHAnsi" w:cstheme="majorHAnsi"/>
        </w:rPr>
      </w:pPr>
    </w:p>
    <w:p w14:paraId="71067ECA" w14:textId="77777777" w:rsidR="000E1EF7" w:rsidRPr="00304183" w:rsidRDefault="000E1EF7" w:rsidP="000E1EF7">
      <w:pPr>
        <w:pStyle w:val="BDSDefault"/>
        <w:rPr>
          <w:rFonts w:asciiTheme="majorHAnsi" w:eastAsia="Arial Unicode MS" w:hAnsiTheme="majorHAnsi" w:cstheme="majorHAnsi"/>
        </w:rPr>
      </w:pPr>
      <w:r w:rsidRPr="00304183">
        <w:rPr>
          <w:rFonts w:asciiTheme="majorHAnsi" w:hAnsiTheme="majorHAnsi" w:cstheme="majorHAnsi"/>
        </w:rPr>
        <w:t>La présente Garantie est soumise aux Règles uniformes relatives aux garanties, Publication 758 de la Chambre de commerce internationale, Révision de 2010, sauf stipulations contraires susmentionnées.</w:t>
      </w:r>
    </w:p>
    <w:p w14:paraId="213AEDFE" w14:textId="77777777" w:rsidR="000E1EF7" w:rsidRPr="00304183" w:rsidRDefault="000E1EF7" w:rsidP="000E1EF7">
      <w:pPr>
        <w:pStyle w:val="BDSDefault"/>
        <w:ind w:left="810" w:hanging="810"/>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550"/>
      </w:tblGrid>
      <w:tr w:rsidR="000E1EF7" w:rsidRPr="00304183" w14:paraId="1B43E597" w14:textId="77777777" w:rsidTr="007234EC">
        <w:trPr>
          <w:trHeight w:val="378"/>
        </w:trPr>
        <w:tc>
          <w:tcPr>
            <w:tcW w:w="2567" w:type="pct"/>
          </w:tcPr>
          <w:p w14:paraId="6CC8DE3F" w14:textId="77777777" w:rsidR="000E1EF7" w:rsidRPr="00304183" w:rsidRDefault="000E1EF7" w:rsidP="007234EC">
            <w:pPr>
              <w:pStyle w:val="BDSDefault"/>
              <w:rPr>
                <w:rFonts w:asciiTheme="majorHAnsi" w:hAnsiTheme="majorHAnsi" w:cstheme="majorHAnsi"/>
              </w:rPr>
            </w:pPr>
            <w:r w:rsidRPr="00304183">
              <w:rPr>
                <w:rFonts w:asciiTheme="majorHAnsi" w:hAnsiTheme="majorHAnsi" w:cstheme="majorHAnsi"/>
              </w:rPr>
              <w:t>Signé :</w:t>
            </w:r>
          </w:p>
        </w:tc>
        <w:tc>
          <w:tcPr>
            <w:tcW w:w="2433" w:type="pct"/>
          </w:tcPr>
          <w:p w14:paraId="710300D5" w14:textId="77777777" w:rsidR="000E1EF7" w:rsidRPr="00304183" w:rsidRDefault="000E1EF7" w:rsidP="007234EC">
            <w:pPr>
              <w:pStyle w:val="BDSDefault"/>
              <w:rPr>
                <w:rFonts w:asciiTheme="majorHAnsi" w:hAnsiTheme="majorHAnsi" w:cstheme="majorHAnsi"/>
              </w:rPr>
            </w:pPr>
          </w:p>
        </w:tc>
      </w:tr>
      <w:tr w:rsidR="000E1EF7" w:rsidRPr="00304183" w14:paraId="5CB99906" w14:textId="77777777" w:rsidTr="007234EC">
        <w:tc>
          <w:tcPr>
            <w:tcW w:w="2567" w:type="pct"/>
          </w:tcPr>
          <w:p w14:paraId="16CB8F39" w14:textId="77777777" w:rsidR="000E1EF7" w:rsidRPr="00304183" w:rsidRDefault="000E1EF7" w:rsidP="007234EC">
            <w:pPr>
              <w:pStyle w:val="BDSDefault"/>
              <w:rPr>
                <w:rFonts w:asciiTheme="majorHAnsi" w:hAnsiTheme="majorHAnsi" w:cstheme="majorHAnsi"/>
              </w:rPr>
            </w:pPr>
          </w:p>
          <w:p w14:paraId="1A424E7B" w14:textId="77777777" w:rsidR="000E1EF7" w:rsidRPr="00304183" w:rsidRDefault="000E1EF7" w:rsidP="007234EC">
            <w:pPr>
              <w:pStyle w:val="BDSDefault"/>
              <w:rPr>
                <w:rFonts w:asciiTheme="majorHAnsi" w:hAnsiTheme="majorHAnsi" w:cstheme="majorHAnsi"/>
              </w:rPr>
            </w:pPr>
            <w:r w:rsidRPr="00304183">
              <w:rPr>
                <w:rFonts w:asciiTheme="majorHAnsi" w:hAnsiTheme="majorHAnsi" w:cstheme="majorHAnsi"/>
              </w:rPr>
              <w:t>En qualité de :</w:t>
            </w:r>
          </w:p>
        </w:tc>
        <w:tc>
          <w:tcPr>
            <w:tcW w:w="2433" w:type="pct"/>
          </w:tcPr>
          <w:p w14:paraId="7CC9972D" w14:textId="77777777" w:rsidR="000E1EF7" w:rsidRPr="00304183" w:rsidRDefault="000E1EF7" w:rsidP="007234EC">
            <w:pPr>
              <w:pStyle w:val="BDSDefault"/>
              <w:rPr>
                <w:rFonts w:asciiTheme="majorHAnsi" w:hAnsiTheme="majorHAnsi" w:cstheme="majorHAnsi"/>
              </w:rPr>
            </w:pPr>
          </w:p>
        </w:tc>
      </w:tr>
      <w:tr w:rsidR="000E1EF7" w:rsidRPr="00304183" w14:paraId="39E431EF" w14:textId="77777777" w:rsidTr="007234EC">
        <w:tc>
          <w:tcPr>
            <w:tcW w:w="2567" w:type="pct"/>
          </w:tcPr>
          <w:p w14:paraId="573068CC" w14:textId="77777777" w:rsidR="000E1EF7" w:rsidRPr="00304183" w:rsidRDefault="000E1EF7" w:rsidP="007234EC">
            <w:pPr>
              <w:pStyle w:val="BDSDefault"/>
              <w:rPr>
                <w:rFonts w:asciiTheme="majorHAnsi" w:hAnsiTheme="majorHAnsi" w:cstheme="majorHAnsi"/>
                <w:b/>
              </w:rPr>
            </w:pPr>
            <w:r w:rsidRPr="00304183">
              <w:rPr>
                <w:rFonts w:asciiTheme="majorHAnsi" w:hAnsiTheme="majorHAnsi" w:cstheme="majorHAnsi"/>
                <w:b/>
              </w:rPr>
              <w:t>[insérer le nom en caractère d’imprimerie]</w:t>
            </w:r>
          </w:p>
        </w:tc>
        <w:tc>
          <w:tcPr>
            <w:tcW w:w="2433" w:type="pct"/>
          </w:tcPr>
          <w:p w14:paraId="77315058" w14:textId="77777777" w:rsidR="000E1EF7" w:rsidRPr="00304183" w:rsidRDefault="000E1EF7" w:rsidP="007234EC">
            <w:pPr>
              <w:pStyle w:val="BDSDefault"/>
              <w:rPr>
                <w:rFonts w:asciiTheme="majorHAnsi" w:hAnsiTheme="majorHAnsi" w:cstheme="majorHAnsi"/>
              </w:rPr>
            </w:pPr>
          </w:p>
        </w:tc>
      </w:tr>
      <w:tr w:rsidR="000E1EF7" w:rsidRPr="00304183" w14:paraId="0CEAF5B8" w14:textId="77777777" w:rsidTr="007234EC">
        <w:tc>
          <w:tcPr>
            <w:tcW w:w="2567" w:type="pct"/>
          </w:tcPr>
          <w:p w14:paraId="025C824F" w14:textId="77777777" w:rsidR="000E1EF7" w:rsidRPr="00304183" w:rsidRDefault="000E1EF7" w:rsidP="007234EC">
            <w:pPr>
              <w:pStyle w:val="BDSDefault"/>
              <w:rPr>
                <w:rFonts w:asciiTheme="majorHAnsi" w:hAnsiTheme="majorHAnsi" w:cstheme="majorHAnsi"/>
              </w:rPr>
            </w:pPr>
            <w:r w:rsidRPr="00304183">
              <w:rPr>
                <w:rFonts w:asciiTheme="majorHAnsi" w:hAnsiTheme="majorHAnsi" w:cstheme="majorHAnsi"/>
              </w:rPr>
              <w:t xml:space="preserve">Dûment autorisé(e) à signer la Garantie d’Offre pour le compte et au nom de </w:t>
            </w:r>
          </w:p>
          <w:p w14:paraId="31FFB411" w14:textId="77777777" w:rsidR="000E1EF7" w:rsidRPr="00304183" w:rsidRDefault="000E1EF7" w:rsidP="007234EC">
            <w:pPr>
              <w:pStyle w:val="BDSDefault"/>
              <w:rPr>
                <w:rFonts w:asciiTheme="majorHAnsi" w:hAnsiTheme="majorHAnsi" w:cstheme="majorHAnsi"/>
              </w:rPr>
            </w:pPr>
            <w:r w:rsidRPr="00304183">
              <w:rPr>
                <w:rFonts w:asciiTheme="majorHAnsi" w:hAnsiTheme="majorHAnsi" w:cstheme="majorHAnsi"/>
                <w:b/>
              </w:rPr>
              <w:t>[insérer le nom et l’adresse de l’institution financière]</w:t>
            </w:r>
          </w:p>
        </w:tc>
        <w:tc>
          <w:tcPr>
            <w:tcW w:w="2433" w:type="pct"/>
          </w:tcPr>
          <w:p w14:paraId="39ABBFD4" w14:textId="77777777" w:rsidR="000E1EF7" w:rsidRPr="00304183" w:rsidRDefault="000E1EF7" w:rsidP="007234EC">
            <w:pPr>
              <w:pStyle w:val="BDSDefault"/>
              <w:rPr>
                <w:rFonts w:asciiTheme="majorHAnsi" w:hAnsiTheme="majorHAnsi" w:cstheme="majorHAnsi"/>
              </w:rPr>
            </w:pPr>
          </w:p>
        </w:tc>
      </w:tr>
      <w:tr w:rsidR="000E1EF7" w:rsidRPr="00304183" w14:paraId="3907A5B7" w14:textId="77777777" w:rsidTr="007234EC">
        <w:tc>
          <w:tcPr>
            <w:tcW w:w="2567" w:type="pct"/>
          </w:tcPr>
          <w:p w14:paraId="2CE1552F" w14:textId="77777777" w:rsidR="000E1EF7" w:rsidRPr="00304183" w:rsidRDefault="000E1EF7" w:rsidP="007234EC">
            <w:pPr>
              <w:pStyle w:val="BDSDefault"/>
              <w:rPr>
                <w:rFonts w:asciiTheme="majorHAnsi" w:hAnsiTheme="majorHAnsi" w:cstheme="majorHAnsi"/>
              </w:rPr>
            </w:pPr>
            <w:r w:rsidRPr="00304183">
              <w:rPr>
                <w:rFonts w:asciiTheme="majorHAnsi" w:hAnsiTheme="majorHAnsi" w:cstheme="majorHAnsi"/>
              </w:rPr>
              <w:t xml:space="preserve">En date du </w:t>
            </w:r>
          </w:p>
          <w:p w14:paraId="5B8DAE89" w14:textId="77777777" w:rsidR="000E1EF7" w:rsidRPr="00304183" w:rsidRDefault="000E1EF7" w:rsidP="007234EC">
            <w:pPr>
              <w:pStyle w:val="BDSDefault"/>
              <w:rPr>
                <w:rFonts w:asciiTheme="majorHAnsi" w:hAnsiTheme="majorHAnsi" w:cstheme="majorHAnsi"/>
                <w:b/>
              </w:rPr>
            </w:pPr>
            <w:r w:rsidRPr="00304183">
              <w:rPr>
                <w:rFonts w:asciiTheme="majorHAnsi" w:hAnsiTheme="majorHAnsi" w:cstheme="majorHAnsi"/>
                <w:b/>
              </w:rPr>
              <w:t>[insérer la date]</w:t>
            </w:r>
          </w:p>
        </w:tc>
        <w:tc>
          <w:tcPr>
            <w:tcW w:w="2433" w:type="pct"/>
          </w:tcPr>
          <w:p w14:paraId="656D9C07" w14:textId="77777777" w:rsidR="000E1EF7" w:rsidRPr="00304183" w:rsidRDefault="000E1EF7" w:rsidP="007234EC">
            <w:pPr>
              <w:pStyle w:val="BDSDefault"/>
              <w:rPr>
                <w:rFonts w:asciiTheme="majorHAnsi" w:hAnsiTheme="majorHAnsi" w:cstheme="majorHAnsi"/>
              </w:rPr>
            </w:pPr>
          </w:p>
        </w:tc>
      </w:tr>
    </w:tbl>
    <w:p w14:paraId="756D29E8" w14:textId="77777777" w:rsidR="000E1EF7" w:rsidRPr="00304183" w:rsidRDefault="000E1EF7" w:rsidP="000E1EF7">
      <w:pPr>
        <w:pStyle w:val="BDSHeading"/>
        <w:rPr>
          <w:rFonts w:asciiTheme="majorHAnsi" w:hAnsiTheme="majorHAnsi" w:cstheme="majorHAnsi"/>
        </w:rPr>
      </w:pPr>
    </w:p>
    <w:p w14:paraId="77ED8D9B" w14:textId="77777777" w:rsidR="000E1EF7" w:rsidRDefault="000E1EF7" w:rsidP="000E1EF7">
      <w:pPr>
        <w:pStyle w:val="BSFHeadings"/>
        <w:tabs>
          <w:tab w:val="num" w:pos="1134"/>
        </w:tabs>
        <w:ind w:left="0" w:firstLine="0"/>
        <w:rPr>
          <w:rFonts w:asciiTheme="majorHAnsi" w:hAnsiTheme="majorHAnsi" w:cstheme="majorHAnsi"/>
        </w:rPr>
      </w:pPr>
      <w:r w:rsidRPr="00304183">
        <w:rPr>
          <w:rFonts w:asciiTheme="majorHAnsi" w:hAnsiTheme="majorHAnsi" w:cstheme="majorHAnsi"/>
        </w:rPr>
        <w:br w:type="page"/>
      </w:r>
      <w:bookmarkStart w:id="122" w:name="_Toc201578233"/>
      <w:bookmarkStart w:id="123" w:name="_Toc201578523"/>
      <w:bookmarkStart w:id="124" w:name="_Toc202353404"/>
      <w:bookmarkStart w:id="125" w:name="_Toc463531767"/>
      <w:bookmarkStart w:id="126" w:name="_Toc464136361"/>
      <w:bookmarkStart w:id="127" w:name="_Toc464136492"/>
      <w:bookmarkStart w:id="128" w:name="_Toc464139702"/>
      <w:bookmarkStart w:id="129" w:name="_Toc489012986"/>
      <w:bookmarkStart w:id="130" w:name="_Toc491425133"/>
      <w:bookmarkStart w:id="131" w:name="_Toc491868989"/>
      <w:bookmarkStart w:id="132" w:name="_Toc491869113"/>
      <w:bookmarkStart w:id="133" w:name="_Toc509994356"/>
      <w:bookmarkStart w:id="134" w:name="_Toc509994770"/>
      <w:bookmarkStart w:id="135" w:name="_Toc516816027"/>
      <w:bookmarkStart w:id="136" w:name="_Toc29806908"/>
      <w:bookmarkStart w:id="137" w:name="_Toc29807255"/>
      <w:bookmarkStart w:id="138" w:name="_Toc38898146"/>
      <w:bookmarkStart w:id="139" w:name="_Toc90371550"/>
      <w:r w:rsidRPr="00D10942">
        <w:rPr>
          <w:rFonts w:asciiTheme="majorHAnsi" w:hAnsiTheme="majorHAnsi" w:cstheme="majorHAnsi"/>
        </w:rPr>
        <w:lastRenderedPageBreak/>
        <w:t>Conditions en matière environnementale, sanitaire et sécuritaire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6F5E7BE6" w14:textId="77777777" w:rsidR="000E1EF7" w:rsidRPr="00D10942" w:rsidRDefault="000E1EF7" w:rsidP="000E1EF7">
      <w:pPr>
        <w:pStyle w:val="BSFHeadings"/>
        <w:numPr>
          <w:ilvl w:val="0"/>
          <w:numId w:val="0"/>
        </w:numPr>
        <w:ind w:left="2070"/>
        <w:jc w:val="left"/>
        <w:rPr>
          <w:rFonts w:asciiTheme="majorHAnsi" w:hAnsiTheme="majorHAnsi" w:cstheme="majorHAnsi"/>
        </w:rPr>
      </w:pPr>
      <w:bookmarkStart w:id="140" w:name="_Toc90371551"/>
      <w:r w:rsidRPr="00D10942">
        <w:rPr>
          <w:rFonts w:asciiTheme="majorHAnsi" w:hAnsiTheme="majorHAnsi" w:cstheme="majorHAnsi"/>
        </w:rPr>
        <w:t>A compléter pour chaque lot</w:t>
      </w:r>
      <w:bookmarkEnd w:id="140"/>
    </w:p>
    <w:p w14:paraId="16C42BDB" w14:textId="77777777" w:rsidR="000E1EF7" w:rsidRPr="00D10942" w:rsidRDefault="000E1EF7" w:rsidP="000E1EF7">
      <w:pPr>
        <w:pStyle w:val="BSFHeadings"/>
        <w:numPr>
          <w:ilvl w:val="0"/>
          <w:numId w:val="0"/>
        </w:numPr>
        <w:jc w:val="left"/>
        <w:rPr>
          <w:rFonts w:asciiTheme="majorHAnsi" w:hAnsiTheme="majorHAnsi" w:cstheme="majorHAnsi"/>
        </w:rPr>
      </w:pPr>
    </w:p>
    <w:p w14:paraId="7ED3296D" w14:textId="77777777" w:rsidR="000E1EF7" w:rsidRPr="00D10942" w:rsidRDefault="000E1EF7" w:rsidP="000E1EF7">
      <w:pPr>
        <w:pStyle w:val="BSFHeadings"/>
        <w:numPr>
          <w:ilvl w:val="0"/>
          <w:numId w:val="0"/>
        </w:numPr>
        <w:tabs>
          <w:tab w:val="num" w:pos="6042"/>
        </w:tabs>
        <w:jc w:val="left"/>
        <w:rPr>
          <w:rFonts w:asciiTheme="majorHAnsi" w:hAnsiTheme="majorHAnsi" w:cstheme="majorHAnsi"/>
          <w:sz w:val="24"/>
          <w:szCs w:val="24"/>
        </w:rPr>
      </w:pPr>
      <w:bookmarkStart w:id="141" w:name="_Toc90371552"/>
      <w:r w:rsidRPr="00D10942">
        <w:rPr>
          <w:rFonts w:asciiTheme="majorHAnsi" w:hAnsiTheme="majorHAnsi" w:cstheme="majorHAnsi"/>
          <w:sz w:val="24"/>
          <w:szCs w:val="24"/>
        </w:rPr>
        <w:t>Objet : « Acquisition, Livraison, Installation et Mise en marche des équipements technico-pédagogiques destinés aux instituts de de formation professionnelle bénéficiant de l’appui financier du Fonds Charaka en 6 lots /Projets : IFMSAS Béni Mellal, IFMSAS Meknès, IFMSAS Oujda et IFME Bellota »</w:t>
      </w:r>
      <w:bookmarkEnd w:id="141"/>
    </w:p>
    <w:p w14:paraId="05E935A2" w14:textId="77777777" w:rsidR="000E1EF7" w:rsidRPr="00D10942" w:rsidRDefault="000E1EF7" w:rsidP="000E1EF7">
      <w:pPr>
        <w:rPr>
          <w:rFonts w:asciiTheme="majorHAnsi" w:hAnsiTheme="majorHAnsi" w:cstheme="majorHAnsi"/>
          <w:b/>
        </w:rPr>
      </w:pPr>
      <w:r w:rsidRPr="00D10942">
        <w:rPr>
          <w:rFonts w:asciiTheme="majorHAnsi" w:hAnsiTheme="majorHAnsi" w:cstheme="majorHAnsi"/>
          <w:b/>
        </w:rPr>
        <w:t>Réf. de l’Appel d’Offres : DAO/CB/MCA-M/EW-39-J1, J2, J3, J4, J5, et J6/GovM</w:t>
      </w:r>
    </w:p>
    <w:p w14:paraId="5EBB4537" w14:textId="77777777" w:rsidR="000E1EF7" w:rsidRPr="00304183" w:rsidRDefault="000E1EF7" w:rsidP="000E1EF7">
      <w:pPr>
        <w:jc w:val="center"/>
        <w:rPr>
          <w:rFonts w:asciiTheme="majorHAnsi" w:hAnsiTheme="majorHAnsi" w:cstheme="majorHAnsi"/>
          <w:b/>
          <w:bCs/>
        </w:rPr>
      </w:pPr>
    </w:p>
    <w:p w14:paraId="515B461E" w14:textId="77777777" w:rsidR="000E1EF7" w:rsidRPr="00304183" w:rsidRDefault="000E1EF7" w:rsidP="000E1EF7">
      <w:pPr>
        <w:pStyle w:val="BDSDefault"/>
        <w:rPr>
          <w:rFonts w:asciiTheme="majorHAnsi" w:hAnsiTheme="majorHAnsi" w:cstheme="majorHAnsi"/>
        </w:rPr>
      </w:pPr>
      <w:r w:rsidRPr="00304183">
        <w:rPr>
          <w:rFonts w:asciiTheme="majorHAnsi" w:hAnsiTheme="majorHAnsi" w:cstheme="majorHAnsi"/>
        </w:rPr>
        <w:t xml:space="preserve">Nous, les soussignés, déclarons et attestons que : </w:t>
      </w:r>
    </w:p>
    <w:p w14:paraId="359DBF65" w14:textId="77777777" w:rsidR="000E1EF7" w:rsidRPr="00304183" w:rsidRDefault="000E1EF7" w:rsidP="002F078B">
      <w:pPr>
        <w:pStyle w:val="BSFBulleted"/>
        <w:numPr>
          <w:ilvl w:val="0"/>
          <w:numId w:val="18"/>
        </w:numPr>
        <w:jc w:val="both"/>
        <w:rPr>
          <w:rFonts w:asciiTheme="majorHAnsi" w:hAnsiTheme="majorHAnsi" w:cstheme="majorHAnsi"/>
        </w:rPr>
      </w:pPr>
      <w:r w:rsidRPr="00304183">
        <w:rPr>
          <w:rFonts w:asciiTheme="majorHAnsi" w:hAnsiTheme="majorHAnsi" w:cstheme="majorHAnsi"/>
        </w:rPr>
        <w:t xml:space="preserve">les fiches de données, licences, permis ou autres documents de santé et de sécurité (« S&amp;S ») ci-joints, énumérés ci-dessous et exigés à la Section V. Spécifications des Biens et Services Connexes sont à jour et valides ; et </w:t>
      </w:r>
    </w:p>
    <w:p w14:paraId="7FC45F01" w14:textId="77777777" w:rsidR="000E1EF7" w:rsidRPr="00304183" w:rsidRDefault="000E1EF7" w:rsidP="002F078B">
      <w:pPr>
        <w:pStyle w:val="BSFBulleted"/>
        <w:numPr>
          <w:ilvl w:val="0"/>
          <w:numId w:val="18"/>
        </w:numPr>
        <w:jc w:val="both"/>
        <w:rPr>
          <w:rFonts w:asciiTheme="majorHAnsi" w:hAnsiTheme="majorHAnsi" w:cstheme="majorHAnsi"/>
        </w:rPr>
      </w:pPr>
      <w:r w:rsidRPr="00304183">
        <w:rPr>
          <w:rFonts w:asciiTheme="majorHAnsi" w:hAnsiTheme="majorHAnsi" w:cstheme="majorHAnsi"/>
        </w:rPr>
        <w:t>les  licences, permis ou autres documents environnementaux et sociaux ci-joints, énumérés ci-dessous et exigés à la Section V. Spécifications des Biens et Services Connexes sont à jour et valides ; et</w:t>
      </w:r>
    </w:p>
    <w:p w14:paraId="2B7D96FC" w14:textId="77777777" w:rsidR="000E1EF7" w:rsidRPr="00304183" w:rsidRDefault="000E1EF7" w:rsidP="000E1EF7">
      <w:pPr>
        <w:pStyle w:val="ColumnRightSub1"/>
        <w:tabs>
          <w:tab w:val="clear" w:pos="360"/>
        </w:tabs>
        <w:ind w:left="720" w:firstLine="0"/>
        <w:rPr>
          <w:rFonts w:asciiTheme="majorHAnsi" w:hAnsiTheme="majorHAnsi" w:cstheme="majorHAnsi"/>
        </w:rPr>
      </w:pPr>
    </w:p>
    <w:tbl>
      <w:tblPr>
        <w:tblW w:w="5000" w:type="pct"/>
        <w:tblLook w:val="01E0" w:firstRow="1" w:lastRow="1" w:firstColumn="1" w:lastColumn="1" w:noHBand="0" w:noVBand="0"/>
      </w:tblPr>
      <w:tblGrid>
        <w:gridCol w:w="4805"/>
        <w:gridCol w:w="4555"/>
      </w:tblGrid>
      <w:tr w:rsidR="000E1EF7" w:rsidRPr="00304183" w14:paraId="26F68B0A" w14:textId="77777777" w:rsidTr="007234EC">
        <w:trPr>
          <w:trHeight w:val="378"/>
        </w:trPr>
        <w:tc>
          <w:tcPr>
            <w:tcW w:w="2567" w:type="pct"/>
          </w:tcPr>
          <w:p w14:paraId="0C161180" w14:textId="77777777" w:rsidR="000E1EF7" w:rsidRPr="00304183" w:rsidRDefault="000E1EF7" w:rsidP="007234EC">
            <w:pPr>
              <w:pStyle w:val="BDSDefault"/>
              <w:rPr>
                <w:rFonts w:asciiTheme="majorHAnsi" w:hAnsiTheme="majorHAnsi" w:cstheme="majorHAnsi"/>
              </w:rPr>
            </w:pPr>
            <w:r w:rsidRPr="00304183">
              <w:rPr>
                <w:rFonts w:asciiTheme="majorHAnsi" w:hAnsiTheme="majorHAnsi" w:cstheme="majorHAnsi"/>
              </w:rPr>
              <w:t>Signé :</w:t>
            </w:r>
          </w:p>
        </w:tc>
        <w:tc>
          <w:tcPr>
            <w:tcW w:w="2433" w:type="pct"/>
          </w:tcPr>
          <w:p w14:paraId="45AA07B5" w14:textId="77777777" w:rsidR="000E1EF7" w:rsidRPr="00304183" w:rsidRDefault="000E1EF7" w:rsidP="007234EC">
            <w:pPr>
              <w:pStyle w:val="BDSDefault"/>
              <w:rPr>
                <w:rFonts w:asciiTheme="majorHAnsi" w:hAnsiTheme="majorHAnsi" w:cstheme="majorHAnsi"/>
              </w:rPr>
            </w:pPr>
          </w:p>
        </w:tc>
      </w:tr>
      <w:tr w:rsidR="000E1EF7" w:rsidRPr="00304183" w14:paraId="77F81086" w14:textId="77777777" w:rsidTr="007234EC">
        <w:trPr>
          <w:trHeight w:val="378"/>
        </w:trPr>
        <w:tc>
          <w:tcPr>
            <w:tcW w:w="2567" w:type="pct"/>
          </w:tcPr>
          <w:p w14:paraId="5B40C1C4" w14:textId="77777777" w:rsidR="000E1EF7" w:rsidRPr="00304183" w:rsidRDefault="000E1EF7" w:rsidP="007234EC">
            <w:pPr>
              <w:pStyle w:val="BDSDefault"/>
              <w:rPr>
                <w:rFonts w:asciiTheme="majorHAnsi" w:hAnsiTheme="majorHAnsi" w:cstheme="majorHAnsi"/>
              </w:rPr>
            </w:pPr>
          </w:p>
          <w:p w14:paraId="5E5672D0" w14:textId="77777777" w:rsidR="000E1EF7" w:rsidRPr="00304183" w:rsidRDefault="000E1EF7" w:rsidP="007234EC">
            <w:pPr>
              <w:pStyle w:val="BDSDefault"/>
              <w:rPr>
                <w:rFonts w:asciiTheme="majorHAnsi" w:hAnsiTheme="majorHAnsi" w:cstheme="majorHAnsi"/>
              </w:rPr>
            </w:pPr>
            <w:r w:rsidRPr="00304183">
              <w:rPr>
                <w:rFonts w:asciiTheme="majorHAnsi" w:hAnsiTheme="majorHAnsi" w:cstheme="majorHAnsi"/>
              </w:rPr>
              <w:t>En qualité de :</w:t>
            </w:r>
          </w:p>
        </w:tc>
        <w:tc>
          <w:tcPr>
            <w:tcW w:w="2433" w:type="pct"/>
          </w:tcPr>
          <w:p w14:paraId="357F8402" w14:textId="77777777" w:rsidR="000E1EF7" w:rsidRPr="00304183" w:rsidRDefault="000E1EF7" w:rsidP="007234EC">
            <w:pPr>
              <w:pStyle w:val="BDSDefault"/>
              <w:rPr>
                <w:rFonts w:asciiTheme="majorHAnsi" w:hAnsiTheme="majorHAnsi" w:cstheme="majorHAnsi"/>
              </w:rPr>
            </w:pPr>
          </w:p>
        </w:tc>
      </w:tr>
      <w:tr w:rsidR="000E1EF7" w:rsidRPr="00304183" w14:paraId="7A580D43" w14:textId="77777777" w:rsidTr="007234EC">
        <w:trPr>
          <w:trHeight w:val="378"/>
        </w:trPr>
        <w:tc>
          <w:tcPr>
            <w:tcW w:w="2567" w:type="pct"/>
          </w:tcPr>
          <w:p w14:paraId="029ECFAE" w14:textId="77777777" w:rsidR="000E1EF7" w:rsidRPr="00304183" w:rsidRDefault="000E1EF7" w:rsidP="007234EC">
            <w:pPr>
              <w:pStyle w:val="BDSDefault"/>
              <w:rPr>
                <w:rFonts w:asciiTheme="majorHAnsi" w:hAnsiTheme="majorHAnsi" w:cstheme="majorHAnsi"/>
                <w:b/>
              </w:rPr>
            </w:pPr>
            <w:r w:rsidRPr="00304183">
              <w:rPr>
                <w:rFonts w:asciiTheme="majorHAnsi" w:hAnsiTheme="majorHAnsi" w:cstheme="majorHAnsi"/>
                <w:b/>
              </w:rPr>
              <w:t>[insérer le nom en caractère d’imprimerie]</w:t>
            </w:r>
          </w:p>
        </w:tc>
        <w:tc>
          <w:tcPr>
            <w:tcW w:w="2433" w:type="pct"/>
          </w:tcPr>
          <w:p w14:paraId="21920860" w14:textId="77777777" w:rsidR="000E1EF7" w:rsidRPr="00304183" w:rsidRDefault="000E1EF7" w:rsidP="007234EC">
            <w:pPr>
              <w:pStyle w:val="BDSDefault"/>
              <w:rPr>
                <w:rFonts w:asciiTheme="majorHAnsi" w:hAnsiTheme="majorHAnsi" w:cstheme="majorHAnsi"/>
              </w:rPr>
            </w:pPr>
          </w:p>
        </w:tc>
      </w:tr>
      <w:tr w:rsidR="000E1EF7" w:rsidRPr="00304183" w14:paraId="6D4CC4DA" w14:textId="77777777" w:rsidTr="007234EC">
        <w:trPr>
          <w:trHeight w:val="378"/>
        </w:trPr>
        <w:tc>
          <w:tcPr>
            <w:tcW w:w="2567" w:type="pct"/>
          </w:tcPr>
          <w:p w14:paraId="1F01B1A3" w14:textId="77777777" w:rsidR="000E1EF7" w:rsidRPr="00304183" w:rsidRDefault="000E1EF7" w:rsidP="007234EC">
            <w:pPr>
              <w:pStyle w:val="BDSDefault"/>
              <w:rPr>
                <w:rFonts w:asciiTheme="majorHAnsi" w:hAnsiTheme="majorHAnsi" w:cstheme="majorHAnsi"/>
              </w:rPr>
            </w:pPr>
            <w:r w:rsidRPr="00304183">
              <w:rPr>
                <w:rFonts w:asciiTheme="majorHAnsi" w:hAnsiTheme="majorHAnsi" w:cstheme="majorHAnsi"/>
              </w:rPr>
              <w:t xml:space="preserve">Dûment autorisé(e) à signer la Garantie d’Offre pour le compte et au nom de </w:t>
            </w:r>
          </w:p>
          <w:p w14:paraId="1F087C14" w14:textId="77777777" w:rsidR="000E1EF7" w:rsidRPr="00304183" w:rsidRDefault="000E1EF7" w:rsidP="007234EC">
            <w:pPr>
              <w:pStyle w:val="BDSDefault"/>
              <w:rPr>
                <w:rFonts w:asciiTheme="majorHAnsi" w:hAnsiTheme="majorHAnsi" w:cstheme="majorHAnsi"/>
                <w:b/>
              </w:rPr>
            </w:pPr>
            <w:r w:rsidRPr="00304183">
              <w:rPr>
                <w:rFonts w:asciiTheme="majorHAnsi" w:hAnsiTheme="majorHAnsi" w:cstheme="majorHAnsi"/>
                <w:b/>
              </w:rPr>
              <w:t>[insérer le nom et l’adresse de l’institution financière]</w:t>
            </w:r>
          </w:p>
        </w:tc>
        <w:tc>
          <w:tcPr>
            <w:tcW w:w="2433" w:type="pct"/>
          </w:tcPr>
          <w:p w14:paraId="238CD825" w14:textId="77777777" w:rsidR="000E1EF7" w:rsidRPr="00304183" w:rsidRDefault="000E1EF7" w:rsidP="007234EC">
            <w:pPr>
              <w:pStyle w:val="BDSDefault"/>
              <w:rPr>
                <w:rFonts w:asciiTheme="majorHAnsi" w:hAnsiTheme="majorHAnsi" w:cstheme="majorHAnsi"/>
              </w:rPr>
            </w:pPr>
          </w:p>
        </w:tc>
      </w:tr>
      <w:tr w:rsidR="000E1EF7" w:rsidRPr="00304183" w14:paraId="654AAC56" w14:textId="77777777" w:rsidTr="007234EC">
        <w:trPr>
          <w:trHeight w:val="378"/>
        </w:trPr>
        <w:tc>
          <w:tcPr>
            <w:tcW w:w="2567" w:type="pct"/>
          </w:tcPr>
          <w:p w14:paraId="3528CEFD" w14:textId="77777777" w:rsidR="000E1EF7" w:rsidRPr="00304183" w:rsidRDefault="000E1EF7" w:rsidP="007234EC">
            <w:pPr>
              <w:pStyle w:val="BDSDefault"/>
              <w:rPr>
                <w:rFonts w:asciiTheme="majorHAnsi" w:hAnsiTheme="majorHAnsi" w:cstheme="majorHAnsi"/>
              </w:rPr>
            </w:pPr>
            <w:r w:rsidRPr="00304183">
              <w:rPr>
                <w:rFonts w:asciiTheme="majorHAnsi" w:hAnsiTheme="majorHAnsi" w:cstheme="majorHAnsi"/>
              </w:rPr>
              <w:t xml:space="preserve">En date du </w:t>
            </w:r>
          </w:p>
          <w:p w14:paraId="79999A0C" w14:textId="77777777" w:rsidR="000E1EF7" w:rsidRPr="00304183" w:rsidRDefault="000E1EF7" w:rsidP="007234EC">
            <w:pPr>
              <w:pStyle w:val="BDSDefault"/>
              <w:rPr>
                <w:rFonts w:asciiTheme="majorHAnsi" w:hAnsiTheme="majorHAnsi" w:cstheme="majorHAnsi"/>
                <w:b/>
              </w:rPr>
            </w:pPr>
            <w:r w:rsidRPr="00304183">
              <w:rPr>
                <w:rFonts w:asciiTheme="majorHAnsi" w:hAnsiTheme="majorHAnsi" w:cstheme="majorHAnsi"/>
                <w:b/>
              </w:rPr>
              <w:t>[insérer la date]</w:t>
            </w:r>
          </w:p>
        </w:tc>
        <w:tc>
          <w:tcPr>
            <w:tcW w:w="2433" w:type="pct"/>
          </w:tcPr>
          <w:p w14:paraId="14B7ABE8" w14:textId="77777777" w:rsidR="000E1EF7" w:rsidRPr="00304183" w:rsidRDefault="000E1EF7" w:rsidP="007234EC">
            <w:pPr>
              <w:pStyle w:val="BDSDefault"/>
              <w:rPr>
                <w:rFonts w:asciiTheme="majorHAnsi" w:hAnsiTheme="majorHAnsi" w:cstheme="majorHAnsi"/>
              </w:rPr>
            </w:pPr>
          </w:p>
        </w:tc>
      </w:tr>
    </w:tbl>
    <w:p w14:paraId="7CC23CE6" w14:textId="77777777" w:rsidR="000E1EF7" w:rsidRPr="00304183" w:rsidRDefault="000E1EF7" w:rsidP="000E1EF7">
      <w:pPr>
        <w:pStyle w:val="BDSHeading"/>
        <w:rPr>
          <w:rFonts w:asciiTheme="majorHAnsi" w:hAnsiTheme="majorHAnsi" w:cstheme="majorHAnsi"/>
        </w:rPr>
      </w:pPr>
    </w:p>
    <w:p w14:paraId="42A745B5" w14:textId="77777777" w:rsidR="000E1EF7" w:rsidRPr="008606D6" w:rsidRDefault="000E1EF7" w:rsidP="000E1EF7">
      <w:pPr>
        <w:pStyle w:val="BSFHeadings"/>
        <w:tabs>
          <w:tab w:val="num" w:pos="1134"/>
        </w:tabs>
        <w:ind w:left="0" w:firstLine="0"/>
        <w:rPr>
          <w:rFonts w:asciiTheme="majorHAnsi" w:hAnsiTheme="majorHAnsi" w:cstheme="majorHAnsi"/>
        </w:rPr>
      </w:pPr>
      <w:r w:rsidRPr="00304183">
        <w:rPr>
          <w:rFonts w:asciiTheme="majorHAnsi" w:hAnsiTheme="majorHAnsi" w:cstheme="majorHAnsi"/>
        </w:rPr>
        <w:br w:type="page"/>
      </w:r>
      <w:bookmarkStart w:id="142" w:name="_Toc201578234"/>
      <w:bookmarkStart w:id="143" w:name="_Toc201578524"/>
      <w:bookmarkStart w:id="144" w:name="_Ref201632563"/>
      <w:bookmarkStart w:id="145" w:name="_Ref201632585"/>
      <w:bookmarkStart w:id="146" w:name="_Toc202353405"/>
      <w:bookmarkStart w:id="147" w:name="_Toc463531768"/>
      <w:bookmarkStart w:id="148" w:name="_Toc464136362"/>
      <w:bookmarkStart w:id="149" w:name="_Toc464136493"/>
      <w:bookmarkStart w:id="150" w:name="_Toc464139703"/>
      <w:bookmarkStart w:id="151" w:name="_Toc489012987"/>
      <w:bookmarkStart w:id="152" w:name="_Toc491425134"/>
      <w:bookmarkStart w:id="153" w:name="_Toc491868990"/>
      <w:bookmarkStart w:id="154" w:name="_Toc491869114"/>
      <w:bookmarkStart w:id="155" w:name="_Toc509994357"/>
      <w:bookmarkStart w:id="156" w:name="_Toc509994771"/>
      <w:bookmarkStart w:id="157" w:name="_Toc516816028"/>
      <w:bookmarkStart w:id="158" w:name="_Toc29806909"/>
      <w:bookmarkStart w:id="159" w:name="_Toc29807256"/>
      <w:bookmarkStart w:id="160" w:name="_Toc38898147"/>
      <w:bookmarkStart w:id="161" w:name="_Toc90371553"/>
      <w:r w:rsidRPr="008606D6">
        <w:rPr>
          <w:rFonts w:asciiTheme="majorHAnsi" w:hAnsiTheme="majorHAnsi" w:cstheme="majorHAnsi"/>
        </w:rPr>
        <w:lastRenderedPageBreak/>
        <w:t>Autorisation du fabricant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2629F7DD" w14:textId="77777777" w:rsidR="000E1EF7" w:rsidRPr="008606D6" w:rsidRDefault="000E1EF7" w:rsidP="000E1EF7">
      <w:pPr>
        <w:jc w:val="center"/>
        <w:rPr>
          <w:rFonts w:asciiTheme="majorHAnsi" w:hAnsiTheme="majorHAnsi" w:cstheme="majorHAnsi"/>
          <w:b/>
          <w:bCs/>
          <w:u w:val="single"/>
        </w:rPr>
      </w:pPr>
      <w:r w:rsidRPr="008606D6">
        <w:rPr>
          <w:rFonts w:asciiTheme="majorHAnsi" w:hAnsiTheme="majorHAnsi" w:cstheme="majorHAnsi"/>
          <w:b/>
          <w:bCs/>
          <w:u w:val="single"/>
        </w:rPr>
        <w:t>Non Applicable</w:t>
      </w:r>
      <w:r>
        <w:rPr>
          <w:rFonts w:asciiTheme="majorHAnsi" w:hAnsiTheme="majorHAnsi" w:cstheme="majorHAnsi"/>
          <w:b/>
          <w:bCs/>
          <w:u w:val="single"/>
        </w:rPr>
        <w:t xml:space="preserve"> pour tous les lots</w:t>
      </w:r>
    </w:p>
    <w:p w14:paraId="33169B39" w14:textId="77777777" w:rsidR="000E1EF7" w:rsidRPr="00304183" w:rsidRDefault="000E1EF7" w:rsidP="000E1EF7">
      <w:pPr>
        <w:jc w:val="center"/>
        <w:rPr>
          <w:rFonts w:asciiTheme="majorHAnsi" w:hAnsiTheme="majorHAnsi" w:cstheme="majorHAnsi"/>
          <w:b/>
          <w:bCs/>
        </w:rPr>
      </w:pPr>
      <w:r w:rsidRPr="00304183">
        <w:rPr>
          <w:rFonts w:asciiTheme="majorHAnsi" w:hAnsiTheme="majorHAnsi" w:cstheme="majorHAnsi"/>
          <w:b/>
          <w:bCs/>
        </w:rPr>
        <w:t>Objet : « Acquisition, Livraison, Installation et Mise en marche des équipements technico-pédagogiques destinés aux instituts de de formation professionnelle bénéficiant de l’appui financier du Fonds Charaka en 6 lots /Projets : IFMSAS Béni Mellal, IFMSAS Meknès, IFMSAS Oujda et IFME Bellota »</w:t>
      </w:r>
    </w:p>
    <w:p w14:paraId="054DAD8E" w14:textId="77777777" w:rsidR="000E1EF7" w:rsidRPr="00304183" w:rsidRDefault="000E1EF7" w:rsidP="000E1EF7">
      <w:pPr>
        <w:jc w:val="center"/>
        <w:rPr>
          <w:rFonts w:asciiTheme="majorHAnsi" w:hAnsiTheme="majorHAnsi" w:cstheme="majorHAnsi"/>
          <w:b/>
          <w:bCs/>
        </w:rPr>
      </w:pPr>
      <w:r w:rsidRPr="00304183">
        <w:rPr>
          <w:rFonts w:asciiTheme="majorHAnsi" w:hAnsiTheme="majorHAnsi" w:cstheme="majorHAnsi"/>
          <w:b/>
          <w:bCs/>
        </w:rPr>
        <w:t>Réf. de l’Appel d’Offres : DAO/CB/MCA-M/EW-39-J1, J2, J3, J4, J5, et J6/GovM</w:t>
      </w:r>
    </w:p>
    <w:p w14:paraId="1007DDE1" w14:textId="77777777" w:rsidR="000E1EF7" w:rsidRPr="00304183" w:rsidRDefault="000E1EF7" w:rsidP="000E1EF7">
      <w:pPr>
        <w:jc w:val="center"/>
        <w:rPr>
          <w:rFonts w:asciiTheme="majorHAnsi" w:hAnsiTheme="majorHAnsi" w:cstheme="majorHAnsi"/>
          <w:b/>
          <w:bCs/>
        </w:rPr>
      </w:pPr>
    </w:p>
    <w:p w14:paraId="18D7CA8C" w14:textId="77777777" w:rsidR="000E1EF7" w:rsidRPr="00304183" w:rsidRDefault="000E1EF7" w:rsidP="000E1EF7">
      <w:pPr>
        <w:pStyle w:val="BDSHeading"/>
        <w:rPr>
          <w:rFonts w:asciiTheme="majorHAnsi" w:hAnsiTheme="majorHAnsi" w:cstheme="majorHAnsi"/>
          <w:i/>
          <w:iCs/>
        </w:rPr>
      </w:pPr>
      <w:r w:rsidRPr="00304183">
        <w:rPr>
          <w:rFonts w:asciiTheme="majorHAnsi" w:hAnsiTheme="majorHAnsi" w:cstheme="majorHAnsi"/>
          <w:i/>
          <w:iCs/>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29820D1D" w14:textId="77777777" w:rsidR="000E1EF7" w:rsidRPr="00304183" w:rsidRDefault="000E1EF7" w:rsidP="000E1EF7">
      <w:pPr>
        <w:rPr>
          <w:rFonts w:asciiTheme="majorHAnsi" w:hAnsiTheme="majorHAnsi" w:cstheme="majorHAnsi"/>
        </w:rPr>
      </w:pPr>
    </w:p>
    <w:p w14:paraId="7D3DEA79" w14:textId="77777777" w:rsidR="000E1EF7" w:rsidRPr="00304183" w:rsidRDefault="000E1EF7" w:rsidP="000E1EF7">
      <w:pPr>
        <w:pStyle w:val="BDSHeading"/>
        <w:rPr>
          <w:rFonts w:asciiTheme="majorHAnsi" w:hAnsiTheme="majorHAnsi" w:cstheme="majorHAnsi"/>
        </w:rPr>
      </w:pPr>
      <w:r w:rsidRPr="00304183">
        <w:rPr>
          <w:rFonts w:asciiTheme="majorHAnsi" w:hAnsiTheme="majorHAnsi" w:cstheme="majorHAnsi"/>
        </w:rPr>
        <w:t xml:space="preserve">ATTENDU QUE </w:t>
      </w:r>
    </w:p>
    <w:p w14:paraId="4B591519" w14:textId="77777777" w:rsidR="000E1EF7" w:rsidRPr="00304183" w:rsidRDefault="000E1EF7" w:rsidP="000E1EF7">
      <w:pPr>
        <w:pStyle w:val="BDSHeading"/>
        <w:rPr>
          <w:rFonts w:asciiTheme="majorHAnsi" w:hAnsiTheme="majorHAnsi" w:cstheme="majorHAnsi"/>
          <w:i/>
        </w:rPr>
      </w:pPr>
      <w:r w:rsidRPr="00304183">
        <w:rPr>
          <w:rFonts w:asciiTheme="majorHAnsi" w:hAnsiTheme="majorHAnsi" w:cstheme="majorHAnsi"/>
        </w:rPr>
        <w:t xml:space="preserve">Nous soussignés, </w:t>
      </w:r>
      <w:r w:rsidRPr="00304183">
        <w:rPr>
          <w:rFonts w:asciiTheme="majorHAnsi" w:hAnsiTheme="majorHAnsi" w:cstheme="majorHAnsi"/>
          <w:i/>
        </w:rPr>
        <w:t>[insérer le nom du Fabricant]</w:t>
      </w:r>
      <w:r w:rsidRPr="00304183">
        <w:rPr>
          <w:rFonts w:asciiTheme="majorHAnsi" w:hAnsiTheme="majorHAnsi" w:cstheme="majorHAnsi"/>
        </w:rPr>
        <w:t xml:space="preserve"> sommes fabricant réputé de </w:t>
      </w:r>
      <w:r w:rsidRPr="00304183">
        <w:rPr>
          <w:rFonts w:asciiTheme="majorHAnsi" w:hAnsiTheme="majorHAnsi" w:cstheme="majorHAnsi"/>
          <w:i/>
        </w:rPr>
        <w:t>[indiquer les Biens produits]</w:t>
      </w:r>
      <w:r w:rsidRPr="00304183">
        <w:rPr>
          <w:rFonts w:asciiTheme="majorHAnsi" w:hAnsiTheme="majorHAnsi" w:cstheme="majorHAnsi"/>
        </w:rPr>
        <w:t xml:space="preserve"> ayant nos usines </w:t>
      </w:r>
      <w:r w:rsidRPr="00304183">
        <w:rPr>
          <w:rFonts w:asciiTheme="majorHAnsi" w:hAnsiTheme="majorHAnsi" w:cstheme="majorHAnsi"/>
          <w:i/>
        </w:rPr>
        <w:t>[indiquer adresse de l’usine]</w:t>
      </w:r>
    </w:p>
    <w:p w14:paraId="338B44B6" w14:textId="77777777" w:rsidR="000E1EF7" w:rsidRPr="00304183" w:rsidRDefault="000E1EF7" w:rsidP="000E1EF7">
      <w:pPr>
        <w:pStyle w:val="BDSHeading"/>
        <w:rPr>
          <w:rFonts w:asciiTheme="majorHAnsi" w:hAnsiTheme="majorHAnsi" w:cstheme="majorHAnsi"/>
        </w:rPr>
      </w:pPr>
      <w:r w:rsidRPr="00304183">
        <w:rPr>
          <w:rFonts w:asciiTheme="majorHAnsi" w:hAnsiTheme="majorHAnsi" w:cstheme="majorHAnsi"/>
        </w:rPr>
        <w:t xml:space="preserve">PAR CONSEQUENT, nous autorisons par les présentes </w:t>
      </w:r>
    </w:p>
    <w:p w14:paraId="00D7D1CA" w14:textId="77777777" w:rsidR="000E1EF7" w:rsidRPr="00304183" w:rsidRDefault="000E1EF7" w:rsidP="002F078B">
      <w:pPr>
        <w:pStyle w:val="BSFBulleted"/>
        <w:numPr>
          <w:ilvl w:val="0"/>
          <w:numId w:val="24"/>
        </w:numPr>
        <w:jc w:val="both"/>
        <w:rPr>
          <w:rFonts w:asciiTheme="majorHAnsi" w:hAnsiTheme="majorHAnsi" w:cstheme="majorHAnsi"/>
        </w:rPr>
      </w:pPr>
      <w:r w:rsidRPr="00304183">
        <w:rPr>
          <w:rFonts w:asciiTheme="majorHAnsi" w:hAnsiTheme="majorHAnsi" w:cstheme="majorHAnsi"/>
          <w:i/>
        </w:rPr>
        <w:t xml:space="preserve">[insérer le nom du Soumissionnaire] </w:t>
      </w:r>
      <w:r w:rsidRPr="00304183">
        <w:rPr>
          <w:rFonts w:asciiTheme="majorHAnsi" w:hAnsiTheme="majorHAnsi" w:cstheme="majorHAnsi"/>
        </w:rPr>
        <w:t>à soumettre une Offre en réponse à l’Appel d’Offres susmentionné. L’Appel d’Offres vise à fournir les Biens suivants : [</w:t>
      </w:r>
      <w:r w:rsidRPr="00304183">
        <w:rPr>
          <w:rFonts w:asciiTheme="majorHAnsi" w:hAnsiTheme="majorHAnsi" w:cstheme="majorHAnsi"/>
          <w:i/>
        </w:rPr>
        <w:t>Insérer  la description des Biens fabriqués par nous</w:t>
      </w:r>
      <w:r w:rsidRPr="00304183">
        <w:rPr>
          <w:rFonts w:asciiTheme="majorHAnsi" w:hAnsiTheme="majorHAnsi" w:cstheme="majorHAnsi"/>
        </w:rPr>
        <w:t>], et à éventuellement négocier et signer un Contrat avec vous pour la fourniture de ces Biens.</w:t>
      </w:r>
    </w:p>
    <w:p w14:paraId="7297D36C" w14:textId="77777777" w:rsidR="000E1EF7" w:rsidRPr="00304183" w:rsidRDefault="000E1EF7" w:rsidP="000E1EF7">
      <w:pPr>
        <w:pStyle w:val="BSFBulleted"/>
        <w:tabs>
          <w:tab w:val="clear" w:pos="612"/>
          <w:tab w:val="clear" w:pos="1080"/>
        </w:tabs>
        <w:ind w:left="630" w:firstLine="0"/>
        <w:jc w:val="both"/>
        <w:rPr>
          <w:rFonts w:asciiTheme="majorHAnsi" w:hAnsiTheme="majorHAnsi" w:cstheme="majorHAnsi"/>
        </w:rPr>
      </w:pPr>
      <w:r w:rsidRPr="00304183">
        <w:rPr>
          <w:rFonts w:asciiTheme="majorHAnsi" w:hAnsiTheme="majorHAnsi" w:cstheme="majorHAnsi"/>
        </w:rPr>
        <w:t>ET</w:t>
      </w:r>
    </w:p>
    <w:p w14:paraId="4596DA69" w14:textId="77777777" w:rsidR="000E1EF7" w:rsidRPr="00304183" w:rsidRDefault="000E1EF7" w:rsidP="002F078B">
      <w:pPr>
        <w:pStyle w:val="BSFBulleted"/>
        <w:numPr>
          <w:ilvl w:val="0"/>
          <w:numId w:val="17"/>
        </w:numPr>
        <w:jc w:val="both"/>
        <w:rPr>
          <w:rFonts w:asciiTheme="majorHAnsi" w:hAnsiTheme="majorHAnsi" w:cstheme="majorHAnsi"/>
        </w:rPr>
      </w:pPr>
      <w:r w:rsidRPr="00304183">
        <w:rPr>
          <w:rFonts w:asciiTheme="majorHAnsi" w:hAnsiTheme="majorHAnsi" w:cstheme="majorHAnsi"/>
        </w:rPr>
        <w:t>Nous confirmons toutes nos garanties et nous nous portons garants conformément à la clause 26 des Conditions Générales du Contrat  pour les Biens proposés pour cet Appel d’Offres.</w:t>
      </w:r>
    </w:p>
    <w:p w14:paraId="4745BD0B" w14:textId="77777777" w:rsidR="000E1EF7" w:rsidRPr="00304183" w:rsidRDefault="000E1EF7" w:rsidP="000E1EF7">
      <w:pPr>
        <w:pStyle w:val="BSFBulleted"/>
        <w:tabs>
          <w:tab w:val="clear" w:pos="1080"/>
        </w:tabs>
        <w:ind w:firstLine="0"/>
        <w:rPr>
          <w:rFonts w:asciiTheme="majorHAnsi" w:hAnsiTheme="majorHAnsi" w:cstheme="majorHAnsi"/>
        </w:rPr>
      </w:pPr>
    </w:p>
    <w:tbl>
      <w:tblPr>
        <w:tblW w:w="5000" w:type="pct"/>
        <w:tblLook w:val="01E0" w:firstRow="1" w:lastRow="1" w:firstColumn="1" w:lastColumn="1" w:noHBand="0" w:noVBand="0"/>
      </w:tblPr>
      <w:tblGrid>
        <w:gridCol w:w="4805"/>
        <w:gridCol w:w="4555"/>
      </w:tblGrid>
      <w:tr w:rsidR="000E1EF7" w:rsidRPr="00304183" w14:paraId="01F545EC" w14:textId="77777777" w:rsidTr="007234EC">
        <w:trPr>
          <w:trHeight w:val="378"/>
        </w:trPr>
        <w:tc>
          <w:tcPr>
            <w:tcW w:w="2567" w:type="pct"/>
          </w:tcPr>
          <w:p w14:paraId="59723319" w14:textId="77777777" w:rsidR="000E1EF7" w:rsidRPr="00304183" w:rsidRDefault="000E1EF7" w:rsidP="007234EC">
            <w:pPr>
              <w:pStyle w:val="BDSDefault"/>
              <w:rPr>
                <w:rFonts w:asciiTheme="majorHAnsi" w:hAnsiTheme="majorHAnsi" w:cstheme="majorHAnsi"/>
              </w:rPr>
            </w:pPr>
            <w:r w:rsidRPr="00304183">
              <w:rPr>
                <w:rFonts w:asciiTheme="majorHAnsi" w:hAnsiTheme="majorHAnsi" w:cstheme="majorHAnsi"/>
              </w:rPr>
              <w:t>Signé :</w:t>
            </w:r>
          </w:p>
        </w:tc>
        <w:tc>
          <w:tcPr>
            <w:tcW w:w="2433" w:type="pct"/>
          </w:tcPr>
          <w:p w14:paraId="0D1F39B3" w14:textId="77777777" w:rsidR="000E1EF7" w:rsidRPr="00304183" w:rsidRDefault="000E1EF7" w:rsidP="007234EC">
            <w:pPr>
              <w:pStyle w:val="BDSDefault"/>
              <w:rPr>
                <w:rFonts w:asciiTheme="majorHAnsi" w:hAnsiTheme="majorHAnsi" w:cstheme="majorHAnsi"/>
              </w:rPr>
            </w:pPr>
          </w:p>
        </w:tc>
      </w:tr>
      <w:tr w:rsidR="000E1EF7" w:rsidRPr="00304183" w14:paraId="5836D04E" w14:textId="77777777" w:rsidTr="007234EC">
        <w:trPr>
          <w:trHeight w:val="378"/>
        </w:trPr>
        <w:tc>
          <w:tcPr>
            <w:tcW w:w="2567" w:type="pct"/>
          </w:tcPr>
          <w:p w14:paraId="3988238F" w14:textId="77777777" w:rsidR="000E1EF7" w:rsidRPr="00304183" w:rsidRDefault="000E1EF7" w:rsidP="007234EC">
            <w:pPr>
              <w:pStyle w:val="BDSDefault"/>
              <w:rPr>
                <w:rFonts w:asciiTheme="majorHAnsi" w:hAnsiTheme="majorHAnsi" w:cstheme="majorHAnsi"/>
              </w:rPr>
            </w:pPr>
            <w:r w:rsidRPr="00304183">
              <w:rPr>
                <w:rFonts w:asciiTheme="majorHAnsi" w:hAnsiTheme="majorHAnsi" w:cstheme="majorHAnsi"/>
              </w:rPr>
              <w:t>En qualité de :</w:t>
            </w:r>
          </w:p>
        </w:tc>
        <w:tc>
          <w:tcPr>
            <w:tcW w:w="2433" w:type="pct"/>
          </w:tcPr>
          <w:p w14:paraId="36C900F7" w14:textId="77777777" w:rsidR="000E1EF7" w:rsidRPr="00304183" w:rsidRDefault="000E1EF7" w:rsidP="007234EC">
            <w:pPr>
              <w:pStyle w:val="BDSDefault"/>
              <w:rPr>
                <w:rFonts w:asciiTheme="majorHAnsi" w:hAnsiTheme="majorHAnsi" w:cstheme="majorHAnsi"/>
              </w:rPr>
            </w:pPr>
          </w:p>
        </w:tc>
      </w:tr>
      <w:tr w:rsidR="000E1EF7" w:rsidRPr="00304183" w14:paraId="1BEC2B91" w14:textId="77777777" w:rsidTr="007234EC">
        <w:trPr>
          <w:trHeight w:val="378"/>
        </w:trPr>
        <w:tc>
          <w:tcPr>
            <w:tcW w:w="2567" w:type="pct"/>
          </w:tcPr>
          <w:p w14:paraId="49E2329A" w14:textId="77777777" w:rsidR="000E1EF7" w:rsidRPr="00304183" w:rsidRDefault="000E1EF7" w:rsidP="007234EC">
            <w:pPr>
              <w:pStyle w:val="BDSDefault"/>
              <w:rPr>
                <w:rFonts w:asciiTheme="majorHAnsi" w:hAnsiTheme="majorHAnsi" w:cstheme="majorHAnsi"/>
                <w:b/>
              </w:rPr>
            </w:pPr>
            <w:r w:rsidRPr="00304183">
              <w:rPr>
                <w:rFonts w:asciiTheme="majorHAnsi" w:hAnsiTheme="majorHAnsi" w:cstheme="majorHAnsi"/>
                <w:b/>
              </w:rPr>
              <w:t>[insérer le nom en caractère d’imprimerie]</w:t>
            </w:r>
          </w:p>
        </w:tc>
        <w:tc>
          <w:tcPr>
            <w:tcW w:w="2433" w:type="pct"/>
          </w:tcPr>
          <w:p w14:paraId="05BC17DD" w14:textId="77777777" w:rsidR="000E1EF7" w:rsidRPr="00304183" w:rsidRDefault="000E1EF7" w:rsidP="007234EC">
            <w:pPr>
              <w:pStyle w:val="BDSDefault"/>
              <w:rPr>
                <w:rFonts w:asciiTheme="majorHAnsi" w:hAnsiTheme="majorHAnsi" w:cstheme="majorHAnsi"/>
              </w:rPr>
            </w:pPr>
          </w:p>
        </w:tc>
      </w:tr>
      <w:tr w:rsidR="000E1EF7" w:rsidRPr="00304183" w14:paraId="49F9D8FE" w14:textId="77777777" w:rsidTr="007234EC">
        <w:trPr>
          <w:trHeight w:val="378"/>
        </w:trPr>
        <w:tc>
          <w:tcPr>
            <w:tcW w:w="2567" w:type="pct"/>
          </w:tcPr>
          <w:p w14:paraId="4E500895" w14:textId="77777777" w:rsidR="000E1EF7" w:rsidRPr="00304183" w:rsidRDefault="000E1EF7" w:rsidP="007234EC">
            <w:pPr>
              <w:pStyle w:val="BDSDefault"/>
              <w:rPr>
                <w:rFonts w:asciiTheme="majorHAnsi" w:hAnsiTheme="majorHAnsi" w:cstheme="majorHAnsi"/>
              </w:rPr>
            </w:pPr>
            <w:r w:rsidRPr="00304183">
              <w:rPr>
                <w:rFonts w:asciiTheme="majorHAnsi" w:hAnsiTheme="majorHAnsi" w:cstheme="majorHAnsi"/>
              </w:rPr>
              <w:t xml:space="preserve">Dûment autorisé(e) à signer la Garantie d’Offre pour le compte et au nom de </w:t>
            </w:r>
          </w:p>
          <w:p w14:paraId="6F660ABA" w14:textId="77777777" w:rsidR="000E1EF7" w:rsidRPr="00304183" w:rsidRDefault="000E1EF7" w:rsidP="007234EC">
            <w:pPr>
              <w:pStyle w:val="BDSDefault"/>
              <w:rPr>
                <w:rFonts w:asciiTheme="majorHAnsi" w:hAnsiTheme="majorHAnsi" w:cstheme="majorHAnsi"/>
                <w:b/>
              </w:rPr>
            </w:pPr>
            <w:r w:rsidRPr="00304183">
              <w:rPr>
                <w:rFonts w:asciiTheme="majorHAnsi" w:hAnsiTheme="majorHAnsi" w:cstheme="majorHAnsi"/>
                <w:b/>
              </w:rPr>
              <w:t>[insérer le nom et l’adresse de l’institution financière]</w:t>
            </w:r>
          </w:p>
        </w:tc>
        <w:tc>
          <w:tcPr>
            <w:tcW w:w="2433" w:type="pct"/>
          </w:tcPr>
          <w:p w14:paraId="38B6702A" w14:textId="77777777" w:rsidR="000E1EF7" w:rsidRPr="00304183" w:rsidRDefault="000E1EF7" w:rsidP="007234EC">
            <w:pPr>
              <w:pStyle w:val="BDSDefault"/>
              <w:rPr>
                <w:rFonts w:asciiTheme="majorHAnsi" w:hAnsiTheme="majorHAnsi" w:cstheme="majorHAnsi"/>
              </w:rPr>
            </w:pPr>
          </w:p>
        </w:tc>
      </w:tr>
      <w:tr w:rsidR="000E1EF7" w:rsidRPr="00304183" w14:paraId="6A54164B" w14:textId="77777777" w:rsidTr="007234EC">
        <w:trPr>
          <w:trHeight w:val="378"/>
        </w:trPr>
        <w:tc>
          <w:tcPr>
            <w:tcW w:w="2567" w:type="pct"/>
          </w:tcPr>
          <w:p w14:paraId="11066B08" w14:textId="77777777" w:rsidR="000E1EF7" w:rsidRPr="00304183" w:rsidRDefault="000E1EF7" w:rsidP="007234EC">
            <w:pPr>
              <w:pStyle w:val="BDSDefault"/>
              <w:rPr>
                <w:rFonts w:asciiTheme="majorHAnsi" w:hAnsiTheme="majorHAnsi" w:cstheme="majorHAnsi"/>
              </w:rPr>
            </w:pPr>
            <w:r w:rsidRPr="00304183">
              <w:rPr>
                <w:rFonts w:asciiTheme="majorHAnsi" w:hAnsiTheme="majorHAnsi" w:cstheme="majorHAnsi"/>
              </w:rPr>
              <w:t xml:space="preserve">En date du </w:t>
            </w:r>
          </w:p>
          <w:p w14:paraId="3E44D4D1" w14:textId="77777777" w:rsidR="000E1EF7" w:rsidRPr="00304183" w:rsidRDefault="000E1EF7" w:rsidP="007234EC">
            <w:pPr>
              <w:pStyle w:val="BDSDefault"/>
              <w:rPr>
                <w:rFonts w:asciiTheme="majorHAnsi" w:hAnsiTheme="majorHAnsi" w:cstheme="majorHAnsi"/>
                <w:b/>
              </w:rPr>
            </w:pPr>
            <w:r w:rsidRPr="00304183">
              <w:rPr>
                <w:rFonts w:asciiTheme="majorHAnsi" w:hAnsiTheme="majorHAnsi" w:cstheme="majorHAnsi"/>
                <w:b/>
              </w:rPr>
              <w:t>[insérer la date]</w:t>
            </w:r>
          </w:p>
        </w:tc>
        <w:tc>
          <w:tcPr>
            <w:tcW w:w="2433" w:type="pct"/>
          </w:tcPr>
          <w:p w14:paraId="71A537A1" w14:textId="77777777" w:rsidR="000E1EF7" w:rsidRPr="00304183" w:rsidRDefault="000E1EF7" w:rsidP="007234EC">
            <w:pPr>
              <w:pStyle w:val="BDSDefault"/>
              <w:rPr>
                <w:rFonts w:asciiTheme="majorHAnsi" w:hAnsiTheme="majorHAnsi" w:cstheme="majorHAnsi"/>
              </w:rPr>
            </w:pPr>
          </w:p>
        </w:tc>
      </w:tr>
    </w:tbl>
    <w:p w14:paraId="36E8305C" w14:textId="77777777" w:rsidR="000E1EF7" w:rsidRPr="00304183" w:rsidRDefault="000E1EF7" w:rsidP="000E1EF7">
      <w:pPr>
        <w:pStyle w:val="BSFHeadings"/>
        <w:tabs>
          <w:tab w:val="num" w:pos="1134"/>
        </w:tabs>
        <w:ind w:left="0" w:firstLine="0"/>
        <w:rPr>
          <w:rFonts w:asciiTheme="majorHAnsi" w:hAnsiTheme="majorHAnsi" w:cstheme="majorHAnsi"/>
        </w:rPr>
      </w:pPr>
      <w:r w:rsidRPr="00304183">
        <w:rPr>
          <w:rFonts w:asciiTheme="majorHAnsi" w:hAnsiTheme="majorHAnsi" w:cstheme="majorHAnsi"/>
        </w:rPr>
        <w:br w:type="page"/>
      </w:r>
      <w:bookmarkStart w:id="162" w:name="_Toc463531769"/>
      <w:bookmarkStart w:id="163" w:name="_Toc464136363"/>
      <w:bookmarkStart w:id="164" w:name="_Toc464136494"/>
      <w:bookmarkStart w:id="165" w:name="_Toc464139704"/>
      <w:bookmarkStart w:id="166" w:name="_Toc489012988"/>
      <w:bookmarkStart w:id="167" w:name="_Toc491425135"/>
      <w:bookmarkStart w:id="168" w:name="_Toc491868991"/>
      <w:bookmarkStart w:id="169" w:name="_Toc491869115"/>
      <w:bookmarkStart w:id="170" w:name="_Toc509994358"/>
      <w:bookmarkStart w:id="171" w:name="_Toc509994772"/>
      <w:bookmarkStart w:id="172" w:name="_Toc516816029"/>
      <w:bookmarkStart w:id="173" w:name="_Toc29806910"/>
      <w:bookmarkStart w:id="174" w:name="_Toc29807257"/>
      <w:bookmarkStart w:id="175" w:name="_Toc38898148"/>
      <w:bookmarkStart w:id="176" w:name="_Toc90371554"/>
      <w:r w:rsidRPr="00304183">
        <w:rPr>
          <w:rFonts w:asciiTheme="majorHAnsi" w:hAnsiTheme="majorHAnsi" w:cstheme="majorHAnsi"/>
        </w:rPr>
        <w:lastRenderedPageBreak/>
        <w:t>Capacité financière du Soumissionnaire</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04940F98" w14:textId="77777777" w:rsidR="000E1EF7" w:rsidRPr="00304183" w:rsidRDefault="000E1EF7" w:rsidP="000E1EF7">
      <w:pPr>
        <w:pStyle w:val="Text"/>
        <w:rPr>
          <w:rFonts w:asciiTheme="majorHAnsi" w:hAnsiTheme="majorHAnsi" w:cstheme="majorHAnsi"/>
          <w:bCs/>
          <w:i/>
          <w:iCs/>
        </w:rPr>
      </w:pPr>
      <w:r w:rsidRPr="00304183">
        <w:rPr>
          <w:rFonts w:asciiTheme="majorHAnsi" w:hAnsiTheme="majorHAnsi" w:cstheme="majorHAnsi"/>
          <w:bCs/>
          <w:i/>
          <w:iCs/>
        </w:rPr>
        <w:t>[La capacité financière du Soumissionnaire à fournir les Biens demandés, est impérative. Le Soumissionnaire doit fournir des informations sur sa situation financière. Cette exigence peut être satisfaite par la présentation de l’un des documents suivants : les états financiers vérifiés des trois (3) dernières années accompagnées des lettres des auditeurs, OU les états financiers certifiés des trois (3) dernières années, accompagnés des lettres des déclarations fiscales.</w:t>
      </w:r>
    </w:p>
    <w:p w14:paraId="3F26E959" w14:textId="77777777" w:rsidR="000E1EF7" w:rsidRPr="00304183" w:rsidRDefault="000E1EF7" w:rsidP="000E1EF7">
      <w:pPr>
        <w:pStyle w:val="Text"/>
        <w:rPr>
          <w:rFonts w:asciiTheme="majorHAnsi" w:hAnsiTheme="majorHAnsi" w:cstheme="majorHAnsi"/>
          <w:bCs/>
          <w:i/>
          <w:iCs/>
        </w:rPr>
      </w:pPr>
      <w:r w:rsidRPr="00304183">
        <w:rPr>
          <w:rFonts w:asciiTheme="majorHAnsi" w:hAnsiTheme="majorHAnsi" w:cstheme="majorHAnsi"/>
          <w:bCs/>
          <w:i/>
          <w:iCs/>
        </w:rPr>
        <w:t>L'absence de présentation de l’un des trois documents attestant de la capacité financière du Soumissionnaire peut entraîner le rejet de l’Offre.</w:t>
      </w:r>
    </w:p>
    <w:p w14:paraId="52D2DED6" w14:textId="77777777" w:rsidR="000E1EF7" w:rsidRPr="00304183" w:rsidRDefault="000E1EF7" w:rsidP="000E1EF7">
      <w:pPr>
        <w:pStyle w:val="Text"/>
        <w:rPr>
          <w:rFonts w:asciiTheme="majorHAnsi" w:hAnsiTheme="majorHAnsi" w:cstheme="majorHAnsi"/>
          <w:bCs/>
          <w:i/>
          <w:iCs/>
        </w:rPr>
      </w:pPr>
      <w:r w:rsidRPr="00304183">
        <w:rPr>
          <w:rFonts w:asciiTheme="majorHAnsi" w:hAnsiTheme="majorHAnsi" w:cstheme="majorHAnsi"/>
          <w:bCs/>
          <w:i/>
          <w:iCs/>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7EBB99F8" w14:textId="77777777" w:rsidR="000E1EF7" w:rsidRPr="00304183" w:rsidRDefault="000E1EF7" w:rsidP="000E1EF7">
      <w:pPr>
        <w:pStyle w:val="Text"/>
        <w:rPr>
          <w:rFonts w:asciiTheme="majorHAnsi" w:hAnsiTheme="majorHAnsi" w:cstheme="majorHAnsi"/>
          <w:bCs/>
          <w:i/>
          <w:iCs/>
        </w:rPr>
      </w:pPr>
      <w:r w:rsidRPr="00304183">
        <w:rPr>
          <w:rFonts w:asciiTheme="majorHAnsi" w:hAnsiTheme="majorHAnsi" w:cstheme="majorHAnsi"/>
          <w:bCs/>
          <w:i/>
          <w:iCs/>
        </w:rPr>
        <w:t>L'Acheteur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14:paraId="7E0EC450" w14:textId="77777777" w:rsidR="000E1EF7" w:rsidRPr="00304183" w:rsidRDefault="000E1EF7" w:rsidP="000E1EF7">
      <w:pPr>
        <w:pStyle w:val="BSFHeadings"/>
        <w:tabs>
          <w:tab w:val="num" w:pos="1134"/>
        </w:tabs>
        <w:ind w:left="0" w:firstLine="0"/>
        <w:rPr>
          <w:rFonts w:asciiTheme="majorHAnsi" w:hAnsiTheme="majorHAnsi" w:cstheme="majorHAnsi"/>
        </w:rPr>
      </w:pPr>
      <w:r w:rsidRPr="00304183">
        <w:rPr>
          <w:rFonts w:asciiTheme="majorHAnsi" w:hAnsiTheme="majorHAnsi" w:cstheme="majorHAnsi"/>
        </w:rPr>
        <w:br w:type="page"/>
      </w:r>
      <w:bookmarkStart w:id="177" w:name="_Toc463531770"/>
      <w:bookmarkStart w:id="178" w:name="_Toc464136364"/>
      <w:bookmarkStart w:id="179" w:name="_Toc464136495"/>
      <w:bookmarkStart w:id="180" w:name="_Toc464139705"/>
      <w:bookmarkStart w:id="181" w:name="_Toc489012989"/>
      <w:bookmarkStart w:id="182" w:name="_Toc491425136"/>
      <w:bookmarkStart w:id="183" w:name="_Toc491868992"/>
      <w:bookmarkStart w:id="184" w:name="_Toc491869116"/>
      <w:bookmarkStart w:id="185" w:name="_Toc509994359"/>
      <w:bookmarkStart w:id="186" w:name="_Toc509994773"/>
      <w:bookmarkStart w:id="187" w:name="_Toc516816030"/>
      <w:bookmarkStart w:id="188" w:name="_Toc29806911"/>
      <w:bookmarkStart w:id="189" w:name="_Toc29807258"/>
      <w:bookmarkStart w:id="190" w:name="_Toc38898149"/>
      <w:bookmarkStart w:id="191" w:name="_Toc90371555"/>
      <w:r w:rsidRPr="00304183">
        <w:rPr>
          <w:rFonts w:asciiTheme="majorHAnsi" w:hAnsiTheme="majorHAnsi" w:cstheme="majorHAnsi"/>
        </w:rPr>
        <w:lastRenderedPageBreak/>
        <w:t>Procès, litiges, arbitrages, actions en justice, plaintes, enquêtes et différends actuels ou passés auxquels le Soumissionnaire est partie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178E2FC5" w14:textId="77777777" w:rsidR="000E1EF7" w:rsidRPr="00304183" w:rsidRDefault="000E1EF7" w:rsidP="000E1EF7">
      <w:pPr>
        <w:pStyle w:val="Text"/>
        <w:rPr>
          <w:rFonts w:asciiTheme="majorHAnsi" w:hAnsiTheme="majorHAnsi" w:cstheme="majorHAnsi"/>
          <w:b/>
        </w:rPr>
      </w:pPr>
    </w:p>
    <w:p w14:paraId="44CB5209" w14:textId="77777777" w:rsidR="000E1EF7" w:rsidRPr="00304183" w:rsidRDefault="000E1EF7" w:rsidP="000E1EF7">
      <w:pPr>
        <w:pStyle w:val="Text"/>
        <w:rPr>
          <w:rFonts w:asciiTheme="majorHAnsi" w:hAnsiTheme="majorHAnsi" w:cstheme="majorHAnsi"/>
        </w:rPr>
      </w:pPr>
      <w:r w:rsidRPr="00304183">
        <w:rPr>
          <w:rFonts w:asciiTheme="majorHAnsi" w:hAnsiTheme="majorHAnsi" w:cstheme="majorHAnsi"/>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099"/>
        <w:gridCol w:w="3124"/>
        <w:gridCol w:w="3137"/>
      </w:tblGrid>
      <w:tr w:rsidR="000E1EF7" w:rsidRPr="00304183" w:rsidDel="00C85302" w14:paraId="3A786009" w14:textId="77777777" w:rsidTr="007234EC">
        <w:tc>
          <w:tcPr>
            <w:tcW w:w="9576" w:type="dxa"/>
            <w:gridSpan w:val="3"/>
            <w:shd w:val="clear" w:color="auto" w:fill="auto"/>
          </w:tcPr>
          <w:p w14:paraId="47170952" w14:textId="77777777" w:rsidR="000E1EF7" w:rsidRPr="00304183" w:rsidDel="00C85302" w:rsidRDefault="000E1EF7" w:rsidP="007234EC">
            <w:pPr>
              <w:pStyle w:val="Text"/>
              <w:rPr>
                <w:rFonts w:asciiTheme="majorHAnsi" w:hAnsiTheme="majorHAnsi" w:cstheme="majorHAnsi"/>
                <w:b/>
              </w:rPr>
            </w:pPr>
            <w:r w:rsidRPr="00304183">
              <w:rPr>
                <w:rFonts w:asciiTheme="majorHAnsi" w:hAnsiTheme="majorHAnsi" w:cstheme="majorHAnsi"/>
                <w:b/>
              </w:rPr>
              <w:t>Litiges, arbitrages, actions en justice, plaintes, enquêtes et différends au cours des cinq (5) dernières années (selon les critères susmentionnés)</w:t>
            </w:r>
          </w:p>
          <w:p w14:paraId="59CD77C3" w14:textId="77777777" w:rsidR="000E1EF7" w:rsidRPr="00304183" w:rsidDel="00C85302" w:rsidRDefault="000E1EF7" w:rsidP="007234EC">
            <w:pPr>
              <w:pStyle w:val="Text"/>
              <w:rPr>
                <w:rFonts w:asciiTheme="majorHAnsi" w:hAnsiTheme="majorHAnsi" w:cstheme="majorHAnsi"/>
                <w:b/>
              </w:rPr>
            </w:pPr>
          </w:p>
        </w:tc>
      </w:tr>
      <w:tr w:rsidR="000E1EF7" w:rsidRPr="00304183" w:rsidDel="00C85302" w14:paraId="787AD93A" w14:textId="77777777" w:rsidTr="007234EC">
        <w:tc>
          <w:tcPr>
            <w:tcW w:w="3192" w:type="dxa"/>
            <w:shd w:val="clear" w:color="auto" w:fill="auto"/>
          </w:tcPr>
          <w:p w14:paraId="37091E33" w14:textId="77777777" w:rsidR="000E1EF7" w:rsidRPr="00304183" w:rsidDel="00C85302" w:rsidRDefault="000E1EF7" w:rsidP="007234EC">
            <w:pPr>
              <w:pStyle w:val="Text"/>
              <w:rPr>
                <w:rFonts w:asciiTheme="majorHAnsi" w:hAnsiTheme="majorHAnsi" w:cstheme="majorHAnsi"/>
              </w:rPr>
            </w:pPr>
            <w:r w:rsidRPr="00304183">
              <w:rPr>
                <w:rFonts w:asciiTheme="majorHAnsi" w:hAnsiTheme="majorHAnsi" w:cstheme="majorHAnsi"/>
              </w:rPr>
              <w:t>Année</w:t>
            </w:r>
          </w:p>
        </w:tc>
        <w:tc>
          <w:tcPr>
            <w:tcW w:w="3192" w:type="dxa"/>
            <w:shd w:val="clear" w:color="auto" w:fill="auto"/>
          </w:tcPr>
          <w:p w14:paraId="73D857B3" w14:textId="77777777" w:rsidR="000E1EF7" w:rsidRPr="00304183" w:rsidDel="00C85302" w:rsidRDefault="000E1EF7" w:rsidP="007234EC">
            <w:pPr>
              <w:pStyle w:val="Text"/>
              <w:rPr>
                <w:rFonts w:asciiTheme="majorHAnsi" w:hAnsiTheme="majorHAnsi" w:cstheme="majorHAnsi"/>
              </w:rPr>
            </w:pPr>
            <w:r w:rsidRPr="00304183">
              <w:rPr>
                <w:rFonts w:asciiTheme="majorHAnsi" w:hAnsiTheme="majorHAnsi" w:cstheme="majorHAnsi"/>
              </w:rPr>
              <w:t>Objet du contentieux :</w:t>
            </w:r>
          </w:p>
        </w:tc>
        <w:tc>
          <w:tcPr>
            <w:tcW w:w="3192" w:type="dxa"/>
            <w:shd w:val="clear" w:color="auto" w:fill="auto"/>
          </w:tcPr>
          <w:p w14:paraId="4DA971AD" w14:textId="77777777" w:rsidR="000E1EF7" w:rsidRPr="00304183" w:rsidDel="00C85302" w:rsidRDefault="000E1EF7" w:rsidP="007234EC">
            <w:pPr>
              <w:pStyle w:val="Text"/>
              <w:rPr>
                <w:rFonts w:asciiTheme="majorHAnsi" w:hAnsiTheme="majorHAnsi" w:cstheme="majorHAnsi"/>
              </w:rPr>
            </w:pPr>
            <w:r w:rsidRPr="00304183">
              <w:rPr>
                <w:rFonts w:asciiTheme="majorHAnsi" w:hAnsiTheme="majorHAnsi" w:cstheme="majorHAnsi"/>
              </w:rPr>
              <w:t>Valeur de la décision (effective ou potentielle) rendue contre le Soumissionnaire en équivalent US$ :</w:t>
            </w:r>
          </w:p>
        </w:tc>
      </w:tr>
    </w:tbl>
    <w:p w14:paraId="1BEC8F0B" w14:textId="77777777" w:rsidR="000E1EF7" w:rsidRPr="00304183" w:rsidRDefault="000E1EF7" w:rsidP="000E1EF7">
      <w:pPr>
        <w:jc w:val="center"/>
        <w:rPr>
          <w:rFonts w:asciiTheme="majorHAnsi" w:hAnsiTheme="majorHAnsi" w:cstheme="majorHAnsi"/>
        </w:rPr>
      </w:pPr>
    </w:p>
    <w:p w14:paraId="5D384DF8" w14:textId="77777777" w:rsidR="000E1EF7" w:rsidRPr="00304183" w:rsidRDefault="000E1EF7" w:rsidP="000E1EF7">
      <w:pPr>
        <w:pStyle w:val="BSFHeadings"/>
        <w:tabs>
          <w:tab w:val="num" w:pos="1134"/>
        </w:tabs>
        <w:ind w:left="0" w:firstLine="0"/>
        <w:rPr>
          <w:rFonts w:asciiTheme="majorHAnsi" w:hAnsiTheme="majorHAnsi" w:cstheme="majorHAnsi"/>
          <w:b w:val="0"/>
          <w:sz w:val="24"/>
          <w:szCs w:val="24"/>
        </w:rPr>
      </w:pPr>
      <w:r w:rsidRPr="00304183">
        <w:rPr>
          <w:rFonts w:asciiTheme="majorHAnsi" w:hAnsiTheme="majorHAnsi" w:cstheme="majorHAnsi"/>
        </w:rPr>
        <w:br w:type="page"/>
      </w:r>
      <w:bookmarkStart w:id="192" w:name="_Toc489012990"/>
      <w:bookmarkStart w:id="193" w:name="_Toc491425137"/>
      <w:bookmarkStart w:id="194" w:name="_Toc491868993"/>
      <w:bookmarkStart w:id="195" w:name="_Toc491869117"/>
      <w:bookmarkStart w:id="196" w:name="_Toc509994360"/>
      <w:bookmarkStart w:id="197" w:name="_Toc509994774"/>
      <w:bookmarkStart w:id="198" w:name="_Toc516816031"/>
      <w:bookmarkStart w:id="199" w:name="_Toc29806912"/>
      <w:bookmarkStart w:id="200" w:name="_Toc29807259"/>
      <w:bookmarkStart w:id="201" w:name="_Toc38898150"/>
      <w:bookmarkStart w:id="202" w:name="_Toc90371556"/>
      <w:r w:rsidRPr="00304183">
        <w:rPr>
          <w:rFonts w:asciiTheme="majorHAnsi" w:hAnsiTheme="majorHAnsi" w:cstheme="majorHAnsi"/>
        </w:rPr>
        <w:lastRenderedPageBreak/>
        <w:t>Références de contrats antérieurs</w:t>
      </w:r>
      <w:bookmarkEnd w:id="192"/>
      <w:bookmarkEnd w:id="193"/>
      <w:bookmarkEnd w:id="194"/>
      <w:bookmarkEnd w:id="195"/>
      <w:bookmarkEnd w:id="196"/>
      <w:bookmarkEnd w:id="197"/>
      <w:bookmarkEnd w:id="198"/>
      <w:bookmarkEnd w:id="199"/>
      <w:bookmarkEnd w:id="200"/>
      <w:bookmarkEnd w:id="201"/>
      <w:bookmarkEnd w:id="202"/>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0E1EF7" w:rsidRPr="00304183" w14:paraId="204532B1" w14:textId="77777777" w:rsidTr="007234EC">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140D0B" w14:textId="77777777" w:rsidR="000E1EF7" w:rsidRPr="00304183" w:rsidRDefault="000E1EF7" w:rsidP="007234EC">
            <w:pPr>
              <w:jc w:val="center"/>
              <w:rPr>
                <w:rFonts w:asciiTheme="majorHAnsi" w:hAnsiTheme="majorHAnsi" w:cstheme="majorHAnsi"/>
                <w:b/>
                <w:sz w:val="20"/>
                <w:szCs w:val="20"/>
              </w:rPr>
            </w:pPr>
            <w:r w:rsidRPr="00304183">
              <w:rPr>
                <w:rFonts w:asciiTheme="majorHAnsi" w:hAnsiTheme="majorHAnsi" w:cstheme="majorHAnsi"/>
                <w:b/>
                <w:sz w:val="20"/>
                <w:szCs w:val="20"/>
              </w:rPr>
              <w:t>Contrats, autres qu’avec la MCC ou des Entités MCA</w:t>
            </w:r>
          </w:p>
        </w:tc>
      </w:tr>
      <w:tr w:rsidR="000E1EF7" w:rsidRPr="00304183" w14:paraId="59E14CCB" w14:textId="77777777" w:rsidTr="007234EC">
        <w:trPr>
          <w:trHeight w:val="441"/>
        </w:trPr>
        <w:tc>
          <w:tcPr>
            <w:tcW w:w="1254" w:type="pct"/>
            <w:shd w:val="clear" w:color="auto" w:fill="auto"/>
            <w:vAlign w:val="center"/>
          </w:tcPr>
          <w:p w14:paraId="19B68605" w14:textId="77777777" w:rsidR="000E1EF7" w:rsidRPr="00304183" w:rsidRDefault="000E1EF7" w:rsidP="007234EC">
            <w:pPr>
              <w:jc w:val="center"/>
              <w:rPr>
                <w:rFonts w:asciiTheme="majorHAnsi" w:hAnsiTheme="majorHAnsi" w:cstheme="majorHAnsi"/>
                <w:b/>
                <w:sz w:val="20"/>
                <w:szCs w:val="20"/>
              </w:rPr>
            </w:pPr>
            <w:r w:rsidRPr="00304183">
              <w:rPr>
                <w:rFonts w:asciiTheme="majorHAnsi" w:hAnsiTheme="majorHAnsi" w:cstheme="majorHAnsi"/>
                <w:b/>
                <w:sz w:val="20"/>
                <w:szCs w:val="20"/>
              </w:rPr>
              <w:t>Nom et numéro du Contrat</w:t>
            </w:r>
          </w:p>
        </w:tc>
        <w:tc>
          <w:tcPr>
            <w:tcW w:w="1245" w:type="pct"/>
            <w:shd w:val="clear" w:color="auto" w:fill="auto"/>
            <w:vAlign w:val="center"/>
          </w:tcPr>
          <w:p w14:paraId="0A403FDE" w14:textId="77777777" w:rsidR="000E1EF7" w:rsidRPr="00304183" w:rsidRDefault="000E1EF7" w:rsidP="007234EC">
            <w:pPr>
              <w:jc w:val="center"/>
              <w:rPr>
                <w:rFonts w:asciiTheme="majorHAnsi" w:hAnsiTheme="majorHAnsi" w:cstheme="majorHAnsi"/>
                <w:b/>
                <w:sz w:val="20"/>
                <w:szCs w:val="20"/>
              </w:rPr>
            </w:pPr>
            <w:r w:rsidRPr="00304183">
              <w:rPr>
                <w:rFonts w:asciiTheme="majorHAnsi" w:hAnsiTheme="majorHAnsi" w:cstheme="majorHAnsi"/>
                <w:b/>
                <w:sz w:val="20"/>
                <w:szCs w:val="20"/>
              </w:rPr>
              <w:t>Rôle dans le contrat</w:t>
            </w:r>
          </w:p>
        </w:tc>
        <w:tc>
          <w:tcPr>
            <w:tcW w:w="1021" w:type="pct"/>
            <w:shd w:val="clear" w:color="auto" w:fill="auto"/>
            <w:vAlign w:val="center"/>
          </w:tcPr>
          <w:p w14:paraId="5DDED727" w14:textId="77777777" w:rsidR="000E1EF7" w:rsidRPr="00304183" w:rsidRDefault="000E1EF7" w:rsidP="007234EC">
            <w:pPr>
              <w:jc w:val="center"/>
              <w:rPr>
                <w:rFonts w:asciiTheme="majorHAnsi" w:hAnsiTheme="majorHAnsi" w:cstheme="majorHAnsi"/>
                <w:b/>
                <w:sz w:val="20"/>
                <w:szCs w:val="20"/>
              </w:rPr>
            </w:pPr>
            <w:r w:rsidRPr="00304183">
              <w:rPr>
                <w:rFonts w:asciiTheme="majorHAnsi" w:hAnsiTheme="majorHAnsi" w:cstheme="majorHAnsi"/>
                <w:b/>
                <w:sz w:val="20"/>
                <w:szCs w:val="20"/>
              </w:rPr>
              <w:t>Montant total du contrat</w:t>
            </w:r>
          </w:p>
        </w:tc>
        <w:tc>
          <w:tcPr>
            <w:tcW w:w="1480" w:type="pct"/>
            <w:shd w:val="clear" w:color="auto" w:fill="auto"/>
            <w:vAlign w:val="center"/>
          </w:tcPr>
          <w:p w14:paraId="48F0D327" w14:textId="77777777" w:rsidR="000E1EF7" w:rsidRPr="00304183" w:rsidRDefault="000E1EF7" w:rsidP="007234EC">
            <w:pPr>
              <w:jc w:val="center"/>
              <w:rPr>
                <w:rFonts w:asciiTheme="majorHAnsi" w:hAnsiTheme="majorHAnsi" w:cstheme="majorHAnsi"/>
                <w:b/>
                <w:sz w:val="20"/>
                <w:szCs w:val="20"/>
              </w:rPr>
            </w:pPr>
            <w:r w:rsidRPr="00304183">
              <w:rPr>
                <w:rFonts w:asciiTheme="majorHAnsi" w:hAnsiTheme="majorHAnsi" w:cstheme="majorHAnsi"/>
                <w:b/>
                <w:sz w:val="20"/>
                <w:szCs w:val="20"/>
              </w:rPr>
              <w:t>Nom et adresse de l’Acheteur</w:t>
            </w:r>
          </w:p>
        </w:tc>
      </w:tr>
      <w:tr w:rsidR="000E1EF7" w:rsidRPr="00304183" w14:paraId="3269C198" w14:textId="77777777" w:rsidTr="007234EC">
        <w:trPr>
          <w:trHeight w:val="899"/>
        </w:trPr>
        <w:tc>
          <w:tcPr>
            <w:tcW w:w="1254" w:type="pct"/>
            <w:shd w:val="clear" w:color="auto" w:fill="auto"/>
          </w:tcPr>
          <w:p w14:paraId="334BE87B" w14:textId="77777777" w:rsidR="000E1EF7" w:rsidRPr="00304183" w:rsidRDefault="000E1EF7" w:rsidP="007234EC">
            <w:pPr>
              <w:jc w:val="both"/>
              <w:rPr>
                <w:rFonts w:asciiTheme="majorHAnsi" w:hAnsiTheme="majorHAnsi" w:cstheme="majorHAnsi"/>
                <w:sz w:val="20"/>
                <w:szCs w:val="20"/>
              </w:rPr>
            </w:pPr>
          </w:p>
          <w:p w14:paraId="02227D45" w14:textId="77777777" w:rsidR="000E1EF7" w:rsidRPr="00304183" w:rsidRDefault="000E1EF7" w:rsidP="007234EC">
            <w:pPr>
              <w:jc w:val="both"/>
              <w:rPr>
                <w:rFonts w:asciiTheme="majorHAnsi" w:hAnsiTheme="majorHAnsi" w:cstheme="majorHAnsi"/>
                <w:sz w:val="20"/>
                <w:szCs w:val="20"/>
              </w:rPr>
            </w:pPr>
          </w:p>
          <w:p w14:paraId="002C7798" w14:textId="77777777" w:rsidR="000E1EF7" w:rsidRPr="00304183" w:rsidRDefault="000E1EF7" w:rsidP="007234EC">
            <w:pPr>
              <w:jc w:val="both"/>
              <w:rPr>
                <w:rFonts w:asciiTheme="majorHAnsi" w:hAnsiTheme="majorHAnsi" w:cstheme="majorHAnsi"/>
                <w:sz w:val="20"/>
                <w:szCs w:val="20"/>
              </w:rPr>
            </w:pPr>
          </w:p>
          <w:p w14:paraId="44F4A630" w14:textId="77777777" w:rsidR="000E1EF7" w:rsidRPr="00304183" w:rsidRDefault="000E1EF7" w:rsidP="007234EC">
            <w:pPr>
              <w:jc w:val="both"/>
              <w:rPr>
                <w:rFonts w:asciiTheme="majorHAnsi" w:hAnsiTheme="majorHAnsi" w:cstheme="majorHAnsi"/>
                <w:sz w:val="20"/>
                <w:szCs w:val="20"/>
              </w:rPr>
            </w:pPr>
          </w:p>
        </w:tc>
        <w:tc>
          <w:tcPr>
            <w:tcW w:w="1245" w:type="pct"/>
            <w:shd w:val="clear" w:color="auto" w:fill="auto"/>
          </w:tcPr>
          <w:p w14:paraId="7898511A" w14:textId="77777777" w:rsidR="000E1EF7" w:rsidRPr="00304183" w:rsidRDefault="000E1EF7" w:rsidP="007234EC">
            <w:pPr>
              <w:jc w:val="both"/>
              <w:rPr>
                <w:rFonts w:asciiTheme="majorHAnsi" w:hAnsiTheme="majorHAnsi" w:cstheme="majorHAnsi"/>
                <w:sz w:val="20"/>
                <w:szCs w:val="20"/>
              </w:rPr>
            </w:pPr>
          </w:p>
        </w:tc>
        <w:tc>
          <w:tcPr>
            <w:tcW w:w="1021" w:type="pct"/>
            <w:shd w:val="clear" w:color="auto" w:fill="auto"/>
          </w:tcPr>
          <w:p w14:paraId="066C41F1" w14:textId="77777777" w:rsidR="000E1EF7" w:rsidRPr="00304183" w:rsidRDefault="000E1EF7" w:rsidP="007234EC">
            <w:pPr>
              <w:jc w:val="both"/>
              <w:rPr>
                <w:rFonts w:asciiTheme="majorHAnsi" w:hAnsiTheme="majorHAnsi" w:cstheme="majorHAnsi"/>
                <w:sz w:val="20"/>
                <w:szCs w:val="20"/>
              </w:rPr>
            </w:pPr>
          </w:p>
        </w:tc>
        <w:tc>
          <w:tcPr>
            <w:tcW w:w="1480" w:type="pct"/>
            <w:shd w:val="clear" w:color="auto" w:fill="auto"/>
          </w:tcPr>
          <w:p w14:paraId="022A78D2" w14:textId="77777777" w:rsidR="000E1EF7" w:rsidRPr="00304183" w:rsidRDefault="000E1EF7" w:rsidP="007234EC">
            <w:pPr>
              <w:jc w:val="both"/>
              <w:rPr>
                <w:rFonts w:asciiTheme="majorHAnsi" w:hAnsiTheme="majorHAnsi" w:cstheme="majorHAnsi"/>
                <w:sz w:val="20"/>
                <w:szCs w:val="20"/>
              </w:rPr>
            </w:pPr>
          </w:p>
        </w:tc>
      </w:tr>
      <w:tr w:rsidR="000E1EF7" w:rsidRPr="00304183" w14:paraId="4930BB6C" w14:textId="77777777" w:rsidTr="007234EC">
        <w:trPr>
          <w:trHeight w:val="1566"/>
        </w:trPr>
        <w:tc>
          <w:tcPr>
            <w:tcW w:w="1254" w:type="pct"/>
            <w:shd w:val="clear" w:color="auto" w:fill="auto"/>
          </w:tcPr>
          <w:p w14:paraId="1E34ABA1" w14:textId="77777777" w:rsidR="000E1EF7" w:rsidRPr="00304183" w:rsidRDefault="000E1EF7" w:rsidP="007234EC">
            <w:pPr>
              <w:jc w:val="both"/>
              <w:rPr>
                <w:rFonts w:asciiTheme="majorHAnsi" w:hAnsiTheme="majorHAnsi" w:cstheme="majorHAnsi"/>
                <w:sz w:val="20"/>
                <w:szCs w:val="20"/>
              </w:rPr>
            </w:pPr>
          </w:p>
        </w:tc>
        <w:tc>
          <w:tcPr>
            <w:tcW w:w="1245" w:type="pct"/>
            <w:shd w:val="clear" w:color="auto" w:fill="auto"/>
          </w:tcPr>
          <w:p w14:paraId="65A90DF0" w14:textId="77777777" w:rsidR="000E1EF7" w:rsidRPr="00304183" w:rsidRDefault="000E1EF7" w:rsidP="007234EC">
            <w:pPr>
              <w:jc w:val="both"/>
              <w:rPr>
                <w:rFonts w:asciiTheme="majorHAnsi" w:hAnsiTheme="majorHAnsi" w:cstheme="majorHAnsi"/>
                <w:sz w:val="20"/>
                <w:szCs w:val="20"/>
              </w:rPr>
            </w:pPr>
          </w:p>
        </w:tc>
        <w:tc>
          <w:tcPr>
            <w:tcW w:w="1021" w:type="pct"/>
            <w:shd w:val="clear" w:color="auto" w:fill="auto"/>
          </w:tcPr>
          <w:p w14:paraId="218890D9" w14:textId="77777777" w:rsidR="000E1EF7" w:rsidRPr="00304183" w:rsidRDefault="000E1EF7" w:rsidP="007234EC">
            <w:pPr>
              <w:jc w:val="both"/>
              <w:rPr>
                <w:rFonts w:asciiTheme="majorHAnsi" w:hAnsiTheme="majorHAnsi" w:cstheme="majorHAnsi"/>
                <w:sz w:val="20"/>
                <w:szCs w:val="20"/>
              </w:rPr>
            </w:pPr>
          </w:p>
        </w:tc>
        <w:tc>
          <w:tcPr>
            <w:tcW w:w="1480" w:type="pct"/>
            <w:shd w:val="clear" w:color="auto" w:fill="auto"/>
          </w:tcPr>
          <w:p w14:paraId="0F299473" w14:textId="77777777" w:rsidR="000E1EF7" w:rsidRPr="00304183" w:rsidRDefault="000E1EF7" w:rsidP="007234EC">
            <w:pPr>
              <w:jc w:val="both"/>
              <w:rPr>
                <w:rFonts w:asciiTheme="majorHAnsi" w:hAnsiTheme="majorHAnsi" w:cstheme="majorHAnsi"/>
                <w:sz w:val="20"/>
                <w:szCs w:val="20"/>
              </w:rPr>
            </w:pPr>
          </w:p>
        </w:tc>
      </w:tr>
      <w:tr w:rsidR="000E1EF7" w:rsidRPr="00304183" w14:paraId="6C4EB283" w14:textId="77777777" w:rsidTr="007234EC">
        <w:trPr>
          <w:trHeight w:val="899"/>
        </w:trPr>
        <w:tc>
          <w:tcPr>
            <w:tcW w:w="1254" w:type="pct"/>
            <w:shd w:val="clear" w:color="auto" w:fill="auto"/>
          </w:tcPr>
          <w:p w14:paraId="6D92E830" w14:textId="77777777" w:rsidR="000E1EF7" w:rsidRPr="00304183" w:rsidRDefault="000E1EF7" w:rsidP="007234EC">
            <w:pPr>
              <w:jc w:val="both"/>
              <w:rPr>
                <w:rFonts w:asciiTheme="majorHAnsi" w:hAnsiTheme="majorHAnsi" w:cstheme="majorHAnsi"/>
                <w:sz w:val="20"/>
                <w:szCs w:val="20"/>
              </w:rPr>
            </w:pPr>
          </w:p>
          <w:p w14:paraId="37E25DFE" w14:textId="77777777" w:rsidR="000E1EF7" w:rsidRPr="00304183" w:rsidRDefault="000E1EF7" w:rsidP="007234EC">
            <w:pPr>
              <w:jc w:val="both"/>
              <w:rPr>
                <w:rFonts w:asciiTheme="majorHAnsi" w:hAnsiTheme="majorHAnsi" w:cstheme="majorHAnsi"/>
                <w:sz w:val="20"/>
                <w:szCs w:val="20"/>
              </w:rPr>
            </w:pPr>
          </w:p>
          <w:p w14:paraId="023CAA20" w14:textId="77777777" w:rsidR="000E1EF7" w:rsidRPr="00304183" w:rsidRDefault="000E1EF7" w:rsidP="007234EC">
            <w:pPr>
              <w:jc w:val="both"/>
              <w:rPr>
                <w:rFonts w:asciiTheme="majorHAnsi" w:hAnsiTheme="majorHAnsi" w:cstheme="majorHAnsi"/>
                <w:sz w:val="20"/>
                <w:szCs w:val="20"/>
              </w:rPr>
            </w:pPr>
          </w:p>
          <w:p w14:paraId="6C5740B9" w14:textId="77777777" w:rsidR="000E1EF7" w:rsidRPr="00304183" w:rsidRDefault="000E1EF7" w:rsidP="007234EC">
            <w:pPr>
              <w:jc w:val="both"/>
              <w:rPr>
                <w:rFonts w:asciiTheme="majorHAnsi" w:hAnsiTheme="majorHAnsi" w:cstheme="majorHAnsi"/>
                <w:sz w:val="20"/>
                <w:szCs w:val="20"/>
              </w:rPr>
            </w:pPr>
          </w:p>
        </w:tc>
        <w:tc>
          <w:tcPr>
            <w:tcW w:w="1245" w:type="pct"/>
            <w:shd w:val="clear" w:color="auto" w:fill="auto"/>
          </w:tcPr>
          <w:p w14:paraId="6A5AF4C4" w14:textId="77777777" w:rsidR="000E1EF7" w:rsidRPr="00304183" w:rsidRDefault="000E1EF7" w:rsidP="007234EC">
            <w:pPr>
              <w:jc w:val="both"/>
              <w:rPr>
                <w:rFonts w:asciiTheme="majorHAnsi" w:hAnsiTheme="majorHAnsi" w:cstheme="majorHAnsi"/>
                <w:sz w:val="20"/>
                <w:szCs w:val="20"/>
              </w:rPr>
            </w:pPr>
          </w:p>
        </w:tc>
        <w:tc>
          <w:tcPr>
            <w:tcW w:w="1021" w:type="pct"/>
            <w:shd w:val="clear" w:color="auto" w:fill="auto"/>
          </w:tcPr>
          <w:p w14:paraId="3E6CE1D7" w14:textId="77777777" w:rsidR="000E1EF7" w:rsidRPr="00304183" w:rsidRDefault="000E1EF7" w:rsidP="007234EC">
            <w:pPr>
              <w:jc w:val="both"/>
              <w:rPr>
                <w:rFonts w:asciiTheme="majorHAnsi" w:hAnsiTheme="majorHAnsi" w:cstheme="majorHAnsi"/>
                <w:sz w:val="20"/>
                <w:szCs w:val="20"/>
              </w:rPr>
            </w:pPr>
          </w:p>
        </w:tc>
        <w:tc>
          <w:tcPr>
            <w:tcW w:w="1480" w:type="pct"/>
            <w:shd w:val="clear" w:color="auto" w:fill="auto"/>
          </w:tcPr>
          <w:p w14:paraId="7220B863" w14:textId="77777777" w:rsidR="000E1EF7" w:rsidRPr="00304183" w:rsidRDefault="000E1EF7" w:rsidP="007234EC">
            <w:pPr>
              <w:jc w:val="both"/>
              <w:rPr>
                <w:rFonts w:asciiTheme="majorHAnsi" w:hAnsiTheme="majorHAnsi" w:cstheme="majorHAnsi"/>
                <w:sz w:val="20"/>
                <w:szCs w:val="20"/>
              </w:rPr>
            </w:pPr>
          </w:p>
        </w:tc>
      </w:tr>
      <w:tr w:rsidR="000E1EF7" w:rsidRPr="00304183" w14:paraId="3B3CE93D" w14:textId="77777777" w:rsidTr="007234EC">
        <w:trPr>
          <w:trHeight w:val="220"/>
        </w:trPr>
        <w:tc>
          <w:tcPr>
            <w:tcW w:w="5000" w:type="pct"/>
            <w:gridSpan w:val="4"/>
            <w:shd w:val="clear" w:color="auto" w:fill="auto"/>
            <w:vAlign w:val="center"/>
          </w:tcPr>
          <w:p w14:paraId="222331DE" w14:textId="77777777" w:rsidR="000E1EF7" w:rsidRPr="00304183" w:rsidRDefault="000E1EF7" w:rsidP="007234EC">
            <w:pPr>
              <w:jc w:val="center"/>
              <w:rPr>
                <w:rFonts w:asciiTheme="majorHAnsi" w:hAnsiTheme="majorHAnsi" w:cstheme="majorHAnsi"/>
                <w:b/>
                <w:sz w:val="20"/>
                <w:szCs w:val="20"/>
              </w:rPr>
            </w:pPr>
            <w:r w:rsidRPr="00304183">
              <w:rPr>
                <w:rFonts w:asciiTheme="majorHAnsi" w:hAnsiTheme="majorHAnsi" w:cstheme="majorHAnsi"/>
                <w:b/>
                <w:sz w:val="20"/>
                <w:szCs w:val="20"/>
              </w:rPr>
              <w:t>Contrats avec la MCC</w:t>
            </w:r>
          </w:p>
        </w:tc>
      </w:tr>
      <w:tr w:rsidR="000E1EF7" w:rsidRPr="00304183" w14:paraId="41ABEC89" w14:textId="77777777" w:rsidTr="007234EC">
        <w:trPr>
          <w:trHeight w:val="456"/>
        </w:trPr>
        <w:tc>
          <w:tcPr>
            <w:tcW w:w="1254" w:type="pct"/>
            <w:shd w:val="clear" w:color="auto" w:fill="auto"/>
            <w:vAlign w:val="center"/>
          </w:tcPr>
          <w:p w14:paraId="2ACCAFF7" w14:textId="77777777" w:rsidR="000E1EF7" w:rsidRPr="00304183" w:rsidRDefault="000E1EF7" w:rsidP="007234EC">
            <w:pPr>
              <w:jc w:val="center"/>
              <w:rPr>
                <w:rFonts w:asciiTheme="majorHAnsi" w:hAnsiTheme="majorHAnsi" w:cstheme="majorHAnsi"/>
                <w:b/>
                <w:sz w:val="20"/>
                <w:szCs w:val="20"/>
              </w:rPr>
            </w:pPr>
            <w:r w:rsidRPr="00304183">
              <w:rPr>
                <w:rFonts w:asciiTheme="majorHAnsi" w:hAnsiTheme="majorHAnsi" w:cstheme="majorHAnsi"/>
                <w:b/>
                <w:sz w:val="20"/>
                <w:szCs w:val="20"/>
              </w:rPr>
              <w:t>Nom et numéro du Contrat</w:t>
            </w:r>
          </w:p>
        </w:tc>
        <w:tc>
          <w:tcPr>
            <w:tcW w:w="1245" w:type="pct"/>
            <w:shd w:val="clear" w:color="auto" w:fill="auto"/>
            <w:vAlign w:val="center"/>
          </w:tcPr>
          <w:p w14:paraId="0987524D" w14:textId="77777777" w:rsidR="000E1EF7" w:rsidRPr="00304183" w:rsidRDefault="000E1EF7" w:rsidP="007234EC">
            <w:pPr>
              <w:jc w:val="center"/>
              <w:rPr>
                <w:rFonts w:asciiTheme="majorHAnsi" w:hAnsiTheme="majorHAnsi" w:cstheme="majorHAnsi"/>
                <w:b/>
                <w:sz w:val="20"/>
                <w:szCs w:val="20"/>
              </w:rPr>
            </w:pPr>
            <w:r w:rsidRPr="00304183">
              <w:rPr>
                <w:rFonts w:asciiTheme="majorHAnsi" w:hAnsiTheme="majorHAnsi" w:cstheme="majorHAnsi"/>
                <w:b/>
                <w:sz w:val="20"/>
                <w:szCs w:val="20"/>
              </w:rPr>
              <w:t>Rôle dans le contrat</w:t>
            </w:r>
          </w:p>
        </w:tc>
        <w:tc>
          <w:tcPr>
            <w:tcW w:w="1021" w:type="pct"/>
            <w:shd w:val="clear" w:color="auto" w:fill="auto"/>
            <w:vAlign w:val="center"/>
          </w:tcPr>
          <w:p w14:paraId="276D16F6" w14:textId="77777777" w:rsidR="000E1EF7" w:rsidRPr="00304183" w:rsidRDefault="000E1EF7" w:rsidP="007234EC">
            <w:pPr>
              <w:jc w:val="center"/>
              <w:rPr>
                <w:rFonts w:asciiTheme="majorHAnsi" w:hAnsiTheme="majorHAnsi" w:cstheme="majorHAnsi"/>
                <w:b/>
                <w:sz w:val="20"/>
                <w:szCs w:val="20"/>
              </w:rPr>
            </w:pPr>
            <w:r w:rsidRPr="00304183">
              <w:rPr>
                <w:rFonts w:asciiTheme="majorHAnsi" w:hAnsiTheme="majorHAnsi" w:cstheme="majorHAnsi"/>
                <w:b/>
                <w:sz w:val="20"/>
                <w:szCs w:val="20"/>
              </w:rPr>
              <w:t>Montant total du contrat</w:t>
            </w:r>
          </w:p>
        </w:tc>
        <w:tc>
          <w:tcPr>
            <w:tcW w:w="1480" w:type="pct"/>
            <w:shd w:val="clear" w:color="auto" w:fill="auto"/>
            <w:vAlign w:val="center"/>
          </w:tcPr>
          <w:p w14:paraId="1F169DAE" w14:textId="77777777" w:rsidR="000E1EF7" w:rsidRPr="00304183" w:rsidRDefault="000E1EF7" w:rsidP="007234EC">
            <w:pPr>
              <w:jc w:val="center"/>
              <w:rPr>
                <w:rFonts w:asciiTheme="majorHAnsi" w:hAnsiTheme="majorHAnsi" w:cstheme="majorHAnsi"/>
                <w:b/>
                <w:sz w:val="20"/>
                <w:szCs w:val="20"/>
              </w:rPr>
            </w:pPr>
            <w:r w:rsidRPr="00304183">
              <w:rPr>
                <w:rFonts w:asciiTheme="majorHAnsi" w:hAnsiTheme="majorHAnsi" w:cstheme="majorHAnsi"/>
                <w:b/>
                <w:sz w:val="20"/>
                <w:szCs w:val="20"/>
              </w:rPr>
              <w:t>Nom et adresse de l’Acheteur</w:t>
            </w:r>
          </w:p>
        </w:tc>
      </w:tr>
      <w:tr w:rsidR="000E1EF7" w:rsidRPr="00304183" w14:paraId="71AAB753" w14:textId="77777777" w:rsidTr="007234EC">
        <w:trPr>
          <w:trHeight w:val="899"/>
        </w:trPr>
        <w:tc>
          <w:tcPr>
            <w:tcW w:w="1254" w:type="pct"/>
            <w:shd w:val="clear" w:color="auto" w:fill="auto"/>
          </w:tcPr>
          <w:p w14:paraId="7B9E12D1" w14:textId="77777777" w:rsidR="000E1EF7" w:rsidRPr="00304183" w:rsidRDefault="000E1EF7" w:rsidP="007234EC">
            <w:pPr>
              <w:jc w:val="both"/>
              <w:rPr>
                <w:rFonts w:asciiTheme="majorHAnsi" w:hAnsiTheme="majorHAnsi" w:cstheme="majorHAnsi"/>
                <w:sz w:val="20"/>
                <w:szCs w:val="20"/>
              </w:rPr>
            </w:pPr>
          </w:p>
          <w:p w14:paraId="7A44CDF7" w14:textId="77777777" w:rsidR="000E1EF7" w:rsidRPr="00304183" w:rsidRDefault="000E1EF7" w:rsidP="007234EC">
            <w:pPr>
              <w:jc w:val="both"/>
              <w:rPr>
                <w:rFonts w:asciiTheme="majorHAnsi" w:hAnsiTheme="majorHAnsi" w:cstheme="majorHAnsi"/>
                <w:sz w:val="20"/>
                <w:szCs w:val="20"/>
              </w:rPr>
            </w:pPr>
          </w:p>
          <w:p w14:paraId="3C9E6841" w14:textId="77777777" w:rsidR="000E1EF7" w:rsidRPr="00304183" w:rsidRDefault="000E1EF7" w:rsidP="007234EC">
            <w:pPr>
              <w:jc w:val="both"/>
              <w:rPr>
                <w:rFonts w:asciiTheme="majorHAnsi" w:hAnsiTheme="majorHAnsi" w:cstheme="majorHAnsi"/>
                <w:sz w:val="20"/>
                <w:szCs w:val="20"/>
              </w:rPr>
            </w:pPr>
          </w:p>
          <w:p w14:paraId="24125244" w14:textId="77777777" w:rsidR="000E1EF7" w:rsidRPr="00304183" w:rsidRDefault="000E1EF7" w:rsidP="007234EC">
            <w:pPr>
              <w:jc w:val="both"/>
              <w:rPr>
                <w:rFonts w:asciiTheme="majorHAnsi" w:hAnsiTheme="majorHAnsi" w:cstheme="majorHAnsi"/>
                <w:sz w:val="20"/>
                <w:szCs w:val="20"/>
              </w:rPr>
            </w:pPr>
          </w:p>
        </w:tc>
        <w:tc>
          <w:tcPr>
            <w:tcW w:w="1245" w:type="pct"/>
            <w:shd w:val="clear" w:color="auto" w:fill="auto"/>
          </w:tcPr>
          <w:p w14:paraId="6DEACD92" w14:textId="77777777" w:rsidR="000E1EF7" w:rsidRPr="00304183" w:rsidRDefault="000E1EF7" w:rsidP="007234EC">
            <w:pPr>
              <w:jc w:val="both"/>
              <w:rPr>
                <w:rFonts w:asciiTheme="majorHAnsi" w:hAnsiTheme="majorHAnsi" w:cstheme="majorHAnsi"/>
                <w:sz w:val="20"/>
                <w:szCs w:val="20"/>
              </w:rPr>
            </w:pPr>
          </w:p>
        </w:tc>
        <w:tc>
          <w:tcPr>
            <w:tcW w:w="1021" w:type="pct"/>
            <w:shd w:val="clear" w:color="auto" w:fill="auto"/>
          </w:tcPr>
          <w:p w14:paraId="63DD5632" w14:textId="77777777" w:rsidR="000E1EF7" w:rsidRPr="00304183" w:rsidRDefault="000E1EF7" w:rsidP="007234EC">
            <w:pPr>
              <w:jc w:val="both"/>
              <w:rPr>
                <w:rFonts w:asciiTheme="majorHAnsi" w:hAnsiTheme="majorHAnsi" w:cstheme="majorHAnsi"/>
                <w:sz w:val="20"/>
                <w:szCs w:val="20"/>
              </w:rPr>
            </w:pPr>
          </w:p>
        </w:tc>
        <w:tc>
          <w:tcPr>
            <w:tcW w:w="1480" w:type="pct"/>
            <w:shd w:val="clear" w:color="auto" w:fill="auto"/>
          </w:tcPr>
          <w:p w14:paraId="3D409541" w14:textId="77777777" w:rsidR="000E1EF7" w:rsidRPr="00304183" w:rsidRDefault="000E1EF7" w:rsidP="007234EC">
            <w:pPr>
              <w:jc w:val="both"/>
              <w:rPr>
                <w:rFonts w:asciiTheme="majorHAnsi" w:hAnsiTheme="majorHAnsi" w:cstheme="majorHAnsi"/>
                <w:sz w:val="20"/>
                <w:szCs w:val="20"/>
              </w:rPr>
            </w:pPr>
          </w:p>
        </w:tc>
      </w:tr>
      <w:tr w:rsidR="000E1EF7" w:rsidRPr="00304183" w14:paraId="3001EE91" w14:textId="77777777" w:rsidTr="007234EC">
        <w:trPr>
          <w:trHeight w:val="899"/>
        </w:trPr>
        <w:tc>
          <w:tcPr>
            <w:tcW w:w="1254" w:type="pct"/>
            <w:shd w:val="clear" w:color="auto" w:fill="auto"/>
          </w:tcPr>
          <w:p w14:paraId="3D47EDC1" w14:textId="77777777" w:rsidR="000E1EF7" w:rsidRPr="00304183" w:rsidRDefault="000E1EF7" w:rsidP="007234EC">
            <w:pPr>
              <w:jc w:val="both"/>
              <w:rPr>
                <w:rFonts w:asciiTheme="majorHAnsi" w:hAnsiTheme="majorHAnsi" w:cstheme="majorHAnsi"/>
                <w:sz w:val="20"/>
                <w:szCs w:val="20"/>
              </w:rPr>
            </w:pPr>
          </w:p>
          <w:p w14:paraId="0B78CFAC" w14:textId="77777777" w:rsidR="000E1EF7" w:rsidRPr="00304183" w:rsidRDefault="000E1EF7" w:rsidP="007234EC">
            <w:pPr>
              <w:jc w:val="both"/>
              <w:rPr>
                <w:rFonts w:asciiTheme="majorHAnsi" w:hAnsiTheme="majorHAnsi" w:cstheme="majorHAnsi"/>
                <w:sz w:val="20"/>
                <w:szCs w:val="20"/>
              </w:rPr>
            </w:pPr>
          </w:p>
          <w:p w14:paraId="34C3A2B2" w14:textId="77777777" w:rsidR="000E1EF7" w:rsidRPr="00304183" w:rsidRDefault="000E1EF7" w:rsidP="007234EC">
            <w:pPr>
              <w:jc w:val="both"/>
              <w:rPr>
                <w:rFonts w:asciiTheme="majorHAnsi" w:hAnsiTheme="majorHAnsi" w:cstheme="majorHAnsi"/>
                <w:sz w:val="20"/>
                <w:szCs w:val="20"/>
              </w:rPr>
            </w:pPr>
          </w:p>
          <w:p w14:paraId="50455CC2" w14:textId="77777777" w:rsidR="000E1EF7" w:rsidRPr="00304183" w:rsidRDefault="000E1EF7" w:rsidP="007234EC">
            <w:pPr>
              <w:jc w:val="both"/>
              <w:rPr>
                <w:rFonts w:asciiTheme="majorHAnsi" w:hAnsiTheme="majorHAnsi" w:cstheme="majorHAnsi"/>
                <w:sz w:val="20"/>
                <w:szCs w:val="20"/>
              </w:rPr>
            </w:pPr>
          </w:p>
        </w:tc>
        <w:tc>
          <w:tcPr>
            <w:tcW w:w="1245" w:type="pct"/>
            <w:shd w:val="clear" w:color="auto" w:fill="auto"/>
          </w:tcPr>
          <w:p w14:paraId="10044D01" w14:textId="77777777" w:rsidR="000E1EF7" w:rsidRPr="00304183" w:rsidRDefault="000E1EF7" w:rsidP="007234EC">
            <w:pPr>
              <w:jc w:val="both"/>
              <w:rPr>
                <w:rFonts w:asciiTheme="majorHAnsi" w:hAnsiTheme="majorHAnsi" w:cstheme="majorHAnsi"/>
                <w:sz w:val="20"/>
                <w:szCs w:val="20"/>
              </w:rPr>
            </w:pPr>
          </w:p>
        </w:tc>
        <w:tc>
          <w:tcPr>
            <w:tcW w:w="1021" w:type="pct"/>
            <w:shd w:val="clear" w:color="auto" w:fill="auto"/>
          </w:tcPr>
          <w:p w14:paraId="100AE0A1" w14:textId="77777777" w:rsidR="000E1EF7" w:rsidRPr="00304183" w:rsidRDefault="000E1EF7" w:rsidP="007234EC">
            <w:pPr>
              <w:jc w:val="both"/>
              <w:rPr>
                <w:rFonts w:asciiTheme="majorHAnsi" w:hAnsiTheme="majorHAnsi" w:cstheme="majorHAnsi"/>
                <w:sz w:val="20"/>
                <w:szCs w:val="20"/>
              </w:rPr>
            </w:pPr>
          </w:p>
        </w:tc>
        <w:tc>
          <w:tcPr>
            <w:tcW w:w="1480" w:type="pct"/>
            <w:shd w:val="clear" w:color="auto" w:fill="auto"/>
          </w:tcPr>
          <w:p w14:paraId="0C583BFC" w14:textId="77777777" w:rsidR="000E1EF7" w:rsidRPr="00304183" w:rsidRDefault="000E1EF7" w:rsidP="007234EC">
            <w:pPr>
              <w:jc w:val="both"/>
              <w:rPr>
                <w:rFonts w:asciiTheme="majorHAnsi" w:hAnsiTheme="majorHAnsi" w:cstheme="majorHAnsi"/>
                <w:sz w:val="20"/>
                <w:szCs w:val="20"/>
              </w:rPr>
            </w:pPr>
          </w:p>
        </w:tc>
      </w:tr>
      <w:tr w:rsidR="000E1EF7" w:rsidRPr="00304183" w14:paraId="44C5D34D" w14:textId="77777777" w:rsidTr="007234EC">
        <w:trPr>
          <w:trHeight w:val="899"/>
        </w:trPr>
        <w:tc>
          <w:tcPr>
            <w:tcW w:w="1254" w:type="pct"/>
            <w:shd w:val="clear" w:color="auto" w:fill="auto"/>
          </w:tcPr>
          <w:p w14:paraId="5529F71B" w14:textId="77777777" w:rsidR="000E1EF7" w:rsidRPr="00304183" w:rsidRDefault="000E1EF7" w:rsidP="007234EC">
            <w:pPr>
              <w:jc w:val="both"/>
              <w:rPr>
                <w:rFonts w:asciiTheme="majorHAnsi" w:hAnsiTheme="majorHAnsi" w:cstheme="majorHAnsi"/>
                <w:sz w:val="20"/>
                <w:szCs w:val="20"/>
              </w:rPr>
            </w:pPr>
          </w:p>
          <w:p w14:paraId="45F9BD1F" w14:textId="77777777" w:rsidR="000E1EF7" w:rsidRPr="00304183" w:rsidRDefault="000E1EF7" w:rsidP="007234EC">
            <w:pPr>
              <w:jc w:val="both"/>
              <w:rPr>
                <w:rFonts w:asciiTheme="majorHAnsi" w:hAnsiTheme="majorHAnsi" w:cstheme="majorHAnsi"/>
                <w:sz w:val="20"/>
                <w:szCs w:val="20"/>
              </w:rPr>
            </w:pPr>
          </w:p>
          <w:p w14:paraId="18D920D6" w14:textId="77777777" w:rsidR="000E1EF7" w:rsidRPr="00304183" w:rsidRDefault="000E1EF7" w:rsidP="007234EC">
            <w:pPr>
              <w:jc w:val="both"/>
              <w:rPr>
                <w:rFonts w:asciiTheme="majorHAnsi" w:hAnsiTheme="majorHAnsi" w:cstheme="majorHAnsi"/>
                <w:sz w:val="20"/>
                <w:szCs w:val="20"/>
              </w:rPr>
            </w:pPr>
          </w:p>
          <w:p w14:paraId="5CCD6BA9" w14:textId="77777777" w:rsidR="000E1EF7" w:rsidRPr="00304183" w:rsidRDefault="000E1EF7" w:rsidP="007234EC">
            <w:pPr>
              <w:jc w:val="both"/>
              <w:rPr>
                <w:rFonts w:asciiTheme="majorHAnsi" w:hAnsiTheme="majorHAnsi" w:cstheme="majorHAnsi"/>
                <w:sz w:val="20"/>
                <w:szCs w:val="20"/>
              </w:rPr>
            </w:pPr>
          </w:p>
        </w:tc>
        <w:tc>
          <w:tcPr>
            <w:tcW w:w="1245" w:type="pct"/>
            <w:shd w:val="clear" w:color="auto" w:fill="auto"/>
          </w:tcPr>
          <w:p w14:paraId="4FA81BE5" w14:textId="77777777" w:rsidR="000E1EF7" w:rsidRPr="00304183" w:rsidRDefault="000E1EF7" w:rsidP="007234EC">
            <w:pPr>
              <w:jc w:val="both"/>
              <w:rPr>
                <w:rFonts w:asciiTheme="majorHAnsi" w:hAnsiTheme="majorHAnsi" w:cstheme="majorHAnsi"/>
                <w:sz w:val="20"/>
                <w:szCs w:val="20"/>
              </w:rPr>
            </w:pPr>
          </w:p>
        </w:tc>
        <w:tc>
          <w:tcPr>
            <w:tcW w:w="1021" w:type="pct"/>
            <w:shd w:val="clear" w:color="auto" w:fill="auto"/>
          </w:tcPr>
          <w:p w14:paraId="7F42F070" w14:textId="77777777" w:rsidR="000E1EF7" w:rsidRPr="00304183" w:rsidRDefault="000E1EF7" w:rsidP="007234EC">
            <w:pPr>
              <w:jc w:val="both"/>
              <w:rPr>
                <w:rFonts w:asciiTheme="majorHAnsi" w:hAnsiTheme="majorHAnsi" w:cstheme="majorHAnsi"/>
                <w:sz w:val="20"/>
                <w:szCs w:val="20"/>
              </w:rPr>
            </w:pPr>
          </w:p>
        </w:tc>
        <w:tc>
          <w:tcPr>
            <w:tcW w:w="1480" w:type="pct"/>
            <w:shd w:val="clear" w:color="auto" w:fill="auto"/>
          </w:tcPr>
          <w:p w14:paraId="460EE722" w14:textId="77777777" w:rsidR="000E1EF7" w:rsidRPr="00304183" w:rsidRDefault="000E1EF7" w:rsidP="007234EC">
            <w:pPr>
              <w:jc w:val="both"/>
              <w:rPr>
                <w:rFonts w:asciiTheme="majorHAnsi" w:hAnsiTheme="majorHAnsi" w:cstheme="majorHAnsi"/>
                <w:sz w:val="20"/>
                <w:szCs w:val="20"/>
              </w:rPr>
            </w:pPr>
          </w:p>
        </w:tc>
      </w:tr>
      <w:tr w:rsidR="000E1EF7" w:rsidRPr="00304183" w14:paraId="09BCCBC8" w14:textId="77777777" w:rsidTr="007234EC">
        <w:trPr>
          <w:trHeight w:val="220"/>
        </w:trPr>
        <w:tc>
          <w:tcPr>
            <w:tcW w:w="5000" w:type="pct"/>
            <w:gridSpan w:val="4"/>
            <w:shd w:val="clear" w:color="auto" w:fill="auto"/>
            <w:vAlign w:val="center"/>
          </w:tcPr>
          <w:p w14:paraId="7448038A" w14:textId="77777777" w:rsidR="000E1EF7" w:rsidRPr="00304183" w:rsidRDefault="000E1EF7" w:rsidP="007234EC">
            <w:pPr>
              <w:jc w:val="center"/>
              <w:rPr>
                <w:rFonts w:asciiTheme="majorHAnsi" w:hAnsiTheme="majorHAnsi" w:cstheme="majorHAnsi"/>
                <w:b/>
                <w:sz w:val="20"/>
                <w:szCs w:val="20"/>
              </w:rPr>
            </w:pPr>
            <w:r w:rsidRPr="00304183">
              <w:rPr>
                <w:rFonts w:asciiTheme="majorHAnsi" w:hAnsiTheme="majorHAnsi" w:cstheme="majorHAnsi"/>
                <w:b/>
                <w:sz w:val="20"/>
                <w:szCs w:val="20"/>
              </w:rPr>
              <w:t>Contrats avec une Entité MCA</w:t>
            </w:r>
          </w:p>
        </w:tc>
      </w:tr>
      <w:tr w:rsidR="000E1EF7" w:rsidRPr="00304183" w14:paraId="51791EF2" w14:textId="77777777" w:rsidTr="007234EC">
        <w:trPr>
          <w:trHeight w:val="441"/>
        </w:trPr>
        <w:tc>
          <w:tcPr>
            <w:tcW w:w="1254" w:type="pct"/>
            <w:shd w:val="clear" w:color="auto" w:fill="auto"/>
            <w:vAlign w:val="center"/>
          </w:tcPr>
          <w:p w14:paraId="2AE27ADE" w14:textId="77777777" w:rsidR="000E1EF7" w:rsidRPr="00304183" w:rsidRDefault="000E1EF7" w:rsidP="007234EC">
            <w:pPr>
              <w:jc w:val="center"/>
              <w:rPr>
                <w:rFonts w:asciiTheme="majorHAnsi" w:hAnsiTheme="majorHAnsi" w:cstheme="majorHAnsi"/>
                <w:b/>
                <w:sz w:val="20"/>
                <w:szCs w:val="20"/>
              </w:rPr>
            </w:pPr>
            <w:r w:rsidRPr="00304183">
              <w:rPr>
                <w:rFonts w:asciiTheme="majorHAnsi" w:hAnsiTheme="majorHAnsi" w:cstheme="majorHAnsi"/>
                <w:b/>
                <w:sz w:val="20"/>
                <w:szCs w:val="20"/>
              </w:rPr>
              <w:t>Nom et numéro du Contrat</w:t>
            </w:r>
          </w:p>
        </w:tc>
        <w:tc>
          <w:tcPr>
            <w:tcW w:w="1245" w:type="pct"/>
            <w:shd w:val="clear" w:color="auto" w:fill="auto"/>
            <w:vAlign w:val="center"/>
          </w:tcPr>
          <w:p w14:paraId="4D906DDD" w14:textId="77777777" w:rsidR="000E1EF7" w:rsidRPr="00304183" w:rsidRDefault="000E1EF7" w:rsidP="007234EC">
            <w:pPr>
              <w:jc w:val="center"/>
              <w:rPr>
                <w:rFonts w:asciiTheme="majorHAnsi" w:hAnsiTheme="majorHAnsi" w:cstheme="majorHAnsi"/>
                <w:b/>
                <w:sz w:val="20"/>
                <w:szCs w:val="20"/>
              </w:rPr>
            </w:pPr>
            <w:r w:rsidRPr="00304183">
              <w:rPr>
                <w:rFonts w:asciiTheme="majorHAnsi" w:hAnsiTheme="majorHAnsi" w:cstheme="majorHAnsi"/>
                <w:b/>
                <w:sz w:val="20"/>
                <w:szCs w:val="20"/>
              </w:rPr>
              <w:t>Rôle dans le contrat</w:t>
            </w:r>
          </w:p>
        </w:tc>
        <w:tc>
          <w:tcPr>
            <w:tcW w:w="1021" w:type="pct"/>
            <w:shd w:val="clear" w:color="auto" w:fill="auto"/>
            <w:vAlign w:val="center"/>
          </w:tcPr>
          <w:p w14:paraId="38D3A19C" w14:textId="77777777" w:rsidR="000E1EF7" w:rsidRPr="00304183" w:rsidRDefault="000E1EF7" w:rsidP="007234EC">
            <w:pPr>
              <w:jc w:val="center"/>
              <w:rPr>
                <w:rFonts w:asciiTheme="majorHAnsi" w:hAnsiTheme="majorHAnsi" w:cstheme="majorHAnsi"/>
                <w:b/>
                <w:sz w:val="20"/>
                <w:szCs w:val="20"/>
              </w:rPr>
            </w:pPr>
            <w:r w:rsidRPr="00304183">
              <w:rPr>
                <w:rFonts w:asciiTheme="majorHAnsi" w:hAnsiTheme="majorHAnsi" w:cstheme="majorHAnsi"/>
                <w:b/>
                <w:sz w:val="20"/>
                <w:szCs w:val="20"/>
              </w:rPr>
              <w:t>Montant total du contrat</w:t>
            </w:r>
          </w:p>
        </w:tc>
        <w:tc>
          <w:tcPr>
            <w:tcW w:w="1480" w:type="pct"/>
            <w:shd w:val="clear" w:color="auto" w:fill="auto"/>
            <w:vAlign w:val="center"/>
          </w:tcPr>
          <w:p w14:paraId="29EBADD9" w14:textId="77777777" w:rsidR="000E1EF7" w:rsidRPr="00304183" w:rsidRDefault="000E1EF7" w:rsidP="007234EC">
            <w:pPr>
              <w:jc w:val="center"/>
              <w:rPr>
                <w:rFonts w:asciiTheme="majorHAnsi" w:hAnsiTheme="majorHAnsi" w:cstheme="majorHAnsi"/>
                <w:b/>
                <w:sz w:val="20"/>
                <w:szCs w:val="20"/>
              </w:rPr>
            </w:pPr>
            <w:r w:rsidRPr="00304183">
              <w:rPr>
                <w:rFonts w:asciiTheme="majorHAnsi" w:hAnsiTheme="majorHAnsi" w:cstheme="majorHAnsi"/>
                <w:b/>
                <w:sz w:val="20"/>
                <w:szCs w:val="20"/>
              </w:rPr>
              <w:t>Nom et adresse de l’Acheteur</w:t>
            </w:r>
          </w:p>
        </w:tc>
      </w:tr>
      <w:tr w:rsidR="000E1EF7" w:rsidRPr="00304183" w14:paraId="394E8E42" w14:textId="77777777" w:rsidTr="007234EC">
        <w:trPr>
          <w:trHeight w:val="899"/>
        </w:trPr>
        <w:tc>
          <w:tcPr>
            <w:tcW w:w="1254" w:type="pct"/>
            <w:shd w:val="clear" w:color="auto" w:fill="auto"/>
          </w:tcPr>
          <w:p w14:paraId="2EA4FDD6" w14:textId="77777777" w:rsidR="000E1EF7" w:rsidRPr="00304183" w:rsidRDefault="000E1EF7" w:rsidP="007234EC">
            <w:pPr>
              <w:jc w:val="both"/>
              <w:rPr>
                <w:rFonts w:asciiTheme="majorHAnsi" w:hAnsiTheme="majorHAnsi" w:cstheme="majorHAnsi"/>
                <w:sz w:val="20"/>
                <w:szCs w:val="20"/>
              </w:rPr>
            </w:pPr>
          </w:p>
          <w:p w14:paraId="0AAABF01" w14:textId="77777777" w:rsidR="000E1EF7" w:rsidRPr="00304183" w:rsidRDefault="000E1EF7" w:rsidP="007234EC">
            <w:pPr>
              <w:jc w:val="both"/>
              <w:rPr>
                <w:rFonts w:asciiTheme="majorHAnsi" w:hAnsiTheme="majorHAnsi" w:cstheme="majorHAnsi"/>
                <w:sz w:val="20"/>
                <w:szCs w:val="20"/>
              </w:rPr>
            </w:pPr>
          </w:p>
          <w:p w14:paraId="536E4F0C" w14:textId="77777777" w:rsidR="000E1EF7" w:rsidRPr="00304183" w:rsidRDefault="000E1EF7" w:rsidP="007234EC">
            <w:pPr>
              <w:jc w:val="both"/>
              <w:rPr>
                <w:rFonts w:asciiTheme="majorHAnsi" w:hAnsiTheme="majorHAnsi" w:cstheme="majorHAnsi"/>
                <w:sz w:val="20"/>
                <w:szCs w:val="20"/>
              </w:rPr>
            </w:pPr>
          </w:p>
          <w:p w14:paraId="49DB565A" w14:textId="77777777" w:rsidR="000E1EF7" w:rsidRPr="00304183" w:rsidRDefault="000E1EF7" w:rsidP="007234EC">
            <w:pPr>
              <w:jc w:val="both"/>
              <w:rPr>
                <w:rFonts w:asciiTheme="majorHAnsi" w:hAnsiTheme="majorHAnsi" w:cstheme="majorHAnsi"/>
                <w:sz w:val="20"/>
                <w:szCs w:val="20"/>
              </w:rPr>
            </w:pPr>
          </w:p>
        </w:tc>
        <w:tc>
          <w:tcPr>
            <w:tcW w:w="1245" w:type="pct"/>
            <w:shd w:val="clear" w:color="auto" w:fill="auto"/>
          </w:tcPr>
          <w:p w14:paraId="7E8C901C" w14:textId="77777777" w:rsidR="000E1EF7" w:rsidRPr="00304183" w:rsidRDefault="000E1EF7" w:rsidP="007234EC">
            <w:pPr>
              <w:jc w:val="both"/>
              <w:rPr>
                <w:rFonts w:asciiTheme="majorHAnsi" w:hAnsiTheme="majorHAnsi" w:cstheme="majorHAnsi"/>
                <w:sz w:val="20"/>
                <w:szCs w:val="20"/>
              </w:rPr>
            </w:pPr>
          </w:p>
        </w:tc>
        <w:tc>
          <w:tcPr>
            <w:tcW w:w="1021" w:type="pct"/>
            <w:shd w:val="clear" w:color="auto" w:fill="auto"/>
          </w:tcPr>
          <w:p w14:paraId="71818512" w14:textId="77777777" w:rsidR="000E1EF7" w:rsidRPr="00304183" w:rsidRDefault="000E1EF7" w:rsidP="007234EC">
            <w:pPr>
              <w:jc w:val="both"/>
              <w:rPr>
                <w:rFonts w:asciiTheme="majorHAnsi" w:hAnsiTheme="majorHAnsi" w:cstheme="majorHAnsi"/>
                <w:sz w:val="20"/>
                <w:szCs w:val="20"/>
              </w:rPr>
            </w:pPr>
          </w:p>
        </w:tc>
        <w:tc>
          <w:tcPr>
            <w:tcW w:w="1480" w:type="pct"/>
            <w:shd w:val="clear" w:color="auto" w:fill="auto"/>
          </w:tcPr>
          <w:p w14:paraId="10DAE9F8" w14:textId="77777777" w:rsidR="000E1EF7" w:rsidRPr="00304183" w:rsidRDefault="000E1EF7" w:rsidP="007234EC">
            <w:pPr>
              <w:jc w:val="both"/>
              <w:rPr>
                <w:rFonts w:asciiTheme="majorHAnsi" w:hAnsiTheme="majorHAnsi" w:cstheme="majorHAnsi"/>
                <w:sz w:val="20"/>
                <w:szCs w:val="20"/>
              </w:rPr>
            </w:pPr>
          </w:p>
        </w:tc>
      </w:tr>
      <w:tr w:rsidR="000E1EF7" w:rsidRPr="00304183" w14:paraId="21F431B6" w14:textId="77777777" w:rsidTr="007234EC">
        <w:trPr>
          <w:trHeight w:val="899"/>
        </w:trPr>
        <w:tc>
          <w:tcPr>
            <w:tcW w:w="1254" w:type="pct"/>
            <w:shd w:val="clear" w:color="auto" w:fill="auto"/>
          </w:tcPr>
          <w:p w14:paraId="15B4588A" w14:textId="77777777" w:rsidR="000E1EF7" w:rsidRPr="00304183" w:rsidRDefault="000E1EF7" w:rsidP="007234EC">
            <w:pPr>
              <w:jc w:val="both"/>
              <w:rPr>
                <w:rFonts w:asciiTheme="majorHAnsi" w:hAnsiTheme="majorHAnsi" w:cstheme="majorHAnsi"/>
                <w:sz w:val="20"/>
                <w:szCs w:val="20"/>
              </w:rPr>
            </w:pPr>
          </w:p>
          <w:p w14:paraId="42B56273" w14:textId="77777777" w:rsidR="000E1EF7" w:rsidRPr="00304183" w:rsidRDefault="000E1EF7" w:rsidP="007234EC">
            <w:pPr>
              <w:jc w:val="both"/>
              <w:rPr>
                <w:rFonts w:asciiTheme="majorHAnsi" w:hAnsiTheme="majorHAnsi" w:cstheme="majorHAnsi"/>
                <w:sz w:val="20"/>
                <w:szCs w:val="20"/>
              </w:rPr>
            </w:pPr>
          </w:p>
          <w:p w14:paraId="438EB815" w14:textId="77777777" w:rsidR="000E1EF7" w:rsidRPr="00304183" w:rsidRDefault="000E1EF7" w:rsidP="007234EC">
            <w:pPr>
              <w:jc w:val="both"/>
              <w:rPr>
                <w:rFonts w:asciiTheme="majorHAnsi" w:hAnsiTheme="majorHAnsi" w:cstheme="majorHAnsi"/>
                <w:sz w:val="20"/>
                <w:szCs w:val="20"/>
              </w:rPr>
            </w:pPr>
          </w:p>
          <w:p w14:paraId="5538E375" w14:textId="77777777" w:rsidR="000E1EF7" w:rsidRPr="00304183" w:rsidRDefault="000E1EF7" w:rsidP="007234EC">
            <w:pPr>
              <w:jc w:val="both"/>
              <w:rPr>
                <w:rFonts w:asciiTheme="majorHAnsi" w:hAnsiTheme="majorHAnsi" w:cstheme="majorHAnsi"/>
                <w:sz w:val="20"/>
                <w:szCs w:val="20"/>
              </w:rPr>
            </w:pPr>
          </w:p>
        </w:tc>
        <w:tc>
          <w:tcPr>
            <w:tcW w:w="1245" w:type="pct"/>
            <w:shd w:val="clear" w:color="auto" w:fill="auto"/>
          </w:tcPr>
          <w:p w14:paraId="027AD394" w14:textId="77777777" w:rsidR="000E1EF7" w:rsidRPr="00304183" w:rsidRDefault="000E1EF7" w:rsidP="007234EC">
            <w:pPr>
              <w:jc w:val="both"/>
              <w:rPr>
                <w:rFonts w:asciiTheme="majorHAnsi" w:hAnsiTheme="majorHAnsi" w:cstheme="majorHAnsi"/>
                <w:sz w:val="20"/>
                <w:szCs w:val="20"/>
              </w:rPr>
            </w:pPr>
          </w:p>
        </w:tc>
        <w:tc>
          <w:tcPr>
            <w:tcW w:w="1021" w:type="pct"/>
            <w:shd w:val="clear" w:color="auto" w:fill="auto"/>
          </w:tcPr>
          <w:p w14:paraId="3D138099" w14:textId="77777777" w:rsidR="000E1EF7" w:rsidRPr="00304183" w:rsidRDefault="000E1EF7" w:rsidP="007234EC">
            <w:pPr>
              <w:jc w:val="both"/>
              <w:rPr>
                <w:rFonts w:asciiTheme="majorHAnsi" w:hAnsiTheme="majorHAnsi" w:cstheme="majorHAnsi"/>
                <w:sz w:val="20"/>
                <w:szCs w:val="20"/>
              </w:rPr>
            </w:pPr>
          </w:p>
        </w:tc>
        <w:tc>
          <w:tcPr>
            <w:tcW w:w="1480" w:type="pct"/>
            <w:shd w:val="clear" w:color="auto" w:fill="auto"/>
          </w:tcPr>
          <w:p w14:paraId="30395164" w14:textId="77777777" w:rsidR="000E1EF7" w:rsidRPr="00304183" w:rsidRDefault="000E1EF7" w:rsidP="007234EC">
            <w:pPr>
              <w:jc w:val="both"/>
              <w:rPr>
                <w:rFonts w:asciiTheme="majorHAnsi" w:hAnsiTheme="majorHAnsi" w:cstheme="majorHAnsi"/>
                <w:sz w:val="20"/>
                <w:szCs w:val="20"/>
              </w:rPr>
            </w:pPr>
          </w:p>
        </w:tc>
      </w:tr>
      <w:tr w:rsidR="000E1EF7" w:rsidRPr="00304183" w14:paraId="43BB2393" w14:textId="77777777" w:rsidTr="007234EC">
        <w:trPr>
          <w:trHeight w:val="899"/>
        </w:trPr>
        <w:tc>
          <w:tcPr>
            <w:tcW w:w="1254" w:type="pct"/>
            <w:shd w:val="clear" w:color="auto" w:fill="auto"/>
          </w:tcPr>
          <w:p w14:paraId="3023D86D" w14:textId="77777777" w:rsidR="000E1EF7" w:rsidRPr="00304183" w:rsidRDefault="000E1EF7" w:rsidP="007234EC">
            <w:pPr>
              <w:jc w:val="both"/>
              <w:rPr>
                <w:rFonts w:asciiTheme="majorHAnsi" w:hAnsiTheme="majorHAnsi" w:cstheme="majorHAnsi"/>
                <w:sz w:val="20"/>
                <w:szCs w:val="20"/>
              </w:rPr>
            </w:pPr>
          </w:p>
          <w:p w14:paraId="6A32A81C" w14:textId="77777777" w:rsidR="000E1EF7" w:rsidRPr="00304183" w:rsidRDefault="000E1EF7" w:rsidP="007234EC">
            <w:pPr>
              <w:jc w:val="both"/>
              <w:rPr>
                <w:rFonts w:asciiTheme="majorHAnsi" w:hAnsiTheme="majorHAnsi" w:cstheme="majorHAnsi"/>
                <w:sz w:val="20"/>
                <w:szCs w:val="20"/>
              </w:rPr>
            </w:pPr>
          </w:p>
          <w:p w14:paraId="34682432" w14:textId="77777777" w:rsidR="000E1EF7" w:rsidRPr="00304183" w:rsidRDefault="000E1EF7" w:rsidP="007234EC">
            <w:pPr>
              <w:jc w:val="both"/>
              <w:rPr>
                <w:rFonts w:asciiTheme="majorHAnsi" w:hAnsiTheme="majorHAnsi" w:cstheme="majorHAnsi"/>
                <w:sz w:val="20"/>
                <w:szCs w:val="20"/>
              </w:rPr>
            </w:pPr>
          </w:p>
          <w:p w14:paraId="1A416CD4" w14:textId="77777777" w:rsidR="000E1EF7" w:rsidRPr="00304183" w:rsidRDefault="000E1EF7" w:rsidP="007234EC">
            <w:pPr>
              <w:jc w:val="both"/>
              <w:rPr>
                <w:rFonts w:asciiTheme="majorHAnsi" w:hAnsiTheme="majorHAnsi" w:cstheme="majorHAnsi"/>
                <w:sz w:val="20"/>
                <w:szCs w:val="20"/>
              </w:rPr>
            </w:pPr>
          </w:p>
        </w:tc>
        <w:tc>
          <w:tcPr>
            <w:tcW w:w="1245" w:type="pct"/>
            <w:shd w:val="clear" w:color="auto" w:fill="auto"/>
          </w:tcPr>
          <w:p w14:paraId="5AF8D29C" w14:textId="77777777" w:rsidR="000E1EF7" w:rsidRPr="00304183" w:rsidRDefault="000E1EF7" w:rsidP="007234EC">
            <w:pPr>
              <w:jc w:val="both"/>
              <w:rPr>
                <w:rFonts w:asciiTheme="majorHAnsi" w:hAnsiTheme="majorHAnsi" w:cstheme="majorHAnsi"/>
                <w:sz w:val="20"/>
                <w:szCs w:val="20"/>
              </w:rPr>
            </w:pPr>
          </w:p>
        </w:tc>
        <w:tc>
          <w:tcPr>
            <w:tcW w:w="1021" w:type="pct"/>
            <w:shd w:val="clear" w:color="auto" w:fill="auto"/>
          </w:tcPr>
          <w:p w14:paraId="16B4A376" w14:textId="77777777" w:rsidR="000E1EF7" w:rsidRPr="00304183" w:rsidRDefault="000E1EF7" w:rsidP="007234EC">
            <w:pPr>
              <w:jc w:val="both"/>
              <w:rPr>
                <w:rFonts w:asciiTheme="majorHAnsi" w:hAnsiTheme="majorHAnsi" w:cstheme="majorHAnsi"/>
                <w:sz w:val="20"/>
                <w:szCs w:val="20"/>
              </w:rPr>
            </w:pPr>
          </w:p>
        </w:tc>
        <w:tc>
          <w:tcPr>
            <w:tcW w:w="1480" w:type="pct"/>
            <w:shd w:val="clear" w:color="auto" w:fill="auto"/>
          </w:tcPr>
          <w:p w14:paraId="2AEF91DA" w14:textId="77777777" w:rsidR="000E1EF7" w:rsidRPr="00304183" w:rsidRDefault="000E1EF7" w:rsidP="007234EC">
            <w:pPr>
              <w:jc w:val="both"/>
              <w:rPr>
                <w:rFonts w:asciiTheme="majorHAnsi" w:hAnsiTheme="majorHAnsi" w:cstheme="majorHAnsi"/>
                <w:sz w:val="20"/>
                <w:szCs w:val="20"/>
              </w:rPr>
            </w:pPr>
          </w:p>
        </w:tc>
      </w:tr>
    </w:tbl>
    <w:p w14:paraId="7D508DE6" w14:textId="77777777" w:rsidR="000E1EF7" w:rsidRPr="00304183" w:rsidRDefault="000E1EF7" w:rsidP="000E1EF7">
      <w:pPr>
        <w:jc w:val="both"/>
        <w:rPr>
          <w:rFonts w:asciiTheme="majorHAnsi" w:hAnsiTheme="majorHAnsi" w:cstheme="majorHAnsi"/>
          <w:bCs/>
          <w:szCs w:val="20"/>
        </w:rPr>
      </w:pPr>
      <w:r w:rsidRPr="00304183">
        <w:rPr>
          <w:rFonts w:asciiTheme="majorHAnsi" w:hAnsiTheme="majorHAnsi" w:cstheme="majorHAnsi"/>
        </w:rPr>
        <w:t>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Account,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1660A60C" w14:textId="77777777" w:rsidR="000E1EF7" w:rsidRPr="00304183" w:rsidRDefault="000E1EF7" w:rsidP="000E1EF7">
      <w:pPr>
        <w:jc w:val="both"/>
        <w:rPr>
          <w:rFonts w:asciiTheme="majorHAnsi" w:eastAsia="Arial Unicode MS" w:hAnsiTheme="majorHAnsi" w:cstheme="majorHAnsi"/>
          <w:szCs w:val="20"/>
          <w:lang w:eastAsia="x-none"/>
        </w:rPr>
      </w:pPr>
    </w:p>
    <w:p w14:paraId="14CEC6A5" w14:textId="77777777" w:rsidR="000E1EF7" w:rsidRPr="00304183" w:rsidRDefault="000E1EF7" w:rsidP="000E1EF7">
      <w:pPr>
        <w:jc w:val="center"/>
        <w:rPr>
          <w:rFonts w:asciiTheme="majorHAnsi" w:hAnsiTheme="majorHAnsi" w:cstheme="majorHAnsi"/>
        </w:rPr>
        <w:sectPr w:rsidR="000E1EF7" w:rsidRPr="00304183" w:rsidSect="00836E93">
          <w:footerReference w:type="default" r:id="rId10"/>
          <w:pgSz w:w="12240" w:h="15840"/>
          <w:pgMar w:top="1440" w:right="1440" w:bottom="1170" w:left="1440" w:header="720" w:footer="720" w:gutter="0"/>
          <w:cols w:space="720"/>
          <w:titlePg/>
          <w:docGrid w:linePitch="360"/>
        </w:sectPr>
      </w:pPr>
    </w:p>
    <w:p w14:paraId="5BA768D4" w14:textId="77777777" w:rsidR="000E1EF7" w:rsidRPr="00304183" w:rsidRDefault="000E1EF7" w:rsidP="000E1EF7">
      <w:pPr>
        <w:pStyle w:val="BSFHeadings"/>
        <w:tabs>
          <w:tab w:val="num" w:pos="1134"/>
        </w:tabs>
        <w:ind w:left="0" w:firstLine="0"/>
        <w:rPr>
          <w:rFonts w:asciiTheme="majorHAnsi" w:hAnsiTheme="majorHAnsi" w:cstheme="majorHAnsi"/>
        </w:rPr>
      </w:pPr>
      <w:bookmarkStart w:id="203" w:name="_Toc29806913"/>
      <w:bookmarkStart w:id="204" w:name="_Toc29807260"/>
      <w:bookmarkStart w:id="205" w:name="_Toc38898151"/>
      <w:bookmarkStart w:id="206" w:name="_Toc90371557"/>
      <w:r w:rsidRPr="00304183">
        <w:rPr>
          <w:rFonts w:asciiTheme="majorHAnsi" w:hAnsiTheme="majorHAnsi" w:cstheme="majorHAnsi"/>
        </w:rPr>
        <w:lastRenderedPageBreak/>
        <w:t>Formulaire de certificat d’observation des sanctions</w:t>
      </w:r>
      <w:bookmarkEnd w:id="203"/>
      <w:bookmarkEnd w:id="204"/>
      <w:bookmarkEnd w:id="205"/>
      <w:bookmarkEnd w:id="206"/>
    </w:p>
    <w:p w14:paraId="406D7265" w14:textId="77777777" w:rsidR="000E1EF7" w:rsidRPr="00304183" w:rsidRDefault="000E1EF7" w:rsidP="000E1EF7">
      <w:pPr>
        <w:rPr>
          <w:rFonts w:asciiTheme="majorHAnsi" w:hAnsiTheme="majorHAnsi" w:cstheme="majorHAnsi"/>
        </w:rPr>
      </w:pPr>
    </w:p>
    <w:p w14:paraId="41CA5D51" w14:textId="77777777" w:rsidR="000E1EF7" w:rsidRPr="00304183" w:rsidRDefault="000E1EF7" w:rsidP="000E1EF7">
      <w:pPr>
        <w:rPr>
          <w:rFonts w:asciiTheme="majorHAnsi" w:hAnsiTheme="majorHAnsi" w:cstheme="majorHAnsi"/>
        </w:rPr>
      </w:pPr>
    </w:p>
    <w:p w14:paraId="1714951B" w14:textId="3DFE177E" w:rsidR="000E1EF7" w:rsidRPr="00304183" w:rsidRDefault="000E1EF7" w:rsidP="009464CC">
      <w:pPr>
        <w:jc w:val="both"/>
        <w:rPr>
          <w:rFonts w:asciiTheme="majorHAnsi" w:hAnsiTheme="majorHAnsi" w:cstheme="majorHAnsi"/>
        </w:rPr>
      </w:pPr>
      <w:r w:rsidRPr="00304183">
        <w:rPr>
          <w:rFonts w:asciiTheme="majorHAnsi" w:hAnsiTheme="majorHAnsi" w:cstheme="majorHAnsi"/>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304183">
        <w:rPr>
          <w:rStyle w:val="FootnoteReference"/>
          <w:rFonts w:asciiTheme="majorHAnsi" w:hAnsiTheme="majorHAnsi" w:cstheme="majorHAnsi"/>
        </w:rPr>
        <w:footnoteReference w:id="1"/>
      </w:r>
      <w:r w:rsidRPr="00304183">
        <w:rPr>
          <w:rFonts w:asciiTheme="majorHAnsi" w:hAnsiTheme="majorHAnsi" w:cstheme="majorHAnsi"/>
        </w:rPr>
        <w:t xml:space="preserve">, tout au long de la durée du Contrat. </w:t>
      </w:r>
    </w:p>
    <w:p w14:paraId="0BA8F352" w14:textId="2ED09F10" w:rsidR="000E1EF7" w:rsidRDefault="000E1EF7" w:rsidP="000E1EF7">
      <w:pPr>
        <w:jc w:val="both"/>
        <w:rPr>
          <w:rFonts w:asciiTheme="majorHAnsi" w:hAnsiTheme="majorHAnsi" w:cstheme="majorHAnsi"/>
        </w:rPr>
      </w:pPr>
      <w:r w:rsidRPr="00304183">
        <w:rPr>
          <w:rFonts w:asciiTheme="majorHAnsi" w:hAnsiTheme="majorHAnsi" w:cstheme="majorHAnsi"/>
        </w:rPr>
        <w:t xml:space="preserve">Le formulaire doit être soumis à l'Agent de Passation de Marchés de l'Entité MCA au moment de la soumission de l’Offre </w:t>
      </w:r>
      <w:bookmarkStart w:id="207" w:name="_Hlk82322572"/>
      <w:r>
        <w:rPr>
          <w:rFonts w:asciiTheme="majorHAnsi" w:hAnsiTheme="majorHAnsi" w:cstheme="majorHAnsi"/>
        </w:rPr>
        <w:t>sur le lien Dropbox de chaque lot comme suit</w:t>
      </w:r>
      <w:r w:rsidRPr="00904985">
        <w:rPr>
          <w:rFonts w:asciiTheme="majorHAnsi" w:hAnsiTheme="majorHAnsi" w:cstheme="majorHAnsi"/>
        </w:rPr>
        <w:t> :</w:t>
      </w:r>
    </w:p>
    <w:p w14:paraId="49334118" w14:textId="77777777" w:rsidR="008F71F6" w:rsidRDefault="008F71F6" w:rsidP="008F71F6">
      <w:pPr>
        <w:rPr>
          <w:sz w:val="22"/>
          <w:szCs w:val="22"/>
        </w:rPr>
      </w:pPr>
    </w:p>
    <w:tbl>
      <w:tblPr>
        <w:tblW w:w="9340" w:type="dxa"/>
        <w:jc w:val="center"/>
        <w:tblCellMar>
          <w:left w:w="0" w:type="dxa"/>
          <w:right w:w="0" w:type="dxa"/>
        </w:tblCellMar>
        <w:tblLook w:val="04A0" w:firstRow="1" w:lastRow="0" w:firstColumn="1" w:lastColumn="0" w:noHBand="0" w:noVBand="1"/>
      </w:tblPr>
      <w:tblGrid>
        <w:gridCol w:w="1340"/>
        <w:gridCol w:w="2435"/>
        <w:gridCol w:w="6415"/>
      </w:tblGrid>
      <w:tr w:rsidR="008F71F6" w14:paraId="3BCCA77A" w14:textId="77777777" w:rsidTr="008F71F6">
        <w:trPr>
          <w:trHeight w:val="260"/>
          <w:tblHeader/>
          <w:jc w:val="center"/>
        </w:trPr>
        <w:tc>
          <w:tcPr>
            <w:tcW w:w="13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E5511CE" w14:textId="77777777" w:rsidR="008F71F6" w:rsidRPr="008F71F6" w:rsidRDefault="008F71F6" w:rsidP="004A7ED2">
            <w:pPr>
              <w:jc w:val="center"/>
              <w:rPr>
                <w:rFonts w:asciiTheme="minorHAnsi" w:hAnsiTheme="minorHAnsi" w:cstheme="minorHAnsi"/>
                <w:b/>
                <w:bCs/>
                <w:color w:val="000000"/>
                <w:lang w:val="en-US" w:eastAsia="fr-FR"/>
              </w:rPr>
            </w:pPr>
            <w:r w:rsidRPr="008F71F6">
              <w:rPr>
                <w:rFonts w:asciiTheme="minorHAnsi" w:hAnsiTheme="minorHAnsi" w:cstheme="minorHAnsi"/>
                <w:b/>
                <w:bCs/>
                <w:color w:val="000000"/>
                <w:lang w:eastAsia="fr-FR"/>
              </w:rPr>
              <w:t>Lot n°</w:t>
            </w:r>
          </w:p>
        </w:tc>
        <w:tc>
          <w:tcPr>
            <w:tcW w:w="24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098EEBE" w14:textId="77777777" w:rsidR="008F71F6" w:rsidRPr="008F71F6" w:rsidRDefault="008F71F6" w:rsidP="004A7ED2">
            <w:pPr>
              <w:jc w:val="center"/>
              <w:rPr>
                <w:rFonts w:asciiTheme="minorHAnsi" w:hAnsiTheme="minorHAnsi" w:cstheme="minorHAnsi"/>
                <w:b/>
                <w:bCs/>
                <w:color w:val="000000"/>
                <w:lang w:eastAsia="fr-FR"/>
              </w:rPr>
            </w:pPr>
            <w:r w:rsidRPr="008F71F6">
              <w:rPr>
                <w:rFonts w:asciiTheme="minorHAnsi" w:hAnsiTheme="minorHAnsi" w:cstheme="minorHAnsi"/>
                <w:b/>
                <w:bCs/>
                <w:color w:val="000000"/>
                <w:lang w:eastAsia="fr-FR"/>
              </w:rPr>
              <w:t>Désignation des lots</w:t>
            </w:r>
          </w:p>
        </w:tc>
        <w:tc>
          <w:tcPr>
            <w:tcW w:w="5565" w:type="dxa"/>
            <w:tcBorders>
              <w:top w:val="single" w:sz="8" w:space="0" w:color="auto"/>
              <w:left w:val="nil"/>
              <w:bottom w:val="single" w:sz="8" w:space="0" w:color="auto"/>
              <w:right w:val="single" w:sz="8" w:space="0" w:color="auto"/>
            </w:tcBorders>
            <w:hideMark/>
          </w:tcPr>
          <w:p w14:paraId="760BBFDE" w14:textId="6152DFCC" w:rsidR="008F71F6" w:rsidRPr="008F71F6" w:rsidRDefault="004A7ED2" w:rsidP="004A7ED2">
            <w:pPr>
              <w:jc w:val="center"/>
              <w:rPr>
                <w:rFonts w:asciiTheme="minorHAnsi" w:hAnsiTheme="minorHAnsi" w:cstheme="minorHAnsi"/>
                <w:b/>
                <w:bCs/>
                <w:color w:val="000000"/>
                <w:lang w:eastAsia="fr-FR"/>
              </w:rPr>
            </w:pPr>
            <w:r>
              <w:rPr>
                <w:rFonts w:asciiTheme="minorHAnsi" w:hAnsiTheme="minorHAnsi" w:cstheme="minorHAnsi"/>
                <w:b/>
                <w:bCs/>
                <w:color w:val="000000"/>
                <w:lang w:eastAsia="fr-FR"/>
              </w:rPr>
              <w:t>Liens</w:t>
            </w:r>
          </w:p>
        </w:tc>
      </w:tr>
      <w:tr w:rsidR="008F71F6" w14:paraId="07A6793D" w14:textId="77777777" w:rsidTr="008F71F6">
        <w:trPr>
          <w:trHeight w:val="260"/>
          <w:jc w:val="center"/>
        </w:trPr>
        <w:tc>
          <w:tcPr>
            <w:tcW w:w="13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541C8AA" w14:textId="77777777" w:rsidR="008F71F6" w:rsidRPr="008F71F6" w:rsidRDefault="008F71F6">
            <w:pPr>
              <w:rPr>
                <w:rFonts w:asciiTheme="minorHAnsi" w:hAnsiTheme="minorHAnsi" w:cstheme="minorHAnsi"/>
                <w:color w:val="000000"/>
                <w:lang w:eastAsia="fr-FR"/>
              </w:rPr>
            </w:pPr>
            <w:r w:rsidRPr="008F71F6">
              <w:rPr>
                <w:rFonts w:asciiTheme="minorHAnsi" w:hAnsiTheme="minorHAnsi" w:cstheme="minorHAnsi"/>
                <w:color w:val="000000"/>
                <w:lang w:eastAsia="fr-FR"/>
              </w:rPr>
              <w:t>J1</w:t>
            </w:r>
          </w:p>
        </w:tc>
        <w:tc>
          <w:tcPr>
            <w:tcW w:w="24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7BBF754" w14:textId="77777777" w:rsidR="008F71F6" w:rsidRPr="008F71F6" w:rsidRDefault="008F71F6">
            <w:pPr>
              <w:rPr>
                <w:rFonts w:asciiTheme="minorHAnsi" w:hAnsiTheme="minorHAnsi" w:cstheme="minorHAnsi"/>
                <w:color w:val="000000"/>
                <w:lang w:val="fr-MA" w:eastAsia="fr-FR"/>
              </w:rPr>
            </w:pPr>
            <w:r w:rsidRPr="008F71F6">
              <w:rPr>
                <w:rFonts w:asciiTheme="minorHAnsi" w:hAnsiTheme="minorHAnsi" w:cstheme="minorHAnsi"/>
                <w:color w:val="000000"/>
                <w:lang w:val="fr-MA" w:eastAsia="fr-FR"/>
              </w:rPr>
              <w:t>Petit équipement de traite et allaitement</w:t>
            </w:r>
          </w:p>
        </w:tc>
        <w:tc>
          <w:tcPr>
            <w:tcW w:w="5565" w:type="dxa"/>
            <w:tcBorders>
              <w:top w:val="nil"/>
              <w:left w:val="nil"/>
              <w:bottom w:val="single" w:sz="8" w:space="0" w:color="auto"/>
              <w:right w:val="single" w:sz="8" w:space="0" w:color="auto"/>
            </w:tcBorders>
            <w:hideMark/>
          </w:tcPr>
          <w:p w14:paraId="410C15A0" w14:textId="77777777" w:rsidR="008F71F6" w:rsidRPr="008F71F6" w:rsidRDefault="008F71F6">
            <w:pPr>
              <w:rPr>
                <w:rFonts w:asciiTheme="minorHAnsi" w:hAnsiTheme="minorHAnsi" w:cstheme="minorHAnsi"/>
                <w:color w:val="000000"/>
                <w:lang w:val="fr-MA" w:eastAsia="fr-FR"/>
              </w:rPr>
            </w:pPr>
            <w:hyperlink r:id="rId11" w:history="1">
              <w:r w:rsidRPr="008F71F6">
                <w:rPr>
                  <w:rStyle w:val="Hyperlink"/>
                  <w:rFonts w:asciiTheme="minorHAnsi" w:hAnsiTheme="minorHAnsi" w:cstheme="minorHAnsi"/>
                  <w:lang w:val="fr-MA" w:eastAsia="fr-FR"/>
                </w:rPr>
                <w:t>https://www.dropbox.com/request/aQofs6G1yvATBMdHB6Cc</w:t>
              </w:r>
            </w:hyperlink>
          </w:p>
        </w:tc>
      </w:tr>
      <w:tr w:rsidR="008F71F6" w14:paraId="14792163" w14:textId="77777777" w:rsidTr="008F71F6">
        <w:trPr>
          <w:trHeight w:val="260"/>
          <w:jc w:val="center"/>
        </w:trPr>
        <w:tc>
          <w:tcPr>
            <w:tcW w:w="13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885D209" w14:textId="77777777" w:rsidR="008F71F6" w:rsidRPr="008F71F6" w:rsidRDefault="008F71F6">
            <w:pPr>
              <w:rPr>
                <w:rFonts w:asciiTheme="minorHAnsi" w:hAnsiTheme="minorHAnsi" w:cstheme="minorHAnsi"/>
                <w:color w:val="000000"/>
                <w:lang w:val="en-US" w:eastAsia="fr-FR"/>
              </w:rPr>
            </w:pPr>
            <w:r w:rsidRPr="008F71F6">
              <w:rPr>
                <w:rFonts w:asciiTheme="minorHAnsi" w:hAnsiTheme="minorHAnsi" w:cstheme="minorHAnsi"/>
                <w:color w:val="000000"/>
              </w:rPr>
              <w:t>J2</w:t>
            </w:r>
          </w:p>
        </w:tc>
        <w:tc>
          <w:tcPr>
            <w:tcW w:w="24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0D75193" w14:textId="77777777" w:rsidR="008F71F6" w:rsidRPr="008F71F6" w:rsidRDefault="008F71F6">
            <w:pPr>
              <w:rPr>
                <w:rFonts w:asciiTheme="minorHAnsi" w:hAnsiTheme="minorHAnsi" w:cstheme="minorHAnsi"/>
                <w:color w:val="000000"/>
                <w:lang w:eastAsia="fr-FR"/>
              </w:rPr>
            </w:pPr>
            <w:r w:rsidRPr="008F71F6">
              <w:rPr>
                <w:rFonts w:asciiTheme="minorHAnsi" w:hAnsiTheme="minorHAnsi" w:cstheme="minorHAnsi"/>
                <w:color w:val="000000"/>
              </w:rPr>
              <w:t>Petit équipement soin animal</w:t>
            </w:r>
          </w:p>
        </w:tc>
        <w:tc>
          <w:tcPr>
            <w:tcW w:w="5565" w:type="dxa"/>
            <w:tcBorders>
              <w:top w:val="nil"/>
              <w:left w:val="nil"/>
              <w:bottom w:val="single" w:sz="8" w:space="0" w:color="auto"/>
              <w:right w:val="single" w:sz="8" w:space="0" w:color="auto"/>
            </w:tcBorders>
            <w:hideMark/>
          </w:tcPr>
          <w:p w14:paraId="3F6157FB" w14:textId="77777777" w:rsidR="008F71F6" w:rsidRPr="008F71F6" w:rsidRDefault="008F71F6">
            <w:pPr>
              <w:rPr>
                <w:rFonts w:asciiTheme="minorHAnsi" w:hAnsiTheme="minorHAnsi" w:cstheme="minorHAnsi"/>
                <w:color w:val="000000"/>
              </w:rPr>
            </w:pPr>
            <w:hyperlink r:id="rId12" w:history="1">
              <w:r w:rsidRPr="008F71F6">
                <w:rPr>
                  <w:rStyle w:val="Hyperlink"/>
                  <w:rFonts w:asciiTheme="minorHAnsi" w:hAnsiTheme="minorHAnsi" w:cstheme="minorHAnsi"/>
                </w:rPr>
                <w:t>https://www.dropbox.com/request/w6OQfxA9v7Vr3vaBA2jW</w:t>
              </w:r>
            </w:hyperlink>
          </w:p>
        </w:tc>
      </w:tr>
      <w:tr w:rsidR="008F71F6" w14:paraId="2FF8E63E" w14:textId="77777777" w:rsidTr="008F71F6">
        <w:trPr>
          <w:trHeight w:val="260"/>
          <w:jc w:val="center"/>
        </w:trPr>
        <w:tc>
          <w:tcPr>
            <w:tcW w:w="13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028758" w14:textId="77777777" w:rsidR="008F71F6" w:rsidRPr="008F71F6" w:rsidRDefault="008F71F6">
            <w:pPr>
              <w:rPr>
                <w:rFonts w:asciiTheme="minorHAnsi" w:hAnsiTheme="minorHAnsi" w:cstheme="minorHAnsi"/>
                <w:color w:val="000000"/>
                <w:lang w:eastAsia="fr-FR"/>
              </w:rPr>
            </w:pPr>
            <w:r w:rsidRPr="008F71F6">
              <w:rPr>
                <w:rFonts w:asciiTheme="minorHAnsi" w:hAnsiTheme="minorHAnsi" w:cstheme="minorHAnsi"/>
                <w:color w:val="000000"/>
              </w:rPr>
              <w:t>J3</w:t>
            </w:r>
          </w:p>
        </w:tc>
        <w:tc>
          <w:tcPr>
            <w:tcW w:w="24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A0EED2C" w14:textId="77777777" w:rsidR="008F71F6" w:rsidRPr="008F71F6" w:rsidRDefault="008F71F6">
            <w:pPr>
              <w:rPr>
                <w:rFonts w:asciiTheme="minorHAnsi" w:hAnsiTheme="minorHAnsi" w:cstheme="minorHAnsi"/>
                <w:color w:val="000000"/>
                <w:lang w:eastAsia="fr-FR"/>
              </w:rPr>
            </w:pPr>
            <w:r w:rsidRPr="008F71F6">
              <w:rPr>
                <w:rFonts w:asciiTheme="minorHAnsi" w:hAnsiTheme="minorHAnsi" w:cstheme="minorHAnsi"/>
                <w:color w:val="000000"/>
              </w:rPr>
              <w:t>Petit équipement santé animale</w:t>
            </w:r>
          </w:p>
        </w:tc>
        <w:tc>
          <w:tcPr>
            <w:tcW w:w="5565" w:type="dxa"/>
            <w:tcBorders>
              <w:top w:val="nil"/>
              <w:left w:val="nil"/>
              <w:bottom w:val="single" w:sz="8" w:space="0" w:color="auto"/>
              <w:right w:val="single" w:sz="8" w:space="0" w:color="auto"/>
            </w:tcBorders>
            <w:hideMark/>
          </w:tcPr>
          <w:p w14:paraId="19AD7F49" w14:textId="77777777" w:rsidR="008F71F6" w:rsidRPr="008F71F6" w:rsidRDefault="008F71F6">
            <w:pPr>
              <w:rPr>
                <w:rFonts w:asciiTheme="minorHAnsi" w:hAnsiTheme="minorHAnsi" w:cstheme="minorHAnsi"/>
                <w:color w:val="000000"/>
              </w:rPr>
            </w:pPr>
            <w:hyperlink r:id="rId13" w:history="1">
              <w:r w:rsidRPr="008F71F6">
                <w:rPr>
                  <w:rStyle w:val="Hyperlink"/>
                  <w:rFonts w:asciiTheme="minorHAnsi" w:hAnsiTheme="minorHAnsi" w:cstheme="minorHAnsi"/>
                </w:rPr>
                <w:t>https://www.dropbox.com/request/hVmNMPpvcwMjD0mwd4YP</w:t>
              </w:r>
            </w:hyperlink>
          </w:p>
        </w:tc>
      </w:tr>
      <w:tr w:rsidR="008F71F6" w14:paraId="75E3EE7E" w14:textId="77777777" w:rsidTr="008F71F6">
        <w:trPr>
          <w:trHeight w:val="260"/>
          <w:jc w:val="center"/>
        </w:trPr>
        <w:tc>
          <w:tcPr>
            <w:tcW w:w="13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AA5A060" w14:textId="77777777" w:rsidR="008F71F6" w:rsidRPr="008F71F6" w:rsidRDefault="008F71F6">
            <w:pPr>
              <w:rPr>
                <w:rFonts w:asciiTheme="minorHAnsi" w:hAnsiTheme="minorHAnsi" w:cstheme="minorHAnsi"/>
                <w:color w:val="000000"/>
                <w:lang w:eastAsia="fr-FR"/>
              </w:rPr>
            </w:pPr>
            <w:r w:rsidRPr="008F71F6">
              <w:rPr>
                <w:rFonts w:asciiTheme="minorHAnsi" w:hAnsiTheme="minorHAnsi" w:cstheme="minorHAnsi"/>
                <w:color w:val="000000"/>
              </w:rPr>
              <w:t>J4</w:t>
            </w:r>
          </w:p>
        </w:tc>
        <w:tc>
          <w:tcPr>
            <w:tcW w:w="24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F068A7F" w14:textId="77777777" w:rsidR="008F71F6" w:rsidRPr="008F71F6" w:rsidRDefault="008F71F6">
            <w:pPr>
              <w:rPr>
                <w:rFonts w:asciiTheme="minorHAnsi" w:hAnsiTheme="minorHAnsi" w:cstheme="minorHAnsi"/>
                <w:color w:val="000000"/>
                <w:lang w:eastAsia="fr-FR"/>
              </w:rPr>
            </w:pPr>
            <w:r w:rsidRPr="008F71F6">
              <w:rPr>
                <w:rFonts w:asciiTheme="minorHAnsi" w:hAnsiTheme="minorHAnsi" w:cstheme="minorHAnsi"/>
                <w:color w:val="000000"/>
              </w:rPr>
              <w:t>Petit équipement d'élevage</w:t>
            </w:r>
          </w:p>
        </w:tc>
        <w:tc>
          <w:tcPr>
            <w:tcW w:w="5565" w:type="dxa"/>
            <w:tcBorders>
              <w:top w:val="nil"/>
              <w:left w:val="nil"/>
              <w:bottom w:val="single" w:sz="8" w:space="0" w:color="auto"/>
              <w:right w:val="single" w:sz="8" w:space="0" w:color="auto"/>
            </w:tcBorders>
            <w:hideMark/>
          </w:tcPr>
          <w:p w14:paraId="78FBFB48" w14:textId="77777777" w:rsidR="008F71F6" w:rsidRPr="008F71F6" w:rsidRDefault="008F71F6">
            <w:pPr>
              <w:rPr>
                <w:rFonts w:asciiTheme="minorHAnsi" w:hAnsiTheme="minorHAnsi" w:cstheme="minorHAnsi"/>
                <w:color w:val="000000"/>
              </w:rPr>
            </w:pPr>
            <w:hyperlink r:id="rId14" w:history="1">
              <w:r w:rsidRPr="008F71F6">
                <w:rPr>
                  <w:rStyle w:val="Hyperlink"/>
                  <w:rFonts w:asciiTheme="minorHAnsi" w:hAnsiTheme="minorHAnsi" w:cstheme="minorHAnsi"/>
                </w:rPr>
                <w:t>https://www.dropbox.com/request/DaWQsfQ4HRmn0yoQux94</w:t>
              </w:r>
            </w:hyperlink>
          </w:p>
        </w:tc>
      </w:tr>
      <w:tr w:rsidR="008F71F6" w14:paraId="460BF499" w14:textId="77777777" w:rsidTr="008F71F6">
        <w:trPr>
          <w:trHeight w:val="260"/>
          <w:jc w:val="center"/>
        </w:trPr>
        <w:tc>
          <w:tcPr>
            <w:tcW w:w="1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44142FF" w14:textId="77777777" w:rsidR="008F71F6" w:rsidRPr="008F71F6" w:rsidRDefault="008F71F6">
            <w:pPr>
              <w:rPr>
                <w:rFonts w:asciiTheme="minorHAnsi" w:hAnsiTheme="minorHAnsi" w:cstheme="minorHAnsi"/>
                <w:color w:val="000000"/>
                <w:lang w:eastAsia="fr-FR"/>
              </w:rPr>
            </w:pPr>
            <w:r w:rsidRPr="008F71F6">
              <w:rPr>
                <w:rFonts w:asciiTheme="minorHAnsi" w:hAnsiTheme="minorHAnsi" w:cstheme="minorHAnsi"/>
                <w:color w:val="000000"/>
              </w:rPr>
              <w:t>J5</w:t>
            </w:r>
          </w:p>
        </w:tc>
        <w:tc>
          <w:tcPr>
            <w:tcW w:w="24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6B407C8" w14:textId="77777777" w:rsidR="008F71F6" w:rsidRPr="008F71F6" w:rsidRDefault="008F71F6">
            <w:pPr>
              <w:rPr>
                <w:rFonts w:asciiTheme="minorHAnsi" w:hAnsiTheme="minorHAnsi" w:cstheme="minorHAnsi"/>
                <w:color w:val="000000"/>
                <w:lang w:eastAsia="fr-FR"/>
              </w:rPr>
            </w:pPr>
            <w:r w:rsidRPr="008F71F6">
              <w:rPr>
                <w:rFonts w:asciiTheme="minorHAnsi" w:hAnsiTheme="minorHAnsi" w:cstheme="minorHAnsi"/>
                <w:color w:val="000000"/>
              </w:rPr>
              <w:t>Petit outillage</w:t>
            </w:r>
          </w:p>
        </w:tc>
        <w:tc>
          <w:tcPr>
            <w:tcW w:w="5565" w:type="dxa"/>
            <w:tcBorders>
              <w:top w:val="nil"/>
              <w:left w:val="nil"/>
              <w:bottom w:val="single" w:sz="8" w:space="0" w:color="auto"/>
              <w:right w:val="single" w:sz="8" w:space="0" w:color="auto"/>
            </w:tcBorders>
            <w:hideMark/>
          </w:tcPr>
          <w:p w14:paraId="139B40A7" w14:textId="77777777" w:rsidR="008F71F6" w:rsidRPr="008F71F6" w:rsidRDefault="008F71F6">
            <w:pPr>
              <w:rPr>
                <w:rFonts w:asciiTheme="minorHAnsi" w:hAnsiTheme="minorHAnsi" w:cstheme="minorHAnsi"/>
                <w:color w:val="000000"/>
              </w:rPr>
            </w:pPr>
            <w:hyperlink r:id="rId15" w:history="1">
              <w:r w:rsidRPr="008F71F6">
                <w:rPr>
                  <w:rStyle w:val="Hyperlink"/>
                  <w:rFonts w:asciiTheme="minorHAnsi" w:hAnsiTheme="minorHAnsi" w:cstheme="minorHAnsi"/>
                </w:rPr>
                <w:t>https://www.dropbox.com/request/qxyMBTqScL4tfIx6MC9R</w:t>
              </w:r>
            </w:hyperlink>
          </w:p>
        </w:tc>
      </w:tr>
      <w:tr w:rsidR="008F71F6" w14:paraId="0662289A" w14:textId="77777777" w:rsidTr="008F71F6">
        <w:trPr>
          <w:trHeight w:val="260"/>
          <w:jc w:val="center"/>
        </w:trPr>
        <w:tc>
          <w:tcPr>
            <w:tcW w:w="1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3B378AF" w14:textId="77777777" w:rsidR="008F71F6" w:rsidRPr="008F71F6" w:rsidRDefault="008F71F6">
            <w:pPr>
              <w:rPr>
                <w:rFonts w:asciiTheme="minorHAnsi" w:hAnsiTheme="minorHAnsi" w:cstheme="minorHAnsi"/>
                <w:color w:val="000000"/>
                <w:lang w:eastAsia="fr-FR"/>
              </w:rPr>
            </w:pPr>
            <w:r w:rsidRPr="008F71F6">
              <w:rPr>
                <w:rFonts w:asciiTheme="minorHAnsi" w:hAnsiTheme="minorHAnsi" w:cstheme="minorHAnsi"/>
                <w:color w:val="000000"/>
              </w:rPr>
              <w:t>J6</w:t>
            </w:r>
          </w:p>
        </w:tc>
        <w:tc>
          <w:tcPr>
            <w:tcW w:w="243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729A904" w14:textId="77777777" w:rsidR="008F71F6" w:rsidRPr="008F71F6" w:rsidRDefault="008F71F6">
            <w:pPr>
              <w:rPr>
                <w:rFonts w:asciiTheme="minorHAnsi" w:hAnsiTheme="minorHAnsi" w:cstheme="minorHAnsi"/>
                <w:color w:val="000000"/>
                <w:lang w:eastAsia="fr-FR"/>
              </w:rPr>
            </w:pPr>
            <w:r w:rsidRPr="008F71F6">
              <w:rPr>
                <w:rFonts w:asciiTheme="minorHAnsi" w:hAnsiTheme="minorHAnsi" w:cstheme="minorHAnsi"/>
                <w:color w:val="000000"/>
              </w:rPr>
              <w:t>Kinésithérapie</w:t>
            </w:r>
          </w:p>
        </w:tc>
        <w:tc>
          <w:tcPr>
            <w:tcW w:w="5565" w:type="dxa"/>
            <w:tcBorders>
              <w:top w:val="nil"/>
              <w:left w:val="nil"/>
              <w:bottom w:val="single" w:sz="8" w:space="0" w:color="auto"/>
              <w:right w:val="single" w:sz="8" w:space="0" w:color="auto"/>
            </w:tcBorders>
            <w:hideMark/>
          </w:tcPr>
          <w:p w14:paraId="0445D752" w14:textId="77777777" w:rsidR="008F71F6" w:rsidRPr="008F71F6" w:rsidRDefault="008F71F6">
            <w:pPr>
              <w:rPr>
                <w:rFonts w:asciiTheme="minorHAnsi" w:hAnsiTheme="minorHAnsi" w:cstheme="minorHAnsi"/>
                <w:color w:val="000000"/>
              </w:rPr>
            </w:pPr>
            <w:hyperlink r:id="rId16" w:history="1">
              <w:r w:rsidRPr="008F71F6">
                <w:rPr>
                  <w:rStyle w:val="Hyperlink"/>
                  <w:rFonts w:asciiTheme="minorHAnsi" w:hAnsiTheme="minorHAnsi" w:cstheme="minorHAnsi"/>
                </w:rPr>
                <w:t>https://www.dropbox.com/request/3Q9NawZhj8TnaBuT2MLk</w:t>
              </w:r>
            </w:hyperlink>
          </w:p>
        </w:tc>
      </w:tr>
    </w:tbl>
    <w:p w14:paraId="1472EB21" w14:textId="77777777" w:rsidR="008F71F6" w:rsidRPr="00904985" w:rsidRDefault="008F71F6" w:rsidP="000E1EF7">
      <w:pPr>
        <w:jc w:val="both"/>
        <w:rPr>
          <w:rFonts w:asciiTheme="majorHAnsi" w:hAnsiTheme="majorHAnsi" w:cstheme="majorHAnsi"/>
        </w:rPr>
      </w:pPr>
    </w:p>
    <w:bookmarkEnd w:id="207"/>
    <w:p w14:paraId="3B1B4985" w14:textId="77777777" w:rsidR="000E1EF7" w:rsidRPr="00304183" w:rsidRDefault="000E1EF7" w:rsidP="000E1EF7">
      <w:pPr>
        <w:jc w:val="both"/>
        <w:rPr>
          <w:rFonts w:asciiTheme="majorHAnsi" w:hAnsiTheme="majorHAnsi" w:cstheme="majorHAnsi"/>
        </w:rPr>
      </w:pPr>
      <w:r w:rsidRPr="00AD2167">
        <w:rPr>
          <w:rFonts w:asciiTheme="majorHAnsi" w:hAnsiTheme="majorHAnsi" w:cstheme="majorHAnsi"/>
        </w:rPr>
        <w:t>e</w:t>
      </w:r>
      <w:r w:rsidRPr="001A09CF">
        <w:rPr>
          <w:rFonts w:asciiTheme="majorHAnsi" w:hAnsiTheme="majorHAnsi" w:cstheme="majorHAnsi"/>
        </w:rPr>
        <w:t>t à l’Agent financier de l’Entité MCA par la suite</w:t>
      </w:r>
      <w:r>
        <w:rPr>
          <w:rFonts w:asciiTheme="majorHAnsi" w:hAnsiTheme="majorHAnsi" w:cstheme="majorHAnsi"/>
        </w:rPr>
        <w:t xml:space="preserve"> à l’adresse suivante :</w:t>
      </w:r>
      <w:r w:rsidRPr="001A09CF">
        <w:rPr>
          <w:rFonts w:asciiTheme="majorHAnsi" w:hAnsiTheme="majorHAnsi" w:cstheme="majorHAnsi"/>
        </w:rPr>
        <w:t xml:space="preserve"> </w:t>
      </w:r>
      <w:hyperlink r:id="rId17" w:history="1">
        <w:r w:rsidRPr="00380105">
          <w:rPr>
            <w:rStyle w:val="Hyperlink"/>
            <w:rFonts w:asciiTheme="majorHAnsi" w:hAnsiTheme="majorHAnsi" w:cstheme="majorHAnsi"/>
          </w:rPr>
          <w:t>finances@mcamorocco.ma</w:t>
        </w:r>
      </w:hyperlink>
      <w:r w:rsidRPr="00304183">
        <w:rPr>
          <w:rFonts w:asciiTheme="majorHAnsi" w:hAnsiTheme="majorHAnsi" w:cstheme="majorHAnsi"/>
        </w:rPr>
        <w:t xml:space="preserve">et un exemplaire envoyé à la MCC à l'adresse suivante : </w:t>
      </w:r>
      <w:hyperlink r:id="rId18" w:history="1">
        <w:r w:rsidRPr="00304183">
          <w:rPr>
            <w:rStyle w:val="Hyperlink"/>
            <w:rFonts w:asciiTheme="majorHAnsi" w:hAnsiTheme="majorHAnsi" w:cstheme="majorHAnsi"/>
          </w:rPr>
          <w:t>sanctionscompliance@mcc.gov</w:t>
        </w:r>
      </w:hyperlink>
      <w:r w:rsidRPr="00304183">
        <w:rPr>
          <w:rFonts w:asciiTheme="majorHAnsi" w:hAnsiTheme="majorHAnsi" w:cstheme="majorHAnsi"/>
        </w:rPr>
        <w:t xml:space="preserve">. </w:t>
      </w:r>
    </w:p>
    <w:p w14:paraId="20E03794" w14:textId="77777777" w:rsidR="000E1EF7" w:rsidRPr="00304183" w:rsidRDefault="000E1EF7" w:rsidP="000E1EF7">
      <w:pPr>
        <w:jc w:val="both"/>
        <w:rPr>
          <w:rFonts w:asciiTheme="majorHAnsi" w:hAnsiTheme="majorHAnsi" w:cstheme="majorHAnsi"/>
        </w:rPr>
      </w:pPr>
      <w:r w:rsidRPr="00304183">
        <w:rPr>
          <w:rFonts w:asciiTheme="majorHAnsi" w:hAnsiTheme="majorHAnsi" w:cstheme="majorHAnsi"/>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304183">
        <w:rPr>
          <w:rFonts w:asciiTheme="majorHAnsi" w:hAnsiTheme="majorHAnsi" w:cstheme="majorHAnsi"/>
          <w:b/>
          <w:bCs/>
        </w:rPr>
        <w:t>ne pas signaler</w:t>
      </w:r>
      <w:r w:rsidRPr="00304183">
        <w:rPr>
          <w:rFonts w:asciiTheme="majorHAnsi" w:hAnsiTheme="majorHAnsi" w:cstheme="majorHAnsi"/>
        </w:rPr>
        <w:t xml:space="preserve"> la fourniture de cette aide et de ces ressources substantielles, ou toute fausse déclaration similaire, intentionnelle ou due à une négligence, est </w:t>
      </w:r>
      <w:r w:rsidRPr="00304183">
        <w:rPr>
          <w:rFonts w:asciiTheme="majorHAnsi" w:hAnsiTheme="majorHAnsi" w:cstheme="majorHAnsi"/>
        </w:rPr>
        <w:lastRenderedPageBreak/>
        <w:t>un motif de disqualification du Soumissionnaire ou d'annulation du Contrat, et peut exposer ce Soumissionnaire ou Fournisseur à des poursuites pénales, civiles ou d’un recours administratif selon le cas en vertu de la loi aux États-Unis.</w:t>
      </w:r>
    </w:p>
    <w:p w14:paraId="54C0EE73" w14:textId="77777777" w:rsidR="000E1EF7" w:rsidRPr="00304183" w:rsidRDefault="000E1EF7" w:rsidP="000E1EF7">
      <w:pPr>
        <w:rPr>
          <w:rFonts w:asciiTheme="majorHAnsi" w:hAnsiTheme="majorHAnsi" w:cstheme="majorHAnsi"/>
        </w:rPr>
      </w:pPr>
    </w:p>
    <w:p w14:paraId="088888C6" w14:textId="77777777" w:rsidR="000E1EF7" w:rsidRPr="00304183" w:rsidRDefault="000E1EF7" w:rsidP="000E1EF7">
      <w:pPr>
        <w:spacing w:before="120"/>
        <w:rPr>
          <w:rFonts w:asciiTheme="majorHAnsi" w:hAnsiTheme="majorHAnsi" w:cstheme="majorHAnsi"/>
          <w:b/>
          <w:bCs/>
        </w:rPr>
      </w:pPr>
      <w:r w:rsidRPr="00304183">
        <w:rPr>
          <w:rFonts w:asciiTheme="majorHAnsi" w:hAnsiTheme="majorHAnsi" w:cstheme="majorHAnsi"/>
          <w:b/>
          <w:bCs/>
        </w:rPr>
        <w:t>Les instructions pour compléter ce formulaire figurent ci-dessous :</w:t>
      </w:r>
    </w:p>
    <w:p w14:paraId="78F3C2FB" w14:textId="77777777" w:rsidR="000E1EF7" w:rsidRPr="00304183" w:rsidRDefault="000E1EF7" w:rsidP="000E1EF7">
      <w:pPr>
        <w:spacing w:before="120"/>
        <w:rPr>
          <w:rFonts w:asciiTheme="majorHAnsi" w:hAnsiTheme="majorHAnsi" w:cstheme="majorHAnsi"/>
          <w:b/>
        </w:rPr>
      </w:pPr>
      <w:r w:rsidRPr="00304183">
        <w:rPr>
          <w:rFonts w:asciiTheme="majorHAnsi" w:hAnsiTheme="majorHAnsi" w:cstheme="majorHAnsi"/>
          <w:b/>
        </w:rPr>
        <w:t>Dénomination sociale complète du Soumissionnaire/Fournisseur :_____________</w:t>
      </w:r>
    </w:p>
    <w:p w14:paraId="3A8C1A15" w14:textId="77777777" w:rsidR="000E1EF7" w:rsidRPr="00304183" w:rsidRDefault="000E1EF7" w:rsidP="000E1EF7">
      <w:pPr>
        <w:spacing w:before="120"/>
        <w:rPr>
          <w:rFonts w:asciiTheme="majorHAnsi" w:hAnsiTheme="majorHAnsi" w:cstheme="majorHAnsi"/>
          <w:b/>
        </w:rPr>
      </w:pPr>
      <w:r w:rsidRPr="00304183">
        <w:rPr>
          <w:rFonts w:asciiTheme="majorHAnsi" w:hAnsiTheme="majorHAnsi" w:cstheme="majorHAnsi"/>
          <w:b/>
        </w:rPr>
        <w:t>Nom complet et numéro du Contrat : _____________________________________________</w:t>
      </w:r>
    </w:p>
    <w:p w14:paraId="2BD17E0F" w14:textId="77777777" w:rsidR="000E1EF7" w:rsidRPr="00304183" w:rsidRDefault="000E1EF7" w:rsidP="000E1EF7">
      <w:pPr>
        <w:spacing w:before="120"/>
        <w:rPr>
          <w:rFonts w:asciiTheme="majorHAnsi" w:hAnsiTheme="majorHAnsi" w:cstheme="majorHAnsi"/>
          <w:b/>
        </w:rPr>
      </w:pPr>
      <w:r w:rsidRPr="00304183">
        <w:rPr>
          <w:rFonts w:asciiTheme="majorHAnsi" w:hAnsiTheme="majorHAnsi" w:cstheme="majorHAnsi"/>
          <w:b/>
        </w:rPr>
        <w:t>L’Entité MCA avec laquelle le Contrat a été signé :__________________________________</w:t>
      </w:r>
    </w:p>
    <w:p w14:paraId="1EDDC48B" w14:textId="77777777" w:rsidR="000E1EF7" w:rsidRPr="00304183" w:rsidRDefault="000E1EF7" w:rsidP="000E1EF7">
      <w:pPr>
        <w:spacing w:before="120"/>
        <w:rPr>
          <w:rFonts w:asciiTheme="majorHAnsi" w:hAnsiTheme="majorHAnsi" w:cstheme="majorHAnsi"/>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0E1EF7" w:rsidRPr="00304183" w14:paraId="6358966D" w14:textId="77777777" w:rsidTr="007234EC">
        <w:trPr>
          <w:cantSplit/>
          <w:jc w:val="center"/>
        </w:trPr>
        <w:tc>
          <w:tcPr>
            <w:tcW w:w="9360" w:type="dxa"/>
            <w:tcBorders>
              <w:top w:val="single" w:sz="4" w:space="0" w:color="auto"/>
              <w:left w:val="single" w:sz="4" w:space="0" w:color="auto"/>
              <w:bottom w:val="single" w:sz="4" w:space="0" w:color="auto"/>
              <w:right w:val="single" w:sz="4" w:space="0" w:color="auto"/>
            </w:tcBorders>
          </w:tcPr>
          <w:p w14:paraId="3CC9B9B9" w14:textId="77777777" w:rsidR="000E1EF7" w:rsidRPr="00304183" w:rsidRDefault="000E1EF7" w:rsidP="007234EC">
            <w:pPr>
              <w:suppressAutoHyphens/>
              <w:ind w:left="360"/>
              <w:rPr>
                <w:rFonts w:asciiTheme="majorHAnsi" w:hAnsiTheme="majorHAnsi" w:cstheme="majorHAnsi"/>
                <w:b/>
                <w:bCs/>
                <w:spacing w:val="-6"/>
                <w:sz w:val="20"/>
                <w:szCs w:val="20"/>
              </w:rPr>
            </w:pPr>
            <w:r w:rsidRPr="00304183">
              <w:rPr>
                <w:rFonts w:asciiTheme="majorHAnsi" w:hAnsiTheme="majorHAnsi" w:cstheme="majorHAnsi"/>
                <w:b/>
                <w:bCs/>
                <w:spacing w:val="-6"/>
                <w:sz w:val="20"/>
                <w:szCs w:val="20"/>
              </w:rPr>
              <w:t xml:space="preserve">TOUT SOUMISSIONNAIRE/FOURNISSEUR DOIT COCHER LA CASE APPLICABLE CI-DESSOUS : </w:t>
            </w:r>
          </w:p>
          <w:p w14:paraId="21E6D503" w14:textId="77777777" w:rsidR="000E1EF7" w:rsidRPr="00304183" w:rsidRDefault="000E1EF7" w:rsidP="002F078B">
            <w:pPr>
              <w:numPr>
                <w:ilvl w:val="0"/>
                <w:numId w:val="27"/>
              </w:numPr>
              <w:suppressAutoHyphens/>
              <w:spacing w:before="0" w:after="0"/>
              <w:jc w:val="both"/>
              <w:rPr>
                <w:rFonts w:asciiTheme="majorHAnsi" w:hAnsiTheme="majorHAnsi" w:cstheme="majorHAnsi"/>
                <w:spacing w:val="-6"/>
                <w:sz w:val="20"/>
                <w:szCs w:val="20"/>
              </w:rPr>
            </w:pPr>
            <w:r w:rsidRPr="00304183">
              <w:rPr>
                <w:rFonts w:asciiTheme="majorHAnsi" w:hAnsiTheme="majorHAnsi" w:cstheme="majorHAnsi"/>
                <w:sz w:val="20"/>
                <w:szCs w:val="20"/>
              </w:rPr>
              <w:t>Toutes les vérifications d’éligibilité ont été effectuées conformément aux</w:t>
            </w:r>
            <w:r w:rsidRPr="00304183">
              <w:rPr>
                <w:rFonts w:asciiTheme="majorHAnsi" w:hAnsiTheme="majorHAnsi" w:cstheme="majorHAnsi"/>
                <w:b/>
                <w:bCs/>
                <w:sz w:val="20"/>
                <w:szCs w:val="20"/>
              </w:rPr>
              <w:t xml:space="preserve"> « Dispositions complémentaires » visées à l’Annexe B du Contrat, et à la clause G « Respect des lois relatives à la lutte contre le financement du terrorisme et des autres restrictions </w:t>
            </w:r>
            <w:r w:rsidRPr="00304183">
              <w:rPr>
                <w:rFonts w:asciiTheme="majorHAnsi" w:hAnsiTheme="majorHAnsi" w:cstheme="majorHAnsi"/>
                <w:sz w:val="20"/>
                <w:szCs w:val="20"/>
              </w:rPr>
              <w:t xml:space="preserve">» et le Soumissionnaire/Fournisseur certifie par la présente comme suit : </w:t>
            </w:r>
          </w:p>
          <w:p w14:paraId="2F868FA9" w14:textId="77777777" w:rsidR="000E1EF7" w:rsidRPr="00304183" w:rsidRDefault="000E1EF7" w:rsidP="007234EC">
            <w:pPr>
              <w:suppressAutoHyphens/>
              <w:spacing w:after="0"/>
              <w:ind w:left="360"/>
              <w:rPr>
                <w:rFonts w:asciiTheme="majorHAnsi" w:hAnsiTheme="majorHAnsi" w:cstheme="majorHAnsi"/>
                <w:spacing w:val="-6"/>
                <w:sz w:val="20"/>
                <w:szCs w:val="20"/>
              </w:rPr>
            </w:pPr>
          </w:p>
          <w:p w14:paraId="58420961" w14:textId="77777777" w:rsidR="000E1EF7" w:rsidRPr="00304183" w:rsidRDefault="000E1EF7" w:rsidP="002F078B">
            <w:pPr>
              <w:numPr>
                <w:ilvl w:val="1"/>
                <w:numId w:val="27"/>
              </w:numPr>
              <w:tabs>
                <w:tab w:val="num" w:pos="1080"/>
              </w:tabs>
              <w:suppressAutoHyphens/>
              <w:spacing w:before="0" w:after="0"/>
              <w:ind w:left="780"/>
              <w:jc w:val="both"/>
              <w:rPr>
                <w:rFonts w:asciiTheme="majorHAnsi" w:hAnsiTheme="majorHAnsi" w:cstheme="majorHAnsi"/>
                <w:sz w:val="20"/>
                <w:szCs w:val="20"/>
              </w:rPr>
            </w:pPr>
            <w:r w:rsidRPr="00304183">
              <w:rPr>
                <w:rFonts w:asciiTheme="majorHAnsi" w:hAnsiTheme="majorHAnsi" w:cstheme="majorHAnsi"/>
                <w:sz w:val="20"/>
                <w:szCs w:val="20"/>
              </w:rPr>
              <w:t>Aucun résultat défavorable ou négatif n’a été obtenu à partir de ces vérifications d’éligibilité ; et</w:t>
            </w:r>
          </w:p>
          <w:p w14:paraId="786EB6E9" w14:textId="77777777" w:rsidR="000E1EF7" w:rsidRPr="00304183" w:rsidRDefault="000E1EF7" w:rsidP="002F078B">
            <w:pPr>
              <w:numPr>
                <w:ilvl w:val="1"/>
                <w:numId w:val="27"/>
              </w:numPr>
              <w:tabs>
                <w:tab w:val="num" w:pos="1080"/>
              </w:tabs>
              <w:suppressAutoHyphens/>
              <w:spacing w:before="0" w:after="0"/>
              <w:ind w:left="780"/>
              <w:jc w:val="both"/>
              <w:rPr>
                <w:rFonts w:asciiTheme="majorHAnsi" w:hAnsiTheme="majorHAnsi" w:cstheme="majorHAnsi"/>
                <w:spacing w:val="-6"/>
                <w:sz w:val="20"/>
                <w:szCs w:val="20"/>
              </w:rPr>
            </w:pPr>
            <w:r w:rsidRPr="00304183">
              <w:rPr>
                <w:rFonts w:asciiTheme="majorHAnsi" w:hAnsiTheme="majorHAnsi" w:cstheme="majorHAnsi"/>
                <w:sz w:val="20"/>
                <w:szCs w:val="20"/>
              </w:rPr>
              <w:t>Au meilleur de sa connaissance, le Soumissionnaire/Fournisseur n’a pas fourni au cours des dix dernières années et ne fournit pas actuellement, directement ou indirectement d’aide ou de ressources substantielles, ni permis sciemment que des fonds de la MCC</w:t>
            </w:r>
            <w:r w:rsidRPr="00304183">
              <w:rPr>
                <w:rStyle w:val="FootnoteReference"/>
                <w:rFonts w:asciiTheme="majorHAnsi" w:hAnsiTheme="majorHAnsi" w:cstheme="majorHAnsi"/>
              </w:rPr>
              <w:footnoteReference w:id="2"/>
            </w:r>
            <w:r w:rsidRPr="00304183">
              <w:rPr>
                <w:rFonts w:asciiTheme="majorHAnsi" w:hAnsiTheme="majorHAnsi" w:cstheme="majorHAnsi"/>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4A6BFF55" w14:textId="77777777" w:rsidR="000E1EF7" w:rsidRPr="00304183" w:rsidRDefault="000E1EF7" w:rsidP="007234EC">
            <w:pPr>
              <w:suppressAutoHyphens/>
              <w:spacing w:after="0"/>
              <w:ind w:left="780"/>
              <w:rPr>
                <w:rFonts w:asciiTheme="majorHAnsi" w:hAnsiTheme="majorHAnsi" w:cstheme="majorHAnsi"/>
                <w:spacing w:val="-6"/>
                <w:sz w:val="20"/>
                <w:szCs w:val="20"/>
              </w:rPr>
            </w:pPr>
          </w:p>
          <w:p w14:paraId="2C2F2EEE" w14:textId="77777777" w:rsidR="000E1EF7" w:rsidRPr="00304183" w:rsidRDefault="000E1EF7" w:rsidP="007234EC">
            <w:pPr>
              <w:suppressAutoHyphens/>
              <w:ind w:left="360"/>
              <w:rPr>
                <w:rFonts w:asciiTheme="majorHAnsi" w:hAnsiTheme="majorHAnsi" w:cstheme="majorHAnsi"/>
                <w:b/>
                <w:sz w:val="20"/>
                <w:szCs w:val="20"/>
              </w:rPr>
            </w:pPr>
            <w:r w:rsidRPr="00304183">
              <w:rPr>
                <w:rFonts w:asciiTheme="majorHAnsi" w:hAnsiTheme="majorHAnsi" w:cstheme="majorHAnsi"/>
                <w:b/>
                <w:sz w:val="20"/>
                <w:szCs w:val="20"/>
              </w:rPr>
              <w:t>OU</w:t>
            </w:r>
          </w:p>
          <w:p w14:paraId="29282C24" w14:textId="77777777" w:rsidR="000E1EF7" w:rsidRPr="00304183" w:rsidRDefault="000E1EF7" w:rsidP="002F078B">
            <w:pPr>
              <w:numPr>
                <w:ilvl w:val="0"/>
                <w:numId w:val="27"/>
              </w:numPr>
              <w:suppressAutoHyphens/>
              <w:spacing w:before="0" w:after="0"/>
              <w:jc w:val="both"/>
              <w:rPr>
                <w:rFonts w:asciiTheme="majorHAnsi" w:hAnsiTheme="majorHAnsi" w:cstheme="majorHAnsi"/>
                <w:spacing w:val="-6"/>
                <w:sz w:val="20"/>
                <w:szCs w:val="20"/>
              </w:rPr>
            </w:pPr>
            <w:r w:rsidRPr="00304183">
              <w:rPr>
                <w:rFonts w:asciiTheme="majorHAnsi" w:hAnsiTheme="majorHAnsi" w:cstheme="majorHAnsi"/>
                <w:sz w:val="20"/>
                <w:szCs w:val="20"/>
              </w:rPr>
              <w:t xml:space="preserve">Toutes les vérifications d’éligibilité ont été effectuées conformément aux </w:t>
            </w:r>
            <w:r w:rsidRPr="00304183">
              <w:rPr>
                <w:rFonts w:asciiTheme="majorHAnsi" w:hAnsiTheme="majorHAnsi" w:cstheme="majorHAnsi"/>
                <w:b/>
                <w:bCs/>
                <w:sz w:val="20"/>
                <w:szCs w:val="20"/>
              </w:rPr>
              <w:t xml:space="preserve">« Dispositions Complémentaires » visées à l’Annexe A du Contrat, et à la clause G « Respect des lois relatives à la lutte contre le financement du terrorisme et des autres restrictions </w:t>
            </w:r>
            <w:r w:rsidRPr="00304183">
              <w:rPr>
                <w:rFonts w:asciiTheme="majorHAnsi" w:hAnsiTheme="majorHAnsi" w:cstheme="majorHAnsi"/>
                <w:sz w:val="20"/>
                <w:szCs w:val="20"/>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05322617" w14:textId="77777777" w:rsidR="000E1EF7" w:rsidRPr="00304183" w:rsidRDefault="000E1EF7" w:rsidP="007234EC">
            <w:pPr>
              <w:suppressAutoHyphens/>
              <w:spacing w:after="0"/>
              <w:ind w:left="360"/>
              <w:rPr>
                <w:rFonts w:asciiTheme="majorHAnsi" w:hAnsiTheme="majorHAnsi" w:cstheme="majorHAnsi"/>
                <w:spacing w:val="-6"/>
                <w:sz w:val="20"/>
                <w:szCs w:val="20"/>
              </w:rPr>
            </w:pPr>
          </w:p>
          <w:p w14:paraId="6FEBFEFE" w14:textId="77777777" w:rsidR="000E1EF7" w:rsidRPr="00304183" w:rsidRDefault="000E1EF7" w:rsidP="002F078B">
            <w:pPr>
              <w:pStyle w:val="ListParagraph"/>
              <w:numPr>
                <w:ilvl w:val="0"/>
                <w:numId w:val="26"/>
              </w:numPr>
              <w:suppressAutoHyphens/>
              <w:spacing w:before="20" w:after="20"/>
              <w:jc w:val="both"/>
              <w:outlineLvl w:val="4"/>
              <w:rPr>
                <w:rFonts w:asciiTheme="majorHAnsi" w:hAnsiTheme="majorHAnsi" w:cstheme="majorHAnsi"/>
                <w:spacing w:val="-4"/>
                <w:sz w:val="20"/>
                <w:szCs w:val="20"/>
              </w:rPr>
            </w:pPr>
            <w:r w:rsidRPr="00304183">
              <w:rPr>
                <w:rFonts w:asciiTheme="majorHAnsi" w:hAnsiTheme="majorHAnsi" w:cstheme="majorHAnsi"/>
                <w:sz w:val="20"/>
                <w:szCs w:val="20"/>
              </w:rPr>
              <w:t>Nom de l’individu, de la société ou de l’entité :</w:t>
            </w:r>
          </w:p>
          <w:p w14:paraId="4BA250C8" w14:textId="77777777" w:rsidR="000E1EF7" w:rsidRPr="00304183" w:rsidRDefault="000E1EF7" w:rsidP="002F078B">
            <w:pPr>
              <w:pStyle w:val="ListParagraph"/>
              <w:numPr>
                <w:ilvl w:val="0"/>
                <w:numId w:val="26"/>
              </w:numPr>
              <w:suppressAutoHyphens/>
              <w:spacing w:before="20" w:after="20"/>
              <w:jc w:val="both"/>
              <w:outlineLvl w:val="4"/>
              <w:rPr>
                <w:rFonts w:asciiTheme="majorHAnsi" w:hAnsiTheme="majorHAnsi" w:cstheme="majorHAnsi"/>
                <w:spacing w:val="-4"/>
                <w:sz w:val="20"/>
                <w:szCs w:val="20"/>
              </w:rPr>
            </w:pPr>
            <w:r w:rsidRPr="00304183">
              <w:rPr>
                <w:rFonts w:asciiTheme="majorHAnsi" w:hAnsiTheme="majorHAnsi" w:cstheme="majorHAnsi"/>
                <w:sz w:val="20"/>
                <w:szCs w:val="20"/>
              </w:rPr>
              <w:t>Source(s) auprès de laquelle l’éligibilité a été vérifiée, si l’individu, la société ou l’entité ont été déclarés inéligibles :</w:t>
            </w:r>
          </w:p>
          <w:p w14:paraId="2D01E1E6" w14:textId="77777777" w:rsidR="000E1EF7" w:rsidRPr="00304183" w:rsidRDefault="000E1EF7" w:rsidP="002F078B">
            <w:pPr>
              <w:pStyle w:val="ListParagraph"/>
              <w:numPr>
                <w:ilvl w:val="0"/>
                <w:numId w:val="26"/>
              </w:numPr>
              <w:suppressAutoHyphens/>
              <w:spacing w:before="20" w:after="20"/>
              <w:jc w:val="both"/>
              <w:outlineLvl w:val="4"/>
              <w:rPr>
                <w:rFonts w:asciiTheme="majorHAnsi" w:hAnsiTheme="majorHAnsi" w:cstheme="majorHAnsi"/>
                <w:spacing w:val="-4"/>
                <w:sz w:val="20"/>
                <w:szCs w:val="20"/>
              </w:rPr>
            </w:pPr>
            <w:r w:rsidRPr="00304183">
              <w:rPr>
                <w:rFonts w:asciiTheme="majorHAnsi" w:hAnsiTheme="majorHAnsi" w:cstheme="majorHAnsi"/>
                <w:sz w:val="20"/>
                <w:szCs w:val="20"/>
              </w:rPr>
              <w:t>Poste (s’il s’agit d’un individu), ou biens ou Services fournis (s’il s’agit d’une société ou autre entité):</w:t>
            </w:r>
          </w:p>
          <w:p w14:paraId="3C43F4D8" w14:textId="77777777" w:rsidR="000E1EF7" w:rsidRPr="00304183" w:rsidRDefault="000E1EF7" w:rsidP="002F078B">
            <w:pPr>
              <w:pStyle w:val="ListParagraph"/>
              <w:numPr>
                <w:ilvl w:val="0"/>
                <w:numId w:val="26"/>
              </w:numPr>
              <w:suppressAutoHyphens/>
              <w:spacing w:before="0" w:after="0"/>
              <w:jc w:val="both"/>
              <w:rPr>
                <w:rFonts w:asciiTheme="majorHAnsi" w:hAnsiTheme="majorHAnsi" w:cstheme="majorHAnsi"/>
                <w:spacing w:val="-6"/>
                <w:sz w:val="20"/>
                <w:szCs w:val="20"/>
              </w:rPr>
            </w:pPr>
            <w:r w:rsidRPr="00304183">
              <w:rPr>
                <w:rFonts w:asciiTheme="majorHAnsi" w:hAnsiTheme="majorHAnsi" w:cstheme="majorHAnsi"/>
                <w:sz w:val="20"/>
                <w:szCs w:val="20"/>
              </w:rPr>
              <w:t xml:space="preserve">Estimation de la valeur </w:t>
            </w:r>
            <w:r w:rsidRPr="00304183">
              <w:rPr>
                <w:rFonts w:asciiTheme="majorHAnsi" w:hAnsiTheme="majorHAnsi" w:cstheme="majorHAnsi"/>
                <w:spacing w:val="-4"/>
                <w:sz w:val="20"/>
                <w:szCs w:val="20"/>
              </w:rPr>
              <w:t xml:space="preserve">des tâches exécutées depuis la date du certificat </w:t>
            </w:r>
            <w:r w:rsidRPr="00304183">
              <w:rPr>
                <w:rFonts w:asciiTheme="majorHAnsi" w:hAnsiTheme="majorHAnsi" w:cstheme="majorHAnsi"/>
                <w:sz w:val="20"/>
                <w:szCs w:val="20"/>
              </w:rPr>
              <w:t>:</w:t>
            </w:r>
          </w:p>
          <w:p w14:paraId="1614D677" w14:textId="77777777" w:rsidR="000E1EF7" w:rsidRPr="00304183" w:rsidRDefault="000E1EF7" w:rsidP="002F078B">
            <w:pPr>
              <w:pStyle w:val="ListParagraph"/>
              <w:numPr>
                <w:ilvl w:val="0"/>
                <w:numId w:val="26"/>
              </w:numPr>
              <w:suppressAutoHyphens/>
              <w:spacing w:before="0" w:after="0"/>
              <w:jc w:val="both"/>
              <w:rPr>
                <w:rFonts w:asciiTheme="majorHAnsi" w:hAnsiTheme="majorHAnsi" w:cstheme="majorHAnsi"/>
                <w:spacing w:val="-6"/>
                <w:sz w:val="20"/>
                <w:szCs w:val="20"/>
              </w:rPr>
            </w:pPr>
            <w:r w:rsidRPr="00304183">
              <w:rPr>
                <w:rFonts w:asciiTheme="majorHAnsi" w:hAnsiTheme="majorHAnsi" w:cstheme="majorHAnsi"/>
                <w:spacing w:val="-6"/>
                <w:sz w:val="20"/>
                <w:szCs w:val="20"/>
              </w:rPr>
              <w:t>Description et circonstances dans lesquelles un tel soutien a été fourni.</w:t>
            </w:r>
          </w:p>
          <w:p w14:paraId="38745E76" w14:textId="77777777" w:rsidR="000E1EF7" w:rsidRPr="00304183" w:rsidRDefault="000E1EF7" w:rsidP="007234EC">
            <w:pPr>
              <w:suppressAutoHyphens/>
              <w:rPr>
                <w:rFonts w:asciiTheme="majorHAnsi" w:hAnsiTheme="majorHAnsi" w:cstheme="majorHAnsi"/>
                <w:iCs/>
                <w:color w:val="000000"/>
                <w:spacing w:val="-2"/>
                <w:sz w:val="20"/>
                <w:szCs w:val="20"/>
              </w:rPr>
            </w:pPr>
          </w:p>
        </w:tc>
      </w:tr>
    </w:tbl>
    <w:p w14:paraId="588FD153" w14:textId="77777777" w:rsidR="000E1EF7" w:rsidRPr="00304183" w:rsidRDefault="000E1EF7" w:rsidP="000E1EF7">
      <w:pPr>
        <w:rPr>
          <w:rFonts w:asciiTheme="majorHAnsi" w:hAnsiTheme="majorHAnsi" w:cstheme="majorHAnsi"/>
        </w:rPr>
      </w:pPr>
    </w:p>
    <w:p w14:paraId="205E556A" w14:textId="77777777" w:rsidR="000E1EF7" w:rsidRPr="00304183" w:rsidRDefault="000E1EF7" w:rsidP="000E1EF7">
      <w:pPr>
        <w:spacing w:before="0"/>
        <w:jc w:val="both"/>
        <w:rPr>
          <w:rFonts w:asciiTheme="majorHAnsi" w:hAnsiTheme="majorHAnsi" w:cstheme="majorHAnsi"/>
        </w:rPr>
      </w:pPr>
      <w:r w:rsidRPr="00304183">
        <w:rPr>
          <w:rFonts w:asciiTheme="majorHAnsi" w:hAnsiTheme="majorHAnsi" w:cstheme="majorHAnsi"/>
        </w:rPr>
        <w:lastRenderedPageBreak/>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p>
    <w:p w14:paraId="5DFF8B70" w14:textId="77777777" w:rsidR="000E1EF7" w:rsidRPr="00304183" w:rsidRDefault="000E1EF7" w:rsidP="000E1EF7">
      <w:pPr>
        <w:spacing w:before="0"/>
        <w:rPr>
          <w:rFonts w:asciiTheme="majorHAnsi" w:hAnsiTheme="majorHAnsi" w:cstheme="majorHAnsi"/>
        </w:rPr>
      </w:pPr>
      <w:r w:rsidRPr="00304183">
        <w:rPr>
          <w:rFonts w:asciiTheme="majorHAnsi" w:hAnsiTheme="majorHAnsi" w:cstheme="majorHAnsi"/>
        </w:rPr>
        <w:t>de prévention, de détection et de correction de la fraude et de la corruption dans les opérations de la MCC.</w:t>
      </w:r>
    </w:p>
    <w:p w14:paraId="2F952FEA" w14:textId="77777777" w:rsidR="000E1EF7" w:rsidRPr="00304183" w:rsidRDefault="000E1EF7" w:rsidP="000E1EF7">
      <w:pPr>
        <w:spacing w:before="120"/>
        <w:rPr>
          <w:rFonts w:asciiTheme="majorHAnsi" w:hAnsiTheme="majorHAnsi" w:cstheme="majorHAnsi"/>
          <w:b/>
        </w:rPr>
      </w:pPr>
    </w:p>
    <w:p w14:paraId="095BF0E3" w14:textId="77777777" w:rsidR="000E1EF7" w:rsidRPr="00304183" w:rsidRDefault="000E1EF7" w:rsidP="000E1EF7">
      <w:pPr>
        <w:spacing w:before="120"/>
        <w:rPr>
          <w:rFonts w:asciiTheme="majorHAnsi" w:hAnsiTheme="majorHAnsi" w:cstheme="majorHAnsi"/>
          <w:b/>
        </w:rPr>
      </w:pPr>
      <w:r w:rsidRPr="00304183">
        <w:rPr>
          <w:rFonts w:asciiTheme="majorHAnsi" w:hAnsiTheme="majorHAnsi" w:cstheme="majorHAnsi"/>
          <w:b/>
        </w:rPr>
        <w:t>Signataire autorisé : __________________________________ Date : ____________________</w:t>
      </w:r>
    </w:p>
    <w:p w14:paraId="2734F5E1" w14:textId="77777777" w:rsidR="000E1EF7" w:rsidRPr="00304183" w:rsidRDefault="000E1EF7" w:rsidP="000E1EF7">
      <w:pPr>
        <w:spacing w:before="120"/>
        <w:rPr>
          <w:rFonts w:asciiTheme="majorHAnsi" w:hAnsiTheme="majorHAnsi" w:cstheme="majorHAnsi"/>
          <w:b/>
        </w:rPr>
      </w:pPr>
    </w:p>
    <w:p w14:paraId="35C9822B" w14:textId="77777777" w:rsidR="000E1EF7" w:rsidRPr="00304183" w:rsidRDefault="000E1EF7" w:rsidP="000E1EF7">
      <w:pPr>
        <w:spacing w:before="120"/>
        <w:rPr>
          <w:rFonts w:asciiTheme="majorHAnsi" w:hAnsiTheme="majorHAnsi" w:cstheme="majorHAnsi"/>
          <w:b/>
        </w:rPr>
      </w:pPr>
      <w:r w:rsidRPr="00304183">
        <w:rPr>
          <w:rFonts w:asciiTheme="majorHAnsi" w:hAnsiTheme="majorHAnsi" w:cstheme="majorHAnsi"/>
          <w:b/>
        </w:rPr>
        <w:t>Nom du signataire en caractères d’imprimerie __________________________________</w:t>
      </w:r>
    </w:p>
    <w:p w14:paraId="0E9385C3" w14:textId="77777777" w:rsidR="000E1EF7" w:rsidRPr="00304183" w:rsidRDefault="000E1EF7" w:rsidP="000E1EF7">
      <w:pPr>
        <w:spacing w:before="120"/>
        <w:rPr>
          <w:rFonts w:asciiTheme="majorHAnsi" w:hAnsiTheme="majorHAnsi" w:cstheme="majorHAnsi"/>
          <w:b/>
        </w:rPr>
      </w:pPr>
    </w:p>
    <w:p w14:paraId="4C7F5105" w14:textId="3AFD62BE" w:rsidR="000E1EF7" w:rsidRDefault="000E1EF7" w:rsidP="000E1EF7">
      <w:pPr>
        <w:spacing w:before="120"/>
        <w:rPr>
          <w:rFonts w:asciiTheme="majorHAnsi" w:hAnsiTheme="majorHAnsi" w:cstheme="majorHAnsi"/>
          <w:b/>
        </w:rPr>
      </w:pPr>
    </w:p>
    <w:p w14:paraId="25C1F0E9" w14:textId="1C43E4FA" w:rsidR="000E1EF7" w:rsidRDefault="000E1EF7" w:rsidP="000E1EF7">
      <w:pPr>
        <w:spacing w:before="120"/>
        <w:rPr>
          <w:rFonts w:asciiTheme="majorHAnsi" w:hAnsiTheme="majorHAnsi" w:cstheme="majorHAnsi"/>
          <w:b/>
        </w:rPr>
      </w:pPr>
    </w:p>
    <w:p w14:paraId="73B4057D" w14:textId="5C436EDD" w:rsidR="000E1EF7" w:rsidRDefault="000E1EF7" w:rsidP="000E1EF7">
      <w:pPr>
        <w:spacing w:before="120"/>
        <w:rPr>
          <w:rFonts w:asciiTheme="majorHAnsi" w:hAnsiTheme="majorHAnsi" w:cstheme="majorHAnsi"/>
          <w:b/>
        </w:rPr>
      </w:pPr>
    </w:p>
    <w:p w14:paraId="22010834" w14:textId="1CA4664B" w:rsidR="000E1EF7" w:rsidRDefault="000E1EF7" w:rsidP="000E1EF7">
      <w:pPr>
        <w:spacing w:before="120"/>
        <w:rPr>
          <w:rFonts w:asciiTheme="majorHAnsi" w:hAnsiTheme="majorHAnsi" w:cstheme="majorHAnsi"/>
          <w:b/>
        </w:rPr>
      </w:pPr>
    </w:p>
    <w:p w14:paraId="69F515F3" w14:textId="7A57E8C9" w:rsidR="000E1EF7" w:rsidRDefault="000E1EF7" w:rsidP="000E1EF7">
      <w:pPr>
        <w:spacing w:before="120"/>
        <w:rPr>
          <w:rFonts w:asciiTheme="majorHAnsi" w:hAnsiTheme="majorHAnsi" w:cstheme="majorHAnsi"/>
          <w:b/>
        </w:rPr>
      </w:pPr>
    </w:p>
    <w:p w14:paraId="198A5B3C" w14:textId="6BDADC25" w:rsidR="000E1EF7" w:rsidRDefault="000E1EF7" w:rsidP="000E1EF7">
      <w:pPr>
        <w:spacing w:before="120"/>
        <w:rPr>
          <w:rFonts w:asciiTheme="majorHAnsi" w:hAnsiTheme="majorHAnsi" w:cstheme="majorHAnsi"/>
          <w:b/>
        </w:rPr>
      </w:pPr>
    </w:p>
    <w:p w14:paraId="463C5EFE" w14:textId="15151150" w:rsidR="000E1EF7" w:rsidRDefault="000E1EF7" w:rsidP="000E1EF7">
      <w:pPr>
        <w:spacing w:before="120"/>
        <w:rPr>
          <w:rFonts w:asciiTheme="majorHAnsi" w:hAnsiTheme="majorHAnsi" w:cstheme="majorHAnsi"/>
          <w:b/>
        </w:rPr>
      </w:pPr>
    </w:p>
    <w:p w14:paraId="6445F823" w14:textId="6B4D3AE4" w:rsidR="000E1EF7" w:rsidRDefault="000E1EF7" w:rsidP="000E1EF7">
      <w:pPr>
        <w:spacing w:before="120"/>
        <w:rPr>
          <w:rFonts w:asciiTheme="majorHAnsi" w:hAnsiTheme="majorHAnsi" w:cstheme="majorHAnsi"/>
          <w:b/>
        </w:rPr>
      </w:pPr>
    </w:p>
    <w:p w14:paraId="0CD9376A" w14:textId="042F9748" w:rsidR="000E1EF7" w:rsidRDefault="000E1EF7" w:rsidP="000E1EF7">
      <w:pPr>
        <w:spacing w:before="120"/>
        <w:rPr>
          <w:rFonts w:asciiTheme="majorHAnsi" w:hAnsiTheme="majorHAnsi" w:cstheme="majorHAnsi"/>
          <w:b/>
        </w:rPr>
      </w:pPr>
    </w:p>
    <w:p w14:paraId="30CB5A5B" w14:textId="04562D8E" w:rsidR="000E1EF7" w:rsidRDefault="000E1EF7" w:rsidP="000E1EF7">
      <w:pPr>
        <w:spacing w:before="120"/>
        <w:rPr>
          <w:rFonts w:asciiTheme="majorHAnsi" w:hAnsiTheme="majorHAnsi" w:cstheme="majorHAnsi"/>
          <w:b/>
        </w:rPr>
      </w:pPr>
    </w:p>
    <w:p w14:paraId="791E418D" w14:textId="18C5BB6E" w:rsidR="000E1EF7" w:rsidRDefault="000E1EF7" w:rsidP="000E1EF7">
      <w:pPr>
        <w:spacing w:before="120"/>
        <w:rPr>
          <w:rFonts w:asciiTheme="majorHAnsi" w:hAnsiTheme="majorHAnsi" w:cstheme="majorHAnsi"/>
          <w:b/>
        </w:rPr>
      </w:pPr>
    </w:p>
    <w:p w14:paraId="74B43284" w14:textId="4002DDB3" w:rsidR="000E1EF7" w:rsidRDefault="000E1EF7" w:rsidP="000E1EF7">
      <w:pPr>
        <w:spacing w:before="120"/>
        <w:rPr>
          <w:rFonts w:asciiTheme="majorHAnsi" w:hAnsiTheme="majorHAnsi" w:cstheme="majorHAnsi"/>
          <w:b/>
        </w:rPr>
      </w:pPr>
    </w:p>
    <w:p w14:paraId="48FFFDA9" w14:textId="1FB309DF" w:rsidR="000E1EF7" w:rsidRDefault="000E1EF7" w:rsidP="000E1EF7">
      <w:pPr>
        <w:spacing w:before="120"/>
        <w:rPr>
          <w:rFonts w:asciiTheme="majorHAnsi" w:hAnsiTheme="majorHAnsi" w:cstheme="majorHAnsi"/>
          <w:b/>
        </w:rPr>
      </w:pPr>
    </w:p>
    <w:p w14:paraId="328E82CF" w14:textId="203D0E07" w:rsidR="000E1EF7" w:rsidRDefault="000E1EF7" w:rsidP="000E1EF7">
      <w:pPr>
        <w:spacing w:before="120"/>
        <w:rPr>
          <w:rFonts w:asciiTheme="majorHAnsi" w:hAnsiTheme="majorHAnsi" w:cstheme="majorHAnsi"/>
          <w:b/>
        </w:rPr>
      </w:pPr>
    </w:p>
    <w:p w14:paraId="614FD950" w14:textId="4F50C9CC" w:rsidR="000E1EF7" w:rsidRDefault="000E1EF7" w:rsidP="000E1EF7">
      <w:pPr>
        <w:spacing w:before="120"/>
        <w:rPr>
          <w:rFonts w:asciiTheme="majorHAnsi" w:hAnsiTheme="majorHAnsi" w:cstheme="majorHAnsi"/>
          <w:b/>
        </w:rPr>
      </w:pPr>
    </w:p>
    <w:p w14:paraId="695A7AFD" w14:textId="4F2D1A9E" w:rsidR="000E1EF7" w:rsidRDefault="000E1EF7" w:rsidP="000E1EF7">
      <w:pPr>
        <w:spacing w:before="120"/>
        <w:rPr>
          <w:rFonts w:asciiTheme="majorHAnsi" w:hAnsiTheme="majorHAnsi" w:cstheme="majorHAnsi"/>
          <w:b/>
        </w:rPr>
      </w:pPr>
    </w:p>
    <w:p w14:paraId="10631005" w14:textId="436A4384" w:rsidR="000E1EF7" w:rsidRDefault="000E1EF7" w:rsidP="000E1EF7">
      <w:pPr>
        <w:spacing w:before="120"/>
        <w:rPr>
          <w:rFonts w:asciiTheme="majorHAnsi" w:hAnsiTheme="majorHAnsi" w:cstheme="majorHAnsi"/>
          <w:b/>
        </w:rPr>
      </w:pPr>
    </w:p>
    <w:p w14:paraId="5EAD0587" w14:textId="2EB9FF6F" w:rsidR="000E1EF7" w:rsidRDefault="000E1EF7" w:rsidP="000E1EF7">
      <w:pPr>
        <w:spacing w:before="120"/>
        <w:rPr>
          <w:rFonts w:asciiTheme="majorHAnsi" w:hAnsiTheme="majorHAnsi" w:cstheme="majorHAnsi"/>
          <w:b/>
        </w:rPr>
      </w:pPr>
    </w:p>
    <w:p w14:paraId="308914AD" w14:textId="15EAF20A" w:rsidR="000E1EF7" w:rsidRDefault="000E1EF7" w:rsidP="000E1EF7">
      <w:pPr>
        <w:spacing w:before="120"/>
        <w:rPr>
          <w:rFonts w:asciiTheme="majorHAnsi" w:hAnsiTheme="majorHAnsi" w:cstheme="majorHAnsi"/>
          <w:b/>
        </w:rPr>
      </w:pPr>
    </w:p>
    <w:p w14:paraId="71541E28" w14:textId="4315CB09" w:rsidR="000E1EF7" w:rsidRDefault="000E1EF7" w:rsidP="000E1EF7">
      <w:pPr>
        <w:spacing w:before="120"/>
        <w:rPr>
          <w:rFonts w:asciiTheme="majorHAnsi" w:hAnsiTheme="majorHAnsi" w:cstheme="majorHAnsi"/>
          <w:b/>
        </w:rPr>
      </w:pPr>
    </w:p>
    <w:p w14:paraId="361ADE54" w14:textId="3FD00FFC" w:rsidR="000E1EF7" w:rsidRDefault="000E1EF7" w:rsidP="000E1EF7">
      <w:pPr>
        <w:spacing w:before="120"/>
        <w:rPr>
          <w:rFonts w:asciiTheme="majorHAnsi" w:hAnsiTheme="majorHAnsi" w:cstheme="majorHAnsi"/>
          <w:b/>
        </w:rPr>
      </w:pPr>
    </w:p>
    <w:p w14:paraId="2C021DBA" w14:textId="683B209D" w:rsidR="000E1EF7" w:rsidRDefault="000E1EF7" w:rsidP="000E1EF7">
      <w:pPr>
        <w:spacing w:before="120"/>
        <w:rPr>
          <w:rFonts w:asciiTheme="majorHAnsi" w:hAnsiTheme="majorHAnsi" w:cstheme="majorHAnsi"/>
          <w:b/>
        </w:rPr>
      </w:pPr>
    </w:p>
    <w:p w14:paraId="3F5F2225" w14:textId="3FADA9A0" w:rsidR="000E1EF7" w:rsidRDefault="000E1EF7" w:rsidP="000E1EF7">
      <w:pPr>
        <w:spacing w:before="120"/>
        <w:rPr>
          <w:rFonts w:asciiTheme="majorHAnsi" w:hAnsiTheme="majorHAnsi" w:cstheme="majorHAnsi"/>
          <w:b/>
        </w:rPr>
      </w:pPr>
    </w:p>
    <w:p w14:paraId="16C44412" w14:textId="027419A5" w:rsidR="000E1EF7" w:rsidRDefault="000E1EF7" w:rsidP="000E1EF7">
      <w:pPr>
        <w:spacing w:before="120"/>
        <w:rPr>
          <w:rFonts w:asciiTheme="majorHAnsi" w:hAnsiTheme="majorHAnsi" w:cstheme="majorHAnsi"/>
          <w:b/>
        </w:rPr>
      </w:pPr>
    </w:p>
    <w:p w14:paraId="4FCDDC90" w14:textId="77777777" w:rsidR="000E1EF7" w:rsidRPr="00304183" w:rsidRDefault="000E1EF7" w:rsidP="000E1EF7">
      <w:pPr>
        <w:rPr>
          <w:rFonts w:asciiTheme="majorHAnsi" w:hAnsiTheme="majorHAnsi" w:cstheme="majorHAnsi"/>
          <w:b/>
        </w:rPr>
      </w:pPr>
      <w:r w:rsidRPr="00304183">
        <w:rPr>
          <w:rFonts w:asciiTheme="majorHAnsi" w:hAnsiTheme="majorHAnsi" w:cstheme="majorHAnsi"/>
          <w:b/>
        </w:rPr>
        <w:t>INSTRUCTIONS POUR COMPLETER LE FORMULAIRE DU CERTIFICAT DE RESPECT DES SANCTIONS :</w:t>
      </w:r>
    </w:p>
    <w:p w14:paraId="279363AB" w14:textId="77777777" w:rsidR="000E1EF7" w:rsidRPr="00304183" w:rsidRDefault="000E1EF7" w:rsidP="000E1EF7">
      <w:pPr>
        <w:rPr>
          <w:rFonts w:asciiTheme="majorHAnsi" w:hAnsiTheme="majorHAnsi" w:cstheme="majorHAnsi"/>
          <w:bCs/>
        </w:rPr>
      </w:pPr>
      <w:r w:rsidRPr="00304183">
        <w:rPr>
          <w:rFonts w:asciiTheme="majorHAnsi" w:hAnsiTheme="majorHAnsi" w:cstheme="majorHAnsi"/>
          <w:bCs/>
        </w:rPr>
        <w:t xml:space="preserve">Le Soumissionnaire/Fournisseur doit suivre les procédures suivantes pour vérifier l’éligibilité des entreprises, du personnel clé, des sous-traitants, des vendeurs, des fournisseurs et </w:t>
      </w:r>
      <w:r w:rsidRPr="00304183">
        <w:rPr>
          <w:rFonts w:asciiTheme="majorHAnsi" w:hAnsiTheme="majorHAnsi" w:cstheme="majorHAnsi"/>
          <w:bCs/>
          <w:color w:val="000000" w:themeColor="text1"/>
        </w:rPr>
        <w:t xml:space="preserve">des bénéficiaires du financement, conformément à l’Annexe A du Contrat, intitulée « </w:t>
      </w:r>
      <w:r w:rsidRPr="00304183">
        <w:rPr>
          <w:rFonts w:asciiTheme="majorHAnsi" w:hAnsiTheme="majorHAnsi" w:cstheme="majorHAnsi"/>
          <w:b/>
          <w:color w:val="000000" w:themeColor="text1"/>
        </w:rPr>
        <w:t>Dispositions C</w:t>
      </w:r>
      <w:r w:rsidRPr="00304183">
        <w:rPr>
          <w:rFonts w:asciiTheme="majorHAnsi" w:hAnsiTheme="majorHAnsi" w:cstheme="majorHAnsi"/>
          <w:b/>
        </w:rPr>
        <w:t xml:space="preserve">omplémentaires </w:t>
      </w:r>
      <w:r w:rsidRPr="00304183">
        <w:rPr>
          <w:rFonts w:asciiTheme="majorHAnsi" w:hAnsiTheme="majorHAnsi" w:cstheme="majorHAnsi"/>
          <w:bCs/>
        </w:rPr>
        <w:t xml:space="preserve">», notamment à la </w:t>
      </w:r>
      <w:r w:rsidRPr="00304183">
        <w:rPr>
          <w:rFonts w:asciiTheme="majorHAnsi" w:hAnsiTheme="majorHAnsi" w:cstheme="majorHAnsi"/>
          <w:b/>
        </w:rPr>
        <w:t>Clause G « Respect des lois relatives à la lutte contre le financement du terrorisme et des autres restrictions</w:t>
      </w:r>
      <w:r w:rsidRPr="00304183">
        <w:rPr>
          <w:rFonts w:asciiTheme="majorHAnsi" w:hAnsiTheme="majorHAnsi" w:cstheme="majorHAnsi"/>
          <w:bCs/>
        </w:rPr>
        <w:t xml:space="preserve"> », ainsi jointe ci-dessous par souci de convenance. </w:t>
      </w:r>
    </w:p>
    <w:p w14:paraId="5C636B6A" w14:textId="77777777" w:rsidR="000E1EF7" w:rsidRPr="00304183" w:rsidRDefault="000E1EF7" w:rsidP="000E1EF7">
      <w:pPr>
        <w:rPr>
          <w:rFonts w:asciiTheme="majorHAnsi" w:hAnsiTheme="majorHAnsi" w:cstheme="majorHAnsi"/>
          <w:bCs/>
        </w:rPr>
      </w:pPr>
      <w:r w:rsidRPr="00304183">
        <w:rPr>
          <w:rFonts w:asciiTheme="majorHAnsi" w:hAnsiTheme="majorHAnsi" w:cstheme="majorHAnsi"/>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6D1CA89B" w14:textId="77777777" w:rsidR="000E1EF7" w:rsidRPr="00304183" w:rsidRDefault="000E1EF7" w:rsidP="000E1EF7">
      <w:pPr>
        <w:rPr>
          <w:rFonts w:asciiTheme="majorHAnsi" w:hAnsiTheme="majorHAnsi" w:cstheme="majorHAnsi"/>
          <w:bCs/>
        </w:rPr>
      </w:pPr>
      <w:r w:rsidRPr="00304183">
        <w:rPr>
          <w:rFonts w:asciiTheme="majorHAnsi" w:hAnsiTheme="majorHAnsi" w:cstheme="majorHAnsi"/>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304183">
        <w:rPr>
          <w:rFonts w:asciiTheme="majorHAnsi" w:hAnsiTheme="majorHAnsi" w:cstheme="majorHAnsi"/>
        </w:rPr>
        <w:t xml:space="preserve"> </w:t>
      </w:r>
      <w:r w:rsidRPr="00304183">
        <w:rPr>
          <w:rFonts w:asciiTheme="majorHAnsi" w:hAnsiTheme="majorHAnsi" w:cstheme="majorHAnsi"/>
          <w:bCs/>
        </w:rPr>
        <w:t xml:space="preserve">(ou, dans le cas d'#8-dessous, n’est pas un ressortissant d’un pays figurant sur cette liste ou associé à celui-ci) : </w:t>
      </w:r>
    </w:p>
    <w:p w14:paraId="7F7D401C" w14:textId="77777777" w:rsidR="000E1EF7" w:rsidRPr="00304183" w:rsidRDefault="000E1EF7" w:rsidP="002F078B">
      <w:pPr>
        <w:numPr>
          <w:ilvl w:val="0"/>
          <w:numId w:val="28"/>
        </w:numPr>
        <w:shd w:val="clear" w:color="auto" w:fill="FFFFFF"/>
        <w:spacing w:before="0" w:after="0"/>
        <w:rPr>
          <w:rFonts w:asciiTheme="majorHAnsi" w:hAnsiTheme="majorHAnsi" w:cstheme="majorHAnsi"/>
          <w:color w:val="222222"/>
        </w:rPr>
      </w:pPr>
      <w:r w:rsidRPr="00304183">
        <w:rPr>
          <w:rFonts w:asciiTheme="majorHAnsi" w:hAnsiTheme="majorHAnsi" w:cstheme="majorHAnsi"/>
          <w:b/>
          <w:bCs/>
          <w:color w:val="222222"/>
        </w:rPr>
        <w:t>Liste des entreprises radiées du système SAM</w:t>
      </w:r>
      <w:r w:rsidRPr="00304183">
        <w:rPr>
          <w:rFonts w:asciiTheme="majorHAnsi" w:hAnsiTheme="majorHAnsi" w:cstheme="majorHAnsi"/>
          <w:color w:val="222222"/>
        </w:rPr>
        <w:t xml:space="preserve"> ou « System for Award Management (SAM)) Excluded Parties List »</w:t>
      </w:r>
    </w:p>
    <w:p w14:paraId="0311717B" w14:textId="77777777" w:rsidR="000E1EF7" w:rsidRPr="00304183" w:rsidRDefault="000E1EF7" w:rsidP="000E1EF7">
      <w:pPr>
        <w:shd w:val="clear" w:color="auto" w:fill="FFFFFF"/>
        <w:spacing w:after="0"/>
        <w:ind w:left="720"/>
        <w:rPr>
          <w:rFonts w:asciiTheme="majorHAnsi" w:hAnsiTheme="majorHAnsi" w:cstheme="majorHAnsi"/>
          <w:color w:val="222222"/>
        </w:rPr>
      </w:pPr>
      <w:hyperlink r:id="rId19" w:history="1">
        <w:r w:rsidRPr="00304183">
          <w:rPr>
            <w:rStyle w:val="Hyperlink"/>
            <w:rFonts w:asciiTheme="majorHAnsi" w:hAnsiTheme="majorHAnsi" w:cstheme="majorHAnsi"/>
          </w:rPr>
          <w:t>https://www.sam.gov/SAM/pages/public/searchRecords/search.jsf</w:t>
        </w:r>
      </w:hyperlink>
    </w:p>
    <w:p w14:paraId="4F3B202C" w14:textId="77777777" w:rsidR="000E1EF7" w:rsidRPr="00304183" w:rsidRDefault="000E1EF7" w:rsidP="002F078B">
      <w:pPr>
        <w:numPr>
          <w:ilvl w:val="0"/>
          <w:numId w:val="28"/>
        </w:numPr>
        <w:shd w:val="clear" w:color="auto" w:fill="FFFFFF"/>
        <w:spacing w:before="0" w:after="0"/>
        <w:rPr>
          <w:rFonts w:asciiTheme="majorHAnsi" w:hAnsiTheme="majorHAnsi" w:cstheme="majorHAnsi"/>
          <w:color w:val="222222"/>
        </w:rPr>
      </w:pPr>
      <w:r w:rsidRPr="00304183">
        <w:rPr>
          <w:rFonts w:asciiTheme="majorHAnsi" w:hAnsiTheme="majorHAnsi" w:cstheme="majorHAnsi"/>
          <w:b/>
          <w:bCs/>
          <w:color w:val="222222"/>
        </w:rPr>
        <w:t>Liste des entreprises radiées du système de la Banque mondiale</w:t>
      </w:r>
      <w:r w:rsidRPr="00304183">
        <w:rPr>
          <w:rFonts w:asciiTheme="majorHAnsi" w:hAnsiTheme="majorHAnsi" w:cstheme="majorHAnsi"/>
          <w:color w:val="222222"/>
        </w:rPr>
        <w:t xml:space="preserve"> ou « World Bank Debarred List »</w:t>
      </w:r>
    </w:p>
    <w:p w14:paraId="2A4E236F" w14:textId="77777777" w:rsidR="000E1EF7" w:rsidRPr="00304183" w:rsidRDefault="000E1EF7" w:rsidP="000E1EF7">
      <w:pPr>
        <w:shd w:val="clear" w:color="auto" w:fill="FFFFFF"/>
        <w:spacing w:after="0"/>
        <w:ind w:left="720"/>
        <w:rPr>
          <w:rFonts w:asciiTheme="majorHAnsi" w:hAnsiTheme="majorHAnsi" w:cstheme="majorHAnsi"/>
          <w:color w:val="222222"/>
        </w:rPr>
      </w:pPr>
      <w:hyperlink r:id="rId20" w:history="1">
        <w:r w:rsidRPr="00304183">
          <w:rPr>
            <w:rStyle w:val="Hyperlink"/>
            <w:rFonts w:asciiTheme="majorHAnsi" w:hAnsiTheme="majorHAnsi" w:cstheme="majorHAnsi"/>
          </w:rPr>
          <w:t>https://www.worldbank.org/debarr</w:t>
        </w:r>
      </w:hyperlink>
    </w:p>
    <w:p w14:paraId="12B235F0" w14:textId="77777777" w:rsidR="000E1EF7" w:rsidRPr="00304183" w:rsidRDefault="000E1EF7" w:rsidP="002F078B">
      <w:pPr>
        <w:numPr>
          <w:ilvl w:val="0"/>
          <w:numId w:val="28"/>
        </w:numPr>
        <w:shd w:val="clear" w:color="auto" w:fill="FFFFFF"/>
        <w:spacing w:before="0" w:after="0"/>
        <w:rPr>
          <w:rFonts w:asciiTheme="majorHAnsi" w:hAnsiTheme="majorHAnsi" w:cstheme="majorHAnsi"/>
          <w:color w:val="222222"/>
        </w:rPr>
      </w:pPr>
      <w:r w:rsidRPr="00304183">
        <w:rPr>
          <w:rFonts w:asciiTheme="majorHAnsi" w:hAnsiTheme="majorHAnsi" w:cstheme="majorHAnsi"/>
          <w:b/>
          <w:bCs/>
          <w:color w:val="222222"/>
        </w:rPr>
        <w:t>Liste des nationaux spécifiquement désignés établie par le Bureau du contrôle des avoirs étrangers du Département du trésor Américain</w:t>
      </w:r>
      <w:r w:rsidRPr="00304183">
        <w:rPr>
          <w:rFonts w:asciiTheme="majorHAnsi" w:hAnsiTheme="majorHAnsi" w:cstheme="majorHAnsi"/>
          <w:color w:val="222222"/>
        </w:rPr>
        <w:t xml:space="preserve"> ou « US Treasury, Office of Foreign Assets Control, Specially Designated Nationals (SDN) List »</w:t>
      </w:r>
    </w:p>
    <w:p w14:paraId="59CBFF25" w14:textId="77777777" w:rsidR="000E1EF7" w:rsidRPr="00304183" w:rsidRDefault="000E1EF7" w:rsidP="000E1EF7">
      <w:pPr>
        <w:shd w:val="clear" w:color="auto" w:fill="FFFFFF"/>
        <w:spacing w:after="0"/>
        <w:ind w:left="720"/>
        <w:rPr>
          <w:rFonts w:asciiTheme="majorHAnsi" w:hAnsiTheme="majorHAnsi" w:cstheme="majorHAnsi"/>
          <w:color w:val="222222"/>
        </w:rPr>
      </w:pPr>
      <w:hyperlink r:id="rId21" w:history="1">
        <w:r w:rsidRPr="00304183">
          <w:rPr>
            <w:rStyle w:val="Hyperlink"/>
            <w:rFonts w:asciiTheme="majorHAnsi" w:hAnsiTheme="majorHAnsi" w:cstheme="majorHAnsi"/>
          </w:rPr>
          <w:t>https://sanctionssearch.ofac.treas.gov/</w:t>
        </w:r>
      </w:hyperlink>
    </w:p>
    <w:p w14:paraId="020808CF" w14:textId="77777777" w:rsidR="000E1EF7" w:rsidRPr="00304183" w:rsidRDefault="000E1EF7" w:rsidP="002F078B">
      <w:pPr>
        <w:numPr>
          <w:ilvl w:val="0"/>
          <w:numId w:val="28"/>
        </w:numPr>
        <w:shd w:val="clear" w:color="auto" w:fill="FFFFFF"/>
        <w:spacing w:before="0" w:after="0"/>
        <w:rPr>
          <w:rFonts w:asciiTheme="majorHAnsi" w:hAnsiTheme="majorHAnsi" w:cstheme="majorHAnsi"/>
          <w:color w:val="222222"/>
        </w:rPr>
      </w:pPr>
      <w:r w:rsidRPr="00304183">
        <w:rPr>
          <w:rFonts w:asciiTheme="majorHAnsi" w:hAnsiTheme="majorHAnsi" w:cstheme="majorHAnsi"/>
          <w:b/>
          <w:bCs/>
          <w:color w:val="222222"/>
        </w:rPr>
        <w:t xml:space="preserve">Liste des personnes exclues par le Bureau de l’industrie et de la sécurité du Département du commerce Américain </w:t>
      </w:r>
      <w:r w:rsidRPr="00304183">
        <w:rPr>
          <w:rFonts w:asciiTheme="majorHAnsi" w:hAnsiTheme="majorHAnsi" w:cstheme="majorHAnsi"/>
          <w:color w:val="222222"/>
        </w:rPr>
        <w:t>ou « US Department of Commerce, Bureau of Industry and Security, Denied Persons List »</w:t>
      </w:r>
    </w:p>
    <w:p w14:paraId="0946A2ED" w14:textId="77777777" w:rsidR="000E1EF7" w:rsidRPr="00304183" w:rsidRDefault="000E1EF7" w:rsidP="000E1EF7">
      <w:pPr>
        <w:shd w:val="clear" w:color="auto" w:fill="FFFFFF"/>
        <w:spacing w:after="0"/>
        <w:ind w:left="720"/>
        <w:rPr>
          <w:rFonts w:asciiTheme="majorHAnsi" w:hAnsiTheme="majorHAnsi" w:cstheme="majorHAnsi"/>
          <w:color w:val="222222"/>
        </w:rPr>
      </w:pPr>
      <w:hyperlink r:id="rId22" w:history="1">
        <w:r w:rsidRPr="00304183">
          <w:rPr>
            <w:rStyle w:val="Hyperlink"/>
            <w:rFonts w:asciiTheme="majorHAnsi" w:hAnsiTheme="majorHAnsi" w:cstheme="majorHAnsi"/>
          </w:rPr>
          <w:t>https://www.bis.doc.gov/index.php/the-denied-persons-list</w:t>
        </w:r>
      </w:hyperlink>
    </w:p>
    <w:p w14:paraId="75E51AA4" w14:textId="77777777" w:rsidR="000E1EF7" w:rsidRPr="00304183" w:rsidRDefault="000E1EF7" w:rsidP="002F078B">
      <w:pPr>
        <w:numPr>
          <w:ilvl w:val="0"/>
          <w:numId w:val="28"/>
        </w:numPr>
        <w:shd w:val="clear" w:color="auto" w:fill="FFFFFF"/>
        <w:spacing w:before="0" w:after="0"/>
        <w:rPr>
          <w:rFonts w:asciiTheme="majorHAnsi" w:hAnsiTheme="majorHAnsi" w:cstheme="majorHAnsi"/>
          <w:color w:val="222222"/>
        </w:rPr>
      </w:pPr>
      <w:r w:rsidRPr="00304183">
        <w:rPr>
          <w:rFonts w:asciiTheme="majorHAnsi" w:hAnsiTheme="majorHAnsi" w:cstheme="majorHAnsi"/>
          <w:b/>
          <w:bCs/>
          <w:color w:val="222222"/>
        </w:rPr>
        <w:t>Liste des entreprises radiées par la Direction des contrôles du commerce liés à la défense du Département d'État</w:t>
      </w:r>
      <w:r w:rsidRPr="00304183">
        <w:rPr>
          <w:rFonts w:asciiTheme="majorHAnsi" w:hAnsiTheme="majorHAnsi" w:cstheme="majorHAnsi"/>
          <w:color w:val="3C3C3C"/>
          <w:sz w:val="18"/>
          <w:szCs w:val="18"/>
          <w:shd w:val="clear" w:color="auto" w:fill="FFFFFF"/>
        </w:rPr>
        <w:t xml:space="preserve"> ou « </w:t>
      </w:r>
      <w:r w:rsidRPr="00304183">
        <w:rPr>
          <w:rFonts w:asciiTheme="majorHAnsi" w:hAnsiTheme="majorHAnsi" w:cstheme="majorHAnsi"/>
          <w:color w:val="222222"/>
        </w:rPr>
        <w:t>US State Department, Directorate of Defense Trade Controls, AECA Debarred List »</w:t>
      </w:r>
    </w:p>
    <w:p w14:paraId="713BED6B" w14:textId="77777777" w:rsidR="000E1EF7" w:rsidRPr="00304183" w:rsidRDefault="000E1EF7" w:rsidP="000E1EF7">
      <w:pPr>
        <w:shd w:val="clear" w:color="auto" w:fill="FFFFFF"/>
        <w:spacing w:after="0"/>
        <w:ind w:left="720"/>
        <w:rPr>
          <w:rFonts w:asciiTheme="majorHAnsi" w:hAnsiTheme="majorHAnsi" w:cstheme="majorHAnsi"/>
          <w:color w:val="222222"/>
        </w:rPr>
      </w:pPr>
      <w:hyperlink r:id="rId23" w:history="1">
        <w:r w:rsidRPr="00304183">
          <w:rPr>
            <w:rStyle w:val="Hyperlink"/>
            <w:rFonts w:asciiTheme="majorHAnsi" w:hAnsiTheme="majorHAnsi" w:cstheme="majorHAnsi"/>
          </w:rPr>
          <w:t>https://www.pmddtc.state.gov/ddtc_public?id=ddtc_kb_article_page&amp;sys_id=c22d1833dbb8d300d0a370131f9619f0</w:t>
        </w:r>
      </w:hyperlink>
    </w:p>
    <w:p w14:paraId="23100980" w14:textId="77777777" w:rsidR="000E1EF7" w:rsidRPr="00304183" w:rsidRDefault="000E1EF7" w:rsidP="002F078B">
      <w:pPr>
        <w:numPr>
          <w:ilvl w:val="0"/>
          <w:numId w:val="28"/>
        </w:numPr>
        <w:shd w:val="clear" w:color="auto" w:fill="FFFFFF"/>
        <w:spacing w:before="0" w:after="0"/>
        <w:rPr>
          <w:rFonts w:asciiTheme="majorHAnsi" w:hAnsiTheme="majorHAnsi" w:cstheme="majorHAnsi"/>
          <w:color w:val="222222"/>
        </w:rPr>
      </w:pPr>
      <w:r w:rsidRPr="00304183">
        <w:rPr>
          <w:rFonts w:asciiTheme="majorHAnsi" w:hAnsiTheme="majorHAnsi" w:cstheme="majorHAnsi"/>
          <w:b/>
          <w:bCs/>
          <w:color w:val="222222"/>
        </w:rPr>
        <w:t>Liste des organisations terroristes étrangères désignées par le Département d'État</w:t>
      </w:r>
      <w:r w:rsidRPr="00304183">
        <w:rPr>
          <w:rFonts w:asciiTheme="majorHAnsi" w:hAnsiTheme="majorHAnsi" w:cstheme="majorHAnsi"/>
          <w:color w:val="222222"/>
        </w:rPr>
        <w:t xml:space="preserve"> ou « US State Department, Foreign Terrorist Organizations (FTO) List »</w:t>
      </w:r>
    </w:p>
    <w:p w14:paraId="39492F12" w14:textId="77777777" w:rsidR="000E1EF7" w:rsidRPr="00304183" w:rsidRDefault="000E1EF7" w:rsidP="000E1EF7">
      <w:pPr>
        <w:shd w:val="clear" w:color="auto" w:fill="FFFFFF"/>
        <w:spacing w:after="0"/>
        <w:ind w:left="720"/>
        <w:rPr>
          <w:rFonts w:asciiTheme="majorHAnsi" w:hAnsiTheme="majorHAnsi" w:cstheme="majorHAnsi"/>
          <w:color w:val="222222"/>
        </w:rPr>
      </w:pPr>
      <w:hyperlink r:id="rId24" w:history="1">
        <w:r w:rsidRPr="00304183">
          <w:rPr>
            <w:rStyle w:val="Hyperlink"/>
            <w:rFonts w:asciiTheme="majorHAnsi" w:hAnsiTheme="majorHAnsi" w:cstheme="majorHAnsi"/>
          </w:rPr>
          <w:t>https://www.state.gov/foreign-terrorist-organizations/</w:t>
        </w:r>
      </w:hyperlink>
    </w:p>
    <w:p w14:paraId="479F8886" w14:textId="77777777" w:rsidR="000E1EF7" w:rsidRPr="00304183" w:rsidRDefault="000E1EF7" w:rsidP="002F078B">
      <w:pPr>
        <w:pStyle w:val="ListParagraph"/>
        <w:numPr>
          <w:ilvl w:val="0"/>
          <w:numId w:val="28"/>
        </w:numPr>
        <w:shd w:val="clear" w:color="auto" w:fill="FFFFFF"/>
        <w:spacing w:before="0" w:after="0"/>
        <w:rPr>
          <w:rFonts w:asciiTheme="majorHAnsi" w:hAnsiTheme="majorHAnsi" w:cstheme="majorHAnsi"/>
          <w:color w:val="222222"/>
        </w:rPr>
      </w:pPr>
      <w:r w:rsidRPr="00304183">
        <w:rPr>
          <w:rFonts w:asciiTheme="majorHAnsi" w:hAnsiTheme="majorHAnsi" w:cstheme="majorHAnsi"/>
          <w:b/>
          <w:bCs/>
          <w:color w:val="222222"/>
        </w:rPr>
        <w:t xml:space="preserve">Décret 13224 du Département d’Etat </w:t>
      </w:r>
      <w:r w:rsidRPr="00304183">
        <w:rPr>
          <w:rFonts w:asciiTheme="majorHAnsi" w:hAnsiTheme="majorHAnsi" w:cstheme="majorHAnsi"/>
          <w:color w:val="222222"/>
        </w:rPr>
        <w:t xml:space="preserve"> ou</w:t>
      </w:r>
      <w:r w:rsidRPr="00304183">
        <w:rPr>
          <w:rFonts w:asciiTheme="majorHAnsi" w:hAnsiTheme="majorHAnsi" w:cstheme="majorHAnsi"/>
          <w:b/>
          <w:bCs/>
          <w:color w:val="222222"/>
        </w:rPr>
        <w:t xml:space="preserve">  </w:t>
      </w:r>
      <w:r w:rsidRPr="00304183">
        <w:rPr>
          <w:rFonts w:asciiTheme="majorHAnsi" w:hAnsiTheme="majorHAnsi" w:cstheme="majorHAnsi"/>
          <w:color w:val="222222"/>
        </w:rPr>
        <w:t xml:space="preserve">« Executive Order 13224 » </w:t>
      </w:r>
      <w:hyperlink r:id="rId25" w:history="1">
        <w:r w:rsidRPr="00304183">
          <w:rPr>
            <w:rStyle w:val="Hyperlink"/>
            <w:rFonts w:asciiTheme="majorHAnsi" w:hAnsiTheme="majorHAnsi" w:cstheme="majorHAnsi"/>
          </w:rPr>
          <w:t>https://www.state.gov/executive-order-13224/</w:t>
        </w:r>
      </w:hyperlink>
    </w:p>
    <w:p w14:paraId="4E45655B" w14:textId="77777777" w:rsidR="000E1EF7" w:rsidRPr="00304183" w:rsidRDefault="000E1EF7" w:rsidP="002F078B">
      <w:pPr>
        <w:numPr>
          <w:ilvl w:val="0"/>
          <w:numId w:val="28"/>
        </w:numPr>
        <w:shd w:val="clear" w:color="auto" w:fill="FFFFFF"/>
        <w:spacing w:before="0" w:after="0"/>
        <w:rPr>
          <w:rFonts w:asciiTheme="majorHAnsi" w:hAnsiTheme="majorHAnsi" w:cstheme="majorHAnsi"/>
          <w:color w:val="222222"/>
          <w:u w:val="single"/>
        </w:rPr>
      </w:pPr>
      <w:r w:rsidRPr="00304183">
        <w:rPr>
          <w:rFonts w:asciiTheme="majorHAnsi" w:hAnsiTheme="majorHAnsi" w:cstheme="majorHAnsi"/>
          <w:b/>
          <w:bCs/>
          <w:szCs w:val="28"/>
        </w:rPr>
        <w:t>Liste des pays désignés par les États-Unis comme parrainant le terrorisme</w:t>
      </w:r>
      <w:r w:rsidRPr="00304183">
        <w:rPr>
          <w:rFonts w:asciiTheme="majorHAnsi" w:hAnsiTheme="majorHAnsi" w:cstheme="majorHAnsi"/>
          <w:szCs w:val="28"/>
        </w:rPr>
        <w:t xml:space="preserve"> </w:t>
      </w:r>
      <w:r w:rsidRPr="00304183">
        <w:rPr>
          <w:rFonts w:asciiTheme="majorHAnsi" w:hAnsiTheme="majorHAnsi" w:cstheme="majorHAnsi"/>
          <w:color w:val="222222"/>
        </w:rPr>
        <w:t>ou « US State Sponsors of Terrorism List »</w:t>
      </w:r>
    </w:p>
    <w:p w14:paraId="574E2461" w14:textId="77777777" w:rsidR="000E1EF7" w:rsidRPr="00304183" w:rsidRDefault="000E1EF7" w:rsidP="000E1EF7">
      <w:pPr>
        <w:shd w:val="clear" w:color="auto" w:fill="FFFFFF"/>
        <w:spacing w:after="0"/>
        <w:ind w:left="720"/>
        <w:rPr>
          <w:rStyle w:val="Hyperlink"/>
          <w:rFonts w:asciiTheme="majorHAnsi" w:hAnsiTheme="majorHAnsi" w:cstheme="majorHAnsi"/>
          <w:color w:val="222222"/>
        </w:rPr>
      </w:pPr>
      <w:hyperlink r:id="rId26" w:history="1">
        <w:r w:rsidRPr="00304183">
          <w:rPr>
            <w:rStyle w:val="Hyperlink"/>
            <w:rFonts w:asciiTheme="majorHAnsi" w:hAnsiTheme="majorHAnsi" w:cstheme="majorHAnsi"/>
          </w:rPr>
          <w:t>https://www.state.gov/state-sponsors-of-terrorism/</w:t>
        </w:r>
      </w:hyperlink>
    </w:p>
    <w:p w14:paraId="6BD692A6" w14:textId="77777777" w:rsidR="000E1EF7" w:rsidRPr="00304183" w:rsidRDefault="000E1EF7" w:rsidP="000E1EF7">
      <w:pPr>
        <w:shd w:val="clear" w:color="auto" w:fill="FFFFFF"/>
        <w:spacing w:after="0"/>
        <w:ind w:left="720"/>
        <w:rPr>
          <w:rFonts w:asciiTheme="majorHAnsi" w:hAnsiTheme="majorHAnsi" w:cstheme="majorHAnsi"/>
        </w:rPr>
      </w:pPr>
    </w:p>
    <w:p w14:paraId="21C4DC59" w14:textId="77777777" w:rsidR="000E1EF7" w:rsidRPr="00304183" w:rsidRDefault="000E1EF7" w:rsidP="000E1EF7">
      <w:pPr>
        <w:shd w:val="clear" w:color="auto" w:fill="FFFFFF"/>
        <w:rPr>
          <w:rFonts w:asciiTheme="majorHAnsi" w:hAnsiTheme="majorHAnsi" w:cstheme="majorHAnsi"/>
          <w:color w:val="222222"/>
        </w:rPr>
      </w:pPr>
      <w:r w:rsidRPr="00304183">
        <w:rPr>
          <w:rFonts w:asciiTheme="majorHAnsi" w:hAnsiTheme="majorHAnsi" w:cstheme="majorHAnsi"/>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1846077E" w14:textId="77777777" w:rsidR="000E1EF7" w:rsidRPr="00304183" w:rsidRDefault="000E1EF7" w:rsidP="000E1EF7">
      <w:pPr>
        <w:shd w:val="clear" w:color="auto" w:fill="FFFFFF"/>
        <w:rPr>
          <w:rFonts w:asciiTheme="majorHAnsi" w:hAnsiTheme="majorHAnsi" w:cstheme="majorHAnsi"/>
          <w:color w:val="222222"/>
        </w:rPr>
      </w:pPr>
      <w:r w:rsidRPr="00304183">
        <w:rPr>
          <w:rFonts w:asciiTheme="majorHAnsi" w:hAnsiTheme="majorHAnsi" w:cstheme="majorHAnsi"/>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11036" w:type="dxa"/>
        <w:jc w:val="center"/>
        <w:tblLook w:val="04A0" w:firstRow="1" w:lastRow="0" w:firstColumn="1" w:lastColumn="0" w:noHBand="0" w:noVBand="1"/>
      </w:tblPr>
      <w:tblGrid>
        <w:gridCol w:w="3473"/>
        <w:gridCol w:w="703"/>
        <w:gridCol w:w="703"/>
        <w:gridCol w:w="703"/>
        <w:gridCol w:w="703"/>
        <w:gridCol w:w="703"/>
        <w:gridCol w:w="703"/>
        <w:gridCol w:w="951"/>
        <w:gridCol w:w="1418"/>
        <w:gridCol w:w="976"/>
      </w:tblGrid>
      <w:tr w:rsidR="000E1EF7" w:rsidRPr="00304183" w14:paraId="3CFED0C7" w14:textId="77777777" w:rsidTr="007234EC">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519A3959" w14:textId="77777777" w:rsidR="000E1EF7" w:rsidRPr="00304183" w:rsidRDefault="000E1EF7" w:rsidP="007234EC">
            <w:pPr>
              <w:spacing w:after="0"/>
              <w:rPr>
                <w:rFonts w:asciiTheme="majorHAnsi" w:hAnsiTheme="majorHAnsi" w:cstheme="majorHAnsi"/>
                <w:color w:val="222222"/>
              </w:rPr>
            </w:pPr>
          </w:p>
        </w:tc>
        <w:tc>
          <w:tcPr>
            <w:tcW w:w="6587" w:type="dxa"/>
            <w:gridSpan w:val="8"/>
            <w:tcBorders>
              <w:top w:val="single" w:sz="4" w:space="0" w:color="auto"/>
              <w:left w:val="single" w:sz="4" w:space="0" w:color="auto"/>
              <w:bottom w:val="single" w:sz="4" w:space="0" w:color="auto"/>
              <w:right w:val="single" w:sz="4" w:space="0" w:color="auto"/>
            </w:tcBorders>
            <w:hideMark/>
          </w:tcPr>
          <w:p w14:paraId="2496FD9A" w14:textId="77777777" w:rsidR="000E1EF7" w:rsidRPr="00304183" w:rsidRDefault="000E1EF7" w:rsidP="007234EC">
            <w:pPr>
              <w:spacing w:after="0"/>
              <w:ind w:left="113" w:right="113"/>
              <w:jc w:val="center"/>
              <w:rPr>
                <w:rFonts w:asciiTheme="majorHAnsi" w:hAnsiTheme="majorHAnsi" w:cstheme="majorHAnsi"/>
                <w:color w:val="222222"/>
              </w:rPr>
            </w:pPr>
            <w:r w:rsidRPr="00304183">
              <w:rPr>
                <w:rFonts w:asciiTheme="majorHAnsi" w:hAnsiTheme="majorHAnsi" w:cstheme="majorHAnsi"/>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4F8BB07F" w14:textId="77777777" w:rsidR="000E1EF7" w:rsidRPr="00304183" w:rsidRDefault="000E1EF7" w:rsidP="007234EC">
            <w:pPr>
              <w:spacing w:after="0"/>
              <w:ind w:left="113" w:right="113"/>
              <w:rPr>
                <w:rFonts w:asciiTheme="majorHAnsi" w:hAnsiTheme="majorHAnsi" w:cstheme="majorHAnsi"/>
                <w:color w:val="222222"/>
              </w:rPr>
            </w:pPr>
          </w:p>
        </w:tc>
      </w:tr>
      <w:tr w:rsidR="000E1EF7" w:rsidRPr="00304183" w14:paraId="34A28277" w14:textId="77777777" w:rsidTr="007234EC">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169C3790" w14:textId="77777777" w:rsidR="000E1EF7" w:rsidRPr="00304183" w:rsidRDefault="000E1EF7" w:rsidP="007234EC">
            <w:pPr>
              <w:spacing w:after="0"/>
              <w:rPr>
                <w:rFonts w:asciiTheme="majorHAnsi" w:hAnsiTheme="majorHAnsi" w:cstheme="majorHAnsi"/>
                <w:color w:val="222222"/>
              </w:rPr>
            </w:pPr>
            <w:r w:rsidRPr="00304183">
              <w:rPr>
                <w:rFonts w:asciiTheme="majorHAnsi" w:hAnsiTheme="majorHAnsi" w:cstheme="majorHAnsi"/>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020C5DEB" w14:textId="77777777" w:rsidR="000E1EF7" w:rsidRPr="00304183" w:rsidRDefault="000E1EF7" w:rsidP="007234EC">
            <w:pPr>
              <w:spacing w:after="0"/>
              <w:jc w:val="center"/>
              <w:rPr>
                <w:rFonts w:asciiTheme="majorHAnsi" w:hAnsiTheme="majorHAnsi" w:cstheme="majorHAnsi"/>
                <w:color w:val="222222"/>
              </w:rPr>
            </w:pPr>
            <w:r w:rsidRPr="00304183">
              <w:rPr>
                <w:rFonts w:asciiTheme="majorHAnsi" w:hAnsiTheme="majorHAnsi" w:cstheme="majorHAnsi"/>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2F7BA23D" w14:textId="77777777" w:rsidR="000E1EF7" w:rsidRPr="00304183" w:rsidRDefault="000E1EF7" w:rsidP="007234EC">
            <w:pPr>
              <w:spacing w:after="0"/>
              <w:jc w:val="center"/>
              <w:rPr>
                <w:rFonts w:asciiTheme="majorHAnsi" w:hAnsiTheme="majorHAnsi" w:cstheme="majorHAnsi"/>
                <w:color w:val="222222"/>
              </w:rPr>
            </w:pPr>
            <w:r w:rsidRPr="00304183">
              <w:rPr>
                <w:rFonts w:asciiTheme="majorHAnsi" w:hAnsiTheme="majorHAnsi" w:cstheme="majorHAnsi"/>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350BDBE6" w14:textId="77777777" w:rsidR="000E1EF7" w:rsidRPr="00304183" w:rsidRDefault="000E1EF7" w:rsidP="007234EC">
            <w:pPr>
              <w:spacing w:after="0"/>
              <w:jc w:val="center"/>
              <w:rPr>
                <w:rFonts w:asciiTheme="majorHAnsi" w:hAnsiTheme="majorHAnsi" w:cstheme="majorHAnsi"/>
                <w:color w:val="222222"/>
              </w:rPr>
            </w:pPr>
            <w:r w:rsidRPr="00304183">
              <w:rPr>
                <w:rFonts w:asciiTheme="majorHAnsi" w:hAnsiTheme="majorHAnsi" w:cstheme="majorHAnsi"/>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22FFD9F4" w14:textId="77777777" w:rsidR="000E1EF7" w:rsidRPr="00304183" w:rsidRDefault="000E1EF7" w:rsidP="007234EC">
            <w:pPr>
              <w:spacing w:after="0"/>
              <w:jc w:val="center"/>
              <w:rPr>
                <w:rFonts w:asciiTheme="majorHAnsi" w:hAnsiTheme="majorHAnsi" w:cstheme="majorHAnsi"/>
                <w:color w:val="222222"/>
              </w:rPr>
            </w:pPr>
            <w:r w:rsidRPr="00304183">
              <w:rPr>
                <w:rFonts w:asciiTheme="majorHAnsi" w:hAnsiTheme="majorHAnsi" w:cstheme="majorHAnsi"/>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4C591F7C" w14:textId="77777777" w:rsidR="000E1EF7" w:rsidRPr="00304183" w:rsidRDefault="000E1EF7" w:rsidP="007234EC">
            <w:pPr>
              <w:spacing w:after="0"/>
              <w:jc w:val="center"/>
              <w:rPr>
                <w:rFonts w:asciiTheme="majorHAnsi" w:hAnsiTheme="majorHAnsi" w:cstheme="majorHAnsi"/>
                <w:color w:val="222222"/>
              </w:rPr>
            </w:pPr>
            <w:r w:rsidRPr="00304183">
              <w:rPr>
                <w:rFonts w:asciiTheme="majorHAnsi" w:hAnsiTheme="majorHAnsi" w:cstheme="majorHAnsi"/>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1219BA95" w14:textId="77777777" w:rsidR="000E1EF7" w:rsidRPr="00304183" w:rsidRDefault="000E1EF7" w:rsidP="007234EC">
            <w:pPr>
              <w:spacing w:after="0"/>
              <w:jc w:val="center"/>
              <w:rPr>
                <w:rFonts w:asciiTheme="majorHAnsi" w:hAnsiTheme="majorHAnsi" w:cstheme="majorHAnsi"/>
                <w:color w:val="222222"/>
              </w:rPr>
            </w:pPr>
            <w:r w:rsidRPr="00304183">
              <w:rPr>
                <w:rFonts w:asciiTheme="majorHAnsi" w:hAnsiTheme="majorHAnsi" w:cstheme="majorHAnsi"/>
                <w:color w:val="222222"/>
              </w:rPr>
              <w:t>6</w:t>
            </w:r>
          </w:p>
        </w:tc>
        <w:tc>
          <w:tcPr>
            <w:tcW w:w="951" w:type="dxa"/>
            <w:tcBorders>
              <w:top w:val="single" w:sz="4" w:space="0" w:color="auto"/>
              <w:left w:val="single" w:sz="4" w:space="0" w:color="auto"/>
              <w:bottom w:val="single" w:sz="4" w:space="0" w:color="auto"/>
              <w:right w:val="single" w:sz="4" w:space="0" w:color="auto"/>
            </w:tcBorders>
            <w:hideMark/>
          </w:tcPr>
          <w:p w14:paraId="00179424" w14:textId="77777777" w:rsidR="000E1EF7" w:rsidRPr="00304183" w:rsidRDefault="000E1EF7" w:rsidP="007234EC">
            <w:pPr>
              <w:spacing w:after="0"/>
              <w:jc w:val="center"/>
              <w:rPr>
                <w:rFonts w:asciiTheme="majorHAnsi" w:hAnsiTheme="majorHAnsi" w:cstheme="majorHAnsi"/>
                <w:color w:val="222222"/>
              </w:rPr>
            </w:pPr>
            <w:r w:rsidRPr="00304183">
              <w:rPr>
                <w:rFonts w:asciiTheme="majorHAnsi" w:hAnsiTheme="majorHAnsi" w:cstheme="majorHAnsi"/>
                <w:color w:val="222222"/>
              </w:rPr>
              <w:t>7</w:t>
            </w:r>
          </w:p>
        </w:tc>
        <w:tc>
          <w:tcPr>
            <w:tcW w:w="1418" w:type="dxa"/>
            <w:tcBorders>
              <w:top w:val="single" w:sz="4" w:space="0" w:color="auto"/>
              <w:left w:val="single" w:sz="4" w:space="0" w:color="auto"/>
              <w:bottom w:val="single" w:sz="4" w:space="0" w:color="auto"/>
              <w:right w:val="single" w:sz="4" w:space="0" w:color="auto"/>
            </w:tcBorders>
          </w:tcPr>
          <w:p w14:paraId="239ACA6C" w14:textId="77777777" w:rsidR="000E1EF7" w:rsidRPr="00304183" w:rsidRDefault="000E1EF7" w:rsidP="007234EC">
            <w:pPr>
              <w:spacing w:after="0"/>
              <w:jc w:val="center"/>
              <w:rPr>
                <w:rFonts w:asciiTheme="majorHAnsi" w:hAnsiTheme="majorHAnsi" w:cstheme="majorHAnsi"/>
                <w:color w:val="222222"/>
              </w:rPr>
            </w:pPr>
            <w:r w:rsidRPr="00304183">
              <w:rPr>
                <w:rFonts w:asciiTheme="majorHAnsi" w:hAnsiTheme="majorHAnsi" w:cstheme="majorHAnsi"/>
                <w:color w:val="222222"/>
              </w:rPr>
              <w:t>8</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0454648F" w14:textId="77777777" w:rsidR="000E1EF7" w:rsidRPr="00304183" w:rsidRDefault="000E1EF7" w:rsidP="007234EC">
            <w:pPr>
              <w:spacing w:after="0"/>
              <w:rPr>
                <w:rFonts w:asciiTheme="majorHAnsi" w:hAnsiTheme="majorHAnsi" w:cstheme="majorHAnsi"/>
                <w:color w:val="222222"/>
              </w:rPr>
            </w:pPr>
            <w:r w:rsidRPr="00304183">
              <w:rPr>
                <w:rFonts w:asciiTheme="majorHAnsi" w:hAnsiTheme="majorHAnsi" w:cstheme="majorHAnsi"/>
                <w:color w:val="222222"/>
              </w:rPr>
              <w:t>Éligible (O/N)</w:t>
            </w:r>
          </w:p>
        </w:tc>
      </w:tr>
      <w:tr w:rsidR="000E1EF7" w:rsidRPr="005C2DF4" w14:paraId="03F77C9D" w14:textId="77777777" w:rsidTr="007234EC">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3D1C4"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B43316E" w14:textId="77777777" w:rsidR="000E1EF7" w:rsidRPr="00304183" w:rsidRDefault="000E1EF7" w:rsidP="007234EC">
            <w:pPr>
              <w:spacing w:after="0"/>
              <w:ind w:left="113" w:right="113"/>
              <w:rPr>
                <w:rFonts w:asciiTheme="majorHAnsi" w:hAnsiTheme="majorHAnsi" w:cstheme="majorHAnsi"/>
                <w:color w:val="222222"/>
              </w:rPr>
            </w:pPr>
            <w:r w:rsidRPr="00304183">
              <w:rPr>
                <w:rFonts w:asciiTheme="majorHAnsi" w:hAnsiTheme="majorHAnsi" w:cstheme="majorHAnsi"/>
                <w:color w:val="222222"/>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BCC3202" w14:textId="77777777" w:rsidR="000E1EF7" w:rsidRPr="00304183" w:rsidRDefault="000E1EF7" w:rsidP="007234EC">
            <w:pPr>
              <w:spacing w:after="0"/>
              <w:ind w:left="113" w:right="113"/>
              <w:rPr>
                <w:rFonts w:asciiTheme="majorHAnsi" w:hAnsiTheme="majorHAnsi" w:cstheme="majorHAnsi"/>
                <w:color w:val="222222"/>
              </w:rPr>
            </w:pPr>
            <w:r w:rsidRPr="00304183">
              <w:rPr>
                <w:rFonts w:asciiTheme="majorHAnsi" w:hAnsiTheme="majorHAnsi" w:cstheme="majorHAnsi"/>
                <w:color w:val="222222"/>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3A769E5" w14:textId="77777777" w:rsidR="000E1EF7" w:rsidRPr="00304183" w:rsidRDefault="000E1EF7" w:rsidP="007234EC">
            <w:pPr>
              <w:spacing w:after="0"/>
              <w:ind w:left="113" w:right="113"/>
              <w:rPr>
                <w:rFonts w:asciiTheme="majorHAnsi" w:hAnsiTheme="majorHAnsi" w:cstheme="majorHAnsi"/>
                <w:color w:val="222222"/>
              </w:rPr>
            </w:pPr>
            <w:r w:rsidRPr="00304183">
              <w:rPr>
                <w:rFonts w:asciiTheme="majorHAnsi" w:hAnsiTheme="majorHAnsi" w:cstheme="majorHAnsi"/>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89630B7" w14:textId="77777777" w:rsidR="000E1EF7" w:rsidRPr="00304183" w:rsidRDefault="000E1EF7" w:rsidP="007234EC">
            <w:pPr>
              <w:spacing w:after="0"/>
              <w:ind w:left="113" w:right="113"/>
              <w:rPr>
                <w:rFonts w:asciiTheme="majorHAnsi" w:hAnsiTheme="majorHAnsi" w:cstheme="majorHAnsi"/>
                <w:color w:val="222222"/>
              </w:rPr>
            </w:pPr>
            <w:r w:rsidRPr="00304183">
              <w:rPr>
                <w:rFonts w:asciiTheme="majorHAnsi" w:hAnsiTheme="majorHAnsi" w:cstheme="majorHAnsi"/>
                <w:color w:val="222222"/>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4D78AA3" w14:textId="77777777" w:rsidR="000E1EF7" w:rsidRPr="00304183" w:rsidRDefault="000E1EF7" w:rsidP="007234EC">
            <w:pPr>
              <w:spacing w:after="0"/>
              <w:ind w:left="113" w:right="113"/>
              <w:rPr>
                <w:rFonts w:asciiTheme="majorHAnsi" w:hAnsiTheme="majorHAnsi" w:cstheme="majorHAnsi"/>
                <w:color w:val="222222"/>
              </w:rPr>
            </w:pPr>
            <w:r w:rsidRPr="00304183">
              <w:rPr>
                <w:rFonts w:asciiTheme="majorHAnsi" w:hAnsiTheme="majorHAnsi" w:cstheme="majorHAnsi"/>
                <w:color w:val="222222"/>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BEE64DB" w14:textId="77777777" w:rsidR="000E1EF7" w:rsidRPr="00304183" w:rsidRDefault="000E1EF7" w:rsidP="007234EC">
            <w:pPr>
              <w:spacing w:after="0"/>
              <w:ind w:left="113" w:right="113"/>
              <w:rPr>
                <w:rFonts w:asciiTheme="majorHAnsi" w:hAnsiTheme="majorHAnsi" w:cstheme="majorHAnsi"/>
                <w:color w:val="222222"/>
              </w:rPr>
            </w:pPr>
            <w:r w:rsidRPr="00304183">
              <w:rPr>
                <w:rFonts w:asciiTheme="majorHAnsi" w:hAnsiTheme="majorHAnsi" w:cstheme="majorHAnsi"/>
                <w:color w:val="222222"/>
              </w:rPr>
              <w:t>FTO List</w:t>
            </w:r>
          </w:p>
        </w:tc>
        <w:tc>
          <w:tcPr>
            <w:tcW w:w="951" w:type="dxa"/>
            <w:tcBorders>
              <w:top w:val="single" w:sz="4" w:space="0" w:color="auto"/>
              <w:left w:val="single" w:sz="4" w:space="0" w:color="auto"/>
              <w:bottom w:val="single" w:sz="4" w:space="0" w:color="auto"/>
              <w:right w:val="single" w:sz="4" w:space="0" w:color="auto"/>
            </w:tcBorders>
            <w:textDirection w:val="tbRl"/>
            <w:hideMark/>
          </w:tcPr>
          <w:p w14:paraId="33A01700" w14:textId="77777777" w:rsidR="000E1EF7" w:rsidRPr="00304183" w:rsidRDefault="000E1EF7" w:rsidP="007234EC">
            <w:pPr>
              <w:spacing w:after="0"/>
              <w:ind w:left="113" w:right="113"/>
              <w:rPr>
                <w:rFonts w:asciiTheme="majorHAnsi" w:hAnsiTheme="majorHAnsi" w:cstheme="majorHAnsi"/>
                <w:color w:val="222222"/>
              </w:rPr>
            </w:pPr>
            <w:r w:rsidRPr="00304183">
              <w:rPr>
                <w:rFonts w:asciiTheme="majorHAnsi" w:hAnsiTheme="majorHAnsi" w:cstheme="majorHAnsi"/>
                <w:color w:val="222222"/>
              </w:rPr>
              <w:t>Executive Order 13224</w:t>
            </w:r>
          </w:p>
        </w:tc>
        <w:tc>
          <w:tcPr>
            <w:tcW w:w="1418" w:type="dxa"/>
            <w:tcBorders>
              <w:top w:val="single" w:sz="4" w:space="0" w:color="auto"/>
              <w:left w:val="single" w:sz="4" w:space="0" w:color="auto"/>
              <w:bottom w:val="single" w:sz="4" w:space="0" w:color="auto"/>
              <w:right w:val="single" w:sz="4" w:space="0" w:color="auto"/>
            </w:tcBorders>
            <w:textDirection w:val="tbRl"/>
          </w:tcPr>
          <w:p w14:paraId="1F9F3524" w14:textId="77777777" w:rsidR="000E1EF7" w:rsidRPr="00304183" w:rsidRDefault="000E1EF7" w:rsidP="007234EC">
            <w:pPr>
              <w:spacing w:after="0"/>
              <w:ind w:left="113" w:right="113"/>
              <w:rPr>
                <w:rFonts w:asciiTheme="majorHAnsi" w:hAnsiTheme="majorHAnsi" w:cstheme="majorHAnsi"/>
                <w:color w:val="222222"/>
                <w:lang w:val="en-US"/>
              </w:rPr>
            </w:pPr>
            <w:r w:rsidRPr="00304183">
              <w:rPr>
                <w:rFonts w:asciiTheme="majorHAnsi" w:hAnsiTheme="majorHAnsi" w:cstheme="majorHAnsi"/>
                <w:color w:val="222222"/>
                <w:lang w:val="en-US"/>
              </w:rPr>
              <w:t> US State Sponsors of Terrorism List </w:t>
            </w:r>
          </w:p>
          <w:p w14:paraId="39C66D43" w14:textId="77777777" w:rsidR="000E1EF7" w:rsidRPr="00304183" w:rsidRDefault="000E1EF7" w:rsidP="007234EC">
            <w:pPr>
              <w:spacing w:after="0"/>
              <w:ind w:left="113" w:right="113"/>
              <w:rPr>
                <w:rFonts w:asciiTheme="majorHAnsi" w:hAnsiTheme="majorHAnsi" w:cstheme="majorHAnsi"/>
                <w:color w:val="2222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A6C40" w14:textId="77777777" w:rsidR="000E1EF7" w:rsidRPr="00304183" w:rsidRDefault="000E1EF7" w:rsidP="007234EC">
            <w:pPr>
              <w:spacing w:after="0"/>
              <w:rPr>
                <w:rFonts w:asciiTheme="majorHAnsi" w:hAnsiTheme="majorHAnsi" w:cstheme="majorHAnsi"/>
                <w:color w:val="222222"/>
                <w:lang w:val="en-US"/>
              </w:rPr>
            </w:pPr>
          </w:p>
        </w:tc>
      </w:tr>
      <w:tr w:rsidR="000E1EF7" w:rsidRPr="00304183" w14:paraId="59DFD757" w14:textId="77777777" w:rsidTr="007234EC">
        <w:trPr>
          <w:jc w:val="center"/>
        </w:trPr>
        <w:tc>
          <w:tcPr>
            <w:tcW w:w="3473" w:type="dxa"/>
            <w:tcBorders>
              <w:top w:val="single" w:sz="4" w:space="0" w:color="auto"/>
              <w:left w:val="single" w:sz="4" w:space="0" w:color="auto"/>
              <w:bottom w:val="single" w:sz="4" w:space="0" w:color="auto"/>
              <w:right w:val="single" w:sz="4" w:space="0" w:color="auto"/>
            </w:tcBorders>
            <w:hideMark/>
          </w:tcPr>
          <w:p w14:paraId="487450B3" w14:textId="77777777" w:rsidR="000E1EF7" w:rsidRPr="00304183" w:rsidRDefault="000E1EF7" w:rsidP="007234EC">
            <w:pPr>
              <w:spacing w:after="0"/>
              <w:rPr>
                <w:rFonts w:asciiTheme="majorHAnsi" w:hAnsiTheme="majorHAnsi" w:cstheme="majorHAnsi"/>
                <w:color w:val="222222"/>
              </w:rPr>
            </w:pPr>
            <w:r w:rsidRPr="00304183">
              <w:rPr>
                <w:rFonts w:asciiTheme="majorHAnsi" w:hAnsiTheme="majorHAnsi" w:cstheme="majorHAnsi"/>
                <w:color w:val="222222"/>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14:paraId="3148CFAD"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5153E1DC"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1A0C8FBD"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6EF2FED4"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7B26FB8E"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218D7032" w14:textId="77777777" w:rsidR="000E1EF7" w:rsidRPr="00304183" w:rsidRDefault="000E1EF7" w:rsidP="007234EC">
            <w:pPr>
              <w:spacing w:after="0"/>
              <w:rPr>
                <w:rFonts w:asciiTheme="majorHAnsi" w:hAnsiTheme="majorHAnsi" w:cstheme="majorHAnsi"/>
                <w:color w:val="222222"/>
              </w:rPr>
            </w:pPr>
          </w:p>
        </w:tc>
        <w:tc>
          <w:tcPr>
            <w:tcW w:w="951" w:type="dxa"/>
            <w:tcBorders>
              <w:top w:val="single" w:sz="4" w:space="0" w:color="auto"/>
              <w:left w:val="single" w:sz="4" w:space="0" w:color="auto"/>
              <w:bottom w:val="single" w:sz="4" w:space="0" w:color="auto"/>
              <w:right w:val="single" w:sz="4" w:space="0" w:color="auto"/>
            </w:tcBorders>
          </w:tcPr>
          <w:p w14:paraId="4A160083" w14:textId="77777777" w:rsidR="000E1EF7" w:rsidRPr="00304183" w:rsidRDefault="000E1EF7" w:rsidP="007234EC">
            <w:pPr>
              <w:spacing w:after="0"/>
              <w:rPr>
                <w:rFonts w:asciiTheme="majorHAnsi" w:hAnsiTheme="majorHAnsi" w:cstheme="majorHAnsi"/>
                <w:color w:val="222222"/>
              </w:rPr>
            </w:pPr>
          </w:p>
        </w:tc>
        <w:tc>
          <w:tcPr>
            <w:tcW w:w="1418" w:type="dxa"/>
            <w:tcBorders>
              <w:top w:val="single" w:sz="4" w:space="0" w:color="auto"/>
              <w:left w:val="single" w:sz="4" w:space="0" w:color="auto"/>
              <w:bottom w:val="single" w:sz="4" w:space="0" w:color="auto"/>
              <w:right w:val="single" w:sz="4" w:space="0" w:color="auto"/>
            </w:tcBorders>
          </w:tcPr>
          <w:p w14:paraId="491E6CF8" w14:textId="77777777" w:rsidR="000E1EF7" w:rsidRPr="00304183" w:rsidRDefault="000E1EF7" w:rsidP="007234EC">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2F473598" w14:textId="77777777" w:rsidR="000E1EF7" w:rsidRPr="00304183" w:rsidRDefault="000E1EF7" w:rsidP="007234EC">
            <w:pPr>
              <w:spacing w:after="0"/>
              <w:rPr>
                <w:rFonts w:asciiTheme="majorHAnsi" w:hAnsiTheme="majorHAnsi" w:cstheme="majorHAnsi"/>
                <w:color w:val="222222"/>
              </w:rPr>
            </w:pPr>
          </w:p>
        </w:tc>
      </w:tr>
      <w:tr w:rsidR="000E1EF7" w:rsidRPr="00304183" w14:paraId="15E04BBF" w14:textId="77777777" w:rsidTr="007234EC">
        <w:trPr>
          <w:jc w:val="center"/>
        </w:trPr>
        <w:tc>
          <w:tcPr>
            <w:tcW w:w="3473" w:type="dxa"/>
            <w:tcBorders>
              <w:top w:val="single" w:sz="4" w:space="0" w:color="auto"/>
              <w:left w:val="single" w:sz="4" w:space="0" w:color="auto"/>
              <w:bottom w:val="single" w:sz="4" w:space="0" w:color="auto"/>
              <w:right w:val="single" w:sz="4" w:space="0" w:color="auto"/>
            </w:tcBorders>
            <w:hideMark/>
          </w:tcPr>
          <w:p w14:paraId="7B551D9D" w14:textId="77777777" w:rsidR="000E1EF7" w:rsidRPr="00304183" w:rsidRDefault="000E1EF7" w:rsidP="007234EC">
            <w:pPr>
              <w:spacing w:after="0"/>
              <w:rPr>
                <w:rFonts w:asciiTheme="majorHAnsi" w:hAnsiTheme="majorHAnsi" w:cstheme="majorHAnsi"/>
                <w:color w:val="222222"/>
              </w:rPr>
            </w:pPr>
            <w:r w:rsidRPr="00304183">
              <w:rPr>
                <w:rFonts w:asciiTheme="majorHAnsi" w:hAnsiTheme="majorHAnsi" w:cstheme="majorHAnsi"/>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0B5DF74A"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2EE4910C"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119D57EC"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5C42B50D"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06289608"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5E10705E" w14:textId="77777777" w:rsidR="000E1EF7" w:rsidRPr="00304183" w:rsidRDefault="000E1EF7" w:rsidP="007234EC">
            <w:pPr>
              <w:spacing w:after="0"/>
              <w:rPr>
                <w:rFonts w:asciiTheme="majorHAnsi" w:hAnsiTheme="majorHAnsi" w:cstheme="majorHAnsi"/>
                <w:color w:val="222222"/>
              </w:rPr>
            </w:pPr>
          </w:p>
        </w:tc>
        <w:tc>
          <w:tcPr>
            <w:tcW w:w="951" w:type="dxa"/>
            <w:tcBorders>
              <w:top w:val="single" w:sz="4" w:space="0" w:color="auto"/>
              <w:left w:val="single" w:sz="4" w:space="0" w:color="auto"/>
              <w:bottom w:val="single" w:sz="4" w:space="0" w:color="auto"/>
              <w:right w:val="single" w:sz="4" w:space="0" w:color="auto"/>
            </w:tcBorders>
          </w:tcPr>
          <w:p w14:paraId="37B3C095" w14:textId="77777777" w:rsidR="000E1EF7" w:rsidRPr="00304183" w:rsidRDefault="000E1EF7" w:rsidP="007234EC">
            <w:pPr>
              <w:spacing w:after="0"/>
              <w:rPr>
                <w:rFonts w:asciiTheme="majorHAnsi" w:hAnsiTheme="majorHAnsi" w:cstheme="majorHAnsi"/>
                <w:color w:val="222222"/>
              </w:rPr>
            </w:pPr>
          </w:p>
        </w:tc>
        <w:tc>
          <w:tcPr>
            <w:tcW w:w="1418" w:type="dxa"/>
            <w:tcBorders>
              <w:top w:val="single" w:sz="4" w:space="0" w:color="auto"/>
              <w:left w:val="single" w:sz="4" w:space="0" w:color="auto"/>
              <w:bottom w:val="single" w:sz="4" w:space="0" w:color="auto"/>
              <w:right w:val="single" w:sz="4" w:space="0" w:color="auto"/>
            </w:tcBorders>
          </w:tcPr>
          <w:p w14:paraId="05EFE654" w14:textId="77777777" w:rsidR="000E1EF7" w:rsidRPr="00304183" w:rsidRDefault="000E1EF7" w:rsidP="007234EC">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5F63E1F5" w14:textId="77777777" w:rsidR="000E1EF7" w:rsidRPr="00304183" w:rsidRDefault="000E1EF7" w:rsidP="007234EC">
            <w:pPr>
              <w:spacing w:after="0"/>
              <w:rPr>
                <w:rFonts w:asciiTheme="majorHAnsi" w:hAnsiTheme="majorHAnsi" w:cstheme="majorHAnsi"/>
                <w:color w:val="222222"/>
              </w:rPr>
            </w:pPr>
          </w:p>
        </w:tc>
      </w:tr>
      <w:tr w:rsidR="000E1EF7" w:rsidRPr="00304183" w14:paraId="4CD88DEB" w14:textId="77777777" w:rsidTr="007234EC">
        <w:trPr>
          <w:jc w:val="center"/>
        </w:trPr>
        <w:tc>
          <w:tcPr>
            <w:tcW w:w="3473" w:type="dxa"/>
            <w:tcBorders>
              <w:top w:val="single" w:sz="4" w:space="0" w:color="auto"/>
              <w:left w:val="single" w:sz="4" w:space="0" w:color="auto"/>
              <w:bottom w:val="single" w:sz="4" w:space="0" w:color="auto"/>
              <w:right w:val="single" w:sz="4" w:space="0" w:color="auto"/>
            </w:tcBorders>
            <w:hideMark/>
          </w:tcPr>
          <w:p w14:paraId="58C6ACC3" w14:textId="77777777" w:rsidR="000E1EF7" w:rsidRPr="00304183" w:rsidRDefault="000E1EF7" w:rsidP="007234EC">
            <w:pPr>
              <w:spacing w:after="0"/>
              <w:rPr>
                <w:rFonts w:asciiTheme="majorHAnsi" w:hAnsiTheme="majorHAnsi" w:cstheme="majorHAnsi"/>
                <w:color w:val="222222"/>
              </w:rPr>
            </w:pPr>
            <w:r w:rsidRPr="00304183">
              <w:rPr>
                <w:rFonts w:asciiTheme="majorHAnsi" w:hAnsiTheme="majorHAnsi" w:cstheme="majorHAnsi"/>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58DE8E87"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6D0EBB24"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692E35B5"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2CCF54AB"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28EFFDE3"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19EBB82C" w14:textId="77777777" w:rsidR="000E1EF7" w:rsidRPr="00304183" w:rsidRDefault="000E1EF7" w:rsidP="007234EC">
            <w:pPr>
              <w:spacing w:after="0"/>
              <w:rPr>
                <w:rFonts w:asciiTheme="majorHAnsi" w:hAnsiTheme="majorHAnsi" w:cstheme="majorHAnsi"/>
                <w:color w:val="222222"/>
              </w:rPr>
            </w:pPr>
          </w:p>
        </w:tc>
        <w:tc>
          <w:tcPr>
            <w:tcW w:w="951" w:type="dxa"/>
            <w:tcBorders>
              <w:top w:val="single" w:sz="4" w:space="0" w:color="auto"/>
              <w:left w:val="single" w:sz="4" w:space="0" w:color="auto"/>
              <w:bottom w:val="single" w:sz="4" w:space="0" w:color="auto"/>
              <w:right w:val="single" w:sz="4" w:space="0" w:color="auto"/>
            </w:tcBorders>
          </w:tcPr>
          <w:p w14:paraId="03052723" w14:textId="77777777" w:rsidR="000E1EF7" w:rsidRPr="00304183" w:rsidRDefault="000E1EF7" w:rsidP="007234EC">
            <w:pPr>
              <w:spacing w:after="0"/>
              <w:rPr>
                <w:rFonts w:asciiTheme="majorHAnsi" w:hAnsiTheme="majorHAnsi" w:cstheme="majorHAnsi"/>
                <w:color w:val="222222"/>
              </w:rPr>
            </w:pPr>
          </w:p>
        </w:tc>
        <w:tc>
          <w:tcPr>
            <w:tcW w:w="1418" w:type="dxa"/>
            <w:tcBorders>
              <w:top w:val="single" w:sz="4" w:space="0" w:color="auto"/>
              <w:left w:val="single" w:sz="4" w:space="0" w:color="auto"/>
              <w:bottom w:val="single" w:sz="4" w:space="0" w:color="auto"/>
              <w:right w:val="single" w:sz="4" w:space="0" w:color="auto"/>
            </w:tcBorders>
          </w:tcPr>
          <w:p w14:paraId="77BB1133" w14:textId="77777777" w:rsidR="000E1EF7" w:rsidRPr="00304183" w:rsidRDefault="000E1EF7" w:rsidP="007234EC">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5E8FC72A" w14:textId="77777777" w:rsidR="000E1EF7" w:rsidRPr="00304183" w:rsidRDefault="000E1EF7" w:rsidP="007234EC">
            <w:pPr>
              <w:spacing w:after="0"/>
              <w:rPr>
                <w:rFonts w:asciiTheme="majorHAnsi" w:hAnsiTheme="majorHAnsi" w:cstheme="majorHAnsi"/>
                <w:color w:val="222222"/>
              </w:rPr>
            </w:pPr>
          </w:p>
        </w:tc>
      </w:tr>
      <w:tr w:rsidR="000E1EF7" w:rsidRPr="00304183" w14:paraId="6BED3E4F" w14:textId="77777777" w:rsidTr="007234EC">
        <w:trPr>
          <w:jc w:val="center"/>
        </w:trPr>
        <w:tc>
          <w:tcPr>
            <w:tcW w:w="3473" w:type="dxa"/>
            <w:tcBorders>
              <w:top w:val="single" w:sz="4" w:space="0" w:color="auto"/>
              <w:left w:val="single" w:sz="4" w:space="0" w:color="auto"/>
              <w:bottom w:val="single" w:sz="4" w:space="0" w:color="auto"/>
              <w:right w:val="single" w:sz="4" w:space="0" w:color="auto"/>
            </w:tcBorders>
            <w:hideMark/>
          </w:tcPr>
          <w:p w14:paraId="2AC94D49" w14:textId="77777777" w:rsidR="000E1EF7" w:rsidRPr="00304183" w:rsidRDefault="000E1EF7" w:rsidP="007234EC">
            <w:pPr>
              <w:spacing w:after="0"/>
              <w:rPr>
                <w:rFonts w:asciiTheme="majorHAnsi" w:hAnsiTheme="majorHAnsi" w:cstheme="majorHAnsi"/>
                <w:color w:val="222222"/>
              </w:rPr>
            </w:pPr>
            <w:r w:rsidRPr="00304183">
              <w:rPr>
                <w:rFonts w:asciiTheme="majorHAnsi" w:hAnsiTheme="majorHAnsi" w:cstheme="majorHAnsi"/>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07A6A5FE"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1F3AA4CB"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27D0B6F8"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0D081CEA"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0B4A082A"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3227EDDA" w14:textId="77777777" w:rsidR="000E1EF7" w:rsidRPr="00304183" w:rsidRDefault="000E1EF7" w:rsidP="007234EC">
            <w:pPr>
              <w:spacing w:after="0"/>
              <w:rPr>
                <w:rFonts w:asciiTheme="majorHAnsi" w:hAnsiTheme="majorHAnsi" w:cstheme="majorHAnsi"/>
                <w:color w:val="222222"/>
              </w:rPr>
            </w:pPr>
          </w:p>
        </w:tc>
        <w:tc>
          <w:tcPr>
            <w:tcW w:w="951" w:type="dxa"/>
            <w:tcBorders>
              <w:top w:val="single" w:sz="4" w:space="0" w:color="auto"/>
              <w:left w:val="single" w:sz="4" w:space="0" w:color="auto"/>
              <w:bottom w:val="single" w:sz="4" w:space="0" w:color="auto"/>
              <w:right w:val="single" w:sz="4" w:space="0" w:color="auto"/>
            </w:tcBorders>
          </w:tcPr>
          <w:p w14:paraId="40DC9FAF" w14:textId="77777777" w:rsidR="000E1EF7" w:rsidRPr="00304183" w:rsidRDefault="000E1EF7" w:rsidP="007234EC">
            <w:pPr>
              <w:spacing w:after="0"/>
              <w:rPr>
                <w:rFonts w:asciiTheme="majorHAnsi" w:hAnsiTheme="majorHAnsi" w:cstheme="majorHAnsi"/>
                <w:color w:val="222222"/>
              </w:rPr>
            </w:pPr>
          </w:p>
        </w:tc>
        <w:tc>
          <w:tcPr>
            <w:tcW w:w="1418" w:type="dxa"/>
            <w:tcBorders>
              <w:top w:val="single" w:sz="4" w:space="0" w:color="auto"/>
              <w:left w:val="single" w:sz="4" w:space="0" w:color="auto"/>
              <w:bottom w:val="single" w:sz="4" w:space="0" w:color="auto"/>
              <w:right w:val="single" w:sz="4" w:space="0" w:color="auto"/>
            </w:tcBorders>
          </w:tcPr>
          <w:p w14:paraId="6AE6CE18" w14:textId="77777777" w:rsidR="000E1EF7" w:rsidRPr="00304183" w:rsidRDefault="000E1EF7" w:rsidP="007234EC">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337D6089" w14:textId="77777777" w:rsidR="000E1EF7" w:rsidRPr="00304183" w:rsidRDefault="000E1EF7" w:rsidP="007234EC">
            <w:pPr>
              <w:spacing w:after="0"/>
              <w:rPr>
                <w:rFonts w:asciiTheme="majorHAnsi" w:hAnsiTheme="majorHAnsi" w:cstheme="majorHAnsi"/>
                <w:color w:val="222222"/>
              </w:rPr>
            </w:pPr>
          </w:p>
        </w:tc>
      </w:tr>
      <w:tr w:rsidR="000E1EF7" w:rsidRPr="00304183" w14:paraId="78A4C1F6" w14:textId="77777777" w:rsidTr="007234EC">
        <w:trPr>
          <w:jc w:val="center"/>
        </w:trPr>
        <w:tc>
          <w:tcPr>
            <w:tcW w:w="3473" w:type="dxa"/>
            <w:tcBorders>
              <w:top w:val="single" w:sz="4" w:space="0" w:color="auto"/>
              <w:left w:val="single" w:sz="4" w:space="0" w:color="auto"/>
              <w:bottom w:val="single" w:sz="4" w:space="0" w:color="auto"/>
              <w:right w:val="single" w:sz="4" w:space="0" w:color="auto"/>
            </w:tcBorders>
            <w:hideMark/>
          </w:tcPr>
          <w:p w14:paraId="077C550A" w14:textId="77777777" w:rsidR="000E1EF7" w:rsidRPr="00304183" w:rsidRDefault="000E1EF7" w:rsidP="007234EC">
            <w:pPr>
              <w:spacing w:after="0"/>
              <w:rPr>
                <w:rFonts w:asciiTheme="majorHAnsi" w:hAnsiTheme="majorHAnsi" w:cstheme="majorHAnsi"/>
                <w:color w:val="222222"/>
              </w:rPr>
            </w:pPr>
            <w:r w:rsidRPr="00304183">
              <w:rPr>
                <w:rFonts w:asciiTheme="majorHAnsi" w:hAnsiTheme="majorHAnsi" w:cstheme="majorHAnsi"/>
                <w:color w:val="222222"/>
              </w:rPr>
              <w:t>Fournisseur #2</w:t>
            </w:r>
          </w:p>
        </w:tc>
        <w:tc>
          <w:tcPr>
            <w:tcW w:w="703" w:type="dxa"/>
            <w:tcBorders>
              <w:top w:val="single" w:sz="4" w:space="0" w:color="auto"/>
              <w:left w:val="single" w:sz="4" w:space="0" w:color="auto"/>
              <w:bottom w:val="single" w:sz="4" w:space="0" w:color="auto"/>
              <w:right w:val="single" w:sz="4" w:space="0" w:color="auto"/>
            </w:tcBorders>
          </w:tcPr>
          <w:p w14:paraId="47D70952"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1F8D5A78"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0CD4729B"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D3D62F3"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709D86C"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5FC08066" w14:textId="77777777" w:rsidR="000E1EF7" w:rsidRPr="00304183" w:rsidRDefault="000E1EF7" w:rsidP="007234EC">
            <w:pPr>
              <w:spacing w:after="0"/>
              <w:rPr>
                <w:rFonts w:asciiTheme="majorHAnsi" w:hAnsiTheme="majorHAnsi" w:cstheme="majorHAnsi"/>
                <w:color w:val="222222"/>
              </w:rPr>
            </w:pPr>
          </w:p>
        </w:tc>
        <w:tc>
          <w:tcPr>
            <w:tcW w:w="951" w:type="dxa"/>
            <w:tcBorders>
              <w:top w:val="single" w:sz="4" w:space="0" w:color="auto"/>
              <w:left w:val="single" w:sz="4" w:space="0" w:color="auto"/>
              <w:bottom w:val="single" w:sz="4" w:space="0" w:color="auto"/>
              <w:right w:val="single" w:sz="4" w:space="0" w:color="auto"/>
            </w:tcBorders>
          </w:tcPr>
          <w:p w14:paraId="770AA8BC" w14:textId="77777777" w:rsidR="000E1EF7" w:rsidRPr="00304183" w:rsidRDefault="000E1EF7" w:rsidP="007234EC">
            <w:pPr>
              <w:spacing w:after="0"/>
              <w:rPr>
                <w:rFonts w:asciiTheme="majorHAnsi" w:hAnsiTheme="majorHAnsi" w:cstheme="majorHAnsi"/>
                <w:color w:val="222222"/>
              </w:rPr>
            </w:pPr>
          </w:p>
        </w:tc>
        <w:tc>
          <w:tcPr>
            <w:tcW w:w="1418" w:type="dxa"/>
            <w:tcBorders>
              <w:top w:val="single" w:sz="4" w:space="0" w:color="auto"/>
              <w:left w:val="single" w:sz="4" w:space="0" w:color="auto"/>
              <w:bottom w:val="single" w:sz="4" w:space="0" w:color="auto"/>
              <w:right w:val="single" w:sz="4" w:space="0" w:color="auto"/>
            </w:tcBorders>
          </w:tcPr>
          <w:p w14:paraId="6EF832C6" w14:textId="77777777" w:rsidR="000E1EF7" w:rsidRPr="00304183" w:rsidRDefault="000E1EF7" w:rsidP="007234EC">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42C0C726" w14:textId="77777777" w:rsidR="000E1EF7" w:rsidRPr="00304183" w:rsidRDefault="000E1EF7" w:rsidP="007234EC">
            <w:pPr>
              <w:spacing w:after="0"/>
              <w:rPr>
                <w:rFonts w:asciiTheme="majorHAnsi" w:hAnsiTheme="majorHAnsi" w:cstheme="majorHAnsi"/>
                <w:color w:val="222222"/>
              </w:rPr>
            </w:pPr>
          </w:p>
        </w:tc>
      </w:tr>
      <w:tr w:rsidR="000E1EF7" w:rsidRPr="00304183" w14:paraId="051BF1C6" w14:textId="77777777" w:rsidTr="007234EC">
        <w:trPr>
          <w:jc w:val="center"/>
        </w:trPr>
        <w:tc>
          <w:tcPr>
            <w:tcW w:w="3473" w:type="dxa"/>
            <w:tcBorders>
              <w:top w:val="single" w:sz="4" w:space="0" w:color="auto"/>
              <w:left w:val="single" w:sz="4" w:space="0" w:color="auto"/>
              <w:bottom w:val="single" w:sz="4" w:space="0" w:color="auto"/>
              <w:right w:val="single" w:sz="4" w:space="0" w:color="auto"/>
            </w:tcBorders>
            <w:hideMark/>
          </w:tcPr>
          <w:p w14:paraId="63B1ED4E" w14:textId="77777777" w:rsidR="000E1EF7" w:rsidRPr="00304183" w:rsidRDefault="000E1EF7" w:rsidP="007234EC">
            <w:pPr>
              <w:spacing w:after="0"/>
              <w:rPr>
                <w:rFonts w:asciiTheme="majorHAnsi" w:hAnsiTheme="majorHAnsi" w:cstheme="majorHAnsi"/>
                <w:color w:val="222222"/>
              </w:rPr>
            </w:pPr>
            <w:r w:rsidRPr="00304183">
              <w:rPr>
                <w:rFonts w:asciiTheme="majorHAnsi" w:hAnsiTheme="majorHAnsi" w:cstheme="majorHAnsi"/>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3BE9BBC1"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10D49C9B"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7889058"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5D1655FC"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3CED9278"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0118CAFB" w14:textId="77777777" w:rsidR="000E1EF7" w:rsidRPr="00304183" w:rsidRDefault="000E1EF7" w:rsidP="007234EC">
            <w:pPr>
              <w:spacing w:after="0"/>
              <w:rPr>
                <w:rFonts w:asciiTheme="majorHAnsi" w:hAnsiTheme="majorHAnsi" w:cstheme="majorHAnsi"/>
                <w:color w:val="222222"/>
              </w:rPr>
            </w:pPr>
          </w:p>
        </w:tc>
        <w:tc>
          <w:tcPr>
            <w:tcW w:w="951" w:type="dxa"/>
            <w:tcBorders>
              <w:top w:val="single" w:sz="4" w:space="0" w:color="auto"/>
              <w:left w:val="single" w:sz="4" w:space="0" w:color="auto"/>
              <w:bottom w:val="single" w:sz="4" w:space="0" w:color="auto"/>
              <w:right w:val="single" w:sz="4" w:space="0" w:color="auto"/>
            </w:tcBorders>
          </w:tcPr>
          <w:p w14:paraId="2F2FBA4E" w14:textId="77777777" w:rsidR="000E1EF7" w:rsidRPr="00304183" w:rsidRDefault="000E1EF7" w:rsidP="007234EC">
            <w:pPr>
              <w:spacing w:after="0"/>
              <w:rPr>
                <w:rFonts w:asciiTheme="majorHAnsi" w:hAnsiTheme="majorHAnsi" w:cstheme="majorHAnsi"/>
                <w:color w:val="222222"/>
              </w:rPr>
            </w:pPr>
          </w:p>
        </w:tc>
        <w:tc>
          <w:tcPr>
            <w:tcW w:w="1418" w:type="dxa"/>
            <w:tcBorders>
              <w:top w:val="single" w:sz="4" w:space="0" w:color="auto"/>
              <w:left w:val="single" w:sz="4" w:space="0" w:color="auto"/>
              <w:bottom w:val="single" w:sz="4" w:space="0" w:color="auto"/>
              <w:right w:val="single" w:sz="4" w:space="0" w:color="auto"/>
            </w:tcBorders>
          </w:tcPr>
          <w:p w14:paraId="550B01E0" w14:textId="77777777" w:rsidR="000E1EF7" w:rsidRPr="00304183" w:rsidRDefault="000E1EF7" w:rsidP="007234EC">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2253D4EB" w14:textId="77777777" w:rsidR="000E1EF7" w:rsidRPr="00304183" w:rsidRDefault="000E1EF7" w:rsidP="007234EC">
            <w:pPr>
              <w:spacing w:after="0"/>
              <w:rPr>
                <w:rFonts w:asciiTheme="majorHAnsi" w:hAnsiTheme="majorHAnsi" w:cstheme="majorHAnsi"/>
                <w:color w:val="222222"/>
              </w:rPr>
            </w:pPr>
          </w:p>
        </w:tc>
      </w:tr>
      <w:tr w:rsidR="000E1EF7" w:rsidRPr="00304183" w14:paraId="40ABD360" w14:textId="77777777" w:rsidTr="007234EC">
        <w:trPr>
          <w:jc w:val="center"/>
        </w:trPr>
        <w:tc>
          <w:tcPr>
            <w:tcW w:w="3473" w:type="dxa"/>
            <w:tcBorders>
              <w:top w:val="single" w:sz="4" w:space="0" w:color="auto"/>
              <w:left w:val="single" w:sz="4" w:space="0" w:color="auto"/>
              <w:bottom w:val="single" w:sz="4" w:space="0" w:color="auto"/>
              <w:right w:val="single" w:sz="4" w:space="0" w:color="auto"/>
            </w:tcBorders>
            <w:hideMark/>
          </w:tcPr>
          <w:p w14:paraId="1C16E776" w14:textId="77777777" w:rsidR="000E1EF7" w:rsidRPr="00304183" w:rsidRDefault="000E1EF7" w:rsidP="007234EC">
            <w:pPr>
              <w:spacing w:after="0"/>
              <w:rPr>
                <w:rFonts w:asciiTheme="majorHAnsi" w:hAnsiTheme="majorHAnsi" w:cstheme="majorHAnsi"/>
                <w:color w:val="222222"/>
              </w:rPr>
            </w:pPr>
            <w:r w:rsidRPr="00304183">
              <w:rPr>
                <w:rFonts w:asciiTheme="majorHAnsi" w:hAnsiTheme="majorHAnsi" w:cstheme="majorHAnsi"/>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35BA6BFD"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BCDA5BF"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2B5C6C40"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13B1A141"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2083F177"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00D31436" w14:textId="77777777" w:rsidR="000E1EF7" w:rsidRPr="00304183" w:rsidRDefault="000E1EF7" w:rsidP="007234EC">
            <w:pPr>
              <w:spacing w:after="0"/>
              <w:rPr>
                <w:rFonts w:asciiTheme="majorHAnsi" w:hAnsiTheme="majorHAnsi" w:cstheme="majorHAnsi"/>
                <w:color w:val="222222"/>
              </w:rPr>
            </w:pPr>
          </w:p>
        </w:tc>
        <w:tc>
          <w:tcPr>
            <w:tcW w:w="951" w:type="dxa"/>
            <w:tcBorders>
              <w:top w:val="single" w:sz="4" w:space="0" w:color="auto"/>
              <w:left w:val="single" w:sz="4" w:space="0" w:color="auto"/>
              <w:bottom w:val="single" w:sz="4" w:space="0" w:color="auto"/>
              <w:right w:val="single" w:sz="4" w:space="0" w:color="auto"/>
            </w:tcBorders>
          </w:tcPr>
          <w:p w14:paraId="3CBB1503" w14:textId="77777777" w:rsidR="000E1EF7" w:rsidRPr="00304183" w:rsidRDefault="000E1EF7" w:rsidP="007234EC">
            <w:pPr>
              <w:spacing w:after="0"/>
              <w:rPr>
                <w:rFonts w:asciiTheme="majorHAnsi" w:hAnsiTheme="majorHAnsi" w:cstheme="majorHAnsi"/>
                <w:color w:val="222222"/>
              </w:rPr>
            </w:pPr>
          </w:p>
        </w:tc>
        <w:tc>
          <w:tcPr>
            <w:tcW w:w="1418" w:type="dxa"/>
            <w:tcBorders>
              <w:top w:val="single" w:sz="4" w:space="0" w:color="auto"/>
              <w:left w:val="single" w:sz="4" w:space="0" w:color="auto"/>
              <w:bottom w:val="single" w:sz="4" w:space="0" w:color="auto"/>
              <w:right w:val="single" w:sz="4" w:space="0" w:color="auto"/>
            </w:tcBorders>
          </w:tcPr>
          <w:p w14:paraId="7021F32C" w14:textId="77777777" w:rsidR="000E1EF7" w:rsidRPr="00304183" w:rsidRDefault="000E1EF7" w:rsidP="007234EC">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617AD78B" w14:textId="77777777" w:rsidR="000E1EF7" w:rsidRPr="00304183" w:rsidRDefault="000E1EF7" w:rsidP="007234EC">
            <w:pPr>
              <w:spacing w:after="0"/>
              <w:rPr>
                <w:rFonts w:asciiTheme="majorHAnsi" w:hAnsiTheme="majorHAnsi" w:cstheme="majorHAnsi"/>
                <w:color w:val="222222"/>
              </w:rPr>
            </w:pPr>
          </w:p>
        </w:tc>
      </w:tr>
      <w:tr w:rsidR="000E1EF7" w:rsidRPr="00304183" w14:paraId="1957CA2F" w14:textId="77777777" w:rsidTr="007234EC">
        <w:trPr>
          <w:jc w:val="center"/>
        </w:trPr>
        <w:tc>
          <w:tcPr>
            <w:tcW w:w="3473" w:type="dxa"/>
            <w:tcBorders>
              <w:top w:val="single" w:sz="4" w:space="0" w:color="auto"/>
              <w:left w:val="single" w:sz="4" w:space="0" w:color="auto"/>
              <w:bottom w:val="single" w:sz="4" w:space="0" w:color="auto"/>
              <w:right w:val="single" w:sz="4" w:space="0" w:color="auto"/>
            </w:tcBorders>
            <w:hideMark/>
          </w:tcPr>
          <w:p w14:paraId="1AD8E896" w14:textId="77777777" w:rsidR="000E1EF7" w:rsidRPr="00304183" w:rsidRDefault="000E1EF7" w:rsidP="007234EC">
            <w:pPr>
              <w:spacing w:after="0"/>
              <w:rPr>
                <w:rFonts w:asciiTheme="majorHAnsi" w:hAnsiTheme="majorHAnsi" w:cstheme="majorHAnsi"/>
                <w:color w:val="222222"/>
              </w:rPr>
            </w:pPr>
            <w:r w:rsidRPr="00304183">
              <w:rPr>
                <w:rFonts w:asciiTheme="majorHAnsi" w:hAnsiTheme="majorHAnsi" w:cstheme="majorHAnsi"/>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0E5F8CC0"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02A75574"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6886035A"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783B8716"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1EBA3D59"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69D0379A" w14:textId="77777777" w:rsidR="000E1EF7" w:rsidRPr="00304183" w:rsidRDefault="000E1EF7" w:rsidP="007234EC">
            <w:pPr>
              <w:spacing w:after="0"/>
              <w:rPr>
                <w:rFonts w:asciiTheme="majorHAnsi" w:hAnsiTheme="majorHAnsi" w:cstheme="majorHAnsi"/>
                <w:color w:val="222222"/>
              </w:rPr>
            </w:pPr>
          </w:p>
        </w:tc>
        <w:tc>
          <w:tcPr>
            <w:tcW w:w="951" w:type="dxa"/>
            <w:tcBorders>
              <w:top w:val="single" w:sz="4" w:space="0" w:color="auto"/>
              <w:left w:val="single" w:sz="4" w:space="0" w:color="auto"/>
              <w:bottom w:val="single" w:sz="4" w:space="0" w:color="auto"/>
              <w:right w:val="single" w:sz="4" w:space="0" w:color="auto"/>
            </w:tcBorders>
          </w:tcPr>
          <w:p w14:paraId="73F1F897" w14:textId="77777777" w:rsidR="000E1EF7" w:rsidRPr="00304183" w:rsidRDefault="000E1EF7" w:rsidP="007234EC">
            <w:pPr>
              <w:spacing w:after="0"/>
              <w:rPr>
                <w:rFonts w:asciiTheme="majorHAnsi" w:hAnsiTheme="majorHAnsi" w:cstheme="majorHAnsi"/>
                <w:color w:val="222222"/>
              </w:rPr>
            </w:pPr>
          </w:p>
        </w:tc>
        <w:tc>
          <w:tcPr>
            <w:tcW w:w="1418" w:type="dxa"/>
            <w:tcBorders>
              <w:top w:val="single" w:sz="4" w:space="0" w:color="auto"/>
              <w:left w:val="single" w:sz="4" w:space="0" w:color="auto"/>
              <w:bottom w:val="single" w:sz="4" w:space="0" w:color="auto"/>
              <w:right w:val="single" w:sz="4" w:space="0" w:color="auto"/>
            </w:tcBorders>
          </w:tcPr>
          <w:p w14:paraId="24DABD68" w14:textId="77777777" w:rsidR="000E1EF7" w:rsidRPr="00304183" w:rsidRDefault="000E1EF7" w:rsidP="007234EC">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76A0FEB1" w14:textId="77777777" w:rsidR="000E1EF7" w:rsidRPr="00304183" w:rsidRDefault="000E1EF7" w:rsidP="007234EC">
            <w:pPr>
              <w:spacing w:after="0"/>
              <w:rPr>
                <w:rFonts w:asciiTheme="majorHAnsi" w:hAnsiTheme="majorHAnsi" w:cstheme="majorHAnsi"/>
                <w:color w:val="222222"/>
              </w:rPr>
            </w:pPr>
          </w:p>
        </w:tc>
      </w:tr>
      <w:tr w:rsidR="000E1EF7" w:rsidRPr="00304183" w14:paraId="096E4C2A" w14:textId="77777777" w:rsidTr="007234EC">
        <w:trPr>
          <w:jc w:val="center"/>
        </w:trPr>
        <w:tc>
          <w:tcPr>
            <w:tcW w:w="3473" w:type="dxa"/>
            <w:tcBorders>
              <w:top w:val="single" w:sz="4" w:space="0" w:color="auto"/>
              <w:left w:val="single" w:sz="4" w:space="0" w:color="auto"/>
              <w:bottom w:val="single" w:sz="4" w:space="0" w:color="auto"/>
              <w:right w:val="single" w:sz="4" w:space="0" w:color="auto"/>
            </w:tcBorders>
            <w:hideMark/>
          </w:tcPr>
          <w:p w14:paraId="57F4268B" w14:textId="77777777" w:rsidR="000E1EF7" w:rsidRPr="00304183" w:rsidRDefault="000E1EF7" w:rsidP="007234EC">
            <w:pPr>
              <w:spacing w:after="0"/>
              <w:rPr>
                <w:rFonts w:asciiTheme="majorHAnsi" w:hAnsiTheme="majorHAnsi" w:cstheme="majorHAnsi"/>
                <w:color w:val="222222"/>
              </w:rPr>
            </w:pPr>
            <w:r w:rsidRPr="00304183">
              <w:rPr>
                <w:rFonts w:asciiTheme="majorHAnsi" w:hAnsiTheme="majorHAnsi" w:cstheme="majorHAnsi"/>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4C77888C"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20BE4BD6"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3F701693"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A1EEA55"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1F108C0F"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58D9D25F" w14:textId="77777777" w:rsidR="000E1EF7" w:rsidRPr="00304183" w:rsidRDefault="000E1EF7" w:rsidP="007234EC">
            <w:pPr>
              <w:spacing w:after="0"/>
              <w:rPr>
                <w:rFonts w:asciiTheme="majorHAnsi" w:hAnsiTheme="majorHAnsi" w:cstheme="majorHAnsi"/>
                <w:color w:val="222222"/>
              </w:rPr>
            </w:pPr>
          </w:p>
        </w:tc>
        <w:tc>
          <w:tcPr>
            <w:tcW w:w="951" w:type="dxa"/>
            <w:tcBorders>
              <w:top w:val="single" w:sz="4" w:space="0" w:color="auto"/>
              <w:left w:val="single" w:sz="4" w:space="0" w:color="auto"/>
              <w:bottom w:val="single" w:sz="4" w:space="0" w:color="auto"/>
              <w:right w:val="single" w:sz="4" w:space="0" w:color="auto"/>
            </w:tcBorders>
          </w:tcPr>
          <w:p w14:paraId="376865D2" w14:textId="77777777" w:rsidR="000E1EF7" w:rsidRPr="00304183" w:rsidRDefault="000E1EF7" w:rsidP="007234EC">
            <w:pPr>
              <w:spacing w:after="0"/>
              <w:rPr>
                <w:rFonts w:asciiTheme="majorHAnsi" w:hAnsiTheme="majorHAnsi" w:cstheme="majorHAnsi"/>
                <w:color w:val="222222"/>
              </w:rPr>
            </w:pPr>
          </w:p>
        </w:tc>
        <w:tc>
          <w:tcPr>
            <w:tcW w:w="1418" w:type="dxa"/>
            <w:tcBorders>
              <w:top w:val="single" w:sz="4" w:space="0" w:color="auto"/>
              <w:left w:val="single" w:sz="4" w:space="0" w:color="auto"/>
              <w:bottom w:val="single" w:sz="4" w:space="0" w:color="auto"/>
              <w:right w:val="single" w:sz="4" w:space="0" w:color="auto"/>
            </w:tcBorders>
          </w:tcPr>
          <w:p w14:paraId="3B1704ED" w14:textId="77777777" w:rsidR="000E1EF7" w:rsidRPr="00304183" w:rsidRDefault="000E1EF7" w:rsidP="007234EC">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7D24D78E" w14:textId="77777777" w:rsidR="000E1EF7" w:rsidRPr="00304183" w:rsidRDefault="000E1EF7" w:rsidP="007234EC">
            <w:pPr>
              <w:spacing w:after="0"/>
              <w:rPr>
                <w:rFonts w:asciiTheme="majorHAnsi" w:hAnsiTheme="majorHAnsi" w:cstheme="majorHAnsi"/>
                <w:color w:val="222222"/>
              </w:rPr>
            </w:pPr>
          </w:p>
        </w:tc>
      </w:tr>
      <w:tr w:rsidR="000E1EF7" w:rsidRPr="00304183" w14:paraId="6DDD63BC" w14:textId="77777777" w:rsidTr="007234EC">
        <w:trPr>
          <w:jc w:val="center"/>
        </w:trPr>
        <w:tc>
          <w:tcPr>
            <w:tcW w:w="3473" w:type="dxa"/>
            <w:tcBorders>
              <w:top w:val="single" w:sz="4" w:space="0" w:color="auto"/>
              <w:left w:val="single" w:sz="4" w:space="0" w:color="auto"/>
              <w:bottom w:val="single" w:sz="4" w:space="0" w:color="auto"/>
              <w:right w:val="single" w:sz="4" w:space="0" w:color="auto"/>
            </w:tcBorders>
            <w:hideMark/>
          </w:tcPr>
          <w:p w14:paraId="676C982F" w14:textId="77777777" w:rsidR="000E1EF7" w:rsidRPr="00304183" w:rsidRDefault="000E1EF7" w:rsidP="007234EC">
            <w:pPr>
              <w:spacing w:after="0"/>
              <w:rPr>
                <w:rFonts w:asciiTheme="majorHAnsi" w:hAnsiTheme="majorHAnsi" w:cstheme="majorHAnsi"/>
                <w:color w:val="222222"/>
              </w:rPr>
            </w:pPr>
            <w:r w:rsidRPr="00304183">
              <w:rPr>
                <w:rFonts w:asciiTheme="majorHAnsi" w:hAnsiTheme="majorHAnsi" w:cstheme="majorHAnsi"/>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4C17345E"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3140C634"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1D007A61"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3663ABA3"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28BC623C" w14:textId="77777777" w:rsidR="000E1EF7" w:rsidRPr="00304183" w:rsidRDefault="000E1EF7" w:rsidP="007234EC">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5E115F5A" w14:textId="77777777" w:rsidR="000E1EF7" w:rsidRPr="00304183" w:rsidRDefault="000E1EF7" w:rsidP="007234EC">
            <w:pPr>
              <w:spacing w:after="0"/>
              <w:rPr>
                <w:rFonts w:asciiTheme="majorHAnsi" w:hAnsiTheme="majorHAnsi" w:cstheme="majorHAnsi"/>
                <w:color w:val="222222"/>
              </w:rPr>
            </w:pPr>
          </w:p>
        </w:tc>
        <w:tc>
          <w:tcPr>
            <w:tcW w:w="951" w:type="dxa"/>
            <w:tcBorders>
              <w:top w:val="single" w:sz="4" w:space="0" w:color="auto"/>
              <w:left w:val="single" w:sz="4" w:space="0" w:color="auto"/>
              <w:bottom w:val="single" w:sz="4" w:space="0" w:color="auto"/>
              <w:right w:val="single" w:sz="4" w:space="0" w:color="auto"/>
            </w:tcBorders>
          </w:tcPr>
          <w:p w14:paraId="5B83EB71" w14:textId="77777777" w:rsidR="000E1EF7" w:rsidRPr="00304183" w:rsidRDefault="000E1EF7" w:rsidP="007234EC">
            <w:pPr>
              <w:spacing w:after="0"/>
              <w:rPr>
                <w:rFonts w:asciiTheme="majorHAnsi" w:hAnsiTheme="majorHAnsi" w:cstheme="majorHAnsi"/>
                <w:color w:val="222222"/>
              </w:rPr>
            </w:pPr>
          </w:p>
        </w:tc>
        <w:tc>
          <w:tcPr>
            <w:tcW w:w="1418" w:type="dxa"/>
            <w:tcBorders>
              <w:top w:val="single" w:sz="4" w:space="0" w:color="auto"/>
              <w:left w:val="single" w:sz="4" w:space="0" w:color="auto"/>
              <w:bottom w:val="single" w:sz="4" w:space="0" w:color="auto"/>
              <w:right w:val="single" w:sz="4" w:space="0" w:color="auto"/>
            </w:tcBorders>
          </w:tcPr>
          <w:p w14:paraId="6EEC2F88" w14:textId="77777777" w:rsidR="000E1EF7" w:rsidRPr="00304183" w:rsidRDefault="000E1EF7" w:rsidP="007234EC">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75E85A4E" w14:textId="77777777" w:rsidR="000E1EF7" w:rsidRPr="00304183" w:rsidRDefault="000E1EF7" w:rsidP="007234EC">
            <w:pPr>
              <w:spacing w:after="0"/>
              <w:rPr>
                <w:rFonts w:asciiTheme="majorHAnsi" w:hAnsiTheme="majorHAnsi" w:cstheme="majorHAnsi"/>
                <w:color w:val="222222"/>
              </w:rPr>
            </w:pPr>
          </w:p>
        </w:tc>
      </w:tr>
    </w:tbl>
    <w:p w14:paraId="614817CF" w14:textId="77777777" w:rsidR="000E1EF7" w:rsidRPr="00304183" w:rsidRDefault="000E1EF7" w:rsidP="000E1EF7">
      <w:pPr>
        <w:shd w:val="clear" w:color="auto" w:fill="FFFFFF"/>
        <w:rPr>
          <w:rFonts w:asciiTheme="majorHAnsi" w:hAnsiTheme="majorHAnsi" w:cstheme="majorHAnsi"/>
          <w:color w:val="222222"/>
        </w:rPr>
      </w:pPr>
    </w:p>
    <w:p w14:paraId="25C64B6C" w14:textId="77777777" w:rsidR="000E1EF7" w:rsidRPr="00304183" w:rsidRDefault="000E1EF7" w:rsidP="000E1EF7">
      <w:pPr>
        <w:shd w:val="clear" w:color="auto" w:fill="FFFFFF"/>
        <w:jc w:val="both"/>
        <w:rPr>
          <w:rFonts w:asciiTheme="majorHAnsi" w:hAnsiTheme="majorHAnsi" w:cstheme="majorHAnsi"/>
          <w:color w:val="222222"/>
        </w:rPr>
      </w:pPr>
      <w:r w:rsidRPr="00304183">
        <w:rPr>
          <w:rFonts w:asciiTheme="majorHAnsi" w:hAnsiTheme="majorHAnsi" w:cstheme="majorHAnsi"/>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4348454D" w14:textId="77777777" w:rsidR="000E1EF7" w:rsidRPr="00304183" w:rsidRDefault="000E1EF7" w:rsidP="000E1EF7">
      <w:pPr>
        <w:shd w:val="clear" w:color="auto" w:fill="FFFFFF"/>
        <w:jc w:val="both"/>
        <w:rPr>
          <w:rFonts w:asciiTheme="majorHAnsi" w:hAnsiTheme="majorHAnsi" w:cstheme="majorHAnsi"/>
          <w:color w:val="222222"/>
        </w:rPr>
      </w:pPr>
      <w:r w:rsidRPr="00304183">
        <w:rPr>
          <w:rFonts w:asciiTheme="majorHAnsi" w:hAnsiTheme="majorHAnsi" w:cstheme="majorHAnsi"/>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304183">
        <w:rPr>
          <w:rFonts w:asciiTheme="majorHAnsi" w:hAnsiTheme="majorHAnsi" w:cstheme="majorHAnsi"/>
          <w:color w:val="3C3C3C"/>
          <w:sz w:val="18"/>
          <w:szCs w:val="18"/>
          <w:shd w:val="clear" w:color="auto" w:fill="FFFFFF"/>
        </w:rPr>
        <w:t xml:space="preserve"> (</w:t>
      </w:r>
      <w:r w:rsidRPr="00304183">
        <w:rPr>
          <w:rFonts w:asciiTheme="majorHAnsi" w:hAnsiTheme="majorHAnsi" w:cstheme="majorHAnsi"/>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304183">
        <w:rPr>
          <w:rFonts w:asciiTheme="majorHAnsi" w:hAnsiTheme="majorHAnsi" w:cstheme="majorHAnsi"/>
          <w:i/>
          <w:color w:val="222222"/>
        </w:rPr>
        <w:t>Exclusion activ</w:t>
      </w:r>
      <w:r w:rsidRPr="00304183">
        <w:rPr>
          <w:rFonts w:asciiTheme="majorHAnsi" w:hAnsiTheme="majorHAnsi" w:cstheme="majorHAnsi"/>
          <w:color w:val="222222"/>
        </w:rPr>
        <w:t>e?</w:t>
      </w:r>
      <w:r w:rsidRPr="00304183">
        <w:rPr>
          <w:rFonts w:asciiTheme="majorHAnsi" w:hAnsiTheme="majorHAnsi" w:cstheme="majorHAnsi"/>
          <w:i/>
          <w:color w:val="222222"/>
        </w:rPr>
        <w:t xml:space="preserve"> Non</w:t>
      </w:r>
      <w:r w:rsidRPr="00304183">
        <w:rPr>
          <w:rFonts w:asciiTheme="majorHAnsi" w:hAnsiTheme="majorHAnsi" w:cstheme="majorHAnsi"/>
          <w:color w:val="222222"/>
        </w:rPr>
        <w:t xml:space="preserve"> » ou « </w:t>
      </w:r>
      <w:r w:rsidRPr="00304183">
        <w:rPr>
          <w:rFonts w:asciiTheme="majorHAnsi" w:hAnsiTheme="majorHAnsi" w:cstheme="majorHAnsi"/>
          <w:i/>
          <w:color w:val="222222"/>
        </w:rPr>
        <w:t>Aucun résultat</w:t>
      </w:r>
      <w:r w:rsidRPr="00304183">
        <w:rPr>
          <w:rFonts w:asciiTheme="majorHAnsi" w:hAnsiTheme="majorHAnsi" w:cstheme="majorHAnsi"/>
          <w:color w:val="222222"/>
        </w:rPr>
        <w:t> </w:t>
      </w:r>
      <w:r w:rsidRPr="00304183">
        <w:rPr>
          <w:rFonts w:asciiTheme="majorHAnsi" w:hAnsiTheme="majorHAnsi" w:cstheme="majorHAnsi"/>
          <w:i/>
          <w:color w:val="222222"/>
        </w:rPr>
        <w:t>trouvé</w:t>
      </w:r>
      <w:r w:rsidRPr="00304183">
        <w:rPr>
          <w:rFonts w:asciiTheme="majorHAnsi" w:hAnsiTheme="majorHAnsi" w:cstheme="majorHAnsi"/>
          <w:color w:val="222222"/>
        </w:rPr>
        <w:t xml:space="preserve"> » (dans le cas de la liste des entreprises radiées dans le système SAM), « </w:t>
      </w:r>
      <w:r w:rsidRPr="00304183">
        <w:rPr>
          <w:rFonts w:asciiTheme="majorHAnsi" w:hAnsiTheme="majorHAnsi" w:cstheme="majorHAnsi"/>
          <w:i/>
          <w:color w:val="222222"/>
        </w:rPr>
        <w:t xml:space="preserve">Votre recherche n'a retourné aucun résultat </w:t>
      </w:r>
      <w:r w:rsidRPr="00304183">
        <w:rPr>
          <w:rFonts w:asciiTheme="majorHAnsi" w:hAnsiTheme="majorHAnsi" w:cstheme="majorHAnsi"/>
          <w:color w:val="222222"/>
        </w:rPr>
        <w:t xml:space="preserve">» (dans le cas de la liste des nationaux spécifiquement désignés établie par le Bureau du contrôle des avoirs étrangers du Département du trésor Américain (SDN)) « </w:t>
      </w:r>
      <w:r w:rsidRPr="00304183">
        <w:rPr>
          <w:rFonts w:asciiTheme="majorHAnsi" w:hAnsiTheme="majorHAnsi" w:cstheme="majorHAnsi"/>
          <w:i/>
          <w:color w:val="222222"/>
        </w:rPr>
        <w:t>Aucun résultat dans la liste des entreprises légalement exclues à l'aide de ce filtre</w:t>
      </w:r>
      <w:r w:rsidRPr="00304183">
        <w:rPr>
          <w:rFonts w:asciiTheme="majorHAnsi" w:hAnsiTheme="majorHAnsi" w:cstheme="majorHAnsi"/>
          <w:color w:val="3C3C3C"/>
          <w:sz w:val="18"/>
          <w:szCs w:val="18"/>
          <w:shd w:val="clear" w:color="auto" w:fill="FFFFFF"/>
        </w:rPr>
        <w:t>.</w:t>
      </w:r>
      <w:r w:rsidRPr="00304183">
        <w:rPr>
          <w:rFonts w:asciiTheme="majorHAnsi" w:hAnsiTheme="majorHAnsi" w:cstheme="majorHAnsi"/>
          <w:i/>
          <w:color w:val="222222"/>
        </w:rPr>
        <w:t xml:space="preserve"> </w:t>
      </w:r>
      <w:r w:rsidRPr="00304183">
        <w:rPr>
          <w:rFonts w:asciiTheme="majorHAnsi" w:hAnsiTheme="majorHAnsi" w:cstheme="majorHAnsi"/>
          <w:color w:val="222222"/>
        </w:rPr>
        <w:t xml:space="preserve">» ou « </w:t>
      </w:r>
      <w:r w:rsidRPr="00304183">
        <w:rPr>
          <w:rFonts w:asciiTheme="majorHAnsi" w:hAnsiTheme="majorHAnsi" w:cstheme="majorHAnsi"/>
          <w:i/>
          <w:color w:val="222222"/>
        </w:rPr>
        <w:t xml:space="preserve">Aucun résultat dans la liste des entreprises administrativement exclues à l'aide de ce filtre </w:t>
      </w:r>
      <w:r w:rsidRPr="00304183">
        <w:rPr>
          <w:rFonts w:asciiTheme="majorHAnsi" w:hAnsiTheme="majorHAnsi" w:cstheme="majorHAnsi"/>
          <w:color w:val="222222"/>
        </w:rPr>
        <w:t>» (dans le cas de la liste de entreprises exclues par la Direction des contrôles du commerce liés à la défense du Département d'État</w:t>
      </w:r>
      <w:r w:rsidRPr="00304183">
        <w:rPr>
          <w:rFonts w:asciiTheme="majorHAnsi" w:hAnsiTheme="majorHAnsi" w:cstheme="majorHAnsi"/>
          <w:color w:val="3C3C3C"/>
          <w:sz w:val="18"/>
          <w:szCs w:val="18"/>
          <w:shd w:val="clear" w:color="auto" w:fill="FFFFFF"/>
        </w:rPr>
        <w:t xml:space="preserve"> (</w:t>
      </w:r>
      <w:r w:rsidRPr="00304183">
        <w:rPr>
          <w:rFonts w:asciiTheme="majorHAnsi" w:hAnsiTheme="majorHAnsi" w:cstheme="majorHAnsi"/>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4697775C" w14:textId="77777777" w:rsidR="000E1EF7" w:rsidRPr="00304183" w:rsidRDefault="000E1EF7" w:rsidP="000E1EF7">
      <w:pPr>
        <w:jc w:val="both"/>
        <w:rPr>
          <w:rFonts w:asciiTheme="majorHAnsi" w:hAnsiTheme="majorHAnsi" w:cstheme="majorHAnsi"/>
          <w:szCs w:val="28"/>
        </w:rPr>
      </w:pPr>
      <w:r w:rsidRPr="00304183">
        <w:rPr>
          <w:rFonts w:asciiTheme="majorHAnsi" w:hAnsiTheme="majorHAnsi" w:cstheme="majorHAnsi"/>
          <w:szCs w:val="28"/>
        </w:rPr>
        <w:t xml:space="preserve">Si un dossier négatif a été trouvé pour un ou plusieurs individus ou une ou plusieurs entités, y compris pour le </w:t>
      </w:r>
      <w:r w:rsidRPr="00304183">
        <w:rPr>
          <w:rFonts w:asciiTheme="majorHAnsi" w:hAnsiTheme="majorHAnsi" w:cstheme="majorHAnsi"/>
          <w:color w:val="222222"/>
        </w:rPr>
        <w:t xml:space="preserve">Soumissionnaire/Fournisseur </w:t>
      </w:r>
      <w:r w:rsidRPr="00304183">
        <w:rPr>
          <w:rFonts w:asciiTheme="majorHAnsi" w:hAnsiTheme="majorHAnsi" w:cstheme="majorHAnsi"/>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304183">
        <w:rPr>
          <w:rFonts w:asciiTheme="majorHAnsi" w:hAnsiTheme="majorHAnsi" w:cstheme="majorHAnsi"/>
          <w:color w:val="222222"/>
        </w:rPr>
        <w:t xml:space="preserve">Soumissionnaire/Fournisseur </w:t>
      </w:r>
      <w:r w:rsidRPr="00304183">
        <w:rPr>
          <w:rFonts w:asciiTheme="majorHAnsi" w:hAnsiTheme="majorHAnsi" w:cstheme="majorHAnsi"/>
          <w:szCs w:val="28"/>
        </w:rPr>
        <w:t>marquera le membre du personnel, Fournisseur, Sous-traitant, vendeur, fournisseur ou bénéficiaire comme éligible, et conservera le résultat de la recherche qui confirme son éligibilité.</w:t>
      </w:r>
    </w:p>
    <w:p w14:paraId="3BCADCD6" w14:textId="77777777" w:rsidR="000E1EF7" w:rsidRPr="00304183" w:rsidRDefault="000E1EF7" w:rsidP="000E1EF7">
      <w:pPr>
        <w:jc w:val="both"/>
        <w:rPr>
          <w:rFonts w:asciiTheme="majorHAnsi" w:hAnsiTheme="majorHAnsi" w:cstheme="majorHAnsi"/>
          <w:szCs w:val="28"/>
        </w:rPr>
      </w:pPr>
      <w:r w:rsidRPr="00304183">
        <w:rPr>
          <w:rFonts w:asciiTheme="majorHAnsi" w:hAnsiTheme="majorHAnsi" w:cstheme="majorHAnsi"/>
          <w:szCs w:val="28"/>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304183">
        <w:rPr>
          <w:rFonts w:asciiTheme="majorHAnsi" w:hAnsiTheme="majorHAnsi" w:cstheme="majorHAnsi"/>
          <w:color w:val="222222"/>
        </w:rPr>
        <w:t xml:space="preserve">Soumissionnaire/Fournisseur </w:t>
      </w:r>
      <w:r w:rsidRPr="00304183">
        <w:rPr>
          <w:rFonts w:asciiTheme="majorHAnsi" w:hAnsiTheme="majorHAnsi" w:cstheme="majorHAnsi"/>
          <w:szCs w:val="28"/>
        </w:rPr>
        <w:t>à procéder à un remplacement. Cette décision sera prise au cas par cas, et nécessitera l'approbation de la MCC, quelle que soit la valeur estimée du contrat proposé.</w:t>
      </w:r>
    </w:p>
    <w:p w14:paraId="7086E477" w14:textId="77777777" w:rsidR="000E1EF7" w:rsidRPr="00304183" w:rsidRDefault="000E1EF7" w:rsidP="000E1EF7">
      <w:pPr>
        <w:shd w:val="clear" w:color="auto" w:fill="FFFFFF"/>
        <w:jc w:val="both"/>
        <w:rPr>
          <w:rFonts w:asciiTheme="majorHAnsi" w:hAnsiTheme="majorHAnsi" w:cstheme="majorHAnsi"/>
          <w:color w:val="222222"/>
          <w:u w:val="single"/>
        </w:rPr>
      </w:pPr>
      <w:r w:rsidRPr="00304183">
        <w:rPr>
          <w:rFonts w:asciiTheme="majorHAnsi" w:hAnsiTheme="majorHAnsi" w:cstheme="majorHAnsi"/>
          <w:szCs w:val="28"/>
        </w:rPr>
        <w:t xml:space="preserve">En outre, conformément à l’alinéa P1.A.1.7 des Directives relatives à la Passation des marchés du Programme de la MCC, le </w:t>
      </w:r>
      <w:r w:rsidRPr="00304183">
        <w:rPr>
          <w:rFonts w:asciiTheme="majorHAnsi" w:hAnsiTheme="majorHAnsi" w:cstheme="majorHAnsi"/>
          <w:color w:val="222222"/>
        </w:rPr>
        <w:t xml:space="preserve">Soumissionnaire/Fournisseur </w:t>
      </w:r>
      <w:r w:rsidRPr="00304183">
        <w:rPr>
          <w:rFonts w:asciiTheme="majorHAnsi" w:hAnsiTheme="majorHAnsi" w:cstheme="majorHAnsi"/>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w:t>
      </w:r>
      <w:r w:rsidRPr="00304183">
        <w:rPr>
          <w:rFonts w:asciiTheme="majorHAnsi" w:hAnsiTheme="majorHAnsi" w:cstheme="majorHAnsi"/>
          <w:szCs w:val="28"/>
        </w:rPr>
        <w:lastRenderedPageBreak/>
        <w:t xml:space="preserve">restrictions en vertu de la loi des États-Unis, y compris dans les pays désignés par les États-Unis comme parrainant le terrorisme </w:t>
      </w:r>
      <w:r w:rsidRPr="00304183">
        <w:rPr>
          <w:rFonts w:asciiTheme="majorHAnsi" w:hAnsiTheme="majorHAnsi" w:cstheme="majorHAnsi"/>
          <w:color w:val="222222"/>
        </w:rPr>
        <w:t xml:space="preserve"> </w:t>
      </w:r>
      <w:hyperlink r:id="rId27" w:history="1">
        <w:r w:rsidRPr="00304183">
          <w:rPr>
            <w:rStyle w:val="Hyperlink"/>
            <w:rFonts w:asciiTheme="majorHAnsi" w:hAnsiTheme="majorHAnsi" w:cstheme="majorHAnsi"/>
          </w:rPr>
          <w:t>https://www.state.gov/state-sponsors-of-terrorism/</w:t>
        </w:r>
      </w:hyperlink>
      <w:r w:rsidRPr="00304183">
        <w:rPr>
          <w:rStyle w:val="Hyperlink"/>
          <w:rFonts w:asciiTheme="majorHAnsi" w:hAnsiTheme="majorHAnsi" w:cstheme="majorHAnsi"/>
        </w:rPr>
        <w:t xml:space="preserve">. </w:t>
      </w:r>
    </w:p>
    <w:p w14:paraId="01F7AA90" w14:textId="77777777" w:rsidR="000E1EF7" w:rsidRPr="00304183" w:rsidRDefault="000E1EF7" w:rsidP="000E1EF7">
      <w:pPr>
        <w:shd w:val="clear" w:color="auto" w:fill="FFFFFF"/>
        <w:jc w:val="both"/>
        <w:rPr>
          <w:rFonts w:asciiTheme="majorHAnsi" w:hAnsiTheme="majorHAnsi" w:cstheme="majorHAnsi"/>
          <w:color w:val="222222"/>
        </w:rPr>
      </w:pPr>
      <w:r w:rsidRPr="00304183">
        <w:rPr>
          <w:rFonts w:asciiTheme="majorHAnsi" w:hAnsiTheme="majorHAnsi" w:cstheme="majorHAnsi"/>
          <w:szCs w:val="28"/>
        </w:rPr>
        <w:t xml:space="preserve">Le </w:t>
      </w:r>
      <w:r w:rsidRPr="00304183">
        <w:rPr>
          <w:rFonts w:asciiTheme="majorHAnsi" w:hAnsiTheme="majorHAnsi" w:cstheme="majorHAnsi"/>
          <w:color w:val="222222"/>
        </w:rPr>
        <w:t xml:space="preserve">Soumissionnaire/Fournisseur </w:t>
      </w:r>
      <w:r w:rsidRPr="00304183">
        <w:rPr>
          <w:rFonts w:asciiTheme="majorHAnsi" w:hAnsiTheme="majorHAnsi" w:cstheme="majorHAnsi"/>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304183">
        <w:rPr>
          <w:rFonts w:asciiTheme="majorHAnsi" w:hAnsiTheme="majorHAnsi" w:cstheme="majorHAnsi"/>
          <w:color w:val="222222"/>
        </w:rPr>
        <w:t xml:space="preserve">, ainsi que Bureau de l’inspecteur général de l’USAID (responsable de la surveillance des opérations du MCC), sur demande de celui-ci. </w:t>
      </w:r>
    </w:p>
    <w:p w14:paraId="1556F735" w14:textId="77777777" w:rsidR="000E1EF7" w:rsidRPr="00304183" w:rsidRDefault="000E1EF7" w:rsidP="000E1EF7">
      <w:pPr>
        <w:spacing w:before="120"/>
        <w:rPr>
          <w:rFonts w:asciiTheme="majorHAnsi" w:hAnsiTheme="majorHAnsi" w:cstheme="majorHAnsi"/>
          <w:b/>
        </w:rPr>
      </w:pPr>
    </w:p>
    <w:p w14:paraId="44567C21" w14:textId="77777777" w:rsidR="000E1EF7" w:rsidRPr="00304183" w:rsidRDefault="000E1EF7" w:rsidP="000E1EF7">
      <w:pPr>
        <w:spacing w:before="120"/>
        <w:rPr>
          <w:rFonts w:asciiTheme="majorHAnsi" w:hAnsiTheme="majorHAnsi" w:cstheme="majorHAnsi"/>
          <w:b/>
        </w:rPr>
      </w:pPr>
    </w:p>
    <w:p w14:paraId="44E4E098" w14:textId="77777777" w:rsidR="000E1EF7" w:rsidRPr="00304183" w:rsidRDefault="000E1EF7" w:rsidP="000E1EF7">
      <w:pPr>
        <w:spacing w:before="120"/>
        <w:rPr>
          <w:rFonts w:asciiTheme="majorHAnsi" w:hAnsiTheme="majorHAnsi" w:cstheme="majorHAnsi"/>
          <w:b/>
        </w:rPr>
      </w:pPr>
    </w:p>
    <w:p w14:paraId="1B89028F" w14:textId="77777777" w:rsidR="000E1EF7" w:rsidRPr="00304183" w:rsidRDefault="000E1EF7" w:rsidP="000E1EF7">
      <w:pPr>
        <w:spacing w:before="120"/>
        <w:rPr>
          <w:rFonts w:asciiTheme="majorHAnsi" w:hAnsiTheme="majorHAnsi" w:cstheme="majorHAnsi"/>
          <w:b/>
        </w:rPr>
      </w:pPr>
    </w:p>
    <w:p w14:paraId="7233EB88" w14:textId="77777777" w:rsidR="000E1EF7" w:rsidRPr="00304183" w:rsidRDefault="000E1EF7" w:rsidP="000E1EF7">
      <w:pPr>
        <w:spacing w:before="120"/>
        <w:rPr>
          <w:rFonts w:asciiTheme="majorHAnsi" w:hAnsiTheme="majorHAnsi" w:cstheme="majorHAnsi"/>
          <w:b/>
        </w:rPr>
      </w:pPr>
    </w:p>
    <w:p w14:paraId="4CDFBA77" w14:textId="77777777" w:rsidR="000E1EF7" w:rsidRPr="00304183" w:rsidRDefault="000E1EF7" w:rsidP="000E1EF7">
      <w:pPr>
        <w:spacing w:before="120"/>
        <w:rPr>
          <w:rFonts w:asciiTheme="majorHAnsi" w:hAnsiTheme="majorHAnsi" w:cstheme="majorHAnsi"/>
          <w:b/>
        </w:rPr>
      </w:pPr>
    </w:p>
    <w:p w14:paraId="3E013D06" w14:textId="77777777" w:rsidR="000E1EF7" w:rsidRPr="00304183" w:rsidRDefault="000E1EF7" w:rsidP="000E1EF7">
      <w:pPr>
        <w:spacing w:before="120"/>
        <w:rPr>
          <w:rFonts w:asciiTheme="majorHAnsi" w:hAnsiTheme="majorHAnsi" w:cstheme="majorHAnsi"/>
          <w:b/>
        </w:rPr>
      </w:pPr>
    </w:p>
    <w:p w14:paraId="508EE832" w14:textId="77777777" w:rsidR="000E1EF7" w:rsidRPr="00304183" w:rsidRDefault="000E1EF7" w:rsidP="000E1EF7">
      <w:pPr>
        <w:spacing w:before="120"/>
        <w:rPr>
          <w:rFonts w:asciiTheme="majorHAnsi" w:hAnsiTheme="majorHAnsi" w:cstheme="majorHAnsi"/>
          <w:b/>
        </w:rPr>
      </w:pPr>
    </w:p>
    <w:p w14:paraId="156E97EA" w14:textId="77777777" w:rsidR="000E1EF7" w:rsidRPr="00304183" w:rsidRDefault="000E1EF7" w:rsidP="000E1EF7">
      <w:pPr>
        <w:spacing w:before="120"/>
        <w:rPr>
          <w:rFonts w:asciiTheme="majorHAnsi" w:hAnsiTheme="majorHAnsi" w:cstheme="majorHAnsi"/>
          <w:b/>
        </w:rPr>
      </w:pPr>
    </w:p>
    <w:p w14:paraId="4EC6A600" w14:textId="77777777" w:rsidR="000E1EF7" w:rsidRPr="00304183" w:rsidRDefault="000E1EF7" w:rsidP="000E1EF7">
      <w:pPr>
        <w:spacing w:before="120"/>
        <w:rPr>
          <w:rFonts w:asciiTheme="majorHAnsi" w:hAnsiTheme="majorHAnsi" w:cstheme="majorHAnsi"/>
          <w:b/>
        </w:rPr>
      </w:pPr>
    </w:p>
    <w:p w14:paraId="35DB3E78" w14:textId="77777777" w:rsidR="000E1EF7" w:rsidRPr="00304183" w:rsidRDefault="000E1EF7" w:rsidP="000E1EF7">
      <w:pPr>
        <w:spacing w:before="120"/>
        <w:rPr>
          <w:rFonts w:asciiTheme="majorHAnsi" w:hAnsiTheme="majorHAnsi" w:cstheme="majorHAnsi"/>
          <w:b/>
        </w:rPr>
      </w:pPr>
    </w:p>
    <w:p w14:paraId="36F84DB9" w14:textId="77777777" w:rsidR="000E1EF7" w:rsidRPr="00304183" w:rsidRDefault="000E1EF7" w:rsidP="000E1EF7">
      <w:pPr>
        <w:spacing w:before="120"/>
        <w:rPr>
          <w:rFonts w:asciiTheme="majorHAnsi" w:hAnsiTheme="majorHAnsi" w:cstheme="majorHAnsi"/>
          <w:b/>
        </w:rPr>
      </w:pPr>
    </w:p>
    <w:p w14:paraId="6ECA7AA9" w14:textId="77777777" w:rsidR="000E1EF7" w:rsidRPr="00304183" w:rsidRDefault="000E1EF7" w:rsidP="000E1EF7">
      <w:pPr>
        <w:spacing w:before="120"/>
        <w:rPr>
          <w:rFonts w:asciiTheme="majorHAnsi" w:hAnsiTheme="majorHAnsi" w:cstheme="majorHAnsi"/>
          <w:b/>
        </w:rPr>
      </w:pPr>
    </w:p>
    <w:p w14:paraId="68D09808" w14:textId="77777777" w:rsidR="000E1EF7" w:rsidRPr="00304183" w:rsidRDefault="000E1EF7" w:rsidP="000E1EF7">
      <w:pPr>
        <w:spacing w:before="120"/>
        <w:rPr>
          <w:rFonts w:asciiTheme="majorHAnsi" w:hAnsiTheme="majorHAnsi" w:cstheme="majorHAnsi"/>
          <w:b/>
        </w:rPr>
      </w:pPr>
    </w:p>
    <w:p w14:paraId="256567D0" w14:textId="77777777" w:rsidR="000E1EF7" w:rsidRPr="00304183" w:rsidRDefault="000E1EF7" w:rsidP="000E1EF7">
      <w:pPr>
        <w:spacing w:before="120"/>
        <w:rPr>
          <w:rFonts w:asciiTheme="majorHAnsi" w:hAnsiTheme="majorHAnsi" w:cstheme="majorHAnsi"/>
          <w:b/>
        </w:rPr>
      </w:pPr>
    </w:p>
    <w:p w14:paraId="3E4C6889" w14:textId="77777777" w:rsidR="000E1EF7" w:rsidRPr="00304183" w:rsidRDefault="000E1EF7" w:rsidP="000E1EF7">
      <w:pPr>
        <w:spacing w:before="120"/>
        <w:rPr>
          <w:rFonts w:asciiTheme="majorHAnsi" w:hAnsiTheme="majorHAnsi" w:cstheme="majorHAnsi"/>
          <w:b/>
        </w:rPr>
      </w:pPr>
    </w:p>
    <w:p w14:paraId="14531EAC" w14:textId="77777777" w:rsidR="000E1EF7" w:rsidRPr="00304183" w:rsidRDefault="000E1EF7" w:rsidP="000E1EF7">
      <w:pPr>
        <w:spacing w:before="120"/>
        <w:rPr>
          <w:rFonts w:asciiTheme="majorHAnsi" w:hAnsiTheme="majorHAnsi" w:cstheme="majorHAnsi"/>
          <w:b/>
        </w:rPr>
      </w:pPr>
    </w:p>
    <w:p w14:paraId="53CC6A39" w14:textId="77777777" w:rsidR="000E1EF7" w:rsidRPr="00304183" w:rsidRDefault="000E1EF7" w:rsidP="000E1EF7">
      <w:pPr>
        <w:spacing w:before="120"/>
        <w:rPr>
          <w:rFonts w:asciiTheme="majorHAnsi" w:hAnsiTheme="majorHAnsi" w:cstheme="majorHAnsi"/>
          <w:b/>
        </w:rPr>
      </w:pPr>
    </w:p>
    <w:p w14:paraId="64140052" w14:textId="77777777" w:rsidR="000E1EF7" w:rsidRPr="00304183" w:rsidRDefault="000E1EF7" w:rsidP="000E1EF7">
      <w:pPr>
        <w:spacing w:before="120"/>
        <w:rPr>
          <w:rFonts w:asciiTheme="majorHAnsi" w:hAnsiTheme="majorHAnsi" w:cstheme="majorHAnsi"/>
          <w:b/>
        </w:rPr>
      </w:pPr>
    </w:p>
    <w:p w14:paraId="6E5D2E0A" w14:textId="77777777" w:rsidR="000E1EF7" w:rsidRPr="00304183" w:rsidRDefault="000E1EF7" w:rsidP="000E1EF7">
      <w:pPr>
        <w:spacing w:before="120"/>
        <w:rPr>
          <w:rFonts w:asciiTheme="majorHAnsi" w:hAnsiTheme="majorHAnsi" w:cstheme="majorHAnsi"/>
          <w:b/>
        </w:rPr>
      </w:pPr>
    </w:p>
    <w:p w14:paraId="07BC3730" w14:textId="77777777" w:rsidR="000E1EF7" w:rsidRPr="00304183" w:rsidRDefault="000E1EF7" w:rsidP="000E1EF7">
      <w:pPr>
        <w:spacing w:before="120"/>
        <w:rPr>
          <w:rFonts w:asciiTheme="majorHAnsi" w:hAnsiTheme="majorHAnsi" w:cstheme="majorHAnsi"/>
          <w:b/>
        </w:rPr>
      </w:pPr>
    </w:p>
    <w:p w14:paraId="5A9DE229" w14:textId="77777777" w:rsidR="000E1EF7" w:rsidRPr="00304183" w:rsidRDefault="000E1EF7" w:rsidP="000E1EF7">
      <w:pPr>
        <w:spacing w:before="120"/>
        <w:rPr>
          <w:rFonts w:asciiTheme="majorHAnsi" w:hAnsiTheme="majorHAnsi" w:cstheme="majorHAnsi"/>
          <w:b/>
        </w:rPr>
      </w:pPr>
    </w:p>
    <w:p w14:paraId="75FA21CC" w14:textId="77777777" w:rsidR="000E1EF7" w:rsidRPr="00304183" w:rsidRDefault="000E1EF7" w:rsidP="000E1EF7">
      <w:pPr>
        <w:keepNext/>
        <w:keepLines/>
        <w:spacing w:after="240"/>
        <w:ind w:left="720" w:hanging="720"/>
        <w:outlineLvl w:val="0"/>
        <w:rPr>
          <w:rFonts w:asciiTheme="majorHAnsi" w:hAnsiTheme="majorHAnsi" w:cstheme="majorHAnsi"/>
          <w:b/>
          <w:bCs/>
        </w:rPr>
      </w:pPr>
      <w:r w:rsidRPr="00304183">
        <w:rPr>
          <w:rFonts w:asciiTheme="majorHAnsi" w:hAnsiTheme="majorHAnsi" w:cstheme="majorHAnsi"/>
          <w:b/>
        </w:rPr>
        <w:lastRenderedPageBreak/>
        <w:t xml:space="preserve">Annexe A « Dispositions complémentaires, » Paragraphe G « Respect des lois relatives à la lutte contre le financement du terrorisme, et des autres restrictions » </w:t>
      </w:r>
    </w:p>
    <w:p w14:paraId="17EF8653" w14:textId="77777777" w:rsidR="000E1EF7" w:rsidRPr="00304183" w:rsidRDefault="000E1EF7" w:rsidP="002F078B">
      <w:pPr>
        <w:pStyle w:val="ListParagraph"/>
        <w:numPr>
          <w:ilvl w:val="0"/>
          <w:numId w:val="29"/>
        </w:numPr>
        <w:spacing w:before="0" w:after="240"/>
        <w:ind w:left="360"/>
        <w:jc w:val="both"/>
        <w:outlineLvl w:val="1"/>
        <w:rPr>
          <w:rFonts w:asciiTheme="majorHAnsi" w:hAnsiTheme="majorHAnsi" w:cstheme="majorHAnsi"/>
        </w:rPr>
      </w:pPr>
      <w:r w:rsidRPr="00304183">
        <w:rPr>
          <w:rFonts w:asciiTheme="majorHAnsi" w:hAnsiTheme="majorHAnsi" w:cstheme="majorHAnsi"/>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8" w:history="1">
        <w:r w:rsidRPr="00304183">
          <w:rPr>
            <w:rStyle w:val="Hyperlink"/>
            <w:rFonts w:asciiTheme="majorHAnsi" w:hAnsiTheme="majorHAnsi" w:cstheme="majorHAnsi"/>
          </w:rPr>
          <w:t>www.treas.gov/offices/enforcement/ofac</w:t>
        </w:r>
      </w:hyperlink>
      <w:r w:rsidRPr="00304183">
        <w:rPr>
          <w:rFonts w:asciiTheme="majorHAnsi" w:hAnsiTheme="majorHAnsi" w:cstheme="majorHAnsi"/>
        </w:rPr>
        <w:t xml:space="preserve">; (ii) sur la liste consolidée des personnes et des entités gérées par le « Comité 1267 » du Conseil de Sécurité des Nations Unies ; (iii) sur la liste tenue à jour sur le site </w:t>
      </w:r>
      <w:hyperlink r:id="rId29" w:history="1">
        <w:r w:rsidRPr="00304183">
          <w:rPr>
            <w:rStyle w:val="Hyperlink"/>
            <w:rFonts w:asciiTheme="majorHAnsi" w:hAnsiTheme="majorHAnsi" w:cstheme="majorHAnsi"/>
          </w:rPr>
          <w:t>www.sam.gov</w:t>
        </w:r>
      </w:hyperlink>
      <w:r w:rsidRPr="00304183">
        <w:rPr>
          <w:rFonts w:asciiTheme="majorHAnsi" w:hAnsiTheme="majorHAnsi" w:cstheme="majorHAnsi"/>
        </w:rPr>
        <w:t xml:space="preserve">; ou (iv) sur toute autre liste que l’Entité MCA pourra, en toute circonstance, demander. </w:t>
      </w:r>
    </w:p>
    <w:p w14:paraId="5B00D154" w14:textId="77777777" w:rsidR="000E1EF7" w:rsidRPr="00304183" w:rsidRDefault="000E1EF7" w:rsidP="000E1EF7">
      <w:pPr>
        <w:spacing w:after="240"/>
        <w:ind w:left="284"/>
        <w:outlineLvl w:val="1"/>
        <w:rPr>
          <w:rFonts w:asciiTheme="majorHAnsi" w:hAnsiTheme="majorHAnsi" w:cstheme="majorHAnsi"/>
        </w:rPr>
      </w:pPr>
      <w:r w:rsidRPr="00304183">
        <w:rPr>
          <w:rFonts w:asciiTheme="majorHAnsi" w:hAnsiTheme="majorHAnsi" w:cstheme="majorHAnsi"/>
        </w:rPr>
        <w:t xml:space="preserve">Aux fins des présentes, </w:t>
      </w:r>
    </w:p>
    <w:p w14:paraId="496B5FAD" w14:textId="77777777" w:rsidR="000E1EF7" w:rsidRPr="00304183" w:rsidRDefault="000E1EF7" w:rsidP="002F078B">
      <w:pPr>
        <w:pStyle w:val="ListParagraph"/>
        <w:numPr>
          <w:ilvl w:val="0"/>
          <w:numId w:val="30"/>
        </w:numPr>
        <w:spacing w:before="0" w:after="240"/>
        <w:ind w:left="709" w:hanging="357"/>
        <w:jc w:val="both"/>
        <w:outlineLvl w:val="1"/>
        <w:rPr>
          <w:rFonts w:asciiTheme="majorHAnsi" w:hAnsiTheme="majorHAnsi" w:cstheme="majorHAnsi"/>
          <w:spacing w:val="-1"/>
        </w:rPr>
      </w:pPr>
      <w:r w:rsidRPr="00304183">
        <w:rPr>
          <w:rFonts w:asciiTheme="majorHAnsi" w:hAnsiTheme="majorHAnsi" w:cstheme="majorHAnsi"/>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374259B9" w14:textId="77777777" w:rsidR="000E1EF7" w:rsidRPr="00304183" w:rsidRDefault="000E1EF7" w:rsidP="002F078B">
      <w:pPr>
        <w:pStyle w:val="ListParagraph"/>
        <w:numPr>
          <w:ilvl w:val="0"/>
          <w:numId w:val="30"/>
        </w:numPr>
        <w:spacing w:before="0" w:after="240"/>
        <w:ind w:left="709"/>
        <w:jc w:val="both"/>
        <w:outlineLvl w:val="1"/>
        <w:rPr>
          <w:rFonts w:asciiTheme="majorHAnsi" w:hAnsiTheme="majorHAnsi" w:cstheme="majorHAnsi"/>
        </w:rPr>
      </w:pPr>
      <w:r w:rsidRPr="00304183">
        <w:rPr>
          <w:rFonts w:asciiTheme="majorHAnsi" w:hAnsiTheme="majorHAnsi" w:cstheme="majorHAnsi"/>
        </w:rPr>
        <w:t>Le terme « formation » signifie la formation ou l'enseignement destiné à faire acquérir un savoir-faire par opposition à un savoir.</w:t>
      </w:r>
    </w:p>
    <w:p w14:paraId="0778DAF0" w14:textId="77777777" w:rsidR="000E1EF7" w:rsidRPr="00304183" w:rsidRDefault="000E1EF7" w:rsidP="002F078B">
      <w:pPr>
        <w:pStyle w:val="ListParagraph"/>
        <w:numPr>
          <w:ilvl w:val="0"/>
          <w:numId w:val="30"/>
        </w:numPr>
        <w:spacing w:before="0" w:after="240"/>
        <w:ind w:left="709"/>
        <w:jc w:val="both"/>
        <w:outlineLvl w:val="1"/>
        <w:rPr>
          <w:rFonts w:asciiTheme="majorHAnsi" w:hAnsiTheme="majorHAnsi" w:cstheme="majorHAnsi"/>
        </w:rPr>
      </w:pPr>
      <w:r w:rsidRPr="00304183">
        <w:rPr>
          <w:rFonts w:asciiTheme="majorHAnsi" w:hAnsiTheme="majorHAnsi" w:cstheme="majorHAnsi"/>
        </w:rPr>
        <w:t>L’expression « conseil ou assistance d’expert » signifie les conseils ou l’aide issus de connaissances scientifiques, techniques ou autres connaissances spécialisées.</w:t>
      </w:r>
    </w:p>
    <w:p w14:paraId="4273DCAA" w14:textId="77777777" w:rsidR="000E1EF7" w:rsidRPr="00304183" w:rsidRDefault="000E1EF7" w:rsidP="000E1EF7">
      <w:pPr>
        <w:pStyle w:val="ListParagraph"/>
        <w:numPr>
          <w:ilvl w:val="0"/>
          <w:numId w:val="0"/>
        </w:numPr>
        <w:spacing w:after="240"/>
        <w:ind w:left="360"/>
        <w:outlineLvl w:val="1"/>
        <w:rPr>
          <w:rFonts w:asciiTheme="majorHAnsi" w:hAnsiTheme="majorHAnsi" w:cstheme="majorHAnsi"/>
        </w:rPr>
      </w:pPr>
    </w:p>
    <w:p w14:paraId="71E5376D" w14:textId="77777777" w:rsidR="000E1EF7" w:rsidRPr="00304183" w:rsidRDefault="000E1EF7" w:rsidP="002F078B">
      <w:pPr>
        <w:pStyle w:val="ListParagraph"/>
        <w:numPr>
          <w:ilvl w:val="0"/>
          <w:numId w:val="29"/>
        </w:numPr>
        <w:spacing w:before="0" w:after="240"/>
        <w:ind w:left="360"/>
        <w:jc w:val="both"/>
        <w:outlineLvl w:val="1"/>
        <w:rPr>
          <w:rFonts w:asciiTheme="majorHAnsi" w:hAnsiTheme="majorHAnsi" w:cstheme="majorHAnsi"/>
        </w:rPr>
      </w:pPr>
      <w:r w:rsidRPr="00304183">
        <w:rPr>
          <w:rFonts w:asciiTheme="majorHAnsi" w:hAnsiTheme="majorHAnsi" w:cstheme="majorHAnsi"/>
        </w:rPr>
        <w:t xml:space="preserve">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w:t>
      </w:r>
      <w:r w:rsidRPr="00304183">
        <w:rPr>
          <w:rFonts w:asciiTheme="majorHAnsi" w:hAnsiTheme="majorHAnsi" w:cstheme="majorHAnsi"/>
        </w:rPr>
        <w:lastRenderedPageBreak/>
        <w:t>procédures énoncées à la Partie 10 des Directives relatives à la Passation des marchés du Programme de la MCC (Procédures de vérification de l’Éligibilité) disponibles sur le site web de la MCC à l’adresse</w:t>
      </w:r>
      <w:hyperlink r:id="rId30" w:history="1">
        <w:r w:rsidRPr="00304183">
          <w:rPr>
            <w:rStyle w:val="Hyperlink"/>
            <w:rFonts w:asciiTheme="majorHAnsi" w:hAnsiTheme="majorHAnsi" w:cstheme="majorHAnsi"/>
          </w:rPr>
          <w:t>www.mcc.gov/ppg</w:t>
        </w:r>
      </w:hyperlink>
      <w:r w:rsidRPr="00304183">
        <w:rPr>
          <w:rFonts w:asciiTheme="majorHAnsi" w:hAnsiTheme="majorHAnsi" w:cstheme="majorHAnsi"/>
        </w:rPr>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018C505B" w14:textId="77777777" w:rsidR="000E1EF7" w:rsidRPr="00304183" w:rsidRDefault="000E1EF7" w:rsidP="000E1EF7">
      <w:pPr>
        <w:pStyle w:val="ListParagraph"/>
        <w:numPr>
          <w:ilvl w:val="0"/>
          <w:numId w:val="0"/>
        </w:numPr>
        <w:spacing w:after="240"/>
        <w:ind w:left="360"/>
        <w:outlineLvl w:val="1"/>
        <w:rPr>
          <w:rFonts w:asciiTheme="majorHAnsi" w:hAnsiTheme="majorHAnsi" w:cstheme="majorHAnsi"/>
        </w:rPr>
      </w:pPr>
    </w:p>
    <w:p w14:paraId="7EF35AFE" w14:textId="77777777" w:rsidR="000E1EF7" w:rsidRPr="00304183" w:rsidRDefault="000E1EF7" w:rsidP="002F078B">
      <w:pPr>
        <w:pStyle w:val="ListParagraph"/>
        <w:numPr>
          <w:ilvl w:val="0"/>
          <w:numId w:val="29"/>
        </w:numPr>
        <w:spacing w:before="0" w:after="240"/>
        <w:ind w:left="360"/>
        <w:jc w:val="both"/>
        <w:outlineLvl w:val="1"/>
        <w:rPr>
          <w:rFonts w:asciiTheme="majorHAnsi" w:hAnsiTheme="majorHAnsi" w:cstheme="majorHAnsi"/>
        </w:rPr>
      </w:pPr>
      <w:r w:rsidRPr="00304183">
        <w:rPr>
          <w:rFonts w:asciiTheme="majorHAnsi" w:hAnsiTheme="majorHAnsi" w:cstheme="majorHAnsi"/>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3B087DC6" w14:textId="77777777" w:rsidR="000E1EF7" w:rsidRPr="00304183" w:rsidRDefault="000E1EF7" w:rsidP="000E1EF7">
      <w:pPr>
        <w:spacing w:before="120"/>
        <w:rPr>
          <w:rFonts w:asciiTheme="majorHAnsi" w:hAnsiTheme="majorHAnsi" w:cstheme="majorHAnsi"/>
          <w:b/>
        </w:rPr>
      </w:pPr>
    </w:p>
    <w:p w14:paraId="4B541C16" w14:textId="77777777" w:rsidR="000E1EF7" w:rsidRPr="00304183" w:rsidRDefault="000E1EF7" w:rsidP="000E1EF7">
      <w:pPr>
        <w:spacing w:before="120"/>
        <w:rPr>
          <w:rFonts w:asciiTheme="majorHAnsi" w:hAnsiTheme="majorHAnsi" w:cstheme="majorHAnsi"/>
          <w:b/>
        </w:rPr>
      </w:pPr>
    </w:p>
    <w:p w14:paraId="508B9EC0" w14:textId="0DC171CE" w:rsidR="000E1EF7" w:rsidRPr="00304183" w:rsidRDefault="000E1EF7" w:rsidP="000E1EF7">
      <w:pPr>
        <w:pStyle w:val="Heading2"/>
        <w:rPr>
          <w:rFonts w:asciiTheme="majorHAnsi" w:hAnsiTheme="majorHAnsi" w:cstheme="majorHAnsi"/>
        </w:rPr>
      </w:pPr>
      <w:bookmarkStart w:id="208" w:name="_Toc463531771"/>
      <w:bookmarkStart w:id="209" w:name="_Toc464136365"/>
      <w:bookmarkStart w:id="210" w:name="_Toc464136496"/>
      <w:bookmarkStart w:id="211" w:name="_Toc464139706"/>
      <w:bookmarkStart w:id="212" w:name="_Toc489012991"/>
      <w:bookmarkStart w:id="213" w:name="_Toc491425138"/>
      <w:bookmarkStart w:id="214" w:name="_Toc491868994"/>
      <w:bookmarkStart w:id="215" w:name="_Toc491869118"/>
      <w:bookmarkStart w:id="216" w:name="_Toc380341294"/>
      <w:bookmarkStart w:id="217" w:name="_Toc22917488"/>
      <w:bookmarkStart w:id="218" w:name="_Toc55372110"/>
      <w:bookmarkStart w:id="219" w:name="_Toc55372152"/>
      <w:bookmarkStart w:id="220" w:name="_Toc55372195"/>
      <w:bookmarkStart w:id="221" w:name="_Toc55389793"/>
      <w:bookmarkStart w:id="222" w:name="_Toc55397342"/>
      <w:bookmarkStart w:id="223" w:name="_Toc55823804"/>
      <w:bookmarkStart w:id="224" w:name="_Toc58540350"/>
      <w:bookmarkStart w:id="225" w:name="_Toc58540448"/>
      <w:bookmarkStart w:id="226" w:name="_Toc63166244"/>
      <w:r w:rsidRPr="00304183">
        <w:rPr>
          <w:rFonts w:asciiTheme="majorHAnsi" w:hAnsiTheme="majorHAnsi" w:cstheme="majorHAnsi"/>
        </w:rPr>
        <w:lastRenderedPageBreak/>
        <w:tab/>
        <w:t>Spécification des Biens et Services Connexes</w:t>
      </w:r>
      <w:bookmarkEnd w:id="208"/>
      <w:bookmarkEnd w:id="209"/>
      <w:bookmarkEnd w:id="210"/>
      <w:bookmarkEnd w:id="211"/>
      <w:bookmarkEnd w:id="212"/>
      <w:bookmarkEnd w:id="213"/>
      <w:bookmarkEnd w:id="214"/>
      <w:bookmarkEnd w:id="215"/>
      <w:bookmarkEnd w:id="216"/>
      <w:bookmarkEnd w:id="217"/>
      <w:bookmarkEnd w:id="218"/>
      <w:bookmarkEnd w:id="219"/>
      <w:bookmarkEnd w:id="220"/>
      <w:r w:rsidRPr="00304183">
        <w:rPr>
          <w:rFonts w:asciiTheme="majorHAnsi" w:hAnsiTheme="majorHAnsi" w:cstheme="majorHAnsi"/>
        </w:rPr>
        <w:t xml:space="preserve"> (SoR)</w:t>
      </w:r>
      <w:bookmarkEnd w:id="221"/>
      <w:bookmarkEnd w:id="222"/>
      <w:bookmarkEnd w:id="223"/>
      <w:bookmarkEnd w:id="224"/>
      <w:bookmarkEnd w:id="225"/>
      <w:bookmarkEnd w:id="226"/>
    </w:p>
    <w:p w14:paraId="1755FA0E" w14:textId="77777777" w:rsidR="000E1EF7" w:rsidRPr="00304183" w:rsidRDefault="000E1EF7" w:rsidP="000E1EF7">
      <w:pPr>
        <w:rPr>
          <w:rFonts w:asciiTheme="majorHAnsi" w:hAnsiTheme="majorHAnsi" w:cstheme="majorHAnsi"/>
        </w:rPr>
      </w:pPr>
    </w:p>
    <w:p w14:paraId="72CCB844" w14:textId="5137A06F" w:rsidR="000E1EF7" w:rsidRPr="00304183" w:rsidRDefault="000E1EF7" w:rsidP="000E1EF7">
      <w:pPr>
        <w:pStyle w:val="TOC3"/>
        <w:rPr>
          <w:rFonts w:asciiTheme="majorHAnsi" w:eastAsiaTheme="minorEastAsia" w:hAnsiTheme="majorHAnsi" w:cstheme="majorHAnsi"/>
          <w:sz w:val="22"/>
          <w:szCs w:val="22"/>
        </w:rPr>
      </w:pPr>
      <w:r w:rsidRPr="00304183">
        <w:rPr>
          <w:rFonts w:asciiTheme="majorHAnsi" w:hAnsiTheme="majorHAnsi" w:cstheme="majorHAnsi"/>
          <w:szCs w:val="22"/>
        </w:rPr>
        <w:fldChar w:fldCharType="begin"/>
      </w:r>
      <w:r w:rsidRPr="00304183">
        <w:rPr>
          <w:rFonts w:asciiTheme="majorHAnsi" w:hAnsiTheme="majorHAnsi" w:cstheme="majorHAnsi"/>
        </w:rPr>
        <w:instrText xml:space="preserve"> TOC \h \z \t "Heading 3 SoR,3" </w:instrText>
      </w:r>
      <w:r w:rsidRPr="00304183">
        <w:rPr>
          <w:rFonts w:asciiTheme="majorHAnsi" w:hAnsiTheme="majorHAnsi" w:cstheme="majorHAnsi"/>
          <w:szCs w:val="22"/>
        </w:rPr>
        <w:fldChar w:fldCharType="separate"/>
      </w:r>
      <w:hyperlink w:anchor="_Toc58572541" w:history="1">
        <w:r w:rsidRPr="00304183">
          <w:rPr>
            <w:rStyle w:val="Hyperlink"/>
            <w:rFonts w:asciiTheme="majorHAnsi" w:hAnsiTheme="majorHAnsi" w:cstheme="majorHAnsi"/>
          </w:rPr>
          <w:t>SR1</w:t>
        </w:r>
        <w:r w:rsidRPr="00304183">
          <w:rPr>
            <w:rFonts w:asciiTheme="majorHAnsi" w:eastAsiaTheme="minorEastAsia" w:hAnsiTheme="majorHAnsi" w:cstheme="majorHAnsi"/>
            <w:sz w:val="22"/>
            <w:szCs w:val="22"/>
          </w:rPr>
          <w:tab/>
        </w:r>
        <w:r w:rsidRPr="00304183">
          <w:rPr>
            <w:rStyle w:val="Hyperlink"/>
            <w:rFonts w:asciiTheme="majorHAnsi" w:hAnsiTheme="majorHAnsi" w:cstheme="majorHAnsi"/>
          </w:rPr>
          <w:t xml:space="preserve"> </w:t>
        </w:r>
        <w:r w:rsidRPr="00304183">
          <w:rPr>
            <w:rFonts w:asciiTheme="majorHAnsi" w:hAnsiTheme="majorHAnsi" w:cstheme="majorHAnsi"/>
          </w:rPr>
          <w:t>Liste des Biens et Calendrier de livraison</w:t>
        </w:r>
        <w:r w:rsidRPr="00304183">
          <w:rPr>
            <w:rFonts w:asciiTheme="majorHAnsi" w:hAnsiTheme="majorHAnsi" w:cstheme="majorHAnsi"/>
            <w:webHidden/>
          </w:rPr>
          <w:tab/>
        </w:r>
      </w:hyperlink>
    </w:p>
    <w:p w14:paraId="32C61053" w14:textId="5E12AFCB" w:rsidR="000E1EF7" w:rsidRPr="00304183" w:rsidRDefault="000E1EF7" w:rsidP="000E1EF7">
      <w:pPr>
        <w:pStyle w:val="TOC3"/>
        <w:rPr>
          <w:rFonts w:asciiTheme="majorHAnsi" w:eastAsiaTheme="minorEastAsia" w:hAnsiTheme="majorHAnsi" w:cstheme="majorHAnsi"/>
          <w:sz w:val="22"/>
          <w:szCs w:val="22"/>
        </w:rPr>
      </w:pPr>
      <w:hyperlink w:anchor="_Toc58572542" w:history="1">
        <w:r w:rsidRPr="00304183">
          <w:rPr>
            <w:rStyle w:val="Hyperlink"/>
            <w:rFonts w:asciiTheme="majorHAnsi" w:hAnsiTheme="majorHAnsi" w:cstheme="majorHAnsi"/>
          </w:rPr>
          <w:t>SR2</w:t>
        </w:r>
        <w:r w:rsidRPr="00304183">
          <w:rPr>
            <w:rFonts w:asciiTheme="majorHAnsi" w:eastAsiaTheme="minorEastAsia" w:hAnsiTheme="majorHAnsi" w:cstheme="majorHAnsi"/>
            <w:sz w:val="22"/>
            <w:szCs w:val="22"/>
          </w:rPr>
          <w:tab/>
        </w:r>
        <w:r w:rsidRPr="00304183">
          <w:rPr>
            <w:rStyle w:val="Hyperlink"/>
            <w:rFonts w:asciiTheme="majorHAnsi" w:hAnsiTheme="majorHAnsi" w:cstheme="majorHAnsi"/>
          </w:rPr>
          <w:t xml:space="preserve"> </w:t>
        </w:r>
        <w:r w:rsidRPr="00304183">
          <w:rPr>
            <w:rFonts w:asciiTheme="majorHAnsi" w:hAnsiTheme="majorHAnsi" w:cstheme="majorHAnsi"/>
          </w:rPr>
          <w:t>Liste des Services Connexes et calendrier d’achèvement</w:t>
        </w:r>
        <w:r w:rsidRPr="00304183">
          <w:rPr>
            <w:rFonts w:asciiTheme="majorHAnsi" w:hAnsiTheme="majorHAnsi" w:cstheme="majorHAnsi"/>
            <w:webHidden/>
          </w:rPr>
          <w:tab/>
        </w:r>
      </w:hyperlink>
    </w:p>
    <w:p w14:paraId="736D114C" w14:textId="322CC18B" w:rsidR="000E1EF7" w:rsidRPr="00304183" w:rsidRDefault="000E1EF7" w:rsidP="000E1EF7">
      <w:pPr>
        <w:pStyle w:val="TOC3"/>
        <w:rPr>
          <w:rFonts w:asciiTheme="majorHAnsi" w:eastAsiaTheme="minorEastAsia" w:hAnsiTheme="majorHAnsi" w:cstheme="majorHAnsi"/>
          <w:sz w:val="22"/>
          <w:szCs w:val="22"/>
        </w:rPr>
      </w:pPr>
      <w:hyperlink w:anchor="_Toc58572543" w:history="1">
        <w:r w:rsidRPr="00304183">
          <w:rPr>
            <w:rStyle w:val="Hyperlink"/>
            <w:rFonts w:asciiTheme="majorHAnsi" w:hAnsiTheme="majorHAnsi" w:cstheme="majorHAnsi"/>
          </w:rPr>
          <w:t>SR3</w:t>
        </w:r>
        <w:r w:rsidRPr="00304183">
          <w:rPr>
            <w:rFonts w:asciiTheme="majorHAnsi" w:eastAsiaTheme="minorEastAsia" w:hAnsiTheme="majorHAnsi" w:cstheme="majorHAnsi"/>
            <w:sz w:val="22"/>
            <w:szCs w:val="22"/>
          </w:rPr>
          <w:tab/>
        </w:r>
        <w:r w:rsidRPr="00304183">
          <w:rPr>
            <w:rStyle w:val="Hyperlink"/>
            <w:rFonts w:asciiTheme="majorHAnsi" w:hAnsiTheme="majorHAnsi" w:cstheme="majorHAnsi"/>
          </w:rPr>
          <w:t xml:space="preserve"> Spécifications techniques</w:t>
        </w:r>
        <w:r w:rsidR="002F078B">
          <w:rPr>
            <w:rStyle w:val="Hyperlink"/>
            <w:rFonts w:asciiTheme="majorHAnsi" w:hAnsiTheme="majorHAnsi" w:cstheme="majorHAnsi"/>
          </w:rPr>
          <w:t>-Article 4</w:t>
        </w:r>
        <w:r w:rsidRPr="00304183">
          <w:rPr>
            <w:rFonts w:asciiTheme="majorHAnsi" w:hAnsiTheme="majorHAnsi" w:cstheme="majorHAnsi"/>
            <w:webHidden/>
          </w:rPr>
          <w:tab/>
        </w:r>
      </w:hyperlink>
    </w:p>
    <w:p w14:paraId="296895C9" w14:textId="0DEEE70D" w:rsidR="000E1EF7" w:rsidRPr="00304183" w:rsidRDefault="000E1EF7" w:rsidP="000E1EF7">
      <w:pPr>
        <w:pStyle w:val="TOC3"/>
        <w:rPr>
          <w:rFonts w:asciiTheme="majorHAnsi" w:eastAsiaTheme="minorEastAsia" w:hAnsiTheme="majorHAnsi" w:cstheme="majorHAnsi"/>
          <w:sz w:val="22"/>
          <w:szCs w:val="22"/>
        </w:rPr>
      </w:pPr>
    </w:p>
    <w:p w14:paraId="2C46F60B" w14:textId="77777777" w:rsidR="000E1EF7" w:rsidRPr="00304183" w:rsidRDefault="000E1EF7" w:rsidP="000E1EF7">
      <w:pPr>
        <w:rPr>
          <w:rFonts w:asciiTheme="majorHAnsi" w:hAnsiTheme="majorHAnsi" w:cstheme="majorHAnsi"/>
        </w:rPr>
      </w:pPr>
      <w:r w:rsidRPr="00304183">
        <w:rPr>
          <w:rFonts w:asciiTheme="majorHAnsi" w:hAnsiTheme="majorHAnsi" w:cstheme="majorHAnsi"/>
        </w:rPr>
        <w:fldChar w:fldCharType="end"/>
      </w:r>
    </w:p>
    <w:p w14:paraId="3959DC6A" w14:textId="77777777" w:rsidR="000E1EF7" w:rsidRPr="00304183" w:rsidRDefault="000E1EF7" w:rsidP="000E1EF7">
      <w:pPr>
        <w:rPr>
          <w:rFonts w:asciiTheme="majorHAnsi" w:hAnsiTheme="majorHAnsi" w:cstheme="majorHAnsi"/>
        </w:rPr>
        <w:sectPr w:rsidR="000E1EF7" w:rsidRPr="00304183" w:rsidSect="008F71F6">
          <w:headerReference w:type="default" r:id="rId31"/>
          <w:pgSz w:w="12240" w:h="15840"/>
          <w:pgMar w:top="1440" w:right="540" w:bottom="1440" w:left="1440" w:header="720" w:footer="720" w:gutter="0"/>
          <w:cols w:space="720"/>
          <w:titlePg/>
          <w:docGrid w:linePitch="360"/>
        </w:sectPr>
      </w:pPr>
    </w:p>
    <w:p w14:paraId="47698EDF" w14:textId="77777777" w:rsidR="000E1EF7" w:rsidRPr="00304183" w:rsidRDefault="000E1EF7" w:rsidP="000E1EF7">
      <w:pPr>
        <w:pStyle w:val="Heading3SoR"/>
        <w:rPr>
          <w:rFonts w:asciiTheme="majorHAnsi" w:hAnsiTheme="majorHAnsi" w:cstheme="majorHAnsi"/>
        </w:rPr>
      </w:pPr>
      <w:bookmarkStart w:id="227" w:name="_Toc324711732"/>
      <w:bookmarkStart w:id="228" w:name="_Toc463531772"/>
      <w:bookmarkStart w:id="229" w:name="_Toc464136366"/>
      <w:bookmarkStart w:id="230" w:name="_Toc464136497"/>
      <w:bookmarkStart w:id="231" w:name="_Toc464139707"/>
      <w:bookmarkStart w:id="232" w:name="_Toc489012992"/>
      <w:bookmarkStart w:id="233" w:name="_Toc491425139"/>
      <w:bookmarkStart w:id="234" w:name="_Toc491868995"/>
      <w:bookmarkStart w:id="235" w:name="_Toc491869119"/>
      <w:bookmarkStart w:id="236" w:name="_Toc380341295"/>
      <w:bookmarkStart w:id="237" w:name="_Toc22917489"/>
      <w:bookmarkStart w:id="238" w:name="_Toc55338055"/>
      <w:bookmarkStart w:id="239" w:name="_Toc55372666"/>
      <w:bookmarkStart w:id="240" w:name="_Toc55389794"/>
      <w:bookmarkStart w:id="241" w:name="_Toc55397343"/>
      <w:bookmarkStart w:id="242" w:name="_Toc55823805"/>
      <w:bookmarkStart w:id="243" w:name="_Toc58572541"/>
      <w:r w:rsidRPr="00304183">
        <w:rPr>
          <w:rFonts w:asciiTheme="majorHAnsi" w:hAnsiTheme="majorHAnsi" w:cstheme="majorHAnsi"/>
        </w:rPr>
        <w:lastRenderedPageBreak/>
        <w:t>SR1</w:t>
      </w:r>
      <w:r w:rsidRPr="00304183">
        <w:rPr>
          <w:rFonts w:asciiTheme="majorHAnsi" w:hAnsiTheme="majorHAnsi" w:cstheme="majorHAnsi"/>
        </w:rPr>
        <w:tab/>
      </w:r>
      <w:r w:rsidRPr="00304183">
        <w:rPr>
          <w:rFonts w:asciiTheme="majorHAnsi" w:hAnsiTheme="majorHAnsi" w:cstheme="majorHAnsi"/>
        </w:rPr>
        <w:tab/>
        <w:t>Liste des Biens et Calendrier de livraison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1253"/>
        <w:gridCol w:w="1017"/>
        <w:gridCol w:w="1033"/>
        <w:gridCol w:w="1239"/>
        <w:gridCol w:w="1050"/>
        <w:gridCol w:w="994"/>
        <w:gridCol w:w="1704"/>
      </w:tblGrid>
      <w:tr w:rsidR="000E1EF7" w:rsidRPr="00304183" w14:paraId="52C38866" w14:textId="77777777" w:rsidTr="007234EC">
        <w:trPr>
          <w:cantSplit/>
          <w:jc w:val="center"/>
        </w:trPr>
        <w:tc>
          <w:tcPr>
            <w:tcW w:w="5000" w:type="pct"/>
            <w:gridSpan w:val="8"/>
            <w:tcBorders>
              <w:top w:val="nil"/>
              <w:left w:val="nil"/>
              <w:bottom w:val="double" w:sz="4" w:space="0" w:color="auto"/>
              <w:right w:val="nil"/>
            </w:tcBorders>
          </w:tcPr>
          <w:p w14:paraId="379ADBFA" w14:textId="77777777" w:rsidR="000E1EF7" w:rsidRPr="00D10942" w:rsidRDefault="000E1EF7" w:rsidP="007234EC">
            <w:pPr>
              <w:jc w:val="center"/>
              <w:rPr>
                <w:rFonts w:asciiTheme="majorHAnsi" w:hAnsiTheme="majorHAnsi" w:cstheme="majorHAnsi"/>
                <w:b/>
                <w:bCs/>
                <w:i/>
                <w:sz w:val="32"/>
                <w:szCs w:val="32"/>
              </w:rPr>
            </w:pPr>
            <w:r w:rsidRPr="00304183">
              <w:rPr>
                <w:rFonts w:asciiTheme="majorHAnsi" w:hAnsiTheme="majorHAnsi" w:cstheme="majorHAnsi"/>
              </w:rPr>
              <w:br w:type="page"/>
            </w:r>
            <w:r w:rsidRPr="00D10942">
              <w:rPr>
                <w:rFonts w:asciiTheme="majorHAnsi" w:hAnsiTheme="majorHAnsi" w:cstheme="majorHAnsi"/>
                <w:b/>
                <w:bCs/>
                <w:sz w:val="32"/>
                <w:szCs w:val="32"/>
              </w:rPr>
              <w:t>A compléter pour chaque lot</w:t>
            </w:r>
          </w:p>
          <w:p w14:paraId="4AF5CCED" w14:textId="77777777" w:rsidR="000E1EF7" w:rsidRPr="00304183" w:rsidRDefault="000E1EF7" w:rsidP="007234EC">
            <w:pPr>
              <w:rPr>
                <w:rFonts w:asciiTheme="majorHAnsi" w:hAnsiTheme="majorHAnsi" w:cstheme="majorHAnsi"/>
                <w:i/>
              </w:rPr>
            </w:pPr>
            <w:r w:rsidRPr="00304183">
              <w:rPr>
                <w:rFonts w:asciiTheme="majorHAnsi" w:hAnsiTheme="majorHAnsi" w:cstheme="majorHAnsi"/>
                <w:i/>
              </w:rPr>
              <w:t>[Ce tableau doit être complété par l'Acheteur, sauf la colonne « Date de livraison proposée par le Soumissionnaire » qui doit être remplie par le Soumissionnaire].</w:t>
            </w:r>
          </w:p>
        </w:tc>
      </w:tr>
      <w:tr w:rsidR="000E1EF7" w:rsidRPr="00304183" w14:paraId="08A93391" w14:textId="77777777" w:rsidTr="007234EC">
        <w:trPr>
          <w:cantSplit/>
          <w:trHeight w:val="240"/>
          <w:jc w:val="center"/>
        </w:trPr>
        <w:tc>
          <w:tcPr>
            <w:tcW w:w="568" w:type="pct"/>
            <w:vMerge w:val="restart"/>
            <w:tcBorders>
              <w:top w:val="double" w:sz="4" w:space="0" w:color="auto"/>
              <w:left w:val="double" w:sz="4" w:space="0" w:color="auto"/>
              <w:right w:val="single" w:sz="4" w:space="0" w:color="auto"/>
            </w:tcBorders>
          </w:tcPr>
          <w:p w14:paraId="325484E7" w14:textId="77777777" w:rsidR="000E1EF7" w:rsidRPr="00304183" w:rsidRDefault="000E1EF7" w:rsidP="007234EC">
            <w:pPr>
              <w:jc w:val="center"/>
              <w:rPr>
                <w:rFonts w:asciiTheme="majorHAnsi" w:hAnsiTheme="majorHAnsi" w:cstheme="majorHAnsi"/>
                <w:b/>
                <w:bCs/>
              </w:rPr>
            </w:pPr>
            <w:r w:rsidRPr="00304183">
              <w:rPr>
                <w:rFonts w:asciiTheme="majorHAnsi" w:hAnsiTheme="majorHAnsi" w:cstheme="majorHAnsi"/>
                <w:b/>
                <w:bCs/>
              </w:rPr>
              <w:t>Nom des Biens ou Services connexes</w:t>
            </w:r>
          </w:p>
          <w:p w14:paraId="6F7B4F35" w14:textId="77777777" w:rsidR="000E1EF7" w:rsidRPr="00304183" w:rsidRDefault="000E1EF7" w:rsidP="007234EC">
            <w:pPr>
              <w:jc w:val="center"/>
              <w:rPr>
                <w:rFonts w:asciiTheme="majorHAnsi" w:hAnsiTheme="majorHAnsi" w:cstheme="majorHAnsi"/>
                <w:b/>
                <w:bCs/>
              </w:rPr>
            </w:pPr>
            <w:r w:rsidRPr="00304183">
              <w:rPr>
                <w:rFonts w:asciiTheme="majorHAnsi" w:hAnsiTheme="majorHAnsi" w:cstheme="majorHAnsi"/>
                <w:b/>
                <w:bCs/>
              </w:rPr>
              <w:t>N</w:t>
            </w:r>
            <w:r w:rsidRPr="00304183">
              <w:rPr>
                <w:rFonts w:asciiTheme="majorHAnsi" w:hAnsiTheme="majorHAnsi" w:cstheme="majorHAnsi"/>
                <w:b/>
                <w:bCs/>
              </w:rPr>
              <w:sym w:font="Symbol" w:char="F0B0"/>
            </w:r>
          </w:p>
        </w:tc>
        <w:tc>
          <w:tcPr>
            <w:tcW w:w="668" w:type="pct"/>
            <w:vMerge w:val="restart"/>
            <w:tcBorders>
              <w:top w:val="double" w:sz="4" w:space="0" w:color="auto"/>
              <w:left w:val="single" w:sz="4" w:space="0" w:color="auto"/>
              <w:right w:val="single" w:sz="4" w:space="0" w:color="auto"/>
            </w:tcBorders>
          </w:tcPr>
          <w:p w14:paraId="689A946B" w14:textId="77777777" w:rsidR="000E1EF7" w:rsidRPr="00304183" w:rsidRDefault="000E1EF7" w:rsidP="007234EC">
            <w:pPr>
              <w:spacing w:before="0" w:after="0"/>
              <w:jc w:val="center"/>
              <w:rPr>
                <w:rFonts w:asciiTheme="majorHAnsi" w:hAnsiTheme="majorHAnsi" w:cstheme="majorHAnsi"/>
                <w:b/>
                <w:bCs/>
              </w:rPr>
            </w:pPr>
            <w:r w:rsidRPr="00304183">
              <w:rPr>
                <w:rFonts w:asciiTheme="majorHAnsi" w:hAnsiTheme="majorHAnsi" w:cstheme="majorHAnsi"/>
                <w:b/>
                <w:bCs/>
              </w:rPr>
              <w:t>Description des Biens</w:t>
            </w:r>
          </w:p>
        </w:tc>
        <w:tc>
          <w:tcPr>
            <w:tcW w:w="545" w:type="pct"/>
            <w:vMerge w:val="restart"/>
            <w:tcBorders>
              <w:top w:val="double" w:sz="4" w:space="0" w:color="auto"/>
              <w:left w:val="single" w:sz="4" w:space="0" w:color="auto"/>
              <w:right w:val="single" w:sz="4" w:space="0" w:color="auto"/>
            </w:tcBorders>
          </w:tcPr>
          <w:p w14:paraId="0D3CC9EE" w14:textId="77777777" w:rsidR="000E1EF7" w:rsidRPr="00304183" w:rsidRDefault="000E1EF7" w:rsidP="007234EC">
            <w:pPr>
              <w:jc w:val="center"/>
              <w:rPr>
                <w:rFonts w:asciiTheme="majorHAnsi" w:hAnsiTheme="majorHAnsi" w:cstheme="majorHAnsi"/>
                <w:b/>
                <w:bCs/>
              </w:rPr>
            </w:pPr>
            <w:r w:rsidRPr="00304183">
              <w:rPr>
                <w:rFonts w:asciiTheme="majorHAnsi" w:hAnsiTheme="majorHAnsi" w:cstheme="majorHAnsi"/>
                <w:b/>
                <w:bCs/>
              </w:rPr>
              <w:t>Quantité</w:t>
            </w:r>
          </w:p>
        </w:tc>
        <w:tc>
          <w:tcPr>
            <w:tcW w:w="553" w:type="pct"/>
            <w:vMerge w:val="restart"/>
            <w:tcBorders>
              <w:top w:val="double" w:sz="4" w:space="0" w:color="auto"/>
              <w:left w:val="single" w:sz="4" w:space="0" w:color="auto"/>
              <w:right w:val="single" w:sz="4" w:space="0" w:color="auto"/>
            </w:tcBorders>
          </w:tcPr>
          <w:p w14:paraId="701B6901" w14:textId="77777777" w:rsidR="000E1EF7" w:rsidRPr="00304183" w:rsidRDefault="000E1EF7" w:rsidP="007234EC">
            <w:pPr>
              <w:jc w:val="center"/>
              <w:rPr>
                <w:rFonts w:asciiTheme="majorHAnsi" w:hAnsiTheme="majorHAnsi" w:cstheme="majorHAnsi"/>
                <w:b/>
                <w:bCs/>
              </w:rPr>
            </w:pPr>
            <w:r w:rsidRPr="00304183">
              <w:rPr>
                <w:rFonts w:asciiTheme="majorHAnsi" w:hAnsiTheme="majorHAnsi" w:cstheme="majorHAnsi"/>
                <w:b/>
                <w:bCs/>
              </w:rPr>
              <w:t>Unité physique</w:t>
            </w:r>
          </w:p>
        </w:tc>
        <w:tc>
          <w:tcPr>
            <w:tcW w:w="665" w:type="pct"/>
            <w:vMerge w:val="restart"/>
            <w:tcBorders>
              <w:top w:val="double" w:sz="4" w:space="0" w:color="auto"/>
              <w:left w:val="single" w:sz="4" w:space="0" w:color="auto"/>
              <w:right w:val="single" w:sz="4" w:space="0" w:color="auto"/>
            </w:tcBorders>
          </w:tcPr>
          <w:p w14:paraId="66983862" w14:textId="77777777" w:rsidR="000E1EF7" w:rsidRPr="00304183" w:rsidRDefault="000E1EF7" w:rsidP="007234EC">
            <w:pPr>
              <w:jc w:val="center"/>
              <w:rPr>
                <w:rFonts w:asciiTheme="majorHAnsi" w:hAnsiTheme="majorHAnsi" w:cstheme="majorHAnsi"/>
                <w:b/>
                <w:bCs/>
              </w:rPr>
            </w:pPr>
            <w:r w:rsidRPr="00304183">
              <w:rPr>
                <w:rFonts w:asciiTheme="majorHAnsi" w:hAnsiTheme="majorHAnsi" w:cstheme="majorHAnsi"/>
                <w:b/>
                <w:bCs/>
              </w:rPr>
              <w:t>Lieu de destination finale comme indiqué à l’alinéa 15.6 IS de la FDAO</w:t>
            </w:r>
          </w:p>
        </w:tc>
        <w:tc>
          <w:tcPr>
            <w:tcW w:w="1279" w:type="pct"/>
            <w:gridSpan w:val="2"/>
            <w:tcBorders>
              <w:top w:val="double" w:sz="4" w:space="0" w:color="auto"/>
              <w:left w:val="single" w:sz="4" w:space="0" w:color="auto"/>
              <w:bottom w:val="single" w:sz="4" w:space="0" w:color="auto"/>
              <w:right w:val="single" w:sz="4" w:space="0" w:color="auto"/>
            </w:tcBorders>
          </w:tcPr>
          <w:p w14:paraId="78B7EC87" w14:textId="77777777" w:rsidR="000E1EF7" w:rsidRPr="00304183" w:rsidRDefault="000E1EF7" w:rsidP="007234EC">
            <w:pPr>
              <w:jc w:val="center"/>
              <w:rPr>
                <w:rFonts w:asciiTheme="majorHAnsi" w:hAnsiTheme="majorHAnsi" w:cstheme="majorHAnsi"/>
                <w:b/>
                <w:bCs/>
              </w:rPr>
            </w:pPr>
            <w:r w:rsidRPr="00304183">
              <w:rPr>
                <w:rFonts w:asciiTheme="majorHAnsi" w:hAnsiTheme="majorHAnsi" w:cstheme="majorHAnsi"/>
                <w:b/>
                <w:bCs/>
              </w:rPr>
              <w:t>Date de livraison demandée par l’Acheteur (selon les Incoterms)</w:t>
            </w:r>
          </w:p>
        </w:tc>
        <w:tc>
          <w:tcPr>
            <w:tcW w:w="721" w:type="pct"/>
            <w:tcBorders>
              <w:top w:val="double" w:sz="4" w:space="0" w:color="auto"/>
              <w:left w:val="single" w:sz="4" w:space="0" w:color="auto"/>
              <w:bottom w:val="single" w:sz="4" w:space="0" w:color="auto"/>
              <w:right w:val="double" w:sz="4" w:space="0" w:color="auto"/>
            </w:tcBorders>
          </w:tcPr>
          <w:p w14:paraId="42F9EA95" w14:textId="77777777" w:rsidR="000E1EF7" w:rsidRPr="00304183" w:rsidRDefault="000E1EF7" w:rsidP="007234EC">
            <w:pPr>
              <w:jc w:val="center"/>
              <w:rPr>
                <w:rFonts w:asciiTheme="majorHAnsi" w:hAnsiTheme="majorHAnsi" w:cstheme="majorHAnsi"/>
                <w:b/>
                <w:bCs/>
              </w:rPr>
            </w:pPr>
            <w:r w:rsidRPr="00304183">
              <w:rPr>
                <w:rFonts w:asciiTheme="majorHAnsi" w:hAnsiTheme="majorHAnsi" w:cstheme="majorHAnsi"/>
                <w:b/>
                <w:bCs/>
              </w:rPr>
              <w:t>Date de livraison proposée par le Soumissionnaire</w:t>
            </w:r>
          </w:p>
        </w:tc>
      </w:tr>
      <w:tr w:rsidR="000E1EF7" w:rsidRPr="00304183" w14:paraId="5EB52EF5" w14:textId="77777777" w:rsidTr="007234EC">
        <w:trPr>
          <w:cantSplit/>
          <w:trHeight w:val="240"/>
          <w:jc w:val="center"/>
        </w:trPr>
        <w:tc>
          <w:tcPr>
            <w:tcW w:w="568" w:type="pct"/>
            <w:vMerge/>
            <w:tcBorders>
              <w:left w:val="double" w:sz="4" w:space="0" w:color="auto"/>
              <w:bottom w:val="single" w:sz="4" w:space="0" w:color="auto"/>
              <w:right w:val="single" w:sz="4" w:space="0" w:color="auto"/>
            </w:tcBorders>
          </w:tcPr>
          <w:p w14:paraId="5E2C088E" w14:textId="77777777" w:rsidR="000E1EF7" w:rsidRPr="00304183" w:rsidRDefault="000E1EF7" w:rsidP="007234EC">
            <w:pPr>
              <w:jc w:val="center"/>
              <w:rPr>
                <w:rFonts w:asciiTheme="majorHAnsi" w:hAnsiTheme="majorHAnsi" w:cstheme="majorHAnsi"/>
              </w:rPr>
            </w:pPr>
          </w:p>
        </w:tc>
        <w:tc>
          <w:tcPr>
            <w:tcW w:w="668" w:type="pct"/>
            <w:vMerge/>
            <w:tcBorders>
              <w:left w:val="single" w:sz="4" w:space="0" w:color="auto"/>
              <w:bottom w:val="single" w:sz="4" w:space="0" w:color="auto"/>
              <w:right w:val="single" w:sz="4" w:space="0" w:color="auto"/>
            </w:tcBorders>
          </w:tcPr>
          <w:p w14:paraId="5A512958" w14:textId="77777777" w:rsidR="000E1EF7" w:rsidRPr="00304183" w:rsidRDefault="000E1EF7" w:rsidP="007234EC">
            <w:pPr>
              <w:jc w:val="center"/>
              <w:rPr>
                <w:rFonts w:asciiTheme="majorHAnsi" w:hAnsiTheme="majorHAnsi" w:cstheme="majorHAnsi"/>
              </w:rPr>
            </w:pPr>
          </w:p>
        </w:tc>
        <w:tc>
          <w:tcPr>
            <w:tcW w:w="545" w:type="pct"/>
            <w:vMerge/>
            <w:tcBorders>
              <w:left w:val="single" w:sz="4" w:space="0" w:color="auto"/>
              <w:bottom w:val="single" w:sz="4" w:space="0" w:color="auto"/>
              <w:right w:val="single" w:sz="4" w:space="0" w:color="auto"/>
            </w:tcBorders>
          </w:tcPr>
          <w:p w14:paraId="76ABF52C" w14:textId="77777777" w:rsidR="000E1EF7" w:rsidRPr="00304183" w:rsidRDefault="000E1EF7" w:rsidP="007234EC">
            <w:pPr>
              <w:jc w:val="center"/>
              <w:rPr>
                <w:rFonts w:asciiTheme="majorHAnsi" w:hAnsiTheme="majorHAnsi" w:cstheme="majorHAnsi"/>
              </w:rPr>
            </w:pPr>
          </w:p>
        </w:tc>
        <w:tc>
          <w:tcPr>
            <w:tcW w:w="553" w:type="pct"/>
            <w:vMerge/>
            <w:tcBorders>
              <w:left w:val="single" w:sz="4" w:space="0" w:color="auto"/>
              <w:bottom w:val="single" w:sz="4" w:space="0" w:color="auto"/>
              <w:right w:val="single" w:sz="4" w:space="0" w:color="auto"/>
            </w:tcBorders>
          </w:tcPr>
          <w:p w14:paraId="3DE9A1E1" w14:textId="77777777" w:rsidR="000E1EF7" w:rsidRPr="00304183" w:rsidRDefault="000E1EF7" w:rsidP="007234EC">
            <w:pPr>
              <w:jc w:val="center"/>
              <w:rPr>
                <w:rFonts w:asciiTheme="majorHAnsi" w:hAnsiTheme="majorHAnsi" w:cstheme="majorHAnsi"/>
              </w:rPr>
            </w:pPr>
          </w:p>
        </w:tc>
        <w:tc>
          <w:tcPr>
            <w:tcW w:w="665" w:type="pct"/>
            <w:vMerge/>
            <w:tcBorders>
              <w:left w:val="single" w:sz="4" w:space="0" w:color="auto"/>
              <w:bottom w:val="single" w:sz="4" w:space="0" w:color="auto"/>
              <w:right w:val="single" w:sz="4" w:space="0" w:color="auto"/>
            </w:tcBorders>
          </w:tcPr>
          <w:p w14:paraId="46F4092F" w14:textId="77777777" w:rsidR="000E1EF7" w:rsidRPr="00304183" w:rsidRDefault="000E1EF7" w:rsidP="007234EC">
            <w:pPr>
              <w:jc w:val="center"/>
              <w:rPr>
                <w:rFonts w:asciiTheme="majorHAnsi" w:hAnsiTheme="majorHAnsi" w:cstheme="majorHAnsi"/>
              </w:rPr>
            </w:pPr>
          </w:p>
        </w:tc>
        <w:tc>
          <w:tcPr>
            <w:tcW w:w="561" w:type="pct"/>
            <w:tcBorders>
              <w:top w:val="single" w:sz="4" w:space="0" w:color="auto"/>
              <w:left w:val="single" w:sz="4" w:space="0" w:color="auto"/>
              <w:right w:val="single" w:sz="4" w:space="0" w:color="auto"/>
            </w:tcBorders>
          </w:tcPr>
          <w:p w14:paraId="1B111EC0" w14:textId="77777777" w:rsidR="000E1EF7" w:rsidRPr="00304183" w:rsidRDefault="000E1EF7" w:rsidP="007234EC">
            <w:pPr>
              <w:spacing w:before="0" w:after="0"/>
              <w:jc w:val="center"/>
              <w:rPr>
                <w:rFonts w:asciiTheme="majorHAnsi" w:hAnsiTheme="majorHAnsi" w:cstheme="majorHAnsi"/>
                <w:b/>
                <w:bCs/>
              </w:rPr>
            </w:pPr>
            <w:r w:rsidRPr="00304183">
              <w:rPr>
                <w:rFonts w:asciiTheme="majorHAnsi" w:hAnsiTheme="majorHAnsi" w:cstheme="majorHAnsi"/>
                <w:b/>
                <w:bCs/>
              </w:rPr>
              <w:t>Date de livraison anticipée</w:t>
            </w:r>
          </w:p>
        </w:tc>
        <w:tc>
          <w:tcPr>
            <w:tcW w:w="718" w:type="pct"/>
            <w:tcBorders>
              <w:top w:val="single" w:sz="4" w:space="0" w:color="auto"/>
              <w:left w:val="single" w:sz="4" w:space="0" w:color="auto"/>
              <w:right w:val="single" w:sz="4" w:space="0" w:color="auto"/>
            </w:tcBorders>
          </w:tcPr>
          <w:p w14:paraId="7AD57AF2" w14:textId="77777777" w:rsidR="000E1EF7" w:rsidRPr="00304183" w:rsidRDefault="000E1EF7" w:rsidP="007234EC">
            <w:pPr>
              <w:jc w:val="center"/>
              <w:rPr>
                <w:rFonts w:asciiTheme="majorHAnsi" w:hAnsiTheme="majorHAnsi" w:cstheme="majorHAnsi"/>
                <w:b/>
                <w:bCs/>
              </w:rPr>
            </w:pPr>
            <w:r w:rsidRPr="00304183">
              <w:rPr>
                <w:rFonts w:asciiTheme="majorHAnsi" w:hAnsiTheme="majorHAnsi" w:cstheme="majorHAnsi"/>
                <w:b/>
                <w:bCs/>
              </w:rPr>
              <w:t>Date de livraison au plus tard</w:t>
            </w:r>
          </w:p>
        </w:tc>
        <w:tc>
          <w:tcPr>
            <w:tcW w:w="721" w:type="pct"/>
            <w:tcBorders>
              <w:top w:val="single" w:sz="4" w:space="0" w:color="auto"/>
              <w:left w:val="single" w:sz="4" w:space="0" w:color="auto"/>
              <w:bottom w:val="single" w:sz="4" w:space="0" w:color="auto"/>
              <w:right w:val="double" w:sz="4" w:space="0" w:color="auto"/>
            </w:tcBorders>
          </w:tcPr>
          <w:p w14:paraId="6ADA95E4" w14:textId="77777777" w:rsidR="000E1EF7" w:rsidRPr="00304183" w:rsidRDefault="000E1EF7" w:rsidP="007234EC">
            <w:pPr>
              <w:jc w:val="center"/>
              <w:rPr>
                <w:rFonts w:asciiTheme="majorHAnsi" w:hAnsiTheme="majorHAnsi" w:cstheme="majorHAnsi"/>
              </w:rPr>
            </w:pPr>
          </w:p>
        </w:tc>
      </w:tr>
      <w:tr w:rsidR="000E1EF7" w:rsidRPr="00304183" w14:paraId="635C31EB" w14:textId="77777777" w:rsidTr="007234EC">
        <w:trPr>
          <w:cantSplit/>
          <w:jc w:val="center"/>
        </w:trPr>
        <w:tc>
          <w:tcPr>
            <w:tcW w:w="568" w:type="pct"/>
            <w:tcBorders>
              <w:top w:val="single" w:sz="4" w:space="0" w:color="auto"/>
              <w:left w:val="double" w:sz="4" w:space="0" w:color="auto"/>
              <w:bottom w:val="single" w:sz="4" w:space="0" w:color="auto"/>
              <w:right w:val="single" w:sz="4" w:space="0" w:color="auto"/>
            </w:tcBorders>
          </w:tcPr>
          <w:p w14:paraId="67D752D4" w14:textId="77777777" w:rsidR="000E1EF7" w:rsidRPr="00304183" w:rsidRDefault="000E1EF7" w:rsidP="007234EC">
            <w:pPr>
              <w:rPr>
                <w:rFonts w:asciiTheme="majorHAnsi" w:hAnsiTheme="majorHAnsi" w:cstheme="majorHAnsi"/>
                <w:b/>
                <w:bCs/>
                <w:sz w:val="20"/>
                <w:szCs w:val="20"/>
              </w:rPr>
            </w:pPr>
            <w:r w:rsidRPr="00304183">
              <w:rPr>
                <w:rFonts w:asciiTheme="majorHAnsi" w:hAnsiTheme="majorHAnsi" w:cstheme="majorHAnsi"/>
                <w:b/>
                <w:bCs/>
                <w:sz w:val="20"/>
                <w:szCs w:val="20"/>
              </w:rPr>
              <w:t>[insérer le n° de l'élément]</w:t>
            </w:r>
          </w:p>
        </w:tc>
        <w:tc>
          <w:tcPr>
            <w:tcW w:w="668" w:type="pct"/>
            <w:tcBorders>
              <w:top w:val="single" w:sz="4" w:space="0" w:color="auto"/>
              <w:left w:val="single" w:sz="4" w:space="0" w:color="auto"/>
              <w:bottom w:val="single" w:sz="4" w:space="0" w:color="auto"/>
              <w:right w:val="single" w:sz="4" w:space="0" w:color="auto"/>
            </w:tcBorders>
          </w:tcPr>
          <w:p w14:paraId="4A918973" w14:textId="77777777" w:rsidR="000E1EF7" w:rsidRPr="00304183" w:rsidRDefault="000E1EF7" w:rsidP="007234EC">
            <w:pPr>
              <w:spacing w:before="0" w:after="0"/>
              <w:rPr>
                <w:rFonts w:asciiTheme="majorHAnsi" w:hAnsiTheme="majorHAnsi" w:cstheme="majorHAnsi"/>
                <w:b/>
                <w:bCs/>
                <w:sz w:val="20"/>
                <w:szCs w:val="20"/>
              </w:rPr>
            </w:pPr>
            <w:r w:rsidRPr="00304183">
              <w:rPr>
                <w:rFonts w:asciiTheme="majorHAnsi" w:hAnsiTheme="majorHAnsi" w:cstheme="majorHAnsi"/>
                <w:b/>
                <w:bCs/>
                <w:sz w:val="20"/>
                <w:szCs w:val="20"/>
              </w:rPr>
              <w:t>[insérer la description des Biens]</w:t>
            </w:r>
          </w:p>
        </w:tc>
        <w:tc>
          <w:tcPr>
            <w:tcW w:w="545" w:type="pct"/>
            <w:tcBorders>
              <w:top w:val="single" w:sz="4" w:space="0" w:color="auto"/>
              <w:left w:val="single" w:sz="4" w:space="0" w:color="auto"/>
              <w:bottom w:val="single" w:sz="4" w:space="0" w:color="auto"/>
              <w:right w:val="single" w:sz="4" w:space="0" w:color="auto"/>
            </w:tcBorders>
          </w:tcPr>
          <w:p w14:paraId="4C52D2F9" w14:textId="77777777" w:rsidR="000E1EF7" w:rsidRPr="00304183" w:rsidRDefault="000E1EF7" w:rsidP="007234EC">
            <w:pPr>
              <w:spacing w:before="0" w:after="0"/>
              <w:rPr>
                <w:rFonts w:asciiTheme="majorHAnsi" w:hAnsiTheme="majorHAnsi" w:cstheme="majorHAnsi"/>
                <w:b/>
                <w:bCs/>
                <w:sz w:val="20"/>
                <w:szCs w:val="20"/>
              </w:rPr>
            </w:pPr>
            <w:r w:rsidRPr="00304183">
              <w:rPr>
                <w:rFonts w:asciiTheme="majorHAnsi" w:hAnsiTheme="majorHAnsi" w:cstheme="majorHAnsi"/>
                <w:b/>
                <w:bCs/>
                <w:sz w:val="20"/>
                <w:szCs w:val="20"/>
              </w:rPr>
              <w:t>[insérer la quantité des éléments à fournir]</w:t>
            </w:r>
          </w:p>
        </w:tc>
        <w:tc>
          <w:tcPr>
            <w:tcW w:w="553" w:type="pct"/>
            <w:tcBorders>
              <w:top w:val="single" w:sz="4" w:space="0" w:color="auto"/>
              <w:left w:val="single" w:sz="4" w:space="0" w:color="auto"/>
              <w:bottom w:val="single" w:sz="4" w:space="0" w:color="auto"/>
              <w:right w:val="single" w:sz="4" w:space="0" w:color="auto"/>
            </w:tcBorders>
          </w:tcPr>
          <w:p w14:paraId="20747E44" w14:textId="77777777" w:rsidR="000E1EF7" w:rsidRPr="00304183" w:rsidRDefault="000E1EF7" w:rsidP="007234EC">
            <w:pPr>
              <w:spacing w:before="0" w:after="0"/>
              <w:rPr>
                <w:rFonts w:asciiTheme="majorHAnsi" w:hAnsiTheme="majorHAnsi" w:cstheme="majorHAnsi"/>
                <w:b/>
                <w:bCs/>
                <w:sz w:val="20"/>
                <w:szCs w:val="20"/>
              </w:rPr>
            </w:pPr>
            <w:r w:rsidRPr="00304183">
              <w:rPr>
                <w:rFonts w:asciiTheme="majorHAnsi" w:hAnsiTheme="majorHAnsi" w:cstheme="majorHAnsi"/>
                <w:b/>
                <w:bCs/>
                <w:sz w:val="20"/>
                <w:szCs w:val="20"/>
              </w:rPr>
              <w:t>[insérer le nombre d’unités physiques]</w:t>
            </w:r>
          </w:p>
        </w:tc>
        <w:tc>
          <w:tcPr>
            <w:tcW w:w="665" w:type="pct"/>
            <w:tcBorders>
              <w:top w:val="single" w:sz="4" w:space="0" w:color="auto"/>
              <w:left w:val="single" w:sz="4" w:space="0" w:color="auto"/>
              <w:bottom w:val="single" w:sz="4" w:space="0" w:color="auto"/>
              <w:right w:val="single" w:sz="4" w:space="0" w:color="auto"/>
            </w:tcBorders>
          </w:tcPr>
          <w:p w14:paraId="301CA815" w14:textId="77777777" w:rsidR="000E1EF7" w:rsidRPr="00304183" w:rsidRDefault="000E1EF7" w:rsidP="007234EC">
            <w:pPr>
              <w:spacing w:before="0" w:after="0"/>
              <w:rPr>
                <w:rFonts w:asciiTheme="majorHAnsi" w:hAnsiTheme="majorHAnsi" w:cstheme="majorHAnsi"/>
                <w:b/>
                <w:bCs/>
                <w:sz w:val="20"/>
                <w:szCs w:val="20"/>
              </w:rPr>
            </w:pPr>
            <w:r w:rsidRPr="00304183">
              <w:rPr>
                <w:rFonts w:asciiTheme="majorHAnsi" w:hAnsiTheme="majorHAnsi" w:cstheme="majorHAnsi"/>
                <w:b/>
                <w:bCs/>
                <w:sz w:val="20"/>
                <w:szCs w:val="20"/>
              </w:rPr>
              <w:t>[insérer le lieu de livraison]</w:t>
            </w:r>
          </w:p>
        </w:tc>
        <w:tc>
          <w:tcPr>
            <w:tcW w:w="561" w:type="pct"/>
            <w:tcBorders>
              <w:left w:val="single" w:sz="4" w:space="0" w:color="auto"/>
              <w:right w:val="single" w:sz="4" w:space="0" w:color="auto"/>
            </w:tcBorders>
          </w:tcPr>
          <w:p w14:paraId="5668FC01" w14:textId="77777777" w:rsidR="000E1EF7" w:rsidRPr="00304183" w:rsidRDefault="000E1EF7" w:rsidP="007234EC">
            <w:pPr>
              <w:spacing w:before="0" w:after="0"/>
              <w:rPr>
                <w:rFonts w:asciiTheme="majorHAnsi" w:hAnsiTheme="majorHAnsi" w:cstheme="majorHAnsi"/>
                <w:b/>
                <w:bCs/>
                <w:sz w:val="20"/>
                <w:szCs w:val="20"/>
              </w:rPr>
            </w:pPr>
            <w:r w:rsidRPr="00304183">
              <w:rPr>
                <w:rFonts w:asciiTheme="majorHAnsi" w:hAnsiTheme="majorHAnsi" w:cstheme="majorHAnsi"/>
                <w:b/>
                <w:bCs/>
                <w:sz w:val="20"/>
                <w:szCs w:val="20"/>
              </w:rPr>
              <w:t>[Insérer le nombre de jours après la date de mise en vigueur du présent Contrat]</w:t>
            </w:r>
          </w:p>
        </w:tc>
        <w:tc>
          <w:tcPr>
            <w:tcW w:w="718" w:type="pct"/>
            <w:tcBorders>
              <w:left w:val="single" w:sz="4" w:space="0" w:color="auto"/>
              <w:right w:val="single" w:sz="4" w:space="0" w:color="auto"/>
            </w:tcBorders>
          </w:tcPr>
          <w:p w14:paraId="14988C0E" w14:textId="77777777" w:rsidR="000E1EF7" w:rsidRPr="00304183" w:rsidRDefault="000E1EF7" w:rsidP="007234EC">
            <w:pPr>
              <w:spacing w:before="0" w:after="0"/>
              <w:rPr>
                <w:rFonts w:asciiTheme="majorHAnsi" w:hAnsiTheme="majorHAnsi" w:cstheme="majorHAnsi"/>
                <w:b/>
                <w:bCs/>
                <w:sz w:val="20"/>
                <w:szCs w:val="20"/>
              </w:rPr>
            </w:pPr>
            <w:r w:rsidRPr="00304183">
              <w:rPr>
                <w:rFonts w:asciiTheme="majorHAnsi" w:hAnsiTheme="majorHAnsi" w:cstheme="majorHAnsi"/>
                <w:b/>
                <w:bCs/>
                <w:sz w:val="20"/>
                <w:szCs w:val="20"/>
              </w:rPr>
              <w:t>[Insérer le nombre de jours après la date de mise en vigueur du présent Contrat]</w:t>
            </w:r>
          </w:p>
        </w:tc>
        <w:tc>
          <w:tcPr>
            <w:tcW w:w="721" w:type="pct"/>
            <w:tcBorders>
              <w:left w:val="single" w:sz="4" w:space="0" w:color="auto"/>
              <w:right w:val="double" w:sz="4" w:space="0" w:color="auto"/>
            </w:tcBorders>
          </w:tcPr>
          <w:p w14:paraId="3B41B8D2" w14:textId="77777777" w:rsidR="000E1EF7" w:rsidRPr="00304183" w:rsidRDefault="000E1EF7" w:rsidP="007234EC">
            <w:pPr>
              <w:spacing w:before="0" w:after="0"/>
              <w:rPr>
                <w:rFonts w:asciiTheme="majorHAnsi" w:hAnsiTheme="majorHAnsi" w:cstheme="majorHAnsi"/>
                <w:b/>
                <w:bCs/>
                <w:sz w:val="20"/>
                <w:szCs w:val="20"/>
              </w:rPr>
            </w:pPr>
            <w:r w:rsidRPr="00304183">
              <w:rPr>
                <w:rFonts w:asciiTheme="majorHAnsi" w:hAnsiTheme="majorHAnsi" w:cstheme="majorHAnsi"/>
                <w:b/>
                <w:bCs/>
                <w:sz w:val="20"/>
                <w:szCs w:val="20"/>
              </w:rPr>
              <w:t>[Insérer le nombre de jours après la date de mise en vigueur du présent Contrat]</w:t>
            </w:r>
          </w:p>
        </w:tc>
      </w:tr>
      <w:tr w:rsidR="000E1EF7" w:rsidRPr="00304183" w14:paraId="327A7A66" w14:textId="77777777" w:rsidTr="007234EC">
        <w:trPr>
          <w:cantSplit/>
          <w:jc w:val="center"/>
        </w:trPr>
        <w:tc>
          <w:tcPr>
            <w:tcW w:w="568" w:type="pct"/>
            <w:tcBorders>
              <w:top w:val="single" w:sz="4" w:space="0" w:color="auto"/>
              <w:left w:val="double" w:sz="4" w:space="0" w:color="auto"/>
              <w:bottom w:val="single" w:sz="4" w:space="0" w:color="auto"/>
              <w:right w:val="single" w:sz="4" w:space="0" w:color="auto"/>
            </w:tcBorders>
          </w:tcPr>
          <w:p w14:paraId="62F3F835" w14:textId="77777777" w:rsidR="000E1EF7" w:rsidRPr="00304183" w:rsidRDefault="000E1EF7" w:rsidP="007234EC">
            <w:pPr>
              <w:rPr>
                <w:rFonts w:asciiTheme="majorHAnsi" w:hAnsiTheme="majorHAnsi" w:cstheme="majorHAnsi"/>
                <w:sz w:val="18"/>
                <w:szCs w:val="18"/>
              </w:rPr>
            </w:pPr>
          </w:p>
        </w:tc>
        <w:tc>
          <w:tcPr>
            <w:tcW w:w="668" w:type="pct"/>
            <w:tcBorders>
              <w:top w:val="single" w:sz="4" w:space="0" w:color="auto"/>
              <w:left w:val="single" w:sz="4" w:space="0" w:color="auto"/>
              <w:bottom w:val="single" w:sz="4" w:space="0" w:color="auto"/>
              <w:right w:val="single" w:sz="4" w:space="0" w:color="auto"/>
            </w:tcBorders>
          </w:tcPr>
          <w:p w14:paraId="4486026A"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lang w:val="fr-MA"/>
              </w:rPr>
              <w:t xml:space="preserve">Se référer à l’article 4- Spécifications minimales des prestations demandées dans SR3 </w:t>
            </w:r>
          </w:p>
        </w:tc>
        <w:tc>
          <w:tcPr>
            <w:tcW w:w="545" w:type="pct"/>
            <w:tcBorders>
              <w:top w:val="single" w:sz="4" w:space="0" w:color="auto"/>
              <w:left w:val="single" w:sz="4" w:space="0" w:color="auto"/>
              <w:bottom w:val="single" w:sz="4" w:space="0" w:color="auto"/>
              <w:right w:val="single" w:sz="4" w:space="0" w:color="auto"/>
            </w:tcBorders>
          </w:tcPr>
          <w:p w14:paraId="64176B55" w14:textId="77777777" w:rsidR="000E1EF7" w:rsidRPr="00304183" w:rsidRDefault="000E1EF7" w:rsidP="007234EC">
            <w:pPr>
              <w:rPr>
                <w:rFonts w:asciiTheme="majorHAnsi" w:hAnsiTheme="majorHAnsi" w:cstheme="majorHAnsi"/>
                <w:sz w:val="18"/>
                <w:szCs w:val="18"/>
              </w:rPr>
            </w:pPr>
          </w:p>
        </w:tc>
        <w:tc>
          <w:tcPr>
            <w:tcW w:w="553" w:type="pct"/>
            <w:tcBorders>
              <w:top w:val="single" w:sz="4" w:space="0" w:color="auto"/>
              <w:left w:val="single" w:sz="4" w:space="0" w:color="auto"/>
              <w:bottom w:val="single" w:sz="4" w:space="0" w:color="auto"/>
              <w:right w:val="single" w:sz="4" w:space="0" w:color="auto"/>
            </w:tcBorders>
          </w:tcPr>
          <w:p w14:paraId="717D7903" w14:textId="77777777" w:rsidR="000E1EF7" w:rsidRPr="00304183" w:rsidRDefault="000E1EF7" w:rsidP="007234EC">
            <w:pPr>
              <w:rPr>
                <w:rFonts w:asciiTheme="majorHAnsi" w:hAnsiTheme="majorHAnsi" w:cstheme="majorHAnsi"/>
                <w:sz w:val="18"/>
                <w:szCs w:val="18"/>
              </w:rPr>
            </w:pPr>
          </w:p>
        </w:tc>
        <w:tc>
          <w:tcPr>
            <w:tcW w:w="665" w:type="pct"/>
            <w:tcBorders>
              <w:top w:val="single" w:sz="4" w:space="0" w:color="auto"/>
              <w:left w:val="single" w:sz="4" w:space="0" w:color="auto"/>
              <w:bottom w:val="single" w:sz="4" w:space="0" w:color="auto"/>
              <w:right w:val="single" w:sz="4" w:space="0" w:color="auto"/>
            </w:tcBorders>
          </w:tcPr>
          <w:p w14:paraId="75985FD3"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lang w:val="fr-MA"/>
              </w:rPr>
              <w:t>Annexe 1 de SR3</w:t>
            </w:r>
          </w:p>
        </w:tc>
        <w:tc>
          <w:tcPr>
            <w:tcW w:w="561" w:type="pct"/>
            <w:tcBorders>
              <w:left w:val="single" w:sz="4" w:space="0" w:color="auto"/>
              <w:right w:val="single" w:sz="4" w:space="0" w:color="auto"/>
            </w:tcBorders>
          </w:tcPr>
          <w:p w14:paraId="71A105AE"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lang w:val="fr-MA"/>
              </w:rPr>
              <w:t>A partir de la réception de l’ordre de service de démarrage</w:t>
            </w:r>
          </w:p>
        </w:tc>
        <w:tc>
          <w:tcPr>
            <w:tcW w:w="718" w:type="pct"/>
            <w:tcBorders>
              <w:left w:val="single" w:sz="4" w:space="0" w:color="auto"/>
              <w:right w:val="single" w:sz="4" w:space="0" w:color="auto"/>
            </w:tcBorders>
          </w:tcPr>
          <w:p w14:paraId="4963D0EF"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lang w:val="fr-MA"/>
              </w:rPr>
              <w:t>6 mois à partir de la notification de l’ordre de service de démarrage</w:t>
            </w:r>
          </w:p>
        </w:tc>
        <w:tc>
          <w:tcPr>
            <w:tcW w:w="721" w:type="pct"/>
            <w:tcBorders>
              <w:left w:val="single" w:sz="4" w:space="0" w:color="auto"/>
              <w:right w:val="double" w:sz="4" w:space="0" w:color="auto"/>
            </w:tcBorders>
          </w:tcPr>
          <w:p w14:paraId="155329E2" w14:textId="77777777" w:rsidR="000E1EF7" w:rsidRPr="00304183" w:rsidRDefault="000E1EF7" w:rsidP="007234EC">
            <w:pPr>
              <w:rPr>
                <w:rFonts w:asciiTheme="majorHAnsi" w:hAnsiTheme="majorHAnsi" w:cstheme="majorHAnsi"/>
                <w:sz w:val="18"/>
                <w:szCs w:val="18"/>
              </w:rPr>
            </w:pPr>
          </w:p>
        </w:tc>
      </w:tr>
      <w:tr w:rsidR="000E1EF7" w:rsidRPr="00304183" w14:paraId="2A77D730" w14:textId="77777777" w:rsidTr="007234EC">
        <w:trPr>
          <w:cantSplit/>
          <w:jc w:val="center"/>
        </w:trPr>
        <w:tc>
          <w:tcPr>
            <w:tcW w:w="568" w:type="pct"/>
            <w:tcBorders>
              <w:top w:val="single" w:sz="4" w:space="0" w:color="auto"/>
              <w:left w:val="double" w:sz="4" w:space="0" w:color="auto"/>
              <w:bottom w:val="double" w:sz="4" w:space="0" w:color="auto"/>
              <w:right w:val="single" w:sz="4" w:space="0" w:color="auto"/>
            </w:tcBorders>
          </w:tcPr>
          <w:p w14:paraId="1FB676D8" w14:textId="77777777" w:rsidR="000E1EF7" w:rsidRPr="00304183" w:rsidRDefault="000E1EF7" w:rsidP="007234EC">
            <w:pPr>
              <w:rPr>
                <w:rFonts w:asciiTheme="majorHAnsi" w:hAnsiTheme="majorHAnsi" w:cstheme="majorHAnsi"/>
                <w:sz w:val="18"/>
                <w:szCs w:val="18"/>
              </w:rPr>
            </w:pPr>
          </w:p>
        </w:tc>
        <w:tc>
          <w:tcPr>
            <w:tcW w:w="668" w:type="pct"/>
            <w:tcBorders>
              <w:top w:val="single" w:sz="4" w:space="0" w:color="auto"/>
              <w:left w:val="single" w:sz="4" w:space="0" w:color="auto"/>
              <w:bottom w:val="double" w:sz="4" w:space="0" w:color="auto"/>
              <w:right w:val="single" w:sz="4" w:space="0" w:color="auto"/>
            </w:tcBorders>
          </w:tcPr>
          <w:p w14:paraId="35FA0380" w14:textId="77777777" w:rsidR="000E1EF7" w:rsidRPr="00304183" w:rsidRDefault="000E1EF7" w:rsidP="007234EC">
            <w:pPr>
              <w:rPr>
                <w:rFonts w:asciiTheme="majorHAnsi" w:hAnsiTheme="majorHAnsi" w:cstheme="majorHAnsi"/>
                <w:sz w:val="18"/>
                <w:szCs w:val="18"/>
              </w:rPr>
            </w:pPr>
          </w:p>
        </w:tc>
        <w:tc>
          <w:tcPr>
            <w:tcW w:w="545" w:type="pct"/>
            <w:tcBorders>
              <w:top w:val="single" w:sz="4" w:space="0" w:color="auto"/>
              <w:left w:val="single" w:sz="4" w:space="0" w:color="auto"/>
              <w:bottom w:val="double" w:sz="4" w:space="0" w:color="auto"/>
              <w:right w:val="single" w:sz="4" w:space="0" w:color="auto"/>
            </w:tcBorders>
          </w:tcPr>
          <w:p w14:paraId="536526D5" w14:textId="77777777" w:rsidR="000E1EF7" w:rsidRPr="00304183" w:rsidRDefault="000E1EF7" w:rsidP="007234EC">
            <w:pPr>
              <w:rPr>
                <w:rFonts w:asciiTheme="majorHAnsi" w:hAnsiTheme="majorHAnsi" w:cstheme="majorHAnsi"/>
                <w:sz w:val="18"/>
                <w:szCs w:val="18"/>
              </w:rPr>
            </w:pPr>
          </w:p>
        </w:tc>
        <w:tc>
          <w:tcPr>
            <w:tcW w:w="553" w:type="pct"/>
            <w:tcBorders>
              <w:top w:val="single" w:sz="4" w:space="0" w:color="auto"/>
              <w:left w:val="single" w:sz="4" w:space="0" w:color="auto"/>
              <w:bottom w:val="double" w:sz="4" w:space="0" w:color="auto"/>
              <w:right w:val="single" w:sz="4" w:space="0" w:color="auto"/>
            </w:tcBorders>
          </w:tcPr>
          <w:p w14:paraId="6A8F9158" w14:textId="77777777" w:rsidR="000E1EF7" w:rsidRPr="00304183" w:rsidRDefault="000E1EF7" w:rsidP="007234EC">
            <w:pPr>
              <w:rPr>
                <w:rFonts w:asciiTheme="majorHAnsi" w:hAnsiTheme="majorHAnsi" w:cstheme="majorHAnsi"/>
                <w:sz w:val="18"/>
                <w:szCs w:val="18"/>
              </w:rPr>
            </w:pPr>
          </w:p>
        </w:tc>
        <w:tc>
          <w:tcPr>
            <w:tcW w:w="665" w:type="pct"/>
            <w:tcBorders>
              <w:top w:val="single" w:sz="4" w:space="0" w:color="auto"/>
              <w:left w:val="single" w:sz="4" w:space="0" w:color="auto"/>
              <w:bottom w:val="double" w:sz="4" w:space="0" w:color="auto"/>
              <w:right w:val="single" w:sz="4" w:space="0" w:color="auto"/>
            </w:tcBorders>
          </w:tcPr>
          <w:p w14:paraId="20C7C040" w14:textId="77777777" w:rsidR="000E1EF7" w:rsidRPr="00304183" w:rsidRDefault="000E1EF7" w:rsidP="007234EC">
            <w:pPr>
              <w:rPr>
                <w:rFonts w:asciiTheme="majorHAnsi" w:hAnsiTheme="majorHAnsi" w:cstheme="majorHAnsi"/>
                <w:sz w:val="18"/>
                <w:szCs w:val="18"/>
              </w:rPr>
            </w:pPr>
          </w:p>
        </w:tc>
        <w:tc>
          <w:tcPr>
            <w:tcW w:w="561" w:type="pct"/>
            <w:tcBorders>
              <w:left w:val="single" w:sz="4" w:space="0" w:color="auto"/>
              <w:bottom w:val="double" w:sz="4" w:space="0" w:color="auto"/>
              <w:right w:val="single" w:sz="4" w:space="0" w:color="auto"/>
            </w:tcBorders>
          </w:tcPr>
          <w:p w14:paraId="2A272494" w14:textId="77777777" w:rsidR="000E1EF7" w:rsidRPr="00304183" w:rsidRDefault="000E1EF7" w:rsidP="007234EC">
            <w:pPr>
              <w:rPr>
                <w:rFonts w:asciiTheme="majorHAnsi" w:hAnsiTheme="majorHAnsi" w:cstheme="majorHAnsi"/>
                <w:sz w:val="18"/>
                <w:szCs w:val="18"/>
              </w:rPr>
            </w:pPr>
          </w:p>
        </w:tc>
        <w:tc>
          <w:tcPr>
            <w:tcW w:w="718" w:type="pct"/>
            <w:tcBorders>
              <w:left w:val="single" w:sz="4" w:space="0" w:color="auto"/>
              <w:bottom w:val="double" w:sz="4" w:space="0" w:color="auto"/>
              <w:right w:val="single" w:sz="4" w:space="0" w:color="auto"/>
            </w:tcBorders>
          </w:tcPr>
          <w:p w14:paraId="3AB306A0" w14:textId="77777777" w:rsidR="000E1EF7" w:rsidRPr="00304183" w:rsidRDefault="000E1EF7" w:rsidP="007234EC">
            <w:pPr>
              <w:rPr>
                <w:rFonts w:asciiTheme="majorHAnsi" w:hAnsiTheme="majorHAnsi" w:cstheme="majorHAnsi"/>
                <w:sz w:val="18"/>
                <w:szCs w:val="18"/>
              </w:rPr>
            </w:pPr>
          </w:p>
        </w:tc>
        <w:tc>
          <w:tcPr>
            <w:tcW w:w="721" w:type="pct"/>
            <w:tcBorders>
              <w:left w:val="single" w:sz="4" w:space="0" w:color="auto"/>
              <w:bottom w:val="double" w:sz="4" w:space="0" w:color="auto"/>
              <w:right w:val="double" w:sz="4" w:space="0" w:color="auto"/>
            </w:tcBorders>
          </w:tcPr>
          <w:p w14:paraId="0111FF32" w14:textId="77777777" w:rsidR="000E1EF7" w:rsidRPr="00304183" w:rsidRDefault="000E1EF7" w:rsidP="007234EC">
            <w:pPr>
              <w:rPr>
                <w:rFonts w:asciiTheme="majorHAnsi" w:hAnsiTheme="majorHAnsi" w:cstheme="majorHAnsi"/>
                <w:sz w:val="18"/>
                <w:szCs w:val="18"/>
              </w:rPr>
            </w:pPr>
          </w:p>
        </w:tc>
      </w:tr>
    </w:tbl>
    <w:p w14:paraId="528724DA" w14:textId="77777777" w:rsidR="000E1EF7" w:rsidRPr="00304183" w:rsidRDefault="000E1EF7" w:rsidP="000E1EF7">
      <w:pPr>
        <w:rPr>
          <w:rFonts w:asciiTheme="majorHAnsi" w:hAnsiTheme="majorHAnsi" w:cstheme="majorHAnsi"/>
        </w:rPr>
      </w:pPr>
    </w:p>
    <w:p w14:paraId="259DB16D" w14:textId="77777777" w:rsidR="000E1EF7" w:rsidRPr="00304183" w:rsidRDefault="000E1EF7" w:rsidP="000E1EF7">
      <w:pPr>
        <w:pStyle w:val="Heading3SoR"/>
        <w:rPr>
          <w:rFonts w:asciiTheme="majorHAnsi" w:hAnsiTheme="majorHAnsi" w:cstheme="majorHAnsi"/>
        </w:rPr>
      </w:pPr>
      <w:bookmarkStart w:id="244" w:name="_Toc324711733"/>
      <w:bookmarkStart w:id="245" w:name="_Toc463531773"/>
      <w:bookmarkStart w:id="246" w:name="_Toc464136367"/>
      <w:bookmarkStart w:id="247" w:name="_Toc464136498"/>
      <w:bookmarkStart w:id="248" w:name="_Toc464139708"/>
      <w:bookmarkStart w:id="249" w:name="_Toc489012993"/>
      <w:bookmarkStart w:id="250" w:name="_Toc491425140"/>
      <w:bookmarkStart w:id="251" w:name="_Toc491868996"/>
      <w:bookmarkStart w:id="252" w:name="_Toc491869120"/>
      <w:bookmarkStart w:id="253" w:name="_Toc380341296"/>
      <w:bookmarkStart w:id="254" w:name="_Toc22917490"/>
      <w:bookmarkStart w:id="255" w:name="_Toc55338056"/>
      <w:bookmarkStart w:id="256" w:name="_Toc55372667"/>
      <w:bookmarkStart w:id="257" w:name="_Toc55389795"/>
      <w:bookmarkStart w:id="258" w:name="_Toc55397344"/>
      <w:bookmarkStart w:id="259" w:name="_Toc55823806"/>
      <w:bookmarkStart w:id="260" w:name="_Toc58572542"/>
      <w:r w:rsidRPr="00304183">
        <w:rPr>
          <w:rFonts w:asciiTheme="majorHAnsi" w:hAnsiTheme="majorHAnsi" w:cstheme="majorHAnsi"/>
        </w:rPr>
        <w:lastRenderedPageBreak/>
        <w:t>SR2</w:t>
      </w:r>
      <w:r w:rsidRPr="00304183">
        <w:rPr>
          <w:rFonts w:asciiTheme="majorHAnsi" w:hAnsiTheme="majorHAnsi" w:cstheme="majorHAnsi"/>
        </w:rPr>
        <w:tab/>
      </w:r>
      <w:r w:rsidRPr="00304183">
        <w:rPr>
          <w:rFonts w:asciiTheme="majorHAnsi" w:hAnsiTheme="majorHAnsi" w:cstheme="majorHAnsi"/>
        </w:rPr>
        <w:tab/>
        <w:t>Liste des Services Connexes et calendrier d’achèvement</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06"/>
        <w:gridCol w:w="2601"/>
        <w:gridCol w:w="1199"/>
        <w:gridCol w:w="1199"/>
        <w:gridCol w:w="1491"/>
        <w:gridCol w:w="1964"/>
      </w:tblGrid>
      <w:tr w:rsidR="000E1EF7" w:rsidRPr="00304183" w14:paraId="68E66FB8" w14:textId="77777777" w:rsidTr="007234EC">
        <w:trPr>
          <w:cantSplit/>
          <w:trHeight w:val="520"/>
          <w:jc w:val="center"/>
        </w:trPr>
        <w:tc>
          <w:tcPr>
            <w:tcW w:w="5000" w:type="pct"/>
            <w:gridSpan w:val="6"/>
            <w:tcBorders>
              <w:top w:val="nil"/>
              <w:left w:val="nil"/>
              <w:bottom w:val="double" w:sz="4" w:space="0" w:color="auto"/>
              <w:right w:val="nil"/>
            </w:tcBorders>
          </w:tcPr>
          <w:p w14:paraId="2DAC65E2" w14:textId="77777777" w:rsidR="000E1EF7" w:rsidRPr="00304183" w:rsidRDefault="000E1EF7" w:rsidP="007234EC">
            <w:pPr>
              <w:rPr>
                <w:rFonts w:asciiTheme="majorHAnsi" w:hAnsiTheme="majorHAnsi" w:cstheme="majorHAnsi"/>
                <w:i/>
                <w:sz w:val="20"/>
                <w:szCs w:val="20"/>
              </w:rPr>
            </w:pPr>
            <w:r w:rsidRPr="00304183">
              <w:rPr>
                <w:rFonts w:asciiTheme="majorHAnsi" w:hAnsiTheme="majorHAnsi" w:cstheme="majorHAnsi"/>
              </w:rPr>
              <w:br w:type="page"/>
            </w:r>
            <w:r w:rsidRPr="00304183">
              <w:rPr>
                <w:rFonts w:asciiTheme="majorHAnsi" w:hAnsiTheme="majorHAnsi" w:cstheme="majorHAnsi"/>
              </w:rPr>
              <w:br w:type="page"/>
            </w:r>
            <w:r w:rsidRPr="00D10942">
              <w:rPr>
                <w:rFonts w:asciiTheme="majorHAnsi" w:hAnsiTheme="majorHAnsi" w:cstheme="majorHAnsi"/>
                <w:b/>
                <w:bCs/>
                <w:sz w:val="32"/>
                <w:szCs w:val="32"/>
              </w:rPr>
              <w:t>A compléter pour chaque lot</w:t>
            </w:r>
          </w:p>
          <w:p w14:paraId="49CD6D49" w14:textId="77777777" w:rsidR="000E1EF7" w:rsidRPr="00304183" w:rsidRDefault="000E1EF7" w:rsidP="007234EC">
            <w:pPr>
              <w:rPr>
                <w:rFonts w:asciiTheme="majorHAnsi" w:hAnsiTheme="majorHAnsi" w:cstheme="majorHAnsi"/>
                <w:i/>
              </w:rPr>
            </w:pPr>
            <w:r w:rsidRPr="00304183">
              <w:rPr>
                <w:rFonts w:asciiTheme="majorHAnsi" w:hAnsiTheme="majorHAnsi" w:cstheme="majorHAnsi"/>
                <w:i/>
              </w:rPr>
              <w:t>[Les Dates d’achèvement demandées doivent être réalistes et alignées sur les Dates de livraison des Biens demandées (selon les Incoterms)]</w:t>
            </w:r>
          </w:p>
        </w:tc>
      </w:tr>
      <w:tr w:rsidR="000E1EF7" w:rsidRPr="00304183" w14:paraId="65DEBADF" w14:textId="77777777" w:rsidTr="007234EC">
        <w:trPr>
          <w:cantSplit/>
          <w:trHeight w:val="520"/>
          <w:jc w:val="center"/>
        </w:trPr>
        <w:tc>
          <w:tcPr>
            <w:tcW w:w="412" w:type="pct"/>
            <w:vMerge w:val="restart"/>
            <w:tcBorders>
              <w:top w:val="single" w:sz="6" w:space="0" w:color="auto"/>
              <w:bottom w:val="single" w:sz="6" w:space="0" w:color="auto"/>
            </w:tcBorders>
          </w:tcPr>
          <w:p w14:paraId="6B58DCC1" w14:textId="77777777" w:rsidR="000E1EF7" w:rsidRPr="00304183" w:rsidRDefault="000E1EF7" w:rsidP="007234EC">
            <w:pPr>
              <w:jc w:val="center"/>
              <w:rPr>
                <w:rFonts w:asciiTheme="majorHAnsi" w:hAnsiTheme="majorHAnsi" w:cstheme="majorHAnsi"/>
                <w:b/>
                <w:bCs/>
              </w:rPr>
            </w:pPr>
            <w:r w:rsidRPr="00304183">
              <w:rPr>
                <w:rFonts w:asciiTheme="majorHAnsi" w:hAnsiTheme="majorHAnsi" w:cstheme="majorHAnsi"/>
                <w:b/>
                <w:bCs/>
              </w:rPr>
              <w:t>Service</w:t>
            </w:r>
          </w:p>
        </w:tc>
        <w:tc>
          <w:tcPr>
            <w:tcW w:w="1404" w:type="pct"/>
            <w:vMerge w:val="restart"/>
            <w:tcBorders>
              <w:top w:val="single" w:sz="6" w:space="0" w:color="auto"/>
              <w:bottom w:val="single" w:sz="6" w:space="0" w:color="auto"/>
            </w:tcBorders>
          </w:tcPr>
          <w:p w14:paraId="4B19BC11" w14:textId="77777777" w:rsidR="000E1EF7" w:rsidRPr="00304183" w:rsidRDefault="000E1EF7" w:rsidP="007234EC">
            <w:pPr>
              <w:spacing w:before="0" w:after="0"/>
              <w:jc w:val="center"/>
              <w:rPr>
                <w:rFonts w:asciiTheme="majorHAnsi" w:hAnsiTheme="majorHAnsi" w:cstheme="majorHAnsi"/>
                <w:b/>
                <w:bCs/>
              </w:rPr>
            </w:pPr>
            <w:r w:rsidRPr="00304183">
              <w:rPr>
                <w:rFonts w:asciiTheme="majorHAnsi" w:hAnsiTheme="majorHAnsi" w:cstheme="majorHAnsi"/>
                <w:b/>
                <w:bCs/>
              </w:rPr>
              <w:t>Description</w:t>
            </w:r>
          </w:p>
        </w:tc>
        <w:tc>
          <w:tcPr>
            <w:tcW w:w="655" w:type="pct"/>
            <w:vMerge w:val="restart"/>
            <w:tcBorders>
              <w:top w:val="single" w:sz="6" w:space="0" w:color="auto"/>
              <w:bottom w:val="single" w:sz="6" w:space="0" w:color="auto"/>
            </w:tcBorders>
          </w:tcPr>
          <w:p w14:paraId="3550BE01" w14:textId="77777777" w:rsidR="000E1EF7" w:rsidRPr="00304183" w:rsidRDefault="000E1EF7" w:rsidP="007234EC">
            <w:pPr>
              <w:jc w:val="center"/>
              <w:rPr>
                <w:rFonts w:asciiTheme="majorHAnsi" w:hAnsiTheme="majorHAnsi" w:cstheme="majorHAnsi"/>
                <w:b/>
                <w:bCs/>
              </w:rPr>
            </w:pPr>
            <w:r w:rsidRPr="00304183">
              <w:rPr>
                <w:rFonts w:asciiTheme="majorHAnsi" w:hAnsiTheme="majorHAnsi" w:cstheme="majorHAnsi"/>
                <w:b/>
                <w:bCs/>
              </w:rPr>
              <w:t>Quantité</w:t>
            </w:r>
            <w:r w:rsidRPr="00304183">
              <w:rPr>
                <w:rFonts w:asciiTheme="majorHAnsi" w:hAnsiTheme="majorHAnsi" w:cstheme="majorHAnsi"/>
                <w:b/>
                <w:bCs/>
                <w:vertAlign w:val="superscript"/>
              </w:rPr>
              <w:t>1</w:t>
            </w:r>
          </w:p>
        </w:tc>
        <w:tc>
          <w:tcPr>
            <w:tcW w:w="655" w:type="pct"/>
            <w:vMerge w:val="restart"/>
            <w:tcBorders>
              <w:top w:val="single" w:sz="6" w:space="0" w:color="auto"/>
              <w:bottom w:val="single" w:sz="6" w:space="0" w:color="auto"/>
            </w:tcBorders>
          </w:tcPr>
          <w:p w14:paraId="7596006E" w14:textId="77777777" w:rsidR="000E1EF7" w:rsidRPr="00304183" w:rsidRDefault="000E1EF7" w:rsidP="007234EC">
            <w:pPr>
              <w:jc w:val="center"/>
              <w:rPr>
                <w:rFonts w:asciiTheme="majorHAnsi" w:hAnsiTheme="majorHAnsi" w:cstheme="majorHAnsi"/>
                <w:b/>
                <w:bCs/>
              </w:rPr>
            </w:pPr>
            <w:r w:rsidRPr="00304183">
              <w:rPr>
                <w:rFonts w:asciiTheme="majorHAnsi" w:hAnsiTheme="majorHAnsi" w:cstheme="majorHAnsi"/>
                <w:b/>
                <w:bCs/>
              </w:rPr>
              <w:t>Unité physique</w:t>
            </w:r>
          </w:p>
        </w:tc>
        <w:tc>
          <w:tcPr>
            <w:tcW w:w="811" w:type="pct"/>
            <w:vMerge w:val="restart"/>
            <w:tcBorders>
              <w:top w:val="single" w:sz="6" w:space="0" w:color="auto"/>
              <w:bottom w:val="single" w:sz="6" w:space="0" w:color="auto"/>
            </w:tcBorders>
          </w:tcPr>
          <w:p w14:paraId="169B7486" w14:textId="77777777" w:rsidR="000E1EF7" w:rsidRPr="00304183" w:rsidRDefault="000E1EF7" w:rsidP="007234EC">
            <w:pPr>
              <w:jc w:val="center"/>
              <w:rPr>
                <w:rFonts w:asciiTheme="majorHAnsi" w:hAnsiTheme="majorHAnsi" w:cstheme="majorHAnsi"/>
                <w:b/>
                <w:bCs/>
              </w:rPr>
            </w:pPr>
            <w:r w:rsidRPr="00304183">
              <w:rPr>
                <w:rFonts w:asciiTheme="majorHAnsi" w:hAnsiTheme="majorHAnsi" w:cstheme="majorHAnsi"/>
                <w:b/>
                <w:bCs/>
              </w:rPr>
              <w:t>Lieu de prestation des Services</w:t>
            </w:r>
          </w:p>
        </w:tc>
        <w:tc>
          <w:tcPr>
            <w:tcW w:w="1061" w:type="pct"/>
            <w:vMerge w:val="restart"/>
            <w:tcBorders>
              <w:top w:val="single" w:sz="6" w:space="0" w:color="auto"/>
              <w:bottom w:val="single" w:sz="6" w:space="0" w:color="auto"/>
            </w:tcBorders>
          </w:tcPr>
          <w:p w14:paraId="64D1F632" w14:textId="77777777" w:rsidR="000E1EF7" w:rsidRPr="00304183" w:rsidRDefault="000E1EF7" w:rsidP="007234EC">
            <w:pPr>
              <w:jc w:val="center"/>
              <w:rPr>
                <w:rFonts w:asciiTheme="majorHAnsi" w:hAnsiTheme="majorHAnsi" w:cstheme="majorHAnsi"/>
                <w:b/>
                <w:bCs/>
              </w:rPr>
            </w:pPr>
            <w:r w:rsidRPr="00304183">
              <w:rPr>
                <w:rFonts w:asciiTheme="majorHAnsi" w:hAnsiTheme="majorHAnsi" w:cstheme="majorHAnsi"/>
                <w:b/>
                <w:bCs/>
              </w:rPr>
              <w:t>Date (s) d’achèvement des Services</w:t>
            </w:r>
          </w:p>
        </w:tc>
      </w:tr>
      <w:tr w:rsidR="000E1EF7" w:rsidRPr="00304183" w14:paraId="27DD325D" w14:textId="77777777" w:rsidTr="007234EC">
        <w:trPr>
          <w:cantSplit/>
          <w:trHeight w:val="444"/>
          <w:jc w:val="center"/>
        </w:trPr>
        <w:tc>
          <w:tcPr>
            <w:tcW w:w="412" w:type="pct"/>
            <w:vMerge/>
            <w:tcBorders>
              <w:top w:val="single" w:sz="6" w:space="0" w:color="auto"/>
              <w:bottom w:val="single" w:sz="6" w:space="0" w:color="auto"/>
            </w:tcBorders>
          </w:tcPr>
          <w:p w14:paraId="2CB3EDA1" w14:textId="77777777" w:rsidR="000E1EF7" w:rsidRPr="00304183" w:rsidRDefault="000E1EF7" w:rsidP="007234EC">
            <w:pPr>
              <w:rPr>
                <w:rFonts w:asciiTheme="majorHAnsi" w:hAnsiTheme="majorHAnsi" w:cstheme="majorHAnsi"/>
                <w:sz w:val="20"/>
                <w:szCs w:val="20"/>
              </w:rPr>
            </w:pPr>
          </w:p>
        </w:tc>
        <w:tc>
          <w:tcPr>
            <w:tcW w:w="1404" w:type="pct"/>
            <w:vMerge/>
            <w:tcBorders>
              <w:top w:val="single" w:sz="6" w:space="0" w:color="auto"/>
              <w:bottom w:val="single" w:sz="6" w:space="0" w:color="auto"/>
            </w:tcBorders>
          </w:tcPr>
          <w:p w14:paraId="0DB0138E" w14:textId="77777777" w:rsidR="000E1EF7" w:rsidRPr="00304183" w:rsidRDefault="000E1EF7" w:rsidP="007234EC">
            <w:pPr>
              <w:rPr>
                <w:rFonts w:asciiTheme="majorHAnsi" w:hAnsiTheme="majorHAnsi" w:cstheme="majorHAnsi"/>
                <w:sz w:val="20"/>
                <w:szCs w:val="20"/>
              </w:rPr>
            </w:pPr>
          </w:p>
        </w:tc>
        <w:tc>
          <w:tcPr>
            <w:tcW w:w="655" w:type="pct"/>
            <w:vMerge/>
            <w:tcBorders>
              <w:top w:val="single" w:sz="6" w:space="0" w:color="auto"/>
              <w:bottom w:val="single" w:sz="6" w:space="0" w:color="auto"/>
            </w:tcBorders>
          </w:tcPr>
          <w:p w14:paraId="36EAEECD" w14:textId="77777777" w:rsidR="000E1EF7" w:rsidRPr="00304183" w:rsidRDefault="000E1EF7" w:rsidP="007234EC">
            <w:pPr>
              <w:rPr>
                <w:rFonts w:asciiTheme="majorHAnsi" w:hAnsiTheme="majorHAnsi" w:cstheme="majorHAnsi"/>
                <w:sz w:val="20"/>
                <w:szCs w:val="20"/>
              </w:rPr>
            </w:pPr>
          </w:p>
        </w:tc>
        <w:tc>
          <w:tcPr>
            <w:tcW w:w="655" w:type="pct"/>
            <w:vMerge/>
            <w:tcBorders>
              <w:top w:val="single" w:sz="6" w:space="0" w:color="auto"/>
              <w:bottom w:val="single" w:sz="6" w:space="0" w:color="auto"/>
            </w:tcBorders>
          </w:tcPr>
          <w:p w14:paraId="6DD7FB7F" w14:textId="77777777" w:rsidR="000E1EF7" w:rsidRPr="00304183" w:rsidRDefault="000E1EF7" w:rsidP="007234EC">
            <w:pPr>
              <w:rPr>
                <w:rFonts w:asciiTheme="majorHAnsi" w:hAnsiTheme="majorHAnsi" w:cstheme="majorHAnsi"/>
                <w:sz w:val="20"/>
                <w:szCs w:val="20"/>
              </w:rPr>
            </w:pPr>
          </w:p>
        </w:tc>
        <w:tc>
          <w:tcPr>
            <w:tcW w:w="811" w:type="pct"/>
            <w:vMerge/>
            <w:tcBorders>
              <w:top w:val="single" w:sz="6" w:space="0" w:color="auto"/>
              <w:bottom w:val="single" w:sz="6" w:space="0" w:color="auto"/>
            </w:tcBorders>
          </w:tcPr>
          <w:p w14:paraId="11D82CDA" w14:textId="77777777" w:rsidR="000E1EF7" w:rsidRPr="00304183" w:rsidRDefault="000E1EF7" w:rsidP="007234EC">
            <w:pPr>
              <w:rPr>
                <w:rFonts w:asciiTheme="majorHAnsi" w:hAnsiTheme="majorHAnsi" w:cstheme="majorHAnsi"/>
                <w:sz w:val="20"/>
                <w:szCs w:val="20"/>
              </w:rPr>
            </w:pPr>
          </w:p>
        </w:tc>
        <w:tc>
          <w:tcPr>
            <w:tcW w:w="1061" w:type="pct"/>
            <w:vMerge/>
            <w:tcBorders>
              <w:top w:val="single" w:sz="6" w:space="0" w:color="auto"/>
              <w:bottom w:val="single" w:sz="6" w:space="0" w:color="auto"/>
            </w:tcBorders>
          </w:tcPr>
          <w:p w14:paraId="2D3D6876" w14:textId="77777777" w:rsidR="000E1EF7" w:rsidRPr="00304183" w:rsidRDefault="000E1EF7" w:rsidP="007234EC">
            <w:pPr>
              <w:rPr>
                <w:rFonts w:asciiTheme="majorHAnsi" w:hAnsiTheme="majorHAnsi" w:cstheme="majorHAnsi"/>
                <w:sz w:val="20"/>
                <w:szCs w:val="20"/>
              </w:rPr>
            </w:pPr>
          </w:p>
        </w:tc>
      </w:tr>
      <w:tr w:rsidR="000E1EF7" w:rsidRPr="00304183" w14:paraId="02B31567" w14:textId="77777777" w:rsidTr="007234EC">
        <w:trPr>
          <w:cantSplit/>
          <w:trHeight w:val="255"/>
          <w:jc w:val="center"/>
        </w:trPr>
        <w:tc>
          <w:tcPr>
            <w:tcW w:w="412" w:type="pct"/>
            <w:tcBorders>
              <w:top w:val="single" w:sz="6" w:space="0" w:color="auto"/>
              <w:bottom w:val="single" w:sz="6" w:space="0" w:color="auto"/>
            </w:tcBorders>
          </w:tcPr>
          <w:p w14:paraId="6BE1D5CD" w14:textId="77777777" w:rsidR="000E1EF7" w:rsidRPr="00304183" w:rsidRDefault="000E1EF7" w:rsidP="007234EC">
            <w:pPr>
              <w:spacing w:before="0" w:after="0"/>
              <w:rPr>
                <w:rFonts w:asciiTheme="majorHAnsi" w:hAnsiTheme="majorHAnsi" w:cstheme="majorHAnsi"/>
                <w:b/>
                <w:bCs/>
                <w:sz w:val="20"/>
                <w:szCs w:val="20"/>
              </w:rPr>
            </w:pPr>
            <w:r w:rsidRPr="00304183">
              <w:rPr>
                <w:rFonts w:asciiTheme="majorHAnsi" w:hAnsiTheme="majorHAnsi" w:cstheme="majorHAnsi"/>
                <w:b/>
                <w:bCs/>
                <w:sz w:val="20"/>
                <w:szCs w:val="20"/>
              </w:rPr>
              <w:t>[insérer le n° du Service]</w:t>
            </w:r>
          </w:p>
        </w:tc>
        <w:tc>
          <w:tcPr>
            <w:tcW w:w="1404" w:type="pct"/>
            <w:tcBorders>
              <w:top w:val="single" w:sz="6" w:space="0" w:color="auto"/>
              <w:bottom w:val="single" w:sz="6" w:space="0" w:color="auto"/>
            </w:tcBorders>
          </w:tcPr>
          <w:p w14:paraId="51D40645" w14:textId="77777777" w:rsidR="000E1EF7" w:rsidRPr="00304183" w:rsidRDefault="000E1EF7" w:rsidP="007234EC">
            <w:pPr>
              <w:spacing w:before="0" w:after="0"/>
              <w:rPr>
                <w:rFonts w:asciiTheme="majorHAnsi" w:hAnsiTheme="majorHAnsi" w:cstheme="majorHAnsi"/>
                <w:b/>
                <w:bCs/>
                <w:sz w:val="20"/>
                <w:szCs w:val="20"/>
              </w:rPr>
            </w:pPr>
            <w:r w:rsidRPr="00304183">
              <w:rPr>
                <w:rFonts w:asciiTheme="majorHAnsi" w:hAnsiTheme="majorHAnsi" w:cstheme="majorHAnsi"/>
                <w:b/>
                <w:bCs/>
                <w:sz w:val="20"/>
                <w:szCs w:val="20"/>
              </w:rPr>
              <w:t>[insérer une description des Services connexes]</w:t>
            </w:r>
          </w:p>
        </w:tc>
        <w:tc>
          <w:tcPr>
            <w:tcW w:w="655" w:type="pct"/>
            <w:tcBorders>
              <w:top w:val="single" w:sz="6" w:space="0" w:color="auto"/>
              <w:bottom w:val="single" w:sz="6" w:space="0" w:color="auto"/>
            </w:tcBorders>
          </w:tcPr>
          <w:p w14:paraId="4E015504" w14:textId="77777777" w:rsidR="000E1EF7" w:rsidRPr="00304183" w:rsidRDefault="000E1EF7" w:rsidP="007234EC">
            <w:pPr>
              <w:spacing w:before="0" w:after="0"/>
              <w:rPr>
                <w:rFonts w:asciiTheme="majorHAnsi" w:hAnsiTheme="majorHAnsi" w:cstheme="majorHAnsi"/>
                <w:b/>
                <w:bCs/>
                <w:sz w:val="20"/>
                <w:szCs w:val="20"/>
              </w:rPr>
            </w:pPr>
            <w:r w:rsidRPr="00304183">
              <w:rPr>
                <w:rFonts w:asciiTheme="majorHAnsi" w:hAnsiTheme="majorHAnsi" w:cstheme="majorHAnsi"/>
                <w:b/>
                <w:bCs/>
                <w:sz w:val="20"/>
                <w:szCs w:val="20"/>
              </w:rPr>
              <w:t>[insérer la quantité des éléments à fournir]</w:t>
            </w:r>
          </w:p>
        </w:tc>
        <w:tc>
          <w:tcPr>
            <w:tcW w:w="655" w:type="pct"/>
            <w:tcBorders>
              <w:top w:val="single" w:sz="6" w:space="0" w:color="auto"/>
              <w:bottom w:val="single" w:sz="6" w:space="0" w:color="auto"/>
            </w:tcBorders>
          </w:tcPr>
          <w:p w14:paraId="24274D07" w14:textId="77777777" w:rsidR="000E1EF7" w:rsidRPr="00304183" w:rsidRDefault="000E1EF7" w:rsidP="007234EC">
            <w:pPr>
              <w:spacing w:before="0" w:after="0"/>
              <w:rPr>
                <w:rFonts w:asciiTheme="majorHAnsi" w:hAnsiTheme="majorHAnsi" w:cstheme="majorHAnsi"/>
                <w:b/>
                <w:bCs/>
                <w:sz w:val="20"/>
                <w:szCs w:val="20"/>
              </w:rPr>
            </w:pPr>
            <w:r w:rsidRPr="00304183">
              <w:rPr>
                <w:rFonts w:asciiTheme="majorHAnsi" w:hAnsiTheme="majorHAnsi" w:cstheme="majorHAnsi"/>
                <w:b/>
                <w:bCs/>
                <w:sz w:val="20"/>
                <w:szCs w:val="20"/>
              </w:rPr>
              <w:t>[insérer le nombre d’unités physiques]</w:t>
            </w:r>
          </w:p>
        </w:tc>
        <w:tc>
          <w:tcPr>
            <w:tcW w:w="811" w:type="pct"/>
            <w:tcBorders>
              <w:top w:val="single" w:sz="6" w:space="0" w:color="auto"/>
              <w:bottom w:val="single" w:sz="6" w:space="0" w:color="auto"/>
            </w:tcBorders>
          </w:tcPr>
          <w:p w14:paraId="12C2BF77" w14:textId="77777777" w:rsidR="000E1EF7" w:rsidRPr="00304183" w:rsidRDefault="000E1EF7" w:rsidP="007234EC">
            <w:pPr>
              <w:spacing w:before="0" w:after="0"/>
              <w:rPr>
                <w:rFonts w:asciiTheme="majorHAnsi" w:hAnsiTheme="majorHAnsi" w:cstheme="majorHAnsi"/>
                <w:b/>
                <w:bCs/>
                <w:sz w:val="20"/>
                <w:szCs w:val="20"/>
              </w:rPr>
            </w:pPr>
            <w:r w:rsidRPr="00304183">
              <w:rPr>
                <w:rFonts w:asciiTheme="majorHAnsi" w:hAnsiTheme="majorHAnsi" w:cstheme="majorHAnsi"/>
                <w:b/>
                <w:bCs/>
                <w:sz w:val="20"/>
                <w:szCs w:val="20"/>
              </w:rPr>
              <w:t>[insérer le nom du Lieu]</w:t>
            </w:r>
          </w:p>
        </w:tc>
        <w:tc>
          <w:tcPr>
            <w:tcW w:w="1061" w:type="pct"/>
            <w:tcBorders>
              <w:top w:val="single" w:sz="6" w:space="0" w:color="auto"/>
              <w:bottom w:val="single" w:sz="6" w:space="0" w:color="auto"/>
            </w:tcBorders>
          </w:tcPr>
          <w:p w14:paraId="5437FB5E" w14:textId="77777777" w:rsidR="000E1EF7" w:rsidRPr="00304183" w:rsidRDefault="000E1EF7" w:rsidP="007234EC">
            <w:pPr>
              <w:spacing w:before="0" w:after="0"/>
              <w:rPr>
                <w:rFonts w:asciiTheme="majorHAnsi" w:hAnsiTheme="majorHAnsi" w:cstheme="majorHAnsi"/>
                <w:b/>
                <w:bCs/>
                <w:sz w:val="20"/>
                <w:szCs w:val="20"/>
              </w:rPr>
            </w:pPr>
            <w:r w:rsidRPr="00304183">
              <w:rPr>
                <w:rFonts w:asciiTheme="majorHAnsi" w:hAnsiTheme="majorHAnsi" w:cstheme="majorHAnsi"/>
                <w:b/>
                <w:bCs/>
                <w:sz w:val="20"/>
                <w:szCs w:val="20"/>
              </w:rPr>
              <w:t>[insérer la/les dates à laquelle/auxquelles les Services doivent être exécutés]</w:t>
            </w:r>
          </w:p>
        </w:tc>
      </w:tr>
      <w:tr w:rsidR="000E1EF7" w:rsidRPr="00304183" w14:paraId="47BD9B49" w14:textId="77777777" w:rsidTr="007234EC">
        <w:trPr>
          <w:cantSplit/>
          <w:trHeight w:val="255"/>
          <w:jc w:val="center"/>
        </w:trPr>
        <w:tc>
          <w:tcPr>
            <w:tcW w:w="412" w:type="pct"/>
            <w:tcBorders>
              <w:top w:val="single" w:sz="6" w:space="0" w:color="auto"/>
              <w:bottom w:val="single" w:sz="6" w:space="0" w:color="auto"/>
            </w:tcBorders>
          </w:tcPr>
          <w:p w14:paraId="2B48B223" w14:textId="77777777" w:rsidR="000E1EF7" w:rsidRPr="00304183" w:rsidRDefault="000E1EF7" w:rsidP="007234EC">
            <w:pPr>
              <w:rPr>
                <w:rFonts w:asciiTheme="majorHAnsi" w:hAnsiTheme="majorHAnsi" w:cstheme="majorHAnsi"/>
                <w:sz w:val="20"/>
                <w:szCs w:val="20"/>
              </w:rPr>
            </w:pPr>
          </w:p>
        </w:tc>
        <w:tc>
          <w:tcPr>
            <w:tcW w:w="1404" w:type="pct"/>
            <w:tcBorders>
              <w:top w:val="single" w:sz="6" w:space="0" w:color="auto"/>
              <w:bottom w:val="single" w:sz="6" w:space="0" w:color="auto"/>
            </w:tcBorders>
          </w:tcPr>
          <w:p w14:paraId="1EE6B885" w14:textId="77777777" w:rsidR="000E1EF7" w:rsidRPr="00304183" w:rsidRDefault="000E1EF7" w:rsidP="007234EC">
            <w:pPr>
              <w:rPr>
                <w:rFonts w:asciiTheme="majorHAnsi" w:hAnsiTheme="majorHAnsi" w:cstheme="majorHAnsi"/>
                <w:sz w:val="20"/>
                <w:szCs w:val="20"/>
              </w:rPr>
            </w:pPr>
          </w:p>
        </w:tc>
        <w:tc>
          <w:tcPr>
            <w:tcW w:w="655" w:type="pct"/>
            <w:tcBorders>
              <w:top w:val="single" w:sz="6" w:space="0" w:color="auto"/>
              <w:bottom w:val="single" w:sz="6" w:space="0" w:color="auto"/>
            </w:tcBorders>
          </w:tcPr>
          <w:p w14:paraId="14417B98" w14:textId="77777777" w:rsidR="000E1EF7" w:rsidRPr="00304183" w:rsidRDefault="000E1EF7" w:rsidP="007234EC">
            <w:pPr>
              <w:rPr>
                <w:rFonts w:asciiTheme="majorHAnsi" w:hAnsiTheme="majorHAnsi" w:cstheme="majorHAnsi"/>
                <w:sz w:val="20"/>
                <w:szCs w:val="20"/>
              </w:rPr>
            </w:pPr>
          </w:p>
        </w:tc>
        <w:tc>
          <w:tcPr>
            <w:tcW w:w="655" w:type="pct"/>
            <w:tcBorders>
              <w:top w:val="single" w:sz="6" w:space="0" w:color="auto"/>
              <w:bottom w:val="single" w:sz="6" w:space="0" w:color="auto"/>
            </w:tcBorders>
          </w:tcPr>
          <w:p w14:paraId="2F2F2F51" w14:textId="77777777" w:rsidR="000E1EF7" w:rsidRPr="00304183" w:rsidRDefault="000E1EF7" w:rsidP="007234EC">
            <w:pPr>
              <w:rPr>
                <w:rFonts w:asciiTheme="majorHAnsi" w:hAnsiTheme="majorHAnsi" w:cstheme="majorHAnsi"/>
                <w:sz w:val="20"/>
                <w:szCs w:val="20"/>
              </w:rPr>
            </w:pPr>
          </w:p>
        </w:tc>
        <w:tc>
          <w:tcPr>
            <w:tcW w:w="811" w:type="pct"/>
            <w:tcBorders>
              <w:top w:val="single" w:sz="6" w:space="0" w:color="auto"/>
              <w:bottom w:val="single" w:sz="6" w:space="0" w:color="auto"/>
            </w:tcBorders>
          </w:tcPr>
          <w:p w14:paraId="4036F9A3" w14:textId="77777777" w:rsidR="000E1EF7" w:rsidRPr="00304183" w:rsidRDefault="000E1EF7" w:rsidP="007234EC">
            <w:pPr>
              <w:rPr>
                <w:rFonts w:asciiTheme="majorHAnsi" w:hAnsiTheme="majorHAnsi" w:cstheme="majorHAnsi"/>
                <w:sz w:val="20"/>
                <w:szCs w:val="20"/>
              </w:rPr>
            </w:pPr>
          </w:p>
        </w:tc>
        <w:tc>
          <w:tcPr>
            <w:tcW w:w="1061" w:type="pct"/>
            <w:tcBorders>
              <w:top w:val="single" w:sz="6" w:space="0" w:color="auto"/>
              <w:bottom w:val="single" w:sz="6" w:space="0" w:color="auto"/>
            </w:tcBorders>
          </w:tcPr>
          <w:p w14:paraId="1813B96F" w14:textId="77777777" w:rsidR="000E1EF7" w:rsidRPr="00304183" w:rsidRDefault="000E1EF7" w:rsidP="007234EC">
            <w:pPr>
              <w:rPr>
                <w:rFonts w:asciiTheme="majorHAnsi" w:hAnsiTheme="majorHAnsi" w:cstheme="majorHAnsi"/>
                <w:sz w:val="20"/>
                <w:szCs w:val="20"/>
              </w:rPr>
            </w:pPr>
          </w:p>
        </w:tc>
      </w:tr>
      <w:tr w:rsidR="000E1EF7" w:rsidRPr="00304183" w14:paraId="774A6E4D" w14:textId="77777777" w:rsidTr="007234EC">
        <w:trPr>
          <w:cantSplit/>
          <w:trHeight w:val="255"/>
          <w:jc w:val="center"/>
        </w:trPr>
        <w:tc>
          <w:tcPr>
            <w:tcW w:w="412" w:type="pct"/>
            <w:tcBorders>
              <w:top w:val="single" w:sz="6" w:space="0" w:color="auto"/>
              <w:bottom w:val="single" w:sz="6" w:space="0" w:color="auto"/>
            </w:tcBorders>
          </w:tcPr>
          <w:p w14:paraId="4FFB0FB1" w14:textId="77777777" w:rsidR="000E1EF7" w:rsidRPr="00304183" w:rsidRDefault="000E1EF7" w:rsidP="007234EC">
            <w:pPr>
              <w:rPr>
                <w:rFonts w:asciiTheme="majorHAnsi" w:hAnsiTheme="majorHAnsi" w:cstheme="majorHAnsi"/>
                <w:sz w:val="20"/>
                <w:szCs w:val="20"/>
              </w:rPr>
            </w:pPr>
          </w:p>
        </w:tc>
        <w:tc>
          <w:tcPr>
            <w:tcW w:w="1404" w:type="pct"/>
            <w:tcBorders>
              <w:top w:val="single" w:sz="6" w:space="0" w:color="auto"/>
              <w:bottom w:val="single" w:sz="6" w:space="0" w:color="auto"/>
            </w:tcBorders>
          </w:tcPr>
          <w:p w14:paraId="6D95E0C6" w14:textId="77777777" w:rsidR="000E1EF7" w:rsidRPr="00304183" w:rsidRDefault="000E1EF7" w:rsidP="007234EC">
            <w:pPr>
              <w:rPr>
                <w:rFonts w:asciiTheme="majorHAnsi" w:hAnsiTheme="majorHAnsi" w:cstheme="majorHAnsi"/>
                <w:sz w:val="20"/>
                <w:szCs w:val="20"/>
              </w:rPr>
            </w:pPr>
          </w:p>
        </w:tc>
        <w:tc>
          <w:tcPr>
            <w:tcW w:w="655" w:type="pct"/>
            <w:tcBorders>
              <w:top w:val="single" w:sz="6" w:space="0" w:color="auto"/>
              <w:bottom w:val="single" w:sz="6" w:space="0" w:color="auto"/>
            </w:tcBorders>
          </w:tcPr>
          <w:p w14:paraId="29DD0637" w14:textId="77777777" w:rsidR="000E1EF7" w:rsidRPr="00304183" w:rsidRDefault="000E1EF7" w:rsidP="007234EC">
            <w:pPr>
              <w:rPr>
                <w:rFonts w:asciiTheme="majorHAnsi" w:hAnsiTheme="majorHAnsi" w:cstheme="majorHAnsi"/>
                <w:sz w:val="20"/>
                <w:szCs w:val="20"/>
              </w:rPr>
            </w:pPr>
          </w:p>
        </w:tc>
        <w:tc>
          <w:tcPr>
            <w:tcW w:w="655" w:type="pct"/>
            <w:tcBorders>
              <w:top w:val="single" w:sz="6" w:space="0" w:color="auto"/>
              <w:bottom w:val="single" w:sz="6" w:space="0" w:color="auto"/>
            </w:tcBorders>
          </w:tcPr>
          <w:p w14:paraId="1F44303E" w14:textId="77777777" w:rsidR="000E1EF7" w:rsidRPr="00304183" w:rsidRDefault="000E1EF7" w:rsidP="007234EC">
            <w:pPr>
              <w:rPr>
                <w:rFonts w:asciiTheme="majorHAnsi" w:hAnsiTheme="majorHAnsi" w:cstheme="majorHAnsi"/>
                <w:sz w:val="20"/>
                <w:szCs w:val="20"/>
              </w:rPr>
            </w:pPr>
          </w:p>
        </w:tc>
        <w:tc>
          <w:tcPr>
            <w:tcW w:w="811" w:type="pct"/>
            <w:tcBorders>
              <w:top w:val="single" w:sz="6" w:space="0" w:color="auto"/>
              <w:bottom w:val="single" w:sz="6" w:space="0" w:color="auto"/>
            </w:tcBorders>
          </w:tcPr>
          <w:p w14:paraId="15FB8036" w14:textId="77777777" w:rsidR="000E1EF7" w:rsidRPr="00304183" w:rsidRDefault="000E1EF7" w:rsidP="007234EC">
            <w:pPr>
              <w:rPr>
                <w:rFonts w:asciiTheme="majorHAnsi" w:hAnsiTheme="majorHAnsi" w:cstheme="majorHAnsi"/>
                <w:sz w:val="20"/>
                <w:szCs w:val="20"/>
              </w:rPr>
            </w:pPr>
          </w:p>
        </w:tc>
        <w:tc>
          <w:tcPr>
            <w:tcW w:w="1061" w:type="pct"/>
            <w:tcBorders>
              <w:top w:val="single" w:sz="6" w:space="0" w:color="auto"/>
              <w:bottom w:val="single" w:sz="6" w:space="0" w:color="auto"/>
            </w:tcBorders>
          </w:tcPr>
          <w:p w14:paraId="6C72483E" w14:textId="77777777" w:rsidR="000E1EF7" w:rsidRPr="00304183" w:rsidRDefault="000E1EF7" w:rsidP="007234EC">
            <w:pPr>
              <w:rPr>
                <w:rFonts w:asciiTheme="majorHAnsi" w:hAnsiTheme="majorHAnsi" w:cstheme="majorHAnsi"/>
                <w:sz w:val="20"/>
                <w:szCs w:val="20"/>
              </w:rPr>
            </w:pPr>
          </w:p>
        </w:tc>
      </w:tr>
      <w:tr w:rsidR="000E1EF7" w:rsidRPr="00304183" w14:paraId="45DD3C7A" w14:textId="77777777" w:rsidTr="007234EC">
        <w:trPr>
          <w:cantSplit/>
          <w:trHeight w:val="255"/>
          <w:jc w:val="center"/>
        </w:trPr>
        <w:tc>
          <w:tcPr>
            <w:tcW w:w="412" w:type="pct"/>
            <w:tcBorders>
              <w:top w:val="single" w:sz="6" w:space="0" w:color="auto"/>
              <w:bottom w:val="single" w:sz="6" w:space="0" w:color="auto"/>
            </w:tcBorders>
          </w:tcPr>
          <w:p w14:paraId="7D7682DE" w14:textId="77777777" w:rsidR="000E1EF7" w:rsidRPr="00304183" w:rsidRDefault="000E1EF7" w:rsidP="007234EC">
            <w:pPr>
              <w:rPr>
                <w:rFonts w:asciiTheme="majorHAnsi" w:hAnsiTheme="majorHAnsi" w:cstheme="majorHAnsi"/>
                <w:sz w:val="20"/>
                <w:szCs w:val="20"/>
              </w:rPr>
            </w:pPr>
          </w:p>
        </w:tc>
        <w:tc>
          <w:tcPr>
            <w:tcW w:w="1404" w:type="pct"/>
            <w:tcBorders>
              <w:top w:val="single" w:sz="6" w:space="0" w:color="auto"/>
              <w:bottom w:val="single" w:sz="6" w:space="0" w:color="auto"/>
            </w:tcBorders>
          </w:tcPr>
          <w:p w14:paraId="46878B70" w14:textId="77777777" w:rsidR="000E1EF7" w:rsidRPr="00304183" w:rsidRDefault="000E1EF7" w:rsidP="007234EC">
            <w:pPr>
              <w:rPr>
                <w:rFonts w:asciiTheme="majorHAnsi" w:hAnsiTheme="majorHAnsi" w:cstheme="majorHAnsi"/>
                <w:sz w:val="20"/>
                <w:szCs w:val="20"/>
              </w:rPr>
            </w:pPr>
          </w:p>
        </w:tc>
        <w:tc>
          <w:tcPr>
            <w:tcW w:w="655" w:type="pct"/>
            <w:tcBorders>
              <w:top w:val="single" w:sz="6" w:space="0" w:color="auto"/>
              <w:bottom w:val="single" w:sz="6" w:space="0" w:color="auto"/>
            </w:tcBorders>
          </w:tcPr>
          <w:p w14:paraId="58FD2D37" w14:textId="77777777" w:rsidR="000E1EF7" w:rsidRPr="00304183" w:rsidRDefault="000E1EF7" w:rsidP="007234EC">
            <w:pPr>
              <w:rPr>
                <w:rFonts w:asciiTheme="majorHAnsi" w:hAnsiTheme="majorHAnsi" w:cstheme="majorHAnsi"/>
                <w:sz w:val="20"/>
                <w:szCs w:val="20"/>
              </w:rPr>
            </w:pPr>
          </w:p>
        </w:tc>
        <w:tc>
          <w:tcPr>
            <w:tcW w:w="655" w:type="pct"/>
            <w:tcBorders>
              <w:top w:val="single" w:sz="6" w:space="0" w:color="auto"/>
              <w:bottom w:val="single" w:sz="6" w:space="0" w:color="auto"/>
            </w:tcBorders>
          </w:tcPr>
          <w:p w14:paraId="03BC758B" w14:textId="77777777" w:rsidR="000E1EF7" w:rsidRPr="00304183" w:rsidRDefault="000E1EF7" w:rsidP="007234EC">
            <w:pPr>
              <w:rPr>
                <w:rFonts w:asciiTheme="majorHAnsi" w:hAnsiTheme="majorHAnsi" w:cstheme="majorHAnsi"/>
                <w:sz w:val="20"/>
                <w:szCs w:val="20"/>
              </w:rPr>
            </w:pPr>
          </w:p>
        </w:tc>
        <w:tc>
          <w:tcPr>
            <w:tcW w:w="811" w:type="pct"/>
            <w:tcBorders>
              <w:top w:val="single" w:sz="6" w:space="0" w:color="auto"/>
              <w:bottom w:val="single" w:sz="6" w:space="0" w:color="auto"/>
            </w:tcBorders>
          </w:tcPr>
          <w:p w14:paraId="6FF611D0" w14:textId="77777777" w:rsidR="000E1EF7" w:rsidRPr="00304183" w:rsidRDefault="000E1EF7" w:rsidP="007234EC">
            <w:pPr>
              <w:rPr>
                <w:rFonts w:asciiTheme="majorHAnsi" w:hAnsiTheme="majorHAnsi" w:cstheme="majorHAnsi"/>
                <w:sz w:val="20"/>
                <w:szCs w:val="20"/>
              </w:rPr>
            </w:pPr>
          </w:p>
        </w:tc>
        <w:tc>
          <w:tcPr>
            <w:tcW w:w="1061" w:type="pct"/>
            <w:tcBorders>
              <w:top w:val="single" w:sz="6" w:space="0" w:color="auto"/>
              <w:bottom w:val="single" w:sz="6" w:space="0" w:color="auto"/>
            </w:tcBorders>
          </w:tcPr>
          <w:p w14:paraId="4E163ADE" w14:textId="77777777" w:rsidR="000E1EF7" w:rsidRPr="00304183" w:rsidRDefault="000E1EF7" w:rsidP="007234EC">
            <w:pPr>
              <w:rPr>
                <w:rFonts w:asciiTheme="majorHAnsi" w:hAnsiTheme="majorHAnsi" w:cstheme="majorHAnsi"/>
                <w:sz w:val="20"/>
                <w:szCs w:val="20"/>
              </w:rPr>
            </w:pPr>
          </w:p>
        </w:tc>
      </w:tr>
      <w:tr w:rsidR="000E1EF7" w:rsidRPr="00304183" w14:paraId="0457CE6F" w14:textId="77777777" w:rsidTr="007234EC">
        <w:trPr>
          <w:cantSplit/>
          <w:trHeight w:val="255"/>
          <w:jc w:val="center"/>
        </w:trPr>
        <w:tc>
          <w:tcPr>
            <w:tcW w:w="412" w:type="pct"/>
            <w:tcBorders>
              <w:top w:val="single" w:sz="6" w:space="0" w:color="auto"/>
              <w:bottom w:val="single" w:sz="6" w:space="0" w:color="auto"/>
            </w:tcBorders>
          </w:tcPr>
          <w:p w14:paraId="5365E864" w14:textId="77777777" w:rsidR="000E1EF7" w:rsidRPr="00304183" w:rsidRDefault="000E1EF7" w:rsidP="007234EC">
            <w:pPr>
              <w:rPr>
                <w:rFonts w:asciiTheme="majorHAnsi" w:hAnsiTheme="majorHAnsi" w:cstheme="majorHAnsi"/>
                <w:sz w:val="20"/>
                <w:szCs w:val="20"/>
              </w:rPr>
            </w:pPr>
          </w:p>
        </w:tc>
        <w:tc>
          <w:tcPr>
            <w:tcW w:w="1404" w:type="pct"/>
            <w:tcBorders>
              <w:top w:val="single" w:sz="6" w:space="0" w:color="auto"/>
              <w:bottom w:val="single" w:sz="6" w:space="0" w:color="auto"/>
            </w:tcBorders>
          </w:tcPr>
          <w:p w14:paraId="07911687" w14:textId="77777777" w:rsidR="000E1EF7" w:rsidRPr="00304183" w:rsidRDefault="000E1EF7" w:rsidP="007234EC">
            <w:pPr>
              <w:rPr>
                <w:rFonts w:asciiTheme="majorHAnsi" w:hAnsiTheme="majorHAnsi" w:cstheme="majorHAnsi"/>
                <w:sz w:val="20"/>
                <w:szCs w:val="20"/>
              </w:rPr>
            </w:pPr>
          </w:p>
        </w:tc>
        <w:tc>
          <w:tcPr>
            <w:tcW w:w="655" w:type="pct"/>
            <w:tcBorders>
              <w:top w:val="single" w:sz="6" w:space="0" w:color="auto"/>
              <w:bottom w:val="single" w:sz="6" w:space="0" w:color="auto"/>
            </w:tcBorders>
          </w:tcPr>
          <w:p w14:paraId="6419F67B" w14:textId="77777777" w:rsidR="000E1EF7" w:rsidRPr="00304183" w:rsidRDefault="000E1EF7" w:rsidP="007234EC">
            <w:pPr>
              <w:rPr>
                <w:rFonts w:asciiTheme="majorHAnsi" w:hAnsiTheme="majorHAnsi" w:cstheme="majorHAnsi"/>
                <w:sz w:val="20"/>
                <w:szCs w:val="20"/>
              </w:rPr>
            </w:pPr>
          </w:p>
        </w:tc>
        <w:tc>
          <w:tcPr>
            <w:tcW w:w="655" w:type="pct"/>
            <w:tcBorders>
              <w:top w:val="single" w:sz="6" w:space="0" w:color="auto"/>
              <w:bottom w:val="single" w:sz="6" w:space="0" w:color="auto"/>
            </w:tcBorders>
          </w:tcPr>
          <w:p w14:paraId="5311CAC9" w14:textId="77777777" w:rsidR="000E1EF7" w:rsidRPr="00304183" w:rsidRDefault="000E1EF7" w:rsidP="007234EC">
            <w:pPr>
              <w:rPr>
                <w:rFonts w:asciiTheme="majorHAnsi" w:hAnsiTheme="majorHAnsi" w:cstheme="majorHAnsi"/>
                <w:sz w:val="20"/>
                <w:szCs w:val="20"/>
              </w:rPr>
            </w:pPr>
          </w:p>
        </w:tc>
        <w:tc>
          <w:tcPr>
            <w:tcW w:w="811" w:type="pct"/>
            <w:tcBorders>
              <w:top w:val="single" w:sz="6" w:space="0" w:color="auto"/>
              <w:bottom w:val="single" w:sz="6" w:space="0" w:color="auto"/>
            </w:tcBorders>
          </w:tcPr>
          <w:p w14:paraId="6C9D75C1" w14:textId="77777777" w:rsidR="000E1EF7" w:rsidRPr="00304183" w:rsidRDefault="000E1EF7" w:rsidP="007234EC">
            <w:pPr>
              <w:rPr>
                <w:rFonts w:asciiTheme="majorHAnsi" w:hAnsiTheme="majorHAnsi" w:cstheme="majorHAnsi"/>
                <w:sz w:val="20"/>
                <w:szCs w:val="20"/>
              </w:rPr>
            </w:pPr>
          </w:p>
        </w:tc>
        <w:tc>
          <w:tcPr>
            <w:tcW w:w="1061" w:type="pct"/>
            <w:tcBorders>
              <w:top w:val="single" w:sz="6" w:space="0" w:color="auto"/>
              <w:bottom w:val="single" w:sz="6" w:space="0" w:color="auto"/>
            </w:tcBorders>
          </w:tcPr>
          <w:p w14:paraId="6FBB6D2A" w14:textId="77777777" w:rsidR="000E1EF7" w:rsidRPr="00304183" w:rsidRDefault="000E1EF7" w:rsidP="007234EC">
            <w:pPr>
              <w:rPr>
                <w:rFonts w:asciiTheme="majorHAnsi" w:hAnsiTheme="majorHAnsi" w:cstheme="majorHAnsi"/>
                <w:sz w:val="20"/>
                <w:szCs w:val="20"/>
              </w:rPr>
            </w:pPr>
          </w:p>
        </w:tc>
      </w:tr>
      <w:tr w:rsidR="000E1EF7" w:rsidRPr="00304183" w14:paraId="3CBA7DD9" w14:textId="77777777" w:rsidTr="007234EC">
        <w:trPr>
          <w:cantSplit/>
          <w:trHeight w:val="255"/>
          <w:jc w:val="center"/>
        </w:trPr>
        <w:tc>
          <w:tcPr>
            <w:tcW w:w="412" w:type="pct"/>
            <w:tcBorders>
              <w:top w:val="single" w:sz="6" w:space="0" w:color="auto"/>
              <w:bottom w:val="single" w:sz="6" w:space="0" w:color="auto"/>
            </w:tcBorders>
          </w:tcPr>
          <w:p w14:paraId="37973AA3" w14:textId="77777777" w:rsidR="000E1EF7" w:rsidRPr="00304183" w:rsidRDefault="000E1EF7" w:rsidP="007234EC">
            <w:pPr>
              <w:rPr>
                <w:rFonts w:asciiTheme="majorHAnsi" w:hAnsiTheme="majorHAnsi" w:cstheme="majorHAnsi"/>
                <w:sz w:val="20"/>
                <w:szCs w:val="20"/>
              </w:rPr>
            </w:pPr>
          </w:p>
        </w:tc>
        <w:tc>
          <w:tcPr>
            <w:tcW w:w="1404" w:type="pct"/>
            <w:tcBorders>
              <w:top w:val="single" w:sz="6" w:space="0" w:color="auto"/>
              <w:bottom w:val="single" w:sz="6" w:space="0" w:color="auto"/>
            </w:tcBorders>
          </w:tcPr>
          <w:p w14:paraId="3FB14F8A" w14:textId="77777777" w:rsidR="000E1EF7" w:rsidRPr="00304183" w:rsidRDefault="000E1EF7" w:rsidP="007234EC">
            <w:pPr>
              <w:rPr>
                <w:rFonts w:asciiTheme="majorHAnsi" w:hAnsiTheme="majorHAnsi" w:cstheme="majorHAnsi"/>
                <w:sz w:val="20"/>
                <w:szCs w:val="20"/>
              </w:rPr>
            </w:pPr>
          </w:p>
        </w:tc>
        <w:tc>
          <w:tcPr>
            <w:tcW w:w="655" w:type="pct"/>
            <w:tcBorders>
              <w:top w:val="single" w:sz="6" w:space="0" w:color="auto"/>
              <w:bottom w:val="single" w:sz="6" w:space="0" w:color="auto"/>
            </w:tcBorders>
          </w:tcPr>
          <w:p w14:paraId="1045302F" w14:textId="77777777" w:rsidR="000E1EF7" w:rsidRPr="00304183" w:rsidRDefault="000E1EF7" w:rsidP="007234EC">
            <w:pPr>
              <w:rPr>
                <w:rFonts w:asciiTheme="majorHAnsi" w:hAnsiTheme="majorHAnsi" w:cstheme="majorHAnsi"/>
                <w:sz w:val="20"/>
                <w:szCs w:val="20"/>
              </w:rPr>
            </w:pPr>
          </w:p>
        </w:tc>
        <w:tc>
          <w:tcPr>
            <w:tcW w:w="655" w:type="pct"/>
            <w:tcBorders>
              <w:top w:val="single" w:sz="6" w:space="0" w:color="auto"/>
              <w:bottom w:val="single" w:sz="6" w:space="0" w:color="auto"/>
            </w:tcBorders>
          </w:tcPr>
          <w:p w14:paraId="495646C0" w14:textId="77777777" w:rsidR="000E1EF7" w:rsidRPr="00304183" w:rsidRDefault="000E1EF7" w:rsidP="007234EC">
            <w:pPr>
              <w:rPr>
                <w:rFonts w:asciiTheme="majorHAnsi" w:hAnsiTheme="majorHAnsi" w:cstheme="majorHAnsi"/>
                <w:sz w:val="20"/>
                <w:szCs w:val="20"/>
              </w:rPr>
            </w:pPr>
          </w:p>
        </w:tc>
        <w:tc>
          <w:tcPr>
            <w:tcW w:w="811" w:type="pct"/>
            <w:tcBorders>
              <w:top w:val="single" w:sz="6" w:space="0" w:color="auto"/>
              <w:bottom w:val="single" w:sz="6" w:space="0" w:color="auto"/>
            </w:tcBorders>
          </w:tcPr>
          <w:p w14:paraId="0DE51F20" w14:textId="77777777" w:rsidR="000E1EF7" w:rsidRPr="00304183" w:rsidRDefault="000E1EF7" w:rsidP="007234EC">
            <w:pPr>
              <w:rPr>
                <w:rFonts w:asciiTheme="majorHAnsi" w:hAnsiTheme="majorHAnsi" w:cstheme="majorHAnsi"/>
                <w:sz w:val="20"/>
                <w:szCs w:val="20"/>
              </w:rPr>
            </w:pPr>
          </w:p>
        </w:tc>
        <w:tc>
          <w:tcPr>
            <w:tcW w:w="1061" w:type="pct"/>
            <w:tcBorders>
              <w:top w:val="single" w:sz="6" w:space="0" w:color="auto"/>
              <w:bottom w:val="single" w:sz="6" w:space="0" w:color="auto"/>
            </w:tcBorders>
          </w:tcPr>
          <w:p w14:paraId="29E7CD44" w14:textId="77777777" w:rsidR="000E1EF7" w:rsidRPr="00304183" w:rsidRDefault="000E1EF7" w:rsidP="007234EC">
            <w:pPr>
              <w:rPr>
                <w:rFonts w:asciiTheme="majorHAnsi" w:hAnsiTheme="majorHAnsi" w:cstheme="majorHAnsi"/>
                <w:sz w:val="20"/>
                <w:szCs w:val="20"/>
              </w:rPr>
            </w:pPr>
          </w:p>
        </w:tc>
      </w:tr>
      <w:tr w:rsidR="000E1EF7" w:rsidRPr="00304183" w14:paraId="317F95E8" w14:textId="77777777" w:rsidTr="007234EC">
        <w:trPr>
          <w:cantSplit/>
          <w:trHeight w:val="256"/>
          <w:jc w:val="center"/>
        </w:trPr>
        <w:tc>
          <w:tcPr>
            <w:tcW w:w="5000" w:type="pct"/>
            <w:gridSpan w:val="6"/>
            <w:tcBorders>
              <w:top w:val="double" w:sz="4" w:space="0" w:color="auto"/>
              <w:left w:val="nil"/>
              <w:bottom w:val="nil"/>
              <w:right w:val="nil"/>
            </w:tcBorders>
          </w:tcPr>
          <w:p w14:paraId="597AC6FF" w14:textId="77777777" w:rsidR="000E1EF7" w:rsidRPr="00304183" w:rsidRDefault="000E1EF7" w:rsidP="007234EC">
            <w:pPr>
              <w:rPr>
                <w:rFonts w:asciiTheme="majorHAnsi" w:hAnsiTheme="majorHAnsi" w:cstheme="majorHAnsi"/>
                <w:sz w:val="20"/>
                <w:szCs w:val="20"/>
              </w:rPr>
            </w:pPr>
          </w:p>
          <w:p w14:paraId="56310452" w14:textId="77777777" w:rsidR="000E1EF7" w:rsidRPr="00304183" w:rsidRDefault="000E1EF7" w:rsidP="007234EC">
            <w:pPr>
              <w:rPr>
                <w:rFonts w:asciiTheme="majorHAnsi" w:hAnsiTheme="majorHAnsi" w:cstheme="majorHAnsi"/>
                <w:sz w:val="20"/>
                <w:szCs w:val="20"/>
              </w:rPr>
            </w:pPr>
            <w:r w:rsidRPr="00304183">
              <w:rPr>
                <w:rFonts w:asciiTheme="majorHAnsi" w:hAnsiTheme="majorHAnsi" w:cstheme="majorHAnsi"/>
                <w:sz w:val="20"/>
                <w:szCs w:val="20"/>
                <w:vertAlign w:val="superscript"/>
              </w:rPr>
              <w:t>1.</w:t>
            </w:r>
            <w:r w:rsidRPr="00304183">
              <w:rPr>
                <w:rFonts w:asciiTheme="majorHAnsi" w:hAnsiTheme="majorHAnsi" w:cstheme="majorHAnsi"/>
                <w:sz w:val="20"/>
                <w:szCs w:val="20"/>
              </w:rPr>
              <w:t xml:space="preserve"> Si applicable</w:t>
            </w:r>
          </w:p>
        </w:tc>
      </w:tr>
    </w:tbl>
    <w:p w14:paraId="06A6B023" w14:textId="77777777" w:rsidR="000E1EF7" w:rsidRPr="00304183" w:rsidRDefault="000E1EF7" w:rsidP="000E1EF7">
      <w:pPr>
        <w:rPr>
          <w:rFonts w:asciiTheme="majorHAnsi" w:hAnsiTheme="majorHAnsi" w:cstheme="majorHAnsi"/>
        </w:rPr>
      </w:pPr>
    </w:p>
    <w:p w14:paraId="43BFF3CD" w14:textId="77777777" w:rsidR="000E1EF7" w:rsidRPr="00304183" w:rsidRDefault="000E1EF7" w:rsidP="000E1EF7">
      <w:pPr>
        <w:rPr>
          <w:rFonts w:asciiTheme="majorHAnsi" w:hAnsiTheme="majorHAnsi" w:cstheme="majorHAnsi"/>
        </w:rPr>
        <w:sectPr w:rsidR="000E1EF7" w:rsidRPr="00304183" w:rsidSect="002701DB">
          <w:pgSz w:w="12240" w:h="15840"/>
          <w:pgMar w:top="1440" w:right="1440" w:bottom="1440" w:left="1440" w:header="720" w:footer="720" w:gutter="0"/>
          <w:cols w:space="720"/>
          <w:titlePg/>
          <w:docGrid w:linePitch="360"/>
        </w:sectPr>
      </w:pPr>
    </w:p>
    <w:p w14:paraId="35F8C515" w14:textId="77777777" w:rsidR="000E1EF7" w:rsidRPr="00304183" w:rsidRDefault="000E1EF7" w:rsidP="000E1EF7">
      <w:pPr>
        <w:pStyle w:val="Heading3SoR"/>
        <w:jc w:val="center"/>
        <w:rPr>
          <w:rFonts w:asciiTheme="majorHAnsi" w:hAnsiTheme="majorHAnsi" w:cstheme="majorHAnsi"/>
        </w:rPr>
      </w:pPr>
      <w:bookmarkStart w:id="261" w:name="_Toc324711734"/>
      <w:bookmarkStart w:id="262" w:name="_Toc463531774"/>
      <w:bookmarkStart w:id="263" w:name="_Toc464136368"/>
      <w:bookmarkStart w:id="264" w:name="_Toc464136499"/>
      <w:bookmarkStart w:id="265" w:name="_Toc464139709"/>
      <w:bookmarkStart w:id="266" w:name="_Toc489012994"/>
      <w:bookmarkStart w:id="267" w:name="_Toc491425141"/>
      <w:bookmarkStart w:id="268" w:name="_Toc491868997"/>
      <w:bookmarkStart w:id="269" w:name="_Toc491869121"/>
      <w:bookmarkStart w:id="270" w:name="_Toc380341297"/>
      <w:bookmarkStart w:id="271" w:name="_Toc22917491"/>
      <w:bookmarkStart w:id="272" w:name="_Toc55338057"/>
      <w:bookmarkStart w:id="273" w:name="_Toc55372668"/>
      <w:bookmarkStart w:id="274" w:name="_Toc55389796"/>
      <w:bookmarkStart w:id="275" w:name="_Toc55397345"/>
      <w:bookmarkStart w:id="276" w:name="_Toc55823807"/>
      <w:bookmarkStart w:id="277" w:name="_Toc58572543"/>
      <w:r w:rsidRPr="00304183">
        <w:rPr>
          <w:rFonts w:asciiTheme="majorHAnsi" w:hAnsiTheme="majorHAnsi" w:cstheme="majorHAnsi"/>
        </w:rPr>
        <w:lastRenderedPageBreak/>
        <w:t>SR3</w:t>
      </w:r>
      <w:r w:rsidRPr="00304183">
        <w:rPr>
          <w:rFonts w:asciiTheme="majorHAnsi" w:hAnsiTheme="majorHAnsi" w:cstheme="majorHAnsi"/>
        </w:rPr>
        <w:tab/>
      </w:r>
      <w:r w:rsidRPr="00304183">
        <w:rPr>
          <w:rFonts w:asciiTheme="majorHAnsi" w:hAnsiTheme="majorHAnsi" w:cstheme="majorHAnsi"/>
        </w:rPr>
        <w:tab/>
        <w:t>Spécifications techniques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23AD86A8" w14:textId="77777777" w:rsidR="000E1EF7" w:rsidRPr="00304183" w:rsidRDefault="000E1EF7" w:rsidP="000E1EF7">
      <w:pPr>
        <w:rPr>
          <w:rFonts w:asciiTheme="majorHAnsi" w:hAnsiTheme="majorHAnsi" w:cstheme="majorHAnsi"/>
        </w:rPr>
      </w:pPr>
    </w:p>
    <w:p w14:paraId="7D1B3C26" w14:textId="77777777" w:rsidR="000E1EF7" w:rsidRPr="002F078B" w:rsidRDefault="000E1EF7" w:rsidP="002F078B">
      <w:pPr>
        <w:spacing w:before="60" w:after="0"/>
        <w:ind w:left="360" w:right="1006" w:hanging="360"/>
        <w:jc w:val="center"/>
        <w:rPr>
          <w:rFonts w:asciiTheme="majorHAnsi" w:hAnsiTheme="majorHAnsi" w:cstheme="majorHAnsi"/>
          <w:b/>
          <w:bCs/>
          <w:sz w:val="28"/>
          <w:szCs w:val="28"/>
        </w:rPr>
      </w:pPr>
      <w:r w:rsidRPr="002F078B">
        <w:rPr>
          <w:rFonts w:asciiTheme="majorHAnsi" w:hAnsiTheme="majorHAnsi" w:cstheme="majorHAnsi"/>
          <w:b/>
          <w:bCs/>
          <w:sz w:val="28"/>
          <w:szCs w:val="28"/>
        </w:rPr>
        <w:t>ARTICLE 4 : SPECIFICATIONS MINIMALES DES PRESTATIONS DEMANDEES</w:t>
      </w:r>
    </w:p>
    <w:p w14:paraId="18DF67D5" w14:textId="77777777" w:rsidR="000E1EF7" w:rsidRPr="00304183" w:rsidRDefault="000E1EF7" w:rsidP="000E1EF7">
      <w:pPr>
        <w:pStyle w:val="AStyle1"/>
        <w:spacing w:before="40"/>
        <w:ind w:left="-142" w:right="1004"/>
        <w:rPr>
          <w:rFonts w:asciiTheme="majorHAnsi" w:hAnsiTheme="majorHAnsi" w:cstheme="majorHAnsi"/>
          <w:b/>
          <w:bCs/>
          <w:iCs/>
          <w:lang w:val="fr-FR"/>
        </w:rPr>
      </w:pPr>
      <w:r w:rsidRPr="00C76407">
        <w:rPr>
          <w:rFonts w:asciiTheme="majorHAnsi" w:hAnsiTheme="majorHAnsi" w:cstheme="majorHAnsi"/>
          <w:b/>
          <w:bCs/>
          <w:iCs/>
          <w:lang w:val="fr-FR"/>
        </w:rPr>
        <w:t>Secteur Elevage ovin &amp; caprin :</w:t>
      </w:r>
    </w:p>
    <w:p w14:paraId="4D9F0AC1" w14:textId="77777777" w:rsidR="000E1EF7" w:rsidRPr="00304183" w:rsidRDefault="000E1EF7" w:rsidP="000E1EF7">
      <w:pPr>
        <w:rPr>
          <w:rFonts w:asciiTheme="majorHAnsi" w:eastAsiaTheme="minorHAnsi" w:hAnsiTheme="majorHAnsi" w:cstheme="majorHAnsi"/>
          <w:sz w:val="22"/>
          <w:szCs w:val="22"/>
        </w:rPr>
      </w:pPr>
    </w:p>
    <w:p w14:paraId="696C66AD" w14:textId="77777777" w:rsidR="000E1EF7" w:rsidRPr="00304183" w:rsidRDefault="000E1EF7" w:rsidP="000E1EF7">
      <w:pPr>
        <w:pStyle w:val="AStyle1"/>
        <w:spacing w:before="60"/>
        <w:rPr>
          <w:rFonts w:asciiTheme="majorHAnsi" w:hAnsiTheme="majorHAnsi" w:cstheme="majorHAnsi"/>
          <w:b/>
          <w:bCs/>
          <w:iCs/>
          <w:lang w:val="fr-FR"/>
        </w:rPr>
      </w:pPr>
      <w:bookmarkStart w:id="278" w:name="_Hlk90997483"/>
      <w:r w:rsidRPr="00304183">
        <w:rPr>
          <w:rFonts w:asciiTheme="majorHAnsi" w:hAnsiTheme="majorHAnsi" w:cstheme="majorHAnsi"/>
          <w:b/>
          <w:bCs/>
          <w:iCs/>
          <w:lang w:val="fr-FR"/>
        </w:rPr>
        <w:t xml:space="preserve">Lot n° </w:t>
      </w:r>
      <w:bookmarkStart w:id="279" w:name="_Hlk93400003"/>
      <w:r w:rsidRPr="00304183">
        <w:rPr>
          <w:rFonts w:asciiTheme="majorHAnsi" w:hAnsiTheme="majorHAnsi" w:cstheme="majorHAnsi"/>
          <w:b/>
          <w:bCs/>
          <w:iCs/>
          <w:lang w:val="fr-FR"/>
        </w:rPr>
        <w:t>J1 : petit équipement de traite et allaitement </w:t>
      </w:r>
      <w:bookmarkEnd w:id="279"/>
      <w:r w:rsidRPr="00304183">
        <w:rPr>
          <w:rFonts w:asciiTheme="majorHAnsi" w:hAnsiTheme="majorHAnsi" w:cstheme="majorHAnsi"/>
          <w:b/>
          <w:bCs/>
          <w:iCs/>
          <w:lang w:val="fr-FR"/>
        </w:rPr>
        <w:t>:</w:t>
      </w:r>
    </w:p>
    <w:tbl>
      <w:tblPr>
        <w:tblW w:w="9879" w:type="dxa"/>
        <w:tblCellMar>
          <w:left w:w="70" w:type="dxa"/>
          <w:right w:w="70" w:type="dxa"/>
        </w:tblCellMar>
        <w:tblLook w:val="04A0" w:firstRow="1" w:lastRow="0" w:firstColumn="1" w:lastColumn="0" w:noHBand="0" w:noVBand="1"/>
      </w:tblPr>
      <w:tblGrid>
        <w:gridCol w:w="414"/>
        <w:gridCol w:w="2377"/>
        <w:gridCol w:w="3896"/>
        <w:gridCol w:w="1271"/>
        <w:gridCol w:w="1752"/>
        <w:gridCol w:w="169"/>
      </w:tblGrid>
      <w:tr w:rsidR="000E1EF7" w:rsidRPr="00304183" w14:paraId="51486C30" w14:textId="77777777" w:rsidTr="007234EC">
        <w:trPr>
          <w:gridAfter w:val="1"/>
          <w:wAfter w:w="169" w:type="dxa"/>
          <w:trHeight w:val="712"/>
          <w:tblHeader/>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BEF82" w14:textId="77777777" w:rsidR="000E1EF7" w:rsidRPr="00304183" w:rsidRDefault="000E1EF7" w:rsidP="007234EC">
            <w:pPr>
              <w:jc w:val="center"/>
              <w:rPr>
                <w:rFonts w:asciiTheme="majorHAnsi" w:hAnsiTheme="majorHAnsi" w:cstheme="majorHAnsi"/>
                <w:b/>
                <w:bCs/>
                <w:sz w:val="18"/>
                <w:szCs w:val="18"/>
                <w:lang w:eastAsia="fr-FR"/>
              </w:rPr>
            </w:pPr>
            <w:r w:rsidRPr="00304183">
              <w:rPr>
                <w:rFonts w:asciiTheme="majorHAnsi" w:hAnsiTheme="majorHAnsi" w:cstheme="majorHAnsi"/>
                <w:b/>
                <w:bCs/>
                <w:sz w:val="18"/>
                <w:szCs w:val="18"/>
              </w:rPr>
              <w:t>N°</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14:paraId="25104750"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Désignation</w:t>
            </w:r>
          </w:p>
        </w:tc>
        <w:tc>
          <w:tcPr>
            <w:tcW w:w="3896" w:type="dxa"/>
            <w:tcBorders>
              <w:top w:val="single" w:sz="4" w:space="0" w:color="auto"/>
              <w:left w:val="nil"/>
              <w:bottom w:val="single" w:sz="4" w:space="0" w:color="auto"/>
              <w:right w:val="single" w:sz="4" w:space="0" w:color="auto"/>
            </w:tcBorders>
            <w:shd w:val="clear" w:color="auto" w:fill="auto"/>
            <w:vAlign w:val="center"/>
            <w:hideMark/>
          </w:tcPr>
          <w:p w14:paraId="7C8C8FEA"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Caractéristiques techniques</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377A0BA1"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Unité</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14:paraId="601CF0A2"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Quantité IFME Bellota</w:t>
            </w:r>
          </w:p>
        </w:tc>
      </w:tr>
      <w:tr w:rsidR="000E1EF7" w:rsidRPr="00304183" w14:paraId="482CF1F5" w14:textId="77777777" w:rsidTr="007234EC">
        <w:trPr>
          <w:gridAfter w:val="1"/>
          <w:wAfter w:w="169" w:type="dxa"/>
          <w:trHeight w:val="118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626B588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2377" w:type="dxa"/>
            <w:tcBorders>
              <w:top w:val="nil"/>
              <w:left w:val="nil"/>
              <w:bottom w:val="single" w:sz="4" w:space="0" w:color="auto"/>
              <w:right w:val="single" w:sz="4" w:space="0" w:color="auto"/>
            </w:tcBorders>
            <w:shd w:val="clear" w:color="auto" w:fill="auto"/>
            <w:vAlign w:val="center"/>
            <w:hideMark/>
          </w:tcPr>
          <w:p w14:paraId="4B2F62B8"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Biberon pour agneau - 500ml</w:t>
            </w:r>
          </w:p>
        </w:tc>
        <w:tc>
          <w:tcPr>
            <w:tcW w:w="3896" w:type="dxa"/>
            <w:tcBorders>
              <w:top w:val="nil"/>
              <w:left w:val="nil"/>
              <w:bottom w:val="single" w:sz="4" w:space="0" w:color="auto"/>
              <w:right w:val="single" w:sz="4" w:space="0" w:color="auto"/>
            </w:tcBorders>
            <w:shd w:val="clear" w:color="auto" w:fill="auto"/>
            <w:vAlign w:val="center"/>
            <w:hideMark/>
          </w:tcPr>
          <w:p w14:paraId="73EB1178"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Graduation : tous les 50ml de 50ml à 500ml</w:t>
            </w:r>
            <w:r w:rsidRPr="00304183">
              <w:rPr>
                <w:rFonts w:asciiTheme="majorHAnsi" w:hAnsiTheme="majorHAnsi" w:cstheme="majorHAnsi"/>
                <w:sz w:val="18"/>
                <w:szCs w:val="18"/>
              </w:rPr>
              <w:br/>
              <w:t>Contenance : 500ml</w:t>
            </w:r>
            <w:r w:rsidRPr="00304183">
              <w:rPr>
                <w:rFonts w:asciiTheme="majorHAnsi" w:hAnsiTheme="majorHAnsi" w:cstheme="majorHAnsi"/>
                <w:sz w:val="18"/>
                <w:szCs w:val="18"/>
              </w:rPr>
              <w:br/>
              <w:t>Régulation de flux possible</w:t>
            </w:r>
            <w:r w:rsidRPr="00304183">
              <w:rPr>
                <w:rFonts w:asciiTheme="majorHAnsi" w:hAnsiTheme="majorHAnsi" w:cstheme="majorHAnsi"/>
                <w:sz w:val="18"/>
                <w:szCs w:val="18"/>
              </w:rPr>
              <w:br/>
              <w:t>Anti-retour : oui</w:t>
            </w:r>
            <w:r w:rsidRPr="00304183">
              <w:rPr>
                <w:rFonts w:asciiTheme="majorHAnsi" w:hAnsiTheme="majorHAnsi" w:cstheme="majorHAnsi"/>
                <w:sz w:val="18"/>
                <w:szCs w:val="18"/>
              </w:rPr>
              <w:br/>
            </w:r>
            <w:r>
              <w:rPr>
                <w:rFonts w:asciiTheme="majorHAnsi" w:hAnsiTheme="majorHAnsi" w:cstheme="majorHAnsi"/>
                <w:sz w:val="18"/>
                <w:szCs w:val="18"/>
              </w:rPr>
              <w:t xml:space="preserve">à </w:t>
            </w:r>
            <w:r w:rsidRPr="00304183">
              <w:rPr>
                <w:rFonts w:asciiTheme="majorHAnsi" w:hAnsiTheme="majorHAnsi" w:cstheme="majorHAnsi"/>
                <w:sz w:val="18"/>
                <w:szCs w:val="18"/>
              </w:rPr>
              <w:t>Livr</w:t>
            </w:r>
            <w:r>
              <w:rPr>
                <w:rFonts w:asciiTheme="majorHAnsi" w:hAnsiTheme="majorHAnsi" w:cstheme="majorHAnsi"/>
                <w:sz w:val="18"/>
                <w:szCs w:val="18"/>
              </w:rPr>
              <w:t>er</w:t>
            </w:r>
            <w:r w:rsidRPr="00304183">
              <w:rPr>
                <w:rFonts w:asciiTheme="majorHAnsi" w:hAnsiTheme="majorHAnsi" w:cstheme="majorHAnsi"/>
                <w:sz w:val="18"/>
                <w:szCs w:val="18"/>
              </w:rPr>
              <w:t xml:space="preserve"> avec une tétine.</w:t>
            </w:r>
          </w:p>
        </w:tc>
        <w:tc>
          <w:tcPr>
            <w:tcW w:w="1271" w:type="dxa"/>
            <w:tcBorders>
              <w:top w:val="nil"/>
              <w:left w:val="nil"/>
              <w:bottom w:val="single" w:sz="4" w:space="0" w:color="auto"/>
              <w:right w:val="single" w:sz="4" w:space="0" w:color="auto"/>
            </w:tcBorders>
            <w:shd w:val="clear" w:color="auto" w:fill="auto"/>
            <w:vAlign w:val="center"/>
            <w:hideMark/>
          </w:tcPr>
          <w:p w14:paraId="1C0A26A0" w14:textId="77777777" w:rsidR="000E1EF7" w:rsidRPr="00130DC1" w:rsidRDefault="000E1EF7" w:rsidP="007234EC">
            <w:pPr>
              <w:jc w:val="center"/>
              <w:rPr>
                <w:rFonts w:asciiTheme="majorHAnsi" w:hAnsiTheme="majorHAnsi" w:cstheme="majorHAnsi"/>
                <w:sz w:val="18"/>
                <w:szCs w:val="18"/>
              </w:rPr>
            </w:pPr>
            <w:r w:rsidRPr="00130DC1">
              <w:rPr>
                <w:rFonts w:asciiTheme="majorHAnsi" w:hAnsiTheme="majorHAnsi" w:cstheme="majorHAnsi"/>
                <w:sz w:val="18"/>
                <w:szCs w:val="18"/>
              </w:rPr>
              <w:t>U</w:t>
            </w:r>
          </w:p>
        </w:tc>
        <w:tc>
          <w:tcPr>
            <w:tcW w:w="1752" w:type="dxa"/>
            <w:tcBorders>
              <w:top w:val="nil"/>
              <w:left w:val="nil"/>
              <w:bottom w:val="single" w:sz="4" w:space="0" w:color="auto"/>
              <w:right w:val="single" w:sz="4" w:space="0" w:color="auto"/>
            </w:tcBorders>
            <w:shd w:val="clear" w:color="auto" w:fill="auto"/>
            <w:vAlign w:val="center"/>
            <w:hideMark/>
          </w:tcPr>
          <w:p w14:paraId="4C788FAE"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20</w:t>
            </w:r>
          </w:p>
        </w:tc>
      </w:tr>
      <w:tr w:rsidR="000E1EF7" w:rsidRPr="00304183" w14:paraId="5B191A94" w14:textId="77777777" w:rsidTr="007234EC">
        <w:trPr>
          <w:gridAfter w:val="1"/>
          <w:wAfter w:w="169" w:type="dxa"/>
          <w:trHeight w:val="474"/>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7F4B257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2377" w:type="dxa"/>
            <w:tcBorders>
              <w:top w:val="nil"/>
              <w:left w:val="nil"/>
              <w:bottom w:val="single" w:sz="4" w:space="0" w:color="auto"/>
              <w:right w:val="single" w:sz="4" w:space="0" w:color="auto"/>
            </w:tcBorders>
            <w:shd w:val="clear" w:color="auto" w:fill="auto"/>
            <w:vAlign w:val="center"/>
            <w:hideMark/>
          </w:tcPr>
          <w:p w14:paraId="00E9EBF4"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Tétine de biberon pour agneaux</w:t>
            </w:r>
          </w:p>
        </w:tc>
        <w:tc>
          <w:tcPr>
            <w:tcW w:w="3896" w:type="dxa"/>
            <w:tcBorders>
              <w:top w:val="nil"/>
              <w:left w:val="nil"/>
              <w:bottom w:val="single" w:sz="4" w:space="0" w:color="auto"/>
              <w:right w:val="single" w:sz="4" w:space="0" w:color="auto"/>
            </w:tcBorders>
            <w:shd w:val="clear" w:color="auto" w:fill="auto"/>
            <w:vAlign w:val="center"/>
            <w:hideMark/>
          </w:tcPr>
          <w:p w14:paraId="290DA451"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Tétine de rechange</w:t>
            </w:r>
            <w:r>
              <w:rPr>
                <w:rFonts w:asciiTheme="majorHAnsi" w:hAnsiTheme="majorHAnsi" w:cstheme="majorHAnsi"/>
                <w:sz w:val="18"/>
                <w:szCs w:val="18"/>
              </w:rPr>
              <w:t xml:space="preserve"> </w:t>
            </w:r>
            <w:r w:rsidRPr="006225EC">
              <w:rPr>
                <w:rFonts w:asciiTheme="majorHAnsi" w:hAnsiTheme="majorHAnsi" w:cstheme="majorHAnsi"/>
                <w:sz w:val="18"/>
                <w:szCs w:val="18"/>
              </w:rPr>
              <w:t>conçue spécialement pour les biberons anti-retours pour agneaux</w:t>
            </w:r>
          </w:p>
        </w:tc>
        <w:tc>
          <w:tcPr>
            <w:tcW w:w="1271" w:type="dxa"/>
            <w:tcBorders>
              <w:top w:val="nil"/>
              <w:left w:val="nil"/>
              <w:bottom w:val="single" w:sz="4" w:space="0" w:color="auto"/>
              <w:right w:val="single" w:sz="4" w:space="0" w:color="auto"/>
            </w:tcBorders>
            <w:shd w:val="clear" w:color="auto" w:fill="auto"/>
            <w:vAlign w:val="center"/>
            <w:hideMark/>
          </w:tcPr>
          <w:p w14:paraId="0B658581" w14:textId="77777777" w:rsidR="000E1EF7" w:rsidRPr="00130DC1" w:rsidRDefault="000E1EF7" w:rsidP="007234EC">
            <w:pPr>
              <w:jc w:val="center"/>
              <w:rPr>
                <w:rFonts w:asciiTheme="majorHAnsi" w:hAnsiTheme="majorHAnsi" w:cstheme="majorHAnsi"/>
                <w:sz w:val="18"/>
                <w:szCs w:val="18"/>
              </w:rPr>
            </w:pPr>
            <w:r w:rsidRPr="00130DC1">
              <w:rPr>
                <w:rFonts w:asciiTheme="majorHAnsi" w:hAnsiTheme="majorHAnsi" w:cstheme="majorHAnsi"/>
                <w:sz w:val="18"/>
                <w:szCs w:val="18"/>
              </w:rPr>
              <w:t>U</w:t>
            </w:r>
          </w:p>
        </w:tc>
        <w:tc>
          <w:tcPr>
            <w:tcW w:w="1752" w:type="dxa"/>
            <w:tcBorders>
              <w:top w:val="nil"/>
              <w:left w:val="nil"/>
              <w:bottom w:val="single" w:sz="4" w:space="0" w:color="auto"/>
              <w:right w:val="single" w:sz="4" w:space="0" w:color="auto"/>
            </w:tcBorders>
            <w:shd w:val="clear" w:color="auto" w:fill="auto"/>
            <w:vAlign w:val="center"/>
            <w:hideMark/>
          </w:tcPr>
          <w:p w14:paraId="50BF6F2E"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100</w:t>
            </w:r>
          </w:p>
        </w:tc>
      </w:tr>
      <w:tr w:rsidR="000E1EF7" w:rsidRPr="00304183" w14:paraId="3826F061" w14:textId="77777777" w:rsidTr="007234EC">
        <w:trPr>
          <w:gridAfter w:val="1"/>
          <w:wAfter w:w="169" w:type="dxa"/>
          <w:trHeight w:val="458"/>
        </w:trPr>
        <w:tc>
          <w:tcPr>
            <w:tcW w:w="4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1D804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14:paraId="1FCED579"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Seau biberon agneau multi-tétines</w:t>
            </w:r>
          </w:p>
        </w:tc>
        <w:tc>
          <w:tcPr>
            <w:tcW w:w="3896" w:type="dxa"/>
            <w:vMerge w:val="restart"/>
            <w:tcBorders>
              <w:top w:val="nil"/>
              <w:left w:val="single" w:sz="4" w:space="0" w:color="auto"/>
              <w:bottom w:val="single" w:sz="4" w:space="0" w:color="auto"/>
              <w:right w:val="single" w:sz="4" w:space="0" w:color="auto"/>
            </w:tcBorders>
            <w:shd w:val="clear" w:color="auto" w:fill="auto"/>
            <w:vAlign w:val="center"/>
            <w:hideMark/>
          </w:tcPr>
          <w:p w14:paraId="5CE046EA"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Contenance : 8</w:t>
            </w:r>
            <w:r>
              <w:rPr>
                <w:rFonts w:asciiTheme="majorHAnsi" w:hAnsiTheme="majorHAnsi" w:cstheme="majorHAnsi"/>
                <w:sz w:val="18"/>
                <w:szCs w:val="18"/>
              </w:rPr>
              <w:t xml:space="preserve"> </w:t>
            </w:r>
            <w:r w:rsidRPr="00304183">
              <w:rPr>
                <w:rFonts w:asciiTheme="majorHAnsi" w:hAnsiTheme="majorHAnsi" w:cstheme="majorHAnsi"/>
                <w:sz w:val="18"/>
                <w:szCs w:val="18"/>
              </w:rPr>
              <w:t>L</w:t>
            </w:r>
            <w:r>
              <w:rPr>
                <w:rFonts w:asciiTheme="majorHAnsi" w:hAnsiTheme="majorHAnsi" w:cstheme="majorHAnsi"/>
                <w:sz w:val="18"/>
                <w:szCs w:val="18"/>
              </w:rPr>
              <w:t xml:space="preserve">itres </w:t>
            </w:r>
            <w:r w:rsidRPr="00304183">
              <w:rPr>
                <w:rFonts w:asciiTheme="majorHAnsi" w:hAnsiTheme="majorHAnsi" w:cstheme="majorHAnsi"/>
                <w:sz w:val="18"/>
                <w:szCs w:val="18"/>
              </w:rPr>
              <w:br/>
              <w:t>Régulation du flux possible</w:t>
            </w:r>
            <w:r w:rsidRPr="00304183">
              <w:rPr>
                <w:rFonts w:asciiTheme="majorHAnsi" w:hAnsiTheme="majorHAnsi" w:cstheme="majorHAnsi"/>
                <w:sz w:val="18"/>
                <w:szCs w:val="18"/>
              </w:rPr>
              <w:br/>
              <w:t>Anti-retour : non</w:t>
            </w:r>
            <w:r w:rsidRPr="00304183">
              <w:rPr>
                <w:rFonts w:asciiTheme="majorHAnsi" w:hAnsiTheme="majorHAnsi" w:cstheme="majorHAnsi"/>
                <w:sz w:val="18"/>
                <w:szCs w:val="18"/>
              </w:rPr>
              <w:br/>
            </w:r>
            <w:r>
              <w:rPr>
                <w:rFonts w:asciiTheme="majorHAnsi" w:hAnsiTheme="majorHAnsi" w:cstheme="majorHAnsi"/>
                <w:sz w:val="18"/>
                <w:szCs w:val="18"/>
              </w:rPr>
              <w:t xml:space="preserve">à </w:t>
            </w:r>
            <w:r w:rsidRPr="00304183">
              <w:rPr>
                <w:rFonts w:asciiTheme="majorHAnsi" w:hAnsiTheme="majorHAnsi" w:cstheme="majorHAnsi"/>
                <w:sz w:val="18"/>
                <w:szCs w:val="18"/>
              </w:rPr>
              <w:t>Livr</w:t>
            </w:r>
            <w:r>
              <w:rPr>
                <w:rFonts w:asciiTheme="majorHAnsi" w:hAnsiTheme="majorHAnsi" w:cstheme="majorHAnsi"/>
                <w:sz w:val="18"/>
                <w:szCs w:val="18"/>
              </w:rPr>
              <w:t>er</w:t>
            </w:r>
            <w:r w:rsidRPr="00304183">
              <w:rPr>
                <w:rFonts w:asciiTheme="majorHAnsi" w:hAnsiTheme="majorHAnsi" w:cstheme="majorHAnsi"/>
                <w:sz w:val="18"/>
                <w:szCs w:val="18"/>
              </w:rPr>
              <w:t xml:space="preserve"> avec 5 tétines.</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230D758C" w14:textId="77777777" w:rsidR="000E1EF7" w:rsidRPr="00130DC1" w:rsidRDefault="000E1EF7" w:rsidP="007234EC">
            <w:pPr>
              <w:jc w:val="center"/>
              <w:rPr>
                <w:rFonts w:asciiTheme="majorHAnsi" w:hAnsiTheme="majorHAnsi" w:cstheme="majorHAnsi"/>
                <w:sz w:val="18"/>
                <w:szCs w:val="18"/>
              </w:rPr>
            </w:pPr>
            <w:r w:rsidRPr="00130DC1">
              <w:rPr>
                <w:rFonts w:asciiTheme="majorHAnsi" w:hAnsiTheme="majorHAnsi" w:cstheme="majorHAnsi"/>
                <w:sz w:val="18"/>
                <w:szCs w:val="18"/>
              </w:rPr>
              <w:t>U</w:t>
            </w:r>
          </w:p>
        </w:tc>
        <w:tc>
          <w:tcPr>
            <w:tcW w:w="1752" w:type="dxa"/>
            <w:vMerge w:val="restart"/>
            <w:tcBorders>
              <w:top w:val="nil"/>
              <w:left w:val="single" w:sz="4" w:space="0" w:color="auto"/>
              <w:bottom w:val="single" w:sz="4" w:space="0" w:color="auto"/>
              <w:right w:val="single" w:sz="4" w:space="0" w:color="auto"/>
            </w:tcBorders>
            <w:shd w:val="clear" w:color="auto" w:fill="auto"/>
            <w:vAlign w:val="center"/>
            <w:hideMark/>
          </w:tcPr>
          <w:p w14:paraId="56633CF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10</w:t>
            </w:r>
          </w:p>
        </w:tc>
      </w:tr>
      <w:tr w:rsidR="000E1EF7" w:rsidRPr="00304183" w14:paraId="6E1CE031" w14:textId="77777777" w:rsidTr="007234EC">
        <w:trPr>
          <w:trHeight w:val="675"/>
        </w:trPr>
        <w:tc>
          <w:tcPr>
            <w:tcW w:w="414" w:type="dxa"/>
            <w:vMerge/>
            <w:tcBorders>
              <w:top w:val="nil"/>
              <w:left w:val="single" w:sz="4" w:space="0" w:color="auto"/>
              <w:bottom w:val="single" w:sz="4" w:space="0" w:color="auto"/>
              <w:right w:val="single" w:sz="4" w:space="0" w:color="auto"/>
            </w:tcBorders>
            <w:vAlign w:val="center"/>
            <w:hideMark/>
          </w:tcPr>
          <w:p w14:paraId="48E07D7F" w14:textId="77777777" w:rsidR="000E1EF7" w:rsidRPr="00304183" w:rsidRDefault="000E1EF7" w:rsidP="007234EC">
            <w:pPr>
              <w:rPr>
                <w:rFonts w:asciiTheme="majorHAnsi" w:hAnsiTheme="majorHAnsi" w:cstheme="majorHAnsi"/>
                <w:sz w:val="18"/>
                <w:szCs w:val="18"/>
              </w:rPr>
            </w:pPr>
          </w:p>
        </w:tc>
        <w:tc>
          <w:tcPr>
            <w:tcW w:w="2377" w:type="dxa"/>
            <w:vMerge/>
            <w:tcBorders>
              <w:top w:val="nil"/>
              <w:left w:val="single" w:sz="4" w:space="0" w:color="auto"/>
              <w:bottom w:val="single" w:sz="4" w:space="0" w:color="auto"/>
              <w:right w:val="single" w:sz="4" w:space="0" w:color="auto"/>
            </w:tcBorders>
            <w:vAlign w:val="center"/>
            <w:hideMark/>
          </w:tcPr>
          <w:p w14:paraId="673B5D2E" w14:textId="77777777" w:rsidR="000E1EF7" w:rsidRPr="00304183" w:rsidRDefault="000E1EF7" w:rsidP="007234EC">
            <w:pPr>
              <w:rPr>
                <w:rFonts w:asciiTheme="majorHAnsi" w:hAnsiTheme="majorHAnsi" w:cstheme="majorHAnsi"/>
                <w:sz w:val="18"/>
                <w:szCs w:val="18"/>
              </w:rPr>
            </w:pPr>
          </w:p>
        </w:tc>
        <w:tc>
          <w:tcPr>
            <w:tcW w:w="3896" w:type="dxa"/>
            <w:vMerge/>
            <w:tcBorders>
              <w:top w:val="nil"/>
              <w:left w:val="single" w:sz="4" w:space="0" w:color="auto"/>
              <w:bottom w:val="single" w:sz="4" w:space="0" w:color="auto"/>
              <w:right w:val="single" w:sz="4" w:space="0" w:color="auto"/>
            </w:tcBorders>
            <w:vAlign w:val="center"/>
            <w:hideMark/>
          </w:tcPr>
          <w:p w14:paraId="6B72AB10" w14:textId="77777777" w:rsidR="000E1EF7" w:rsidRPr="00304183" w:rsidRDefault="000E1EF7" w:rsidP="007234EC">
            <w:pPr>
              <w:rPr>
                <w:rFonts w:asciiTheme="majorHAnsi" w:hAnsiTheme="majorHAnsi" w:cstheme="majorHAnsi"/>
                <w:sz w:val="18"/>
                <w:szCs w:val="18"/>
              </w:rPr>
            </w:pPr>
          </w:p>
        </w:tc>
        <w:tc>
          <w:tcPr>
            <w:tcW w:w="1271" w:type="dxa"/>
            <w:vMerge/>
            <w:tcBorders>
              <w:top w:val="nil"/>
              <w:left w:val="single" w:sz="4" w:space="0" w:color="auto"/>
              <w:bottom w:val="single" w:sz="4" w:space="0" w:color="auto"/>
              <w:right w:val="single" w:sz="4" w:space="0" w:color="auto"/>
            </w:tcBorders>
            <w:vAlign w:val="center"/>
            <w:hideMark/>
          </w:tcPr>
          <w:p w14:paraId="29198099" w14:textId="77777777" w:rsidR="000E1EF7" w:rsidRPr="00CD7E9E" w:rsidRDefault="000E1EF7" w:rsidP="007234EC">
            <w:pPr>
              <w:rPr>
                <w:rFonts w:asciiTheme="majorHAnsi" w:hAnsiTheme="majorHAnsi" w:cstheme="majorHAnsi"/>
                <w:sz w:val="18"/>
                <w:szCs w:val="18"/>
              </w:rPr>
            </w:pPr>
          </w:p>
        </w:tc>
        <w:tc>
          <w:tcPr>
            <w:tcW w:w="1752" w:type="dxa"/>
            <w:vMerge/>
            <w:tcBorders>
              <w:top w:val="nil"/>
              <w:left w:val="single" w:sz="4" w:space="0" w:color="auto"/>
              <w:bottom w:val="single" w:sz="4" w:space="0" w:color="auto"/>
              <w:right w:val="single" w:sz="4" w:space="0" w:color="auto"/>
            </w:tcBorders>
            <w:vAlign w:val="center"/>
            <w:hideMark/>
          </w:tcPr>
          <w:p w14:paraId="526723C1" w14:textId="77777777" w:rsidR="000E1EF7" w:rsidRPr="00304183" w:rsidRDefault="000E1EF7" w:rsidP="007234EC">
            <w:pPr>
              <w:rPr>
                <w:rFonts w:asciiTheme="majorHAnsi" w:hAnsiTheme="majorHAnsi" w:cstheme="majorHAnsi"/>
                <w:sz w:val="18"/>
                <w:szCs w:val="18"/>
              </w:rPr>
            </w:pPr>
          </w:p>
        </w:tc>
        <w:tc>
          <w:tcPr>
            <w:tcW w:w="169" w:type="dxa"/>
            <w:tcBorders>
              <w:top w:val="nil"/>
              <w:left w:val="nil"/>
              <w:bottom w:val="nil"/>
              <w:right w:val="nil"/>
            </w:tcBorders>
            <w:shd w:val="clear" w:color="auto" w:fill="auto"/>
            <w:noWrap/>
            <w:vAlign w:val="bottom"/>
            <w:hideMark/>
          </w:tcPr>
          <w:p w14:paraId="59D38977" w14:textId="77777777" w:rsidR="000E1EF7" w:rsidRDefault="000E1EF7" w:rsidP="007234EC">
            <w:pPr>
              <w:jc w:val="center"/>
              <w:rPr>
                <w:rFonts w:asciiTheme="majorHAnsi" w:hAnsiTheme="majorHAnsi" w:cstheme="majorHAnsi"/>
                <w:sz w:val="18"/>
                <w:szCs w:val="18"/>
              </w:rPr>
            </w:pPr>
          </w:p>
          <w:p w14:paraId="234D78B8" w14:textId="77777777" w:rsidR="000E1EF7" w:rsidRPr="00304183" w:rsidRDefault="000E1EF7" w:rsidP="007234EC">
            <w:pPr>
              <w:jc w:val="center"/>
              <w:rPr>
                <w:rFonts w:asciiTheme="majorHAnsi" w:hAnsiTheme="majorHAnsi" w:cstheme="majorHAnsi"/>
                <w:sz w:val="18"/>
                <w:szCs w:val="18"/>
              </w:rPr>
            </w:pPr>
          </w:p>
        </w:tc>
      </w:tr>
      <w:tr w:rsidR="000E1EF7" w:rsidRPr="00304183" w14:paraId="211E4802" w14:textId="77777777" w:rsidTr="007234EC">
        <w:trPr>
          <w:trHeight w:val="949"/>
        </w:trPr>
        <w:tc>
          <w:tcPr>
            <w:tcW w:w="414" w:type="dxa"/>
            <w:tcBorders>
              <w:top w:val="nil"/>
              <w:left w:val="single" w:sz="4" w:space="0" w:color="auto"/>
              <w:bottom w:val="single" w:sz="4" w:space="0" w:color="auto"/>
              <w:right w:val="single" w:sz="4" w:space="0" w:color="auto"/>
            </w:tcBorders>
            <w:shd w:val="clear" w:color="auto" w:fill="auto"/>
            <w:noWrap/>
            <w:vAlign w:val="center"/>
          </w:tcPr>
          <w:p w14:paraId="64D19E3A"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4</w:t>
            </w:r>
          </w:p>
        </w:tc>
        <w:tc>
          <w:tcPr>
            <w:tcW w:w="2377" w:type="dxa"/>
            <w:tcBorders>
              <w:top w:val="nil"/>
              <w:left w:val="nil"/>
              <w:bottom w:val="single" w:sz="4" w:space="0" w:color="auto"/>
              <w:right w:val="single" w:sz="4" w:space="0" w:color="auto"/>
            </w:tcBorders>
            <w:shd w:val="clear" w:color="auto" w:fill="auto"/>
            <w:vAlign w:val="center"/>
          </w:tcPr>
          <w:p w14:paraId="58AFFC99"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Petites tétines de rechange</w:t>
            </w:r>
            <w:r>
              <w:rPr>
                <w:rFonts w:asciiTheme="majorHAnsi" w:hAnsiTheme="majorHAnsi" w:cstheme="majorHAnsi"/>
                <w:sz w:val="18"/>
                <w:szCs w:val="18"/>
              </w:rPr>
              <w:t xml:space="preserve"> pour le seau biberon agneau multitétines</w:t>
            </w:r>
          </w:p>
        </w:tc>
        <w:tc>
          <w:tcPr>
            <w:tcW w:w="3896" w:type="dxa"/>
            <w:tcBorders>
              <w:top w:val="nil"/>
              <w:left w:val="nil"/>
              <w:bottom w:val="single" w:sz="4" w:space="0" w:color="auto"/>
              <w:right w:val="single" w:sz="4" w:space="0" w:color="auto"/>
            </w:tcBorders>
            <w:shd w:val="clear" w:color="auto" w:fill="auto"/>
            <w:vAlign w:val="center"/>
          </w:tcPr>
          <w:p w14:paraId="727A5824"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Couleur : rouge</w:t>
            </w:r>
            <w:r w:rsidRPr="00304183">
              <w:rPr>
                <w:rFonts w:asciiTheme="majorHAnsi" w:hAnsiTheme="majorHAnsi" w:cstheme="majorHAnsi"/>
                <w:sz w:val="18"/>
                <w:szCs w:val="18"/>
              </w:rPr>
              <w:br/>
              <w:t>Matière : caoutchouc.</w:t>
            </w:r>
          </w:p>
        </w:tc>
        <w:tc>
          <w:tcPr>
            <w:tcW w:w="1271" w:type="dxa"/>
            <w:tcBorders>
              <w:top w:val="nil"/>
              <w:left w:val="nil"/>
              <w:bottom w:val="single" w:sz="4" w:space="0" w:color="auto"/>
              <w:right w:val="single" w:sz="4" w:space="0" w:color="auto"/>
            </w:tcBorders>
            <w:shd w:val="clear" w:color="auto" w:fill="auto"/>
            <w:vAlign w:val="center"/>
          </w:tcPr>
          <w:p w14:paraId="5A943FC2" w14:textId="77777777" w:rsidR="000E1EF7" w:rsidRPr="00130DC1" w:rsidRDefault="000E1EF7" w:rsidP="007234EC">
            <w:pPr>
              <w:jc w:val="center"/>
              <w:rPr>
                <w:rFonts w:asciiTheme="majorHAnsi" w:hAnsiTheme="majorHAnsi" w:cstheme="majorHAnsi"/>
                <w:sz w:val="18"/>
                <w:szCs w:val="18"/>
              </w:rPr>
            </w:pPr>
            <w:r w:rsidRPr="00130DC1">
              <w:rPr>
                <w:rFonts w:asciiTheme="majorHAnsi" w:hAnsiTheme="majorHAnsi" w:cstheme="majorHAnsi"/>
                <w:sz w:val="18"/>
                <w:szCs w:val="18"/>
              </w:rPr>
              <w:t>Lot de 3</w:t>
            </w:r>
          </w:p>
        </w:tc>
        <w:tc>
          <w:tcPr>
            <w:tcW w:w="1752" w:type="dxa"/>
            <w:tcBorders>
              <w:top w:val="nil"/>
              <w:left w:val="nil"/>
              <w:bottom w:val="single" w:sz="4" w:space="0" w:color="auto"/>
              <w:right w:val="single" w:sz="4" w:space="0" w:color="auto"/>
            </w:tcBorders>
            <w:shd w:val="clear" w:color="auto" w:fill="auto"/>
            <w:vAlign w:val="center"/>
          </w:tcPr>
          <w:p w14:paraId="045ED7DD"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50</w:t>
            </w:r>
          </w:p>
        </w:tc>
        <w:tc>
          <w:tcPr>
            <w:tcW w:w="169" w:type="dxa"/>
            <w:vAlign w:val="center"/>
          </w:tcPr>
          <w:p w14:paraId="458BD95B" w14:textId="77777777" w:rsidR="000E1EF7" w:rsidRDefault="000E1EF7" w:rsidP="007234EC">
            <w:pPr>
              <w:rPr>
                <w:rFonts w:asciiTheme="majorHAnsi" w:hAnsiTheme="majorHAnsi" w:cstheme="majorHAnsi"/>
                <w:sz w:val="20"/>
                <w:szCs w:val="20"/>
              </w:rPr>
            </w:pPr>
          </w:p>
        </w:tc>
      </w:tr>
      <w:tr w:rsidR="000E1EF7" w:rsidRPr="00304183" w14:paraId="1A45D8C3" w14:textId="77777777" w:rsidTr="007234EC">
        <w:trPr>
          <w:trHeight w:val="949"/>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21BD474D"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5</w:t>
            </w:r>
          </w:p>
        </w:tc>
        <w:tc>
          <w:tcPr>
            <w:tcW w:w="2377" w:type="dxa"/>
            <w:tcBorders>
              <w:top w:val="nil"/>
              <w:left w:val="nil"/>
              <w:bottom w:val="single" w:sz="4" w:space="0" w:color="auto"/>
              <w:right w:val="single" w:sz="4" w:space="0" w:color="auto"/>
            </w:tcBorders>
            <w:shd w:val="clear" w:color="auto" w:fill="auto"/>
            <w:vAlign w:val="center"/>
            <w:hideMark/>
          </w:tcPr>
          <w:p w14:paraId="75650EE4"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Biberon agneau compartimenté</w:t>
            </w:r>
          </w:p>
        </w:tc>
        <w:tc>
          <w:tcPr>
            <w:tcW w:w="3896" w:type="dxa"/>
            <w:tcBorders>
              <w:top w:val="nil"/>
              <w:left w:val="nil"/>
              <w:bottom w:val="single" w:sz="4" w:space="0" w:color="auto"/>
              <w:right w:val="single" w:sz="4" w:space="0" w:color="auto"/>
            </w:tcBorders>
            <w:shd w:val="clear" w:color="auto" w:fill="auto"/>
            <w:vAlign w:val="center"/>
            <w:hideMark/>
          </w:tcPr>
          <w:p w14:paraId="40F92A54"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Largeur : 26.5cm</w:t>
            </w:r>
            <w:r w:rsidRPr="00304183">
              <w:rPr>
                <w:rFonts w:asciiTheme="majorHAnsi" w:hAnsiTheme="majorHAnsi" w:cstheme="majorHAnsi"/>
                <w:sz w:val="18"/>
                <w:szCs w:val="18"/>
              </w:rPr>
              <w:br/>
              <w:t>Longueur : 28.5cm</w:t>
            </w:r>
            <w:r w:rsidRPr="00304183">
              <w:rPr>
                <w:rFonts w:asciiTheme="majorHAnsi" w:hAnsiTheme="majorHAnsi" w:cstheme="majorHAnsi"/>
                <w:sz w:val="18"/>
                <w:szCs w:val="18"/>
              </w:rPr>
              <w:br/>
              <w:t>Hauteur : 26cm</w:t>
            </w:r>
            <w:r w:rsidRPr="00304183">
              <w:rPr>
                <w:rFonts w:asciiTheme="majorHAnsi" w:hAnsiTheme="majorHAnsi" w:cstheme="majorHAnsi"/>
                <w:sz w:val="18"/>
                <w:szCs w:val="18"/>
              </w:rPr>
              <w:br/>
              <w:t>Capacité : 8L.</w:t>
            </w:r>
          </w:p>
        </w:tc>
        <w:tc>
          <w:tcPr>
            <w:tcW w:w="1271" w:type="dxa"/>
            <w:tcBorders>
              <w:top w:val="nil"/>
              <w:left w:val="nil"/>
              <w:bottom w:val="single" w:sz="4" w:space="0" w:color="auto"/>
              <w:right w:val="single" w:sz="4" w:space="0" w:color="auto"/>
            </w:tcBorders>
            <w:shd w:val="clear" w:color="auto" w:fill="auto"/>
            <w:vAlign w:val="center"/>
            <w:hideMark/>
          </w:tcPr>
          <w:p w14:paraId="31D9A8C4" w14:textId="77777777" w:rsidR="000E1EF7" w:rsidRPr="00130DC1" w:rsidRDefault="000E1EF7" w:rsidP="007234EC">
            <w:pPr>
              <w:jc w:val="center"/>
              <w:rPr>
                <w:rFonts w:asciiTheme="majorHAnsi" w:hAnsiTheme="majorHAnsi" w:cstheme="majorHAnsi"/>
                <w:sz w:val="18"/>
                <w:szCs w:val="18"/>
              </w:rPr>
            </w:pPr>
            <w:r w:rsidRPr="00130DC1">
              <w:rPr>
                <w:rFonts w:asciiTheme="majorHAnsi" w:hAnsiTheme="majorHAnsi" w:cstheme="majorHAnsi"/>
                <w:sz w:val="18"/>
                <w:szCs w:val="18"/>
              </w:rPr>
              <w:t>U</w:t>
            </w:r>
          </w:p>
        </w:tc>
        <w:tc>
          <w:tcPr>
            <w:tcW w:w="1752" w:type="dxa"/>
            <w:tcBorders>
              <w:top w:val="nil"/>
              <w:left w:val="nil"/>
              <w:bottom w:val="single" w:sz="4" w:space="0" w:color="auto"/>
              <w:right w:val="single" w:sz="4" w:space="0" w:color="auto"/>
            </w:tcBorders>
            <w:shd w:val="clear" w:color="auto" w:fill="auto"/>
            <w:vAlign w:val="center"/>
            <w:hideMark/>
          </w:tcPr>
          <w:p w14:paraId="062C2F4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20</w:t>
            </w:r>
          </w:p>
        </w:tc>
        <w:tc>
          <w:tcPr>
            <w:tcW w:w="169" w:type="dxa"/>
            <w:vAlign w:val="center"/>
            <w:hideMark/>
          </w:tcPr>
          <w:p w14:paraId="681ED351" w14:textId="77777777" w:rsidR="000E1EF7" w:rsidRDefault="000E1EF7" w:rsidP="007234EC">
            <w:pPr>
              <w:rPr>
                <w:rFonts w:asciiTheme="majorHAnsi" w:hAnsiTheme="majorHAnsi" w:cstheme="majorHAnsi"/>
                <w:sz w:val="20"/>
                <w:szCs w:val="20"/>
              </w:rPr>
            </w:pPr>
          </w:p>
          <w:p w14:paraId="019DB56D" w14:textId="77777777" w:rsidR="000E1EF7" w:rsidRPr="00304183" w:rsidRDefault="000E1EF7" w:rsidP="007234EC">
            <w:pPr>
              <w:rPr>
                <w:rFonts w:asciiTheme="majorHAnsi" w:hAnsiTheme="majorHAnsi" w:cstheme="majorHAnsi"/>
                <w:sz w:val="20"/>
                <w:szCs w:val="20"/>
              </w:rPr>
            </w:pPr>
          </w:p>
        </w:tc>
      </w:tr>
      <w:tr w:rsidR="000E1EF7" w:rsidRPr="00304183" w14:paraId="2A5610EC" w14:textId="77777777" w:rsidTr="007234EC">
        <w:trPr>
          <w:trHeight w:val="949"/>
        </w:trPr>
        <w:tc>
          <w:tcPr>
            <w:tcW w:w="414" w:type="dxa"/>
            <w:tcBorders>
              <w:top w:val="nil"/>
              <w:left w:val="single" w:sz="4" w:space="0" w:color="auto"/>
              <w:bottom w:val="single" w:sz="4" w:space="0" w:color="auto"/>
              <w:right w:val="single" w:sz="4" w:space="0" w:color="auto"/>
            </w:tcBorders>
            <w:shd w:val="clear" w:color="auto" w:fill="auto"/>
            <w:noWrap/>
            <w:vAlign w:val="center"/>
          </w:tcPr>
          <w:p w14:paraId="0499733B"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6</w:t>
            </w:r>
          </w:p>
        </w:tc>
        <w:tc>
          <w:tcPr>
            <w:tcW w:w="2377" w:type="dxa"/>
            <w:tcBorders>
              <w:top w:val="nil"/>
              <w:left w:val="nil"/>
              <w:bottom w:val="single" w:sz="4" w:space="0" w:color="auto"/>
              <w:right w:val="single" w:sz="4" w:space="0" w:color="auto"/>
            </w:tcBorders>
            <w:shd w:val="clear" w:color="auto" w:fill="auto"/>
            <w:vAlign w:val="center"/>
          </w:tcPr>
          <w:p w14:paraId="0DE65ADE" w14:textId="77777777" w:rsidR="000E1EF7" w:rsidRPr="00304183"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Tétines agneau pour </w:t>
            </w:r>
            <w:r w:rsidRPr="00304183">
              <w:rPr>
                <w:rFonts w:asciiTheme="majorHAnsi" w:hAnsiTheme="majorHAnsi" w:cstheme="majorHAnsi"/>
                <w:sz w:val="18"/>
                <w:szCs w:val="18"/>
              </w:rPr>
              <w:t>Biberon agneau compartimenté</w:t>
            </w:r>
          </w:p>
        </w:tc>
        <w:tc>
          <w:tcPr>
            <w:tcW w:w="3896" w:type="dxa"/>
            <w:tcBorders>
              <w:top w:val="nil"/>
              <w:left w:val="nil"/>
              <w:bottom w:val="single" w:sz="4" w:space="0" w:color="auto"/>
              <w:right w:val="single" w:sz="4" w:space="0" w:color="auto"/>
            </w:tcBorders>
            <w:shd w:val="clear" w:color="auto" w:fill="auto"/>
            <w:vAlign w:val="center"/>
          </w:tcPr>
          <w:p w14:paraId="5938A9DC" w14:textId="77777777" w:rsidR="000E1EF7" w:rsidRPr="00ED22DC" w:rsidRDefault="000E1EF7" w:rsidP="007234EC">
            <w:pPr>
              <w:rPr>
                <w:rFonts w:asciiTheme="majorHAnsi" w:hAnsiTheme="majorHAnsi" w:cstheme="majorHAnsi"/>
                <w:sz w:val="18"/>
                <w:szCs w:val="18"/>
              </w:rPr>
            </w:pPr>
            <w:r w:rsidRPr="00ED22DC">
              <w:rPr>
                <w:rFonts w:asciiTheme="majorHAnsi" w:hAnsiTheme="majorHAnsi" w:cstheme="majorHAnsi"/>
                <w:sz w:val="18"/>
                <w:szCs w:val="18"/>
              </w:rPr>
              <w:t xml:space="preserve">Tétines agneau en caoutchouc naturel par sachet de 6 </w:t>
            </w:r>
          </w:p>
          <w:p w14:paraId="6DD94FBF" w14:textId="77777777" w:rsidR="000E1EF7" w:rsidRPr="00ED22DC" w:rsidRDefault="000E1EF7" w:rsidP="007234EC">
            <w:pPr>
              <w:rPr>
                <w:rFonts w:asciiTheme="majorHAnsi" w:hAnsiTheme="majorHAnsi" w:cstheme="majorHAnsi"/>
                <w:sz w:val="18"/>
                <w:szCs w:val="18"/>
              </w:rPr>
            </w:pPr>
            <w:r w:rsidRPr="00ED22DC">
              <w:rPr>
                <w:rFonts w:asciiTheme="majorHAnsi" w:hAnsiTheme="majorHAnsi" w:cstheme="majorHAnsi"/>
                <w:sz w:val="18"/>
                <w:szCs w:val="18"/>
              </w:rPr>
              <w:t xml:space="preserve">Coloris : Naturel </w:t>
            </w:r>
          </w:p>
          <w:p w14:paraId="44D54D6B" w14:textId="77777777" w:rsidR="000E1EF7" w:rsidRPr="00304183" w:rsidRDefault="000E1EF7" w:rsidP="007234EC">
            <w:pPr>
              <w:rPr>
                <w:rFonts w:asciiTheme="majorHAnsi" w:hAnsiTheme="majorHAnsi" w:cstheme="majorHAnsi"/>
                <w:sz w:val="18"/>
                <w:szCs w:val="18"/>
              </w:rPr>
            </w:pPr>
            <w:r w:rsidRPr="00ED22DC">
              <w:rPr>
                <w:rFonts w:asciiTheme="majorHAnsi" w:hAnsiTheme="majorHAnsi" w:cstheme="majorHAnsi"/>
                <w:sz w:val="18"/>
                <w:szCs w:val="18"/>
              </w:rPr>
              <w:t>Matière : Caoutchouc très souple à collerette, percée en X</w:t>
            </w:r>
          </w:p>
        </w:tc>
        <w:tc>
          <w:tcPr>
            <w:tcW w:w="1271" w:type="dxa"/>
            <w:tcBorders>
              <w:top w:val="nil"/>
              <w:left w:val="nil"/>
              <w:bottom w:val="single" w:sz="4" w:space="0" w:color="auto"/>
              <w:right w:val="single" w:sz="4" w:space="0" w:color="auto"/>
            </w:tcBorders>
            <w:shd w:val="clear" w:color="auto" w:fill="auto"/>
            <w:vAlign w:val="center"/>
          </w:tcPr>
          <w:p w14:paraId="4607E59A" w14:textId="77777777" w:rsidR="000E1EF7" w:rsidRPr="00130DC1" w:rsidRDefault="000E1EF7" w:rsidP="007234EC">
            <w:pPr>
              <w:jc w:val="center"/>
              <w:rPr>
                <w:rFonts w:asciiTheme="majorHAnsi" w:hAnsiTheme="majorHAnsi" w:cstheme="majorHAnsi"/>
                <w:sz w:val="18"/>
                <w:szCs w:val="18"/>
              </w:rPr>
            </w:pPr>
            <w:r w:rsidRPr="00130DC1">
              <w:rPr>
                <w:rFonts w:asciiTheme="majorHAnsi" w:hAnsiTheme="majorHAnsi" w:cstheme="majorHAnsi"/>
                <w:sz w:val="18"/>
                <w:szCs w:val="18"/>
              </w:rPr>
              <w:t>Lot de 6</w:t>
            </w:r>
          </w:p>
        </w:tc>
        <w:tc>
          <w:tcPr>
            <w:tcW w:w="1752" w:type="dxa"/>
            <w:tcBorders>
              <w:top w:val="nil"/>
              <w:left w:val="nil"/>
              <w:bottom w:val="single" w:sz="4" w:space="0" w:color="auto"/>
              <w:right w:val="single" w:sz="4" w:space="0" w:color="auto"/>
            </w:tcBorders>
            <w:shd w:val="clear" w:color="auto" w:fill="auto"/>
            <w:vAlign w:val="center"/>
          </w:tcPr>
          <w:p w14:paraId="380015B8"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20</w:t>
            </w:r>
          </w:p>
        </w:tc>
        <w:tc>
          <w:tcPr>
            <w:tcW w:w="169" w:type="dxa"/>
            <w:vAlign w:val="center"/>
          </w:tcPr>
          <w:p w14:paraId="764E0656" w14:textId="77777777" w:rsidR="000E1EF7" w:rsidRDefault="000E1EF7" w:rsidP="007234EC">
            <w:pPr>
              <w:rPr>
                <w:rFonts w:asciiTheme="majorHAnsi" w:hAnsiTheme="majorHAnsi" w:cstheme="majorHAnsi"/>
                <w:sz w:val="20"/>
                <w:szCs w:val="20"/>
              </w:rPr>
            </w:pPr>
          </w:p>
        </w:tc>
      </w:tr>
      <w:tr w:rsidR="000E1EF7" w:rsidRPr="00304183" w14:paraId="4FF40F4C" w14:textId="77777777" w:rsidTr="007234EC">
        <w:trPr>
          <w:trHeight w:val="474"/>
        </w:trPr>
        <w:tc>
          <w:tcPr>
            <w:tcW w:w="414" w:type="dxa"/>
            <w:tcBorders>
              <w:top w:val="nil"/>
              <w:left w:val="single" w:sz="4" w:space="0" w:color="auto"/>
              <w:bottom w:val="single" w:sz="4" w:space="0" w:color="auto"/>
              <w:right w:val="single" w:sz="4" w:space="0" w:color="auto"/>
            </w:tcBorders>
            <w:shd w:val="clear" w:color="auto" w:fill="auto"/>
            <w:noWrap/>
            <w:vAlign w:val="center"/>
          </w:tcPr>
          <w:p w14:paraId="42D3F4FE" w14:textId="77777777" w:rsidR="000E1EF7" w:rsidRPr="00304183" w:rsidRDefault="000E1EF7" w:rsidP="007234EC">
            <w:pPr>
              <w:jc w:val="center"/>
              <w:rPr>
                <w:rFonts w:asciiTheme="majorHAnsi" w:hAnsiTheme="majorHAnsi" w:cstheme="majorHAnsi"/>
                <w:sz w:val="18"/>
                <w:szCs w:val="18"/>
              </w:rPr>
            </w:pPr>
          </w:p>
        </w:tc>
        <w:tc>
          <w:tcPr>
            <w:tcW w:w="2377" w:type="dxa"/>
            <w:tcBorders>
              <w:top w:val="nil"/>
              <w:left w:val="nil"/>
              <w:bottom w:val="single" w:sz="4" w:space="0" w:color="auto"/>
              <w:right w:val="single" w:sz="4" w:space="0" w:color="auto"/>
            </w:tcBorders>
            <w:shd w:val="clear" w:color="auto" w:fill="auto"/>
            <w:vAlign w:val="center"/>
          </w:tcPr>
          <w:p w14:paraId="586A8425" w14:textId="77777777" w:rsidR="000E1EF7" w:rsidRPr="00304183" w:rsidRDefault="000E1EF7" w:rsidP="007234EC">
            <w:pPr>
              <w:rPr>
                <w:rFonts w:asciiTheme="majorHAnsi" w:hAnsiTheme="majorHAnsi" w:cstheme="majorHAnsi"/>
                <w:sz w:val="18"/>
                <w:szCs w:val="18"/>
              </w:rPr>
            </w:pPr>
          </w:p>
        </w:tc>
        <w:tc>
          <w:tcPr>
            <w:tcW w:w="3896" w:type="dxa"/>
            <w:tcBorders>
              <w:top w:val="nil"/>
              <w:left w:val="nil"/>
              <w:bottom w:val="single" w:sz="4" w:space="0" w:color="auto"/>
              <w:right w:val="single" w:sz="4" w:space="0" w:color="auto"/>
            </w:tcBorders>
            <w:shd w:val="clear" w:color="auto" w:fill="auto"/>
            <w:vAlign w:val="center"/>
          </w:tcPr>
          <w:p w14:paraId="095C7169" w14:textId="77777777" w:rsidR="000E1EF7" w:rsidRPr="00304183" w:rsidRDefault="000E1EF7" w:rsidP="007234EC">
            <w:pPr>
              <w:rPr>
                <w:rFonts w:asciiTheme="majorHAnsi" w:hAnsiTheme="majorHAnsi" w:cstheme="majorHAnsi"/>
                <w:sz w:val="18"/>
                <w:szCs w:val="18"/>
              </w:rPr>
            </w:pPr>
          </w:p>
        </w:tc>
        <w:tc>
          <w:tcPr>
            <w:tcW w:w="1271" w:type="dxa"/>
            <w:tcBorders>
              <w:top w:val="nil"/>
              <w:left w:val="nil"/>
              <w:bottom w:val="single" w:sz="4" w:space="0" w:color="auto"/>
              <w:right w:val="single" w:sz="4" w:space="0" w:color="auto"/>
            </w:tcBorders>
            <w:shd w:val="clear" w:color="auto" w:fill="auto"/>
            <w:vAlign w:val="center"/>
          </w:tcPr>
          <w:p w14:paraId="3A778730" w14:textId="77777777" w:rsidR="000E1EF7" w:rsidRPr="00304183" w:rsidRDefault="000E1EF7" w:rsidP="007234EC">
            <w:pPr>
              <w:jc w:val="center"/>
              <w:rPr>
                <w:rFonts w:asciiTheme="majorHAnsi" w:hAnsiTheme="majorHAnsi" w:cstheme="majorHAnsi"/>
                <w:b/>
                <w:bCs/>
                <w:sz w:val="18"/>
                <w:szCs w:val="18"/>
              </w:rPr>
            </w:pPr>
          </w:p>
        </w:tc>
        <w:tc>
          <w:tcPr>
            <w:tcW w:w="1752" w:type="dxa"/>
            <w:tcBorders>
              <w:top w:val="nil"/>
              <w:left w:val="nil"/>
              <w:bottom w:val="single" w:sz="4" w:space="0" w:color="auto"/>
              <w:right w:val="single" w:sz="4" w:space="0" w:color="auto"/>
            </w:tcBorders>
            <w:shd w:val="clear" w:color="auto" w:fill="auto"/>
            <w:vAlign w:val="center"/>
          </w:tcPr>
          <w:p w14:paraId="1689FF34" w14:textId="77777777" w:rsidR="000E1EF7" w:rsidRPr="00304183" w:rsidRDefault="000E1EF7" w:rsidP="007234EC">
            <w:pPr>
              <w:jc w:val="center"/>
              <w:rPr>
                <w:rFonts w:asciiTheme="majorHAnsi" w:hAnsiTheme="majorHAnsi" w:cstheme="majorHAnsi"/>
                <w:sz w:val="18"/>
                <w:szCs w:val="18"/>
              </w:rPr>
            </w:pPr>
          </w:p>
        </w:tc>
        <w:tc>
          <w:tcPr>
            <w:tcW w:w="169" w:type="dxa"/>
            <w:vAlign w:val="center"/>
            <w:hideMark/>
          </w:tcPr>
          <w:p w14:paraId="47101B4C" w14:textId="77777777" w:rsidR="000E1EF7" w:rsidRPr="00304183" w:rsidRDefault="000E1EF7" w:rsidP="007234EC">
            <w:pPr>
              <w:rPr>
                <w:rFonts w:asciiTheme="majorHAnsi" w:hAnsiTheme="majorHAnsi" w:cstheme="majorHAnsi"/>
                <w:sz w:val="20"/>
                <w:szCs w:val="20"/>
              </w:rPr>
            </w:pPr>
          </w:p>
        </w:tc>
      </w:tr>
      <w:tr w:rsidR="000E1EF7" w:rsidRPr="00304183" w14:paraId="4F797E7E" w14:textId="77777777" w:rsidTr="007234EC">
        <w:trPr>
          <w:trHeight w:val="1661"/>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60FBA488"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7</w:t>
            </w:r>
          </w:p>
        </w:tc>
        <w:tc>
          <w:tcPr>
            <w:tcW w:w="2377" w:type="dxa"/>
            <w:tcBorders>
              <w:top w:val="nil"/>
              <w:left w:val="nil"/>
              <w:bottom w:val="single" w:sz="4" w:space="0" w:color="auto"/>
              <w:right w:val="single" w:sz="4" w:space="0" w:color="auto"/>
            </w:tcBorders>
            <w:shd w:val="clear" w:color="auto" w:fill="auto"/>
            <w:hideMark/>
          </w:tcPr>
          <w:p w14:paraId="30E3F203" w14:textId="77777777" w:rsidR="000E1EF7" w:rsidRPr="00304183"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Une installation de </w:t>
            </w:r>
            <w:r w:rsidRPr="00304183">
              <w:rPr>
                <w:rFonts w:asciiTheme="majorHAnsi" w:hAnsiTheme="majorHAnsi" w:cstheme="majorHAnsi"/>
                <w:sz w:val="18"/>
                <w:szCs w:val="18"/>
              </w:rPr>
              <w:t>Louve</w:t>
            </w:r>
            <w:r>
              <w:rPr>
                <w:rFonts w:asciiTheme="majorHAnsi" w:hAnsiTheme="majorHAnsi" w:cstheme="majorHAnsi"/>
                <w:sz w:val="18"/>
                <w:szCs w:val="18"/>
              </w:rPr>
              <w:t xml:space="preserve"> complète </w:t>
            </w:r>
          </w:p>
        </w:tc>
        <w:tc>
          <w:tcPr>
            <w:tcW w:w="3896" w:type="dxa"/>
            <w:tcBorders>
              <w:top w:val="nil"/>
              <w:left w:val="nil"/>
              <w:bottom w:val="single" w:sz="4" w:space="0" w:color="auto"/>
              <w:right w:val="single" w:sz="4" w:space="0" w:color="auto"/>
            </w:tcBorders>
            <w:shd w:val="clear" w:color="auto" w:fill="auto"/>
            <w:hideMark/>
          </w:tcPr>
          <w:p w14:paraId="33C8398D" w14:textId="77777777" w:rsidR="000E1EF7" w:rsidRDefault="000E1EF7" w:rsidP="007234EC">
            <w:pPr>
              <w:spacing w:after="0"/>
              <w:jc w:val="both"/>
              <w:rPr>
                <w:rFonts w:asciiTheme="majorHAnsi" w:hAnsiTheme="majorHAnsi" w:cstheme="majorHAnsi"/>
                <w:sz w:val="18"/>
                <w:szCs w:val="18"/>
              </w:rPr>
            </w:pPr>
          </w:p>
          <w:p w14:paraId="2354B59C" w14:textId="77777777" w:rsidR="000E1EF7" w:rsidRPr="00BB46A1" w:rsidRDefault="000E1EF7" w:rsidP="007234EC">
            <w:pPr>
              <w:spacing w:after="0"/>
              <w:jc w:val="both"/>
              <w:rPr>
                <w:rFonts w:asciiTheme="majorHAnsi" w:hAnsiTheme="majorHAnsi" w:cstheme="majorHAnsi"/>
                <w:sz w:val="18"/>
                <w:szCs w:val="18"/>
              </w:rPr>
            </w:pPr>
            <w:r w:rsidRPr="00BB46A1">
              <w:rPr>
                <w:rFonts w:asciiTheme="majorHAnsi" w:hAnsiTheme="majorHAnsi" w:cstheme="majorHAnsi"/>
                <w:sz w:val="18"/>
                <w:szCs w:val="18"/>
              </w:rPr>
              <w:t>Une installation complète de louve composée d’au minimum :</w:t>
            </w:r>
          </w:p>
          <w:p w14:paraId="03C7DDEB" w14:textId="77777777" w:rsidR="000E1EF7" w:rsidRPr="00BB46A1" w:rsidRDefault="000E1EF7" w:rsidP="002F078B">
            <w:pPr>
              <w:pStyle w:val="ListParagraph"/>
              <w:numPr>
                <w:ilvl w:val="0"/>
                <w:numId w:val="48"/>
              </w:numPr>
              <w:spacing w:after="0"/>
              <w:jc w:val="both"/>
              <w:rPr>
                <w:rFonts w:asciiTheme="majorHAnsi" w:hAnsiTheme="majorHAnsi" w:cstheme="majorHAnsi"/>
                <w:sz w:val="18"/>
                <w:szCs w:val="18"/>
              </w:rPr>
            </w:pPr>
            <w:r w:rsidRPr="00BB46A1">
              <w:rPr>
                <w:rFonts w:asciiTheme="majorHAnsi" w:hAnsiTheme="majorHAnsi" w:cstheme="majorHAnsi"/>
                <w:sz w:val="18"/>
                <w:szCs w:val="18"/>
              </w:rPr>
              <w:t>Un conteneur/une cuve d’eau de 100</w:t>
            </w:r>
            <w:r>
              <w:rPr>
                <w:rFonts w:asciiTheme="majorHAnsi" w:hAnsiTheme="majorHAnsi" w:cstheme="majorHAnsi"/>
                <w:sz w:val="18"/>
                <w:szCs w:val="18"/>
              </w:rPr>
              <w:t xml:space="preserve">0 </w:t>
            </w:r>
            <w:r w:rsidRPr="00BB46A1">
              <w:rPr>
                <w:rFonts w:asciiTheme="majorHAnsi" w:hAnsiTheme="majorHAnsi" w:cstheme="majorHAnsi"/>
                <w:sz w:val="18"/>
                <w:szCs w:val="18"/>
              </w:rPr>
              <w:t>litres</w:t>
            </w:r>
            <w:r>
              <w:rPr>
                <w:rFonts w:asciiTheme="majorHAnsi" w:hAnsiTheme="majorHAnsi" w:cstheme="majorHAnsi"/>
                <w:sz w:val="18"/>
                <w:szCs w:val="18"/>
              </w:rPr>
              <w:t>,</w:t>
            </w:r>
          </w:p>
          <w:p w14:paraId="25993559" w14:textId="77777777" w:rsidR="000E1EF7" w:rsidRPr="00BB46A1" w:rsidRDefault="000E1EF7" w:rsidP="002F078B">
            <w:pPr>
              <w:pStyle w:val="ListParagraph"/>
              <w:numPr>
                <w:ilvl w:val="0"/>
                <w:numId w:val="48"/>
              </w:numPr>
              <w:spacing w:after="0"/>
              <w:jc w:val="both"/>
              <w:rPr>
                <w:rFonts w:asciiTheme="majorHAnsi" w:hAnsiTheme="majorHAnsi" w:cstheme="majorHAnsi"/>
                <w:sz w:val="18"/>
                <w:szCs w:val="18"/>
              </w:rPr>
            </w:pPr>
            <w:r w:rsidRPr="00BB46A1">
              <w:rPr>
                <w:rFonts w:asciiTheme="majorHAnsi" w:hAnsiTheme="majorHAnsi" w:cstheme="majorHAnsi"/>
                <w:sz w:val="18"/>
                <w:szCs w:val="18"/>
              </w:rPr>
              <w:t>Une bâche de protection de la cuve des rayons UV,</w:t>
            </w:r>
          </w:p>
          <w:p w14:paraId="01A05AEC" w14:textId="77777777" w:rsidR="000E1EF7" w:rsidRPr="00BB46A1" w:rsidRDefault="000E1EF7" w:rsidP="002F078B">
            <w:pPr>
              <w:pStyle w:val="ListParagraph"/>
              <w:numPr>
                <w:ilvl w:val="0"/>
                <w:numId w:val="48"/>
              </w:numPr>
              <w:spacing w:after="0"/>
              <w:jc w:val="both"/>
              <w:rPr>
                <w:rFonts w:asciiTheme="majorHAnsi" w:hAnsiTheme="majorHAnsi" w:cstheme="majorHAnsi"/>
                <w:sz w:val="18"/>
                <w:szCs w:val="18"/>
              </w:rPr>
            </w:pPr>
            <w:r w:rsidRPr="00BB46A1">
              <w:rPr>
                <w:rFonts w:asciiTheme="majorHAnsi" w:hAnsiTheme="majorHAnsi" w:cstheme="majorHAnsi"/>
                <w:sz w:val="18"/>
                <w:szCs w:val="18"/>
              </w:rPr>
              <w:t xml:space="preserve">Un support métallique </w:t>
            </w:r>
            <w:r>
              <w:rPr>
                <w:rFonts w:asciiTheme="majorHAnsi" w:hAnsiTheme="majorHAnsi" w:cstheme="majorHAnsi"/>
                <w:sz w:val="18"/>
                <w:szCs w:val="18"/>
              </w:rPr>
              <w:t xml:space="preserve">galvanisé </w:t>
            </w:r>
            <w:r w:rsidRPr="00BB46A1">
              <w:rPr>
                <w:rFonts w:asciiTheme="majorHAnsi" w:hAnsiTheme="majorHAnsi" w:cstheme="majorHAnsi"/>
                <w:sz w:val="18"/>
                <w:szCs w:val="18"/>
              </w:rPr>
              <w:t xml:space="preserve">de surélévation de la </w:t>
            </w:r>
            <w:r>
              <w:rPr>
                <w:rFonts w:asciiTheme="majorHAnsi" w:hAnsiTheme="majorHAnsi" w:cstheme="majorHAnsi"/>
                <w:sz w:val="18"/>
                <w:szCs w:val="18"/>
              </w:rPr>
              <w:t xml:space="preserve">cuve </w:t>
            </w:r>
            <w:r w:rsidRPr="00BB46A1">
              <w:rPr>
                <w:rFonts w:asciiTheme="majorHAnsi" w:hAnsiTheme="majorHAnsi" w:cstheme="majorHAnsi"/>
                <w:sz w:val="18"/>
                <w:szCs w:val="18"/>
              </w:rPr>
              <w:t>à une hauteur minimale de 1,7m,</w:t>
            </w:r>
          </w:p>
          <w:p w14:paraId="7FCCBD10" w14:textId="77777777" w:rsidR="000E1EF7" w:rsidRPr="00BB46A1" w:rsidRDefault="000E1EF7" w:rsidP="002F078B">
            <w:pPr>
              <w:pStyle w:val="ListParagraph"/>
              <w:numPr>
                <w:ilvl w:val="0"/>
                <w:numId w:val="48"/>
              </w:numPr>
              <w:spacing w:after="0"/>
              <w:jc w:val="both"/>
              <w:rPr>
                <w:rFonts w:asciiTheme="majorHAnsi" w:hAnsiTheme="majorHAnsi" w:cstheme="majorHAnsi"/>
                <w:sz w:val="18"/>
                <w:szCs w:val="18"/>
              </w:rPr>
            </w:pPr>
            <w:r w:rsidRPr="00BB46A1">
              <w:rPr>
                <w:rFonts w:asciiTheme="majorHAnsi" w:hAnsiTheme="majorHAnsi" w:cstheme="majorHAnsi"/>
                <w:sz w:val="18"/>
                <w:szCs w:val="18"/>
              </w:rPr>
              <w:t>Un surpresseur,</w:t>
            </w:r>
          </w:p>
          <w:p w14:paraId="6C7E0AE4" w14:textId="77777777" w:rsidR="000E1EF7" w:rsidRPr="00BB46A1" w:rsidRDefault="000E1EF7" w:rsidP="002F078B">
            <w:pPr>
              <w:pStyle w:val="ListParagraph"/>
              <w:numPr>
                <w:ilvl w:val="0"/>
                <w:numId w:val="48"/>
              </w:numPr>
              <w:spacing w:after="0"/>
              <w:jc w:val="both"/>
              <w:rPr>
                <w:rFonts w:asciiTheme="majorHAnsi" w:hAnsiTheme="majorHAnsi" w:cstheme="majorHAnsi"/>
                <w:sz w:val="18"/>
                <w:szCs w:val="18"/>
              </w:rPr>
            </w:pPr>
            <w:r w:rsidRPr="00BB46A1">
              <w:rPr>
                <w:rFonts w:asciiTheme="majorHAnsi" w:hAnsiTheme="majorHAnsi" w:cstheme="majorHAnsi"/>
                <w:sz w:val="18"/>
                <w:szCs w:val="18"/>
              </w:rPr>
              <w:t>Une louve de 25kg de poudre,</w:t>
            </w:r>
          </w:p>
          <w:p w14:paraId="3A74D0C7" w14:textId="77777777" w:rsidR="000E1EF7" w:rsidRPr="00BB46A1" w:rsidRDefault="000E1EF7" w:rsidP="002F078B">
            <w:pPr>
              <w:pStyle w:val="ListParagraph"/>
              <w:numPr>
                <w:ilvl w:val="0"/>
                <w:numId w:val="48"/>
              </w:numPr>
              <w:spacing w:after="0"/>
              <w:jc w:val="both"/>
              <w:rPr>
                <w:rFonts w:asciiTheme="majorHAnsi" w:hAnsiTheme="majorHAnsi" w:cstheme="majorHAnsi"/>
                <w:sz w:val="18"/>
                <w:szCs w:val="18"/>
              </w:rPr>
            </w:pPr>
            <w:r w:rsidRPr="00BB46A1">
              <w:rPr>
                <w:rFonts w:asciiTheme="majorHAnsi" w:hAnsiTheme="majorHAnsi" w:cstheme="majorHAnsi"/>
                <w:sz w:val="18"/>
                <w:szCs w:val="18"/>
              </w:rPr>
              <w:lastRenderedPageBreak/>
              <w:t xml:space="preserve">Les équipements complets de desserte de 8 boxes d’agneaux et de chevreaux comprenant : </w:t>
            </w:r>
          </w:p>
          <w:p w14:paraId="2E7A3730" w14:textId="77777777" w:rsidR="000E1EF7" w:rsidRPr="00BB46A1" w:rsidRDefault="000E1EF7" w:rsidP="002F078B">
            <w:pPr>
              <w:pStyle w:val="ListParagraph"/>
              <w:numPr>
                <w:ilvl w:val="1"/>
                <w:numId w:val="48"/>
              </w:numPr>
              <w:spacing w:after="0"/>
              <w:jc w:val="both"/>
              <w:rPr>
                <w:rFonts w:asciiTheme="majorHAnsi" w:hAnsiTheme="majorHAnsi" w:cstheme="majorHAnsi"/>
                <w:sz w:val="18"/>
                <w:szCs w:val="18"/>
              </w:rPr>
            </w:pPr>
            <w:r w:rsidRPr="00BB46A1">
              <w:rPr>
                <w:rFonts w:asciiTheme="majorHAnsi" w:hAnsiTheme="majorHAnsi" w:cstheme="majorHAnsi"/>
                <w:sz w:val="18"/>
                <w:szCs w:val="18"/>
              </w:rPr>
              <w:t>8 supports tétine</w:t>
            </w:r>
            <w:r>
              <w:rPr>
                <w:rFonts w:asciiTheme="majorHAnsi" w:hAnsiTheme="majorHAnsi" w:cstheme="majorHAnsi"/>
                <w:sz w:val="18"/>
                <w:szCs w:val="18"/>
              </w:rPr>
              <w:t>s</w:t>
            </w:r>
            <w:r w:rsidRPr="00BB46A1">
              <w:rPr>
                <w:rFonts w:asciiTheme="majorHAnsi" w:hAnsiTheme="majorHAnsi" w:cstheme="majorHAnsi"/>
                <w:sz w:val="18"/>
                <w:szCs w:val="18"/>
              </w:rPr>
              <w:t xml:space="preserve"> (chaque support doit être équipé de 3 tétines), </w:t>
            </w:r>
          </w:p>
          <w:p w14:paraId="21A3FE90" w14:textId="77777777" w:rsidR="000E1EF7" w:rsidRPr="00BB46A1" w:rsidRDefault="000E1EF7" w:rsidP="002F078B">
            <w:pPr>
              <w:pStyle w:val="ListParagraph"/>
              <w:numPr>
                <w:ilvl w:val="1"/>
                <w:numId w:val="48"/>
              </w:numPr>
              <w:spacing w:after="0"/>
              <w:jc w:val="both"/>
              <w:rPr>
                <w:rFonts w:asciiTheme="majorHAnsi" w:hAnsiTheme="majorHAnsi" w:cstheme="majorHAnsi"/>
                <w:sz w:val="18"/>
                <w:szCs w:val="18"/>
              </w:rPr>
            </w:pPr>
            <w:r w:rsidRPr="00BB46A1">
              <w:rPr>
                <w:rFonts w:asciiTheme="majorHAnsi" w:hAnsiTheme="majorHAnsi" w:cstheme="majorHAnsi"/>
                <w:sz w:val="18"/>
                <w:szCs w:val="18"/>
              </w:rPr>
              <w:t>48 tétines,</w:t>
            </w:r>
          </w:p>
          <w:p w14:paraId="2B6990C9" w14:textId="77777777" w:rsidR="000E1EF7" w:rsidRPr="00BB46A1" w:rsidRDefault="000E1EF7" w:rsidP="002F078B">
            <w:pPr>
              <w:pStyle w:val="ListParagraph"/>
              <w:numPr>
                <w:ilvl w:val="1"/>
                <w:numId w:val="48"/>
              </w:numPr>
              <w:spacing w:after="0"/>
              <w:jc w:val="both"/>
              <w:rPr>
                <w:rFonts w:asciiTheme="majorHAnsi" w:hAnsiTheme="majorHAnsi" w:cstheme="majorHAnsi"/>
                <w:sz w:val="18"/>
                <w:szCs w:val="18"/>
              </w:rPr>
            </w:pPr>
            <w:r w:rsidRPr="00BB46A1">
              <w:rPr>
                <w:rFonts w:asciiTheme="majorHAnsi" w:hAnsiTheme="majorHAnsi" w:cstheme="majorHAnsi"/>
                <w:sz w:val="18"/>
                <w:szCs w:val="18"/>
              </w:rPr>
              <w:t xml:space="preserve">24 embouts tétines, </w:t>
            </w:r>
          </w:p>
          <w:p w14:paraId="0BE44AE3" w14:textId="77777777" w:rsidR="000E1EF7" w:rsidRPr="00BB46A1" w:rsidRDefault="000E1EF7" w:rsidP="002F078B">
            <w:pPr>
              <w:pStyle w:val="ListParagraph"/>
              <w:numPr>
                <w:ilvl w:val="1"/>
                <w:numId w:val="48"/>
              </w:numPr>
              <w:spacing w:after="0"/>
              <w:jc w:val="both"/>
              <w:rPr>
                <w:rFonts w:asciiTheme="majorHAnsi" w:hAnsiTheme="majorHAnsi" w:cstheme="majorHAnsi"/>
                <w:sz w:val="18"/>
                <w:szCs w:val="18"/>
              </w:rPr>
            </w:pPr>
            <w:r w:rsidRPr="00BB46A1">
              <w:rPr>
                <w:rFonts w:asciiTheme="majorHAnsi" w:hAnsiTheme="majorHAnsi" w:cstheme="majorHAnsi"/>
                <w:sz w:val="18"/>
                <w:szCs w:val="18"/>
              </w:rPr>
              <w:t>8 dérivations 4 voies,</w:t>
            </w:r>
          </w:p>
          <w:p w14:paraId="50198E1A" w14:textId="77777777" w:rsidR="000E1EF7" w:rsidRPr="00BB46A1" w:rsidRDefault="000E1EF7" w:rsidP="002F078B">
            <w:pPr>
              <w:pStyle w:val="ListParagraph"/>
              <w:numPr>
                <w:ilvl w:val="1"/>
                <w:numId w:val="48"/>
              </w:numPr>
              <w:spacing w:after="0"/>
              <w:jc w:val="both"/>
              <w:rPr>
                <w:rFonts w:asciiTheme="majorHAnsi" w:hAnsiTheme="majorHAnsi" w:cstheme="majorHAnsi"/>
                <w:sz w:val="18"/>
                <w:szCs w:val="18"/>
              </w:rPr>
            </w:pPr>
            <w:r w:rsidRPr="00BB46A1">
              <w:rPr>
                <w:rFonts w:asciiTheme="majorHAnsi" w:hAnsiTheme="majorHAnsi" w:cstheme="majorHAnsi"/>
                <w:sz w:val="18"/>
                <w:szCs w:val="18"/>
              </w:rPr>
              <w:t>8 dérivations à billes,</w:t>
            </w:r>
          </w:p>
          <w:p w14:paraId="7F6D58A7" w14:textId="77777777" w:rsidR="000E1EF7" w:rsidRPr="00BB46A1" w:rsidRDefault="000E1EF7" w:rsidP="002F078B">
            <w:pPr>
              <w:pStyle w:val="ListParagraph"/>
              <w:numPr>
                <w:ilvl w:val="1"/>
                <w:numId w:val="48"/>
              </w:numPr>
              <w:spacing w:after="0"/>
              <w:jc w:val="both"/>
              <w:rPr>
                <w:rFonts w:asciiTheme="majorHAnsi" w:hAnsiTheme="majorHAnsi" w:cstheme="majorHAnsi"/>
                <w:sz w:val="18"/>
                <w:szCs w:val="18"/>
              </w:rPr>
            </w:pPr>
            <w:r w:rsidRPr="00BB46A1">
              <w:rPr>
                <w:rFonts w:asciiTheme="majorHAnsi" w:hAnsiTheme="majorHAnsi" w:cstheme="majorHAnsi"/>
                <w:sz w:val="18"/>
                <w:szCs w:val="18"/>
              </w:rPr>
              <w:t>24</w:t>
            </w:r>
            <w:r>
              <w:rPr>
                <w:rFonts w:asciiTheme="majorHAnsi" w:hAnsiTheme="majorHAnsi" w:cstheme="majorHAnsi"/>
                <w:sz w:val="18"/>
                <w:szCs w:val="18"/>
              </w:rPr>
              <w:t xml:space="preserve"> </w:t>
            </w:r>
            <w:r w:rsidRPr="00BB46A1">
              <w:rPr>
                <w:rFonts w:asciiTheme="majorHAnsi" w:hAnsiTheme="majorHAnsi" w:cstheme="majorHAnsi"/>
                <w:sz w:val="18"/>
                <w:szCs w:val="18"/>
              </w:rPr>
              <w:t>mètres de tuyaux de qualité alimentaire de raccordement des tétines à la louve,</w:t>
            </w:r>
          </w:p>
          <w:p w14:paraId="20EEFD60" w14:textId="77777777" w:rsidR="000E1EF7" w:rsidRPr="00BB46A1" w:rsidRDefault="000E1EF7" w:rsidP="002F078B">
            <w:pPr>
              <w:pStyle w:val="ListParagraph"/>
              <w:numPr>
                <w:ilvl w:val="0"/>
                <w:numId w:val="48"/>
              </w:numPr>
              <w:spacing w:after="0"/>
              <w:jc w:val="both"/>
              <w:rPr>
                <w:rFonts w:asciiTheme="majorHAnsi" w:hAnsiTheme="majorHAnsi" w:cstheme="majorHAnsi"/>
                <w:sz w:val="18"/>
                <w:szCs w:val="18"/>
              </w:rPr>
            </w:pPr>
            <w:r w:rsidRPr="00BB46A1">
              <w:rPr>
                <w:rFonts w:asciiTheme="majorHAnsi" w:hAnsiTheme="majorHAnsi" w:cstheme="majorHAnsi"/>
                <w:sz w:val="18"/>
                <w:szCs w:val="18"/>
              </w:rPr>
              <w:t>Tous les éventuels autres accessoires nécessaires au raccordement et installation dans les règles de l’art de l’ensemble l’installation de la louve.</w:t>
            </w:r>
          </w:p>
          <w:p w14:paraId="0B7B0559" w14:textId="77777777" w:rsidR="000E1EF7" w:rsidRPr="00BB46A1" w:rsidRDefault="000E1EF7" w:rsidP="007234EC">
            <w:pPr>
              <w:spacing w:after="0"/>
              <w:jc w:val="both"/>
              <w:rPr>
                <w:rFonts w:asciiTheme="majorHAnsi" w:hAnsiTheme="majorHAnsi" w:cstheme="majorHAnsi"/>
                <w:sz w:val="18"/>
                <w:szCs w:val="18"/>
              </w:rPr>
            </w:pPr>
            <w:r w:rsidRPr="00BB46A1">
              <w:rPr>
                <w:rFonts w:asciiTheme="majorHAnsi" w:hAnsiTheme="majorHAnsi" w:cstheme="majorHAnsi"/>
                <w:sz w:val="18"/>
                <w:szCs w:val="18"/>
              </w:rPr>
              <w:t>La louve doit avoir les caractéristiques minimales ci-dessous :</w:t>
            </w:r>
          </w:p>
          <w:p w14:paraId="0988E706" w14:textId="77777777" w:rsidR="000E1EF7" w:rsidRPr="00BB46A1" w:rsidRDefault="000E1EF7" w:rsidP="002F078B">
            <w:pPr>
              <w:pStyle w:val="ListParagraph"/>
              <w:numPr>
                <w:ilvl w:val="0"/>
                <w:numId w:val="49"/>
              </w:numPr>
              <w:spacing w:after="0"/>
              <w:jc w:val="both"/>
              <w:rPr>
                <w:rFonts w:asciiTheme="majorHAnsi" w:hAnsiTheme="majorHAnsi" w:cstheme="majorHAnsi"/>
                <w:sz w:val="18"/>
                <w:szCs w:val="18"/>
              </w:rPr>
            </w:pPr>
            <w:r w:rsidRPr="00BB46A1">
              <w:rPr>
                <w:rFonts w:asciiTheme="majorHAnsi" w:hAnsiTheme="majorHAnsi" w:cstheme="majorHAnsi"/>
                <w:sz w:val="18"/>
                <w:szCs w:val="18"/>
              </w:rPr>
              <w:t>Carrosserie en ABS robuste et simple d’entretien compact et ergonomique,</w:t>
            </w:r>
          </w:p>
          <w:p w14:paraId="641393CA" w14:textId="77777777" w:rsidR="000E1EF7" w:rsidRPr="00BB46A1" w:rsidRDefault="000E1EF7" w:rsidP="002F078B">
            <w:pPr>
              <w:pStyle w:val="ListParagraph"/>
              <w:numPr>
                <w:ilvl w:val="0"/>
                <w:numId w:val="49"/>
              </w:numPr>
              <w:spacing w:after="0"/>
              <w:jc w:val="both"/>
              <w:rPr>
                <w:rFonts w:asciiTheme="majorHAnsi" w:hAnsiTheme="majorHAnsi" w:cstheme="majorHAnsi"/>
                <w:sz w:val="18"/>
                <w:szCs w:val="18"/>
              </w:rPr>
            </w:pPr>
            <w:r w:rsidRPr="00BB46A1">
              <w:rPr>
                <w:rFonts w:asciiTheme="majorHAnsi" w:hAnsiTheme="majorHAnsi" w:cstheme="majorHAnsi"/>
                <w:sz w:val="18"/>
                <w:szCs w:val="18"/>
              </w:rPr>
              <w:t>Capacité : jusqu'à 100 agneaux et 100 chevreaux,</w:t>
            </w:r>
          </w:p>
          <w:p w14:paraId="5E199894" w14:textId="77777777" w:rsidR="000E1EF7" w:rsidRPr="00BB46A1" w:rsidRDefault="000E1EF7" w:rsidP="002F078B">
            <w:pPr>
              <w:pStyle w:val="ListParagraph"/>
              <w:numPr>
                <w:ilvl w:val="0"/>
                <w:numId w:val="49"/>
              </w:numPr>
              <w:spacing w:after="0"/>
              <w:jc w:val="both"/>
              <w:rPr>
                <w:rFonts w:asciiTheme="majorHAnsi" w:hAnsiTheme="majorHAnsi" w:cstheme="majorHAnsi"/>
                <w:sz w:val="18"/>
                <w:szCs w:val="18"/>
              </w:rPr>
            </w:pPr>
            <w:r w:rsidRPr="00BB46A1">
              <w:rPr>
                <w:rFonts w:asciiTheme="majorHAnsi" w:hAnsiTheme="majorHAnsi" w:cstheme="majorHAnsi"/>
                <w:sz w:val="18"/>
                <w:szCs w:val="18"/>
              </w:rPr>
              <w:t xml:space="preserve">Réserve de poudre : 25 kg. </w:t>
            </w:r>
          </w:p>
          <w:p w14:paraId="16FF4AB2" w14:textId="77777777" w:rsidR="000E1EF7" w:rsidRPr="00BB46A1" w:rsidRDefault="000E1EF7" w:rsidP="002F078B">
            <w:pPr>
              <w:pStyle w:val="ListParagraph"/>
              <w:numPr>
                <w:ilvl w:val="0"/>
                <w:numId w:val="49"/>
              </w:numPr>
              <w:spacing w:after="0"/>
              <w:jc w:val="both"/>
              <w:rPr>
                <w:rFonts w:asciiTheme="majorHAnsi" w:hAnsiTheme="majorHAnsi" w:cstheme="majorHAnsi"/>
                <w:sz w:val="18"/>
                <w:szCs w:val="18"/>
              </w:rPr>
            </w:pPr>
            <w:r w:rsidRPr="00BB46A1">
              <w:rPr>
                <w:rFonts w:asciiTheme="majorHAnsi" w:hAnsiTheme="majorHAnsi" w:cstheme="majorHAnsi"/>
                <w:sz w:val="18"/>
                <w:szCs w:val="18"/>
              </w:rPr>
              <w:t>Pression admise minimale : 1 à 3 bars,</w:t>
            </w:r>
          </w:p>
          <w:p w14:paraId="5AE15BD7" w14:textId="77777777" w:rsidR="000E1EF7" w:rsidRPr="00BB46A1" w:rsidRDefault="000E1EF7" w:rsidP="002F078B">
            <w:pPr>
              <w:pStyle w:val="ListParagraph"/>
              <w:numPr>
                <w:ilvl w:val="0"/>
                <w:numId w:val="49"/>
              </w:numPr>
              <w:spacing w:after="0"/>
              <w:jc w:val="both"/>
              <w:rPr>
                <w:rFonts w:asciiTheme="majorHAnsi" w:hAnsiTheme="majorHAnsi" w:cstheme="majorHAnsi"/>
                <w:sz w:val="18"/>
                <w:szCs w:val="18"/>
              </w:rPr>
            </w:pPr>
            <w:r w:rsidRPr="00BB46A1">
              <w:rPr>
                <w:rFonts w:asciiTheme="majorHAnsi" w:hAnsiTheme="majorHAnsi" w:cstheme="majorHAnsi"/>
                <w:sz w:val="18"/>
                <w:szCs w:val="18"/>
              </w:rPr>
              <w:t xml:space="preserve">Puissance de chauffe : minimum </w:t>
            </w:r>
            <w:r>
              <w:rPr>
                <w:rFonts w:asciiTheme="majorHAnsi" w:hAnsiTheme="majorHAnsi" w:cstheme="majorHAnsi"/>
                <w:sz w:val="18"/>
                <w:szCs w:val="18"/>
              </w:rPr>
              <w:t>350</w:t>
            </w:r>
            <w:r w:rsidRPr="00BB46A1">
              <w:rPr>
                <w:rFonts w:asciiTheme="majorHAnsi" w:hAnsiTheme="majorHAnsi" w:cstheme="majorHAnsi"/>
                <w:sz w:val="18"/>
                <w:szCs w:val="18"/>
              </w:rPr>
              <w:t>0w avec 2 résistances</w:t>
            </w:r>
            <w:r>
              <w:rPr>
                <w:rFonts w:asciiTheme="majorHAnsi" w:hAnsiTheme="majorHAnsi" w:cstheme="majorHAnsi"/>
                <w:sz w:val="18"/>
                <w:szCs w:val="18"/>
              </w:rPr>
              <w:t>,</w:t>
            </w:r>
          </w:p>
          <w:p w14:paraId="128D2465" w14:textId="77777777" w:rsidR="000E1EF7" w:rsidRPr="00BB46A1" w:rsidRDefault="000E1EF7" w:rsidP="002F078B">
            <w:pPr>
              <w:pStyle w:val="ListParagraph"/>
              <w:numPr>
                <w:ilvl w:val="0"/>
                <w:numId w:val="49"/>
              </w:numPr>
              <w:spacing w:after="0"/>
              <w:jc w:val="both"/>
              <w:rPr>
                <w:rFonts w:asciiTheme="majorHAnsi" w:hAnsiTheme="majorHAnsi" w:cstheme="majorHAnsi"/>
                <w:sz w:val="18"/>
                <w:szCs w:val="18"/>
              </w:rPr>
            </w:pPr>
            <w:r w:rsidRPr="00BB46A1">
              <w:rPr>
                <w:rFonts w:asciiTheme="majorHAnsi" w:hAnsiTheme="majorHAnsi" w:cstheme="majorHAnsi"/>
                <w:sz w:val="18"/>
                <w:szCs w:val="18"/>
              </w:rPr>
              <w:t>Qualité alimentaire</w:t>
            </w:r>
            <w:r>
              <w:rPr>
                <w:rFonts w:asciiTheme="majorHAnsi" w:hAnsiTheme="majorHAnsi" w:cstheme="majorHAnsi"/>
                <w:sz w:val="18"/>
                <w:szCs w:val="18"/>
              </w:rPr>
              <w:t>,</w:t>
            </w:r>
          </w:p>
          <w:p w14:paraId="4BB9EFA3" w14:textId="77777777" w:rsidR="000E1EF7" w:rsidRPr="00BB46A1" w:rsidRDefault="000E1EF7" w:rsidP="002F078B">
            <w:pPr>
              <w:pStyle w:val="ListParagraph"/>
              <w:numPr>
                <w:ilvl w:val="0"/>
                <w:numId w:val="49"/>
              </w:numPr>
              <w:spacing w:after="0"/>
              <w:jc w:val="both"/>
              <w:rPr>
                <w:rFonts w:asciiTheme="majorHAnsi" w:hAnsiTheme="majorHAnsi" w:cstheme="majorHAnsi"/>
                <w:sz w:val="18"/>
                <w:szCs w:val="18"/>
              </w:rPr>
            </w:pPr>
            <w:r w:rsidRPr="00BB46A1">
              <w:rPr>
                <w:rFonts w:asciiTheme="majorHAnsi" w:hAnsiTheme="majorHAnsi" w:cstheme="majorHAnsi"/>
                <w:sz w:val="18"/>
                <w:szCs w:val="18"/>
              </w:rPr>
              <w:t>Alimentation électrique : 230 volts mono</w:t>
            </w:r>
            <w:r>
              <w:rPr>
                <w:rFonts w:asciiTheme="majorHAnsi" w:hAnsiTheme="majorHAnsi" w:cstheme="majorHAnsi"/>
                <w:sz w:val="18"/>
                <w:szCs w:val="18"/>
              </w:rPr>
              <w:t xml:space="preserve"> ou 410v Triphasé.</w:t>
            </w:r>
          </w:p>
          <w:p w14:paraId="372B1BDA" w14:textId="77777777" w:rsidR="000E1EF7" w:rsidRPr="00BB46A1" w:rsidRDefault="000E1EF7" w:rsidP="007234EC">
            <w:pPr>
              <w:spacing w:after="0"/>
              <w:jc w:val="both"/>
              <w:rPr>
                <w:rFonts w:asciiTheme="majorHAnsi" w:hAnsiTheme="majorHAnsi" w:cstheme="majorHAnsi"/>
                <w:sz w:val="18"/>
                <w:szCs w:val="18"/>
              </w:rPr>
            </w:pPr>
            <w:r w:rsidRPr="00BB46A1">
              <w:rPr>
                <w:rFonts w:asciiTheme="majorHAnsi" w:hAnsiTheme="majorHAnsi" w:cstheme="majorHAnsi"/>
                <w:sz w:val="18"/>
                <w:szCs w:val="18"/>
              </w:rPr>
              <w:t>La louve doit offrir la possibilité de :</w:t>
            </w:r>
          </w:p>
          <w:p w14:paraId="0BD859A8" w14:textId="77777777" w:rsidR="000E1EF7" w:rsidRPr="00BB46A1" w:rsidRDefault="000E1EF7" w:rsidP="002F078B">
            <w:pPr>
              <w:pStyle w:val="ListParagraph"/>
              <w:numPr>
                <w:ilvl w:val="0"/>
                <w:numId w:val="50"/>
              </w:numPr>
              <w:spacing w:after="0"/>
              <w:jc w:val="both"/>
              <w:rPr>
                <w:rFonts w:asciiTheme="majorHAnsi" w:hAnsiTheme="majorHAnsi" w:cstheme="majorHAnsi"/>
                <w:sz w:val="18"/>
                <w:szCs w:val="18"/>
              </w:rPr>
            </w:pPr>
            <w:r w:rsidRPr="00BB46A1">
              <w:rPr>
                <w:rFonts w:asciiTheme="majorHAnsi" w:hAnsiTheme="majorHAnsi" w:cstheme="majorHAnsi"/>
                <w:sz w:val="18"/>
                <w:szCs w:val="18"/>
              </w:rPr>
              <w:t>Réglage rapide du volume d’eau,</w:t>
            </w:r>
          </w:p>
          <w:p w14:paraId="05F4453F" w14:textId="77777777" w:rsidR="000E1EF7" w:rsidRPr="00BB46A1" w:rsidRDefault="000E1EF7" w:rsidP="002F078B">
            <w:pPr>
              <w:pStyle w:val="ListParagraph"/>
              <w:numPr>
                <w:ilvl w:val="0"/>
                <w:numId w:val="50"/>
              </w:numPr>
              <w:spacing w:after="0"/>
              <w:jc w:val="both"/>
              <w:rPr>
                <w:rFonts w:asciiTheme="majorHAnsi" w:hAnsiTheme="majorHAnsi" w:cstheme="majorHAnsi"/>
                <w:sz w:val="18"/>
                <w:szCs w:val="18"/>
              </w:rPr>
            </w:pPr>
            <w:r w:rsidRPr="00BB46A1">
              <w:rPr>
                <w:rFonts w:asciiTheme="majorHAnsi" w:hAnsiTheme="majorHAnsi" w:cstheme="majorHAnsi"/>
                <w:sz w:val="18"/>
                <w:szCs w:val="18"/>
              </w:rPr>
              <w:t>Réglage de la quantité de poudre par simple bouton,</w:t>
            </w:r>
          </w:p>
          <w:p w14:paraId="071132BE" w14:textId="77777777" w:rsidR="000E1EF7" w:rsidRPr="00BB46A1" w:rsidRDefault="000E1EF7" w:rsidP="002F078B">
            <w:pPr>
              <w:pStyle w:val="ListParagraph"/>
              <w:numPr>
                <w:ilvl w:val="0"/>
                <w:numId w:val="50"/>
              </w:numPr>
              <w:spacing w:after="0"/>
              <w:jc w:val="both"/>
              <w:rPr>
                <w:rFonts w:asciiTheme="majorHAnsi" w:hAnsiTheme="majorHAnsi" w:cstheme="majorHAnsi"/>
                <w:sz w:val="18"/>
                <w:szCs w:val="18"/>
              </w:rPr>
            </w:pPr>
            <w:r w:rsidRPr="00BB46A1">
              <w:rPr>
                <w:rFonts w:asciiTheme="majorHAnsi" w:hAnsiTheme="majorHAnsi" w:cstheme="majorHAnsi"/>
                <w:sz w:val="18"/>
                <w:szCs w:val="18"/>
              </w:rPr>
              <w:t>Et une concentration de distribution de poudre stable grâce à la vis d’Archimède et à la régularité de la pompe à eau.</w:t>
            </w:r>
          </w:p>
          <w:p w14:paraId="39D466FC" w14:textId="77777777" w:rsidR="000E1EF7" w:rsidRPr="00BB46A1" w:rsidRDefault="000E1EF7" w:rsidP="007234EC">
            <w:pPr>
              <w:spacing w:after="0"/>
              <w:jc w:val="both"/>
              <w:rPr>
                <w:rFonts w:asciiTheme="majorHAnsi" w:hAnsiTheme="majorHAnsi" w:cstheme="majorHAnsi"/>
                <w:sz w:val="18"/>
                <w:szCs w:val="18"/>
              </w:rPr>
            </w:pPr>
            <w:r w:rsidRPr="00BB46A1">
              <w:rPr>
                <w:rFonts w:asciiTheme="majorHAnsi" w:hAnsiTheme="majorHAnsi" w:cstheme="majorHAnsi"/>
                <w:sz w:val="18"/>
                <w:szCs w:val="18"/>
              </w:rPr>
              <w:t xml:space="preserve">Le surpresseur, doit être installer entre </w:t>
            </w:r>
            <w:r>
              <w:rPr>
                <w:rFonts w:asciiTheme="majorHAnsi" w:hAnsiTheme="majorHAnsi" w:cstheme="majorHAnsi"/>
                <w:sz w:val="18"/>
                <w:szCs w:val="18"/>
              </w:rPr>
              <w:t xml:space="preserve">la cuve d’eau et la louve </w:t>
            </w:r>
            <w:r w:rsidRPr="00BB46A1">
              <w:rPr>
                <w:rFonts w:asciiTheme="majorHAnsi" w:hAnsiTheme="majorHAnsi" w:cstheme="majorHAnsi"/>
                <w:sz w:val="18"/>
                <w:szCs w:val="18"/>
              </w:rPr>
              <w:t xml:space="preserve">et doit permettre d’augmenter et de garder une pression suffisante même lorsqu’il y a puisement </w:t>
            </w:r>
            <w:r>
              <w:rPr>
                <w:rFonts w:asciiTheme="majorHAnsi" w:hAnsiTheme="majorHAnsi" w:cstheme="majorHAnsi"/>
                <w:sz w:val="18"/>
                <w:szCs w:val="18"/>
              </w:rPr>
              <w:t xml:space="preserve">par les chevreaux qui tètent </w:t>
            </w:r>
            <w:r w:rsidRPr="00BB46A1">
              <w:rPr>
                <w:rFonts w:asciiTheme="majorHAnsi" w:hAnsiTheme="majorHAnsi" w:cstheme="majorHAnsi"/>
                <w:sz w:val="18"/>
                <w:szCs w:val="18"/>
              </w:rPr>
              <w:t>en même temps au niveau de plusieurs tétines.</w:t>
            </w:r>
          </w:p>
          <w:p w14:paraId="247FA1B9" w14:textId="77777777" w:rsidR="000E1EF7" w:rsidRPr="00BB46A1" w:rsidRDefault="000E1EF7" w:rsidP="007234EC">
            <w:pPr>
              <w:spacing w:after="0"/>
              <w:jc w:val="both"/>
              <w:rPr>
                <w:rFonts w:asciiTheme="majorHAnsi" w:hAnsiTheme="majorHAnsi" w:cstheme="majorHAnsi"/>
                <w:sz w:val="18"/>
                <w:szCs w:val="18"/>
              </w:rPr>
            </w:pPr>
            <w:r w:rsidRPr="00BB46A1">
              <w:rPr>
                <w:rFonts w:asciiTheme="majorHAnsi" w:hAnsiTheme="majorHAnsi" w:cstheme="majorHAnsi"/>
                <w:sz w:val="18"/>
                <w:szCs w:val="18"/>
              </w:rPr>
              <w:t>Il doit aspirer l</w:t>
            </w:r>
            <w:r>
              <w:rPr>
                <w:rFonts w:asciiTheme="majorHAnsi" w:hAnsiTheme="majorHAnsi" w:cstheme="majorHAnsi"/>
                <w:sz w:val="18"/>
                <w:szCs w:val="18"/>
              </w:rPr>
              <w:t>’eau de la cuve et</w:t>
            </w:r>
            <w:r w:rsidRPr="00BB46A1">
              <w:rPr>
                <w:rFonts w:asciiTheme="majorHAnsi" w:hAnsiTheme="majorHAnsi" w:cstheme="majorHAnsi"/>
                <w:sz w:val="18"/>
                <w:szCs w:val="18"/>
              </w:rPr>
              <w:t xml:space="preserve"> le renvoyer à une pression déterminée réglable. Pour cela il doit être équipé d’un pressostat (ou un contacteur manométrique) qui va réguler le niveau de pression et donc commander le démarrage et l’arrêt de la pompe. </w:t>
            </w:r>
          </w:p>
          <w:p w14:paraId="4F6BF752" w14:textId="77777777" w:rsidR="000E1EF7" w:rsidRPr="00BB46A1" w:rsidRDefault="000E1EF7" w:rsidP="007234EC">
            <w:pPr>
              <w:spacing w:after="0"/>
              <w:jc w:val="both"/>
              <w:rPr>
                <w:rFonts w:asciiTheme="majorHAnsi" w:hAnsiTheme="majorHAnsi" w:cstheme="majorHAnsi"/>
                <w:sz w:val="18"/>
                <w:szCs w:val="18"/>
              </w:rPr>
            </w:pPr>
            <w:r w:rsidRPr="00BB46A1">
              <w:rPr>
                <w:rFonts w:asciiTheme="majorHAnsi" w:hAnsiTheme="majorHAnsi" w:cstheme="majorHAnsi"/>
                <w:sz w:val="18"/>
                <w:szCs w:val="18"/>
              </w:rPr>
              <w:t>La cuve d’eau doit être en PVC cerclée d'une armature métallique galvanisée</w:t>
            </w:r>
            <w:r>
              <w:rPr>
                <w:rFonts w:asciiTheme="majorHAnsi" w:hAnsiTheme="majorHAnsi" w:cstheme="majorHAnsi"/>
                <w:sz w:val="18"/>
                <w:szCs w:val="18"/>
              </w:rPr>
              <w:t xml:space="preserve">, </w:t>
            </w:r>
            <w:r w:rsidRPr="00BB46A1">
              <w:rPr>
                <w:rFonts w:asciiTheme="majorHAnsi" w:hAnsiTheme="majorHAnsi" w:cstheme="majorHAnsi"/>
                <w:sz w:val="18"/>
                <w:szCs w:val="18"/>
              </w:rPr>
              <w:t xml:space="preserve">est livrée sur une palette </w:t>
            </w:r>
            <w:r>
              <w:rPr>
                <w:rFonts w:asciiTheme="majorHAnsi" w:hAnsiTheme="majorHAnsi" w:cstheme="majorHAnsi"/>
                <w:sz w:val="18"/>
                <w:szCs w:val="18"/>
              </w:rPr>
              <w:t xml:space="preserve">en </w:t>
            </w:r>
            <w:r w:rsidRPr="00BB46A1">
              <w:rPr>
                <w:rFonts w:asciiTheme="majorHAnsi" w:hAnsiTheme="majorHAnsi" w:cstheme="majorHAnsi"/>
                <w:sz w:val="18"/>
                <w:szCs w:val="18"/>
              </w:rPr>
              <w:t xml:space="preserve">bois y compris un support métallique galvanisé à confectionner sur mesure pour qu’il soit adapté à la cuve d’eau et </w:t>
            </w:r>
            <w:r>
              <w:rPr>
                <w:rFonts w:asciiTheme="majorHAnsi" w:hAnsiTheme="majorHAnsi" w:cstheme="majorHAnsi"/>
                <w:sz w:val="18"/>
                <w:szCs w:val="18"/>
              </w:rPr>
              <w:t xml:space="preserve">permettre </w:t>
            </w:r>
            <w:r w:rsidRPr="00BB46A1">
              <w:rPr>
                <w:rFonts w:asciiTheme="majorHAnsi" w:hAnsiTheme="majorHAnsi" w:cstheme="majorHAnsi"/>
                <w:sz w:val="18"/>
                <w:szCs w:val="18"/>
              </w:rPr>
              <w:t>la surélévation de cette dernière à une hauteur de 1.7m</w:t>
            </w:r>
            <w:r>
              <w:rPr>
                <w:rFonts w:asciiTheme="majorHAnsi" w:hAnsiTheme="majorHAnsi" w:cstheme="majorHAnsi"/>
                <w:sz w:val="18"/>
                <w:szCs w:val="18"/>
              </w:rPr>
              <w:t>.</w:t>
            </w:r>
          </w:p>
          <w:p w14:paraId="7BFBD8B5" w14:textId="77777777" w:rsidR="000E1EF7" w:rsidRPr="00BB46A1" w:rsidRDefault="000E1EF7" w:rsidP="007234EC">
            <w:pPr>
              <w:spacing w:after="0"/>
              <w:jc w:val="both"/>
              <w:rPr>
                <w:rFonts w:asciiTheme="majorHAnsi" w:hAnsiTheme="majorHAnsi" w:cstheme="majorHAnsi"/>
                <w:sz w:val="18"/>
                <w:szCs w:val="18"/>
              </w:rPr>
            </w:pPr>
            <w:r w:rsidRPr="00BB46A1">
              <w:rPr>
                <w:rFonts w:asciiTheme="majorHAnsi" w:hAnsiTheme="majorHAnsi" w:cstheme="majorHAnsi"/>
                <w:sz w:val="18"/>
                <w:szCs w:val="18"/>
              </w:rPr>
              <w:t>La cuve doit avoir les dimensions minimales (</w:t>
            </w:r>
            <w:r>
              <w:rPr>
                <w:rFonts w:asciiTheme="majorHAnsi" w:hAnsiTheme="majorHAnsi" w:cstheme="majorHAnsi"/>
                <w:sz w:val="18"/>
                <w:szCs w:val="18"/>
              </w:rPr>
              <w:t>L.</w:t>
            </w:r>
            <w:r w:rsidRPr="00BB46A1">
              <w:rPr>
                <w:rFonts w:asciiTheme="majorHAnsi" w:hAnsiTheme="majorHAnsi" w:cstheme="majorHAnsi"/>
                <w:sz w:val="18"/>
                <w:szCs w:val="18"/>
              </w:rPr>
              <w:t xml:space="preserve">120 x </w:t>
            </w:r>
            <w:r>
              <w:rPr>
                <w:rFonts w:asciiTheme="majorHAnsi" w:hAnsiTheme="majorHAnsi" w:cstheme="majorHAnsi"/>
                <w:sz w:val="18"/>
                <w:szCs w:val="18"/>
              </w:rPr>
              <w:t>l.</w:t>
            </w:r>
            <w:r w:rsidRPr="00BB46A1">
              <w:rPr>
                <w:rFonts w:asciiTheme="majorHAnsi" w:hAnsiTheme="majorHAnsi" w:cstheme="majorHAnsi"/>
                <w:sz w:val="18"/>
                <w:szCs w:val="18"/>
              </w:rPr>
              <w:t xml:space="preserve">100 x h.115 cm) et doit être équipée d’un </w:t>
            </w:r>
            <w:r>
              <w:rPr>
                <w:rFonts w:asciiTheme="majorHAnsi" w:hAnsiTheme="majorHAnsi" w:cstheme="majorHAnsi"/>
                <w:sz w:val="18"/>
                <w:szCs w:val="18"/>
              </w:rPr>
              <w:t>r</w:t>
            </w:r>
            <w:r w:rsidRPr="00BB46A1">
              <w:rPr>
                <w:rFonts w:asciiTheme="majorHAnsi" w:hAnsiTheme="majorHAnsi" w:cstheme="majorHAnsi"/>
                <w:sz w:val="18"/>
                <w:szCs w:val="18"/>
              </w:rPr>
              <w:t xml:space="preserve">obinet </w:t>
            </w:r>
            <w:r w:rsidRPr="00BB46A1">
              <w:rPr>
                <w:rFonts w:asciiTheme="majorHAnsi" w:hAnsiTheme="majorHAnsi" w:cstheme="majorHAnsi"/>
                <w:sz w:val="18"/>
                <w:szCs w:val="18"/>
              </w:rPr>
              <w:lastRenderedPageBreak/>
              <w:t>de vidange, d’un bouchon pour le remplissage et d’une bâche de protection contre les UV empêchant ainsi le développement d'algues microscopiques à l'intérieur de la cuve.</w:t>
            </w:r>
          </w:p>
          <w:p w14:paraId="07B58261" w14:textId="77777777" w:rsidR="000E1EF7" w:rsidRPr="00BB46A1" w:rsidRDefault="000E1EF7" w:rsidP="007234EC">
            <w:pPr>
              <w:spacing w:after="0"/>
              <w:jc w:val="both"/>
              <w:rPr>
                <w:rFonts w:asciiTheme="majorHAnsi" w:hAnsiTheme="majorHAnsi" w:cstheme="majorHAnsi"/>
                <w:sz w:val="18"/>
                <w:szCs w:val="18"/>
              </w:rPr>
            </w:pPr>
            <w:r w:rsidRPr="00BB46A1">
              <w:rPr>
                <w:rFonts w:asciiTheme="majorHAnsi" w:hAnsiTheme="majorHAnsi" w:cstheme="majorHAnsi"/>
                <w:sz w:val="18"/>
                <w:szCs w:val="18"/>
              </w:rPr>
              <w:t xml:space="preserve">La bâche de protection de la cuve qui doit être 100% </w:t>
            </w:r>
            <w:r>
              <w:rPr>
                <w:rFonts w:asciiTheme="majorHAnsi" w:hAnsiTheme="majorHAnsi" w:cstheme="majorHAnsi"/>
                <w:sz w:val="18"/>
                <w:szCs w:val="18"/>
              </w:rPr>
              <w:t xml:space="preserve">en </w:t>
            </w:r>
            <w:r w:rsidRPr="00BB46A1">
              <w:rPr>
                <w:rFonts w:asciiTheme="majorHAnsi" w:hAnsiTheme="majorHAnsi" w:cstheme="majorHAnsi"/>
                <w:sz w:val="18"/>
                <w:szCs w:val="18"/>
              </w:rPr>
              <w:t>polyéthylène et de couleur anthracite assurant une stabilité aux UV, doit avoir des dimensions parfaitement adaptées à la cuve proposée et doit être équipée d’une ouverture autoagrippante type Velcro ou équivalent sur le devant pour le contrôl</w:t>
            </w:r>
            <w:r>
              <w:rPr>
                <w:rFonts w:asciiTheme="majorHAnsi" w:hAnsiTheme="majorHAnsi" w:cstheme="majorHAnsi"/>
                <w:sz w:val="18"/>
                <w:szCs w:val="18"/>
              </w:rPr>
              <w:t>e</w:t>
            </w:r>
            <w:r w:rsidRPr="00BB46A1">
              <w:rPr>
                <w:rFonts w:asciiTheme="majorHAnsi" w:hAnsiTheme="majorHAnsi" w:cstheme="majorHAnsi"/>
                <w:sz w:val="18"/>
                <w:szCs w:val="18"/>
              </w:rPr>
              <w:t xml:space="preserve"> de la qualité de l'eau et de la quantité d'eau restante.</w:t>
            </w:r>
          </w:p>
          <w:p w14:paraId="595788FF" w14:textId="77777777" w:rsidR="000E1EF7" w:rsidRPr="00BB46A1" w:rsidRDefault="000E1EF7" w:rsidP="007234EC">
            <w:pPr>
              <w:spacing w:after="0"/>
              <w:jc w:val="both"/>
              <w:rPr>
                <w:rFonts w:asciiTheme="majorHAnsi" w:hAnsiTheme="majorHAnsi" w:cstheme="majorHAnsi"/>
                <w:sz w:val="18"/>
                <w:szCs w:val="18"/>
              </w:rPr>
            </w:pPr>
            <w:r w:rsidRPr="00BB46A1">
              <w:rPr>
                <w:rFonts w:asciiTheme="majorHAnsi" w:hAnsiTheme="majorHAnsi" w:cstheme="majorHAnsi"/>
                <w:sz w:val="18"/>
                <w:szCs w:val="18"/>
              </w:rPr>
              <w:t xml:space="preserve">L’installation doit intégrer tous les équipements, fournitures et accessoires nécessaires à la livraison et installation dans les règles de l’art d’une installation de louve fonctionnelle entre autres les fournitures et accessoires nécessaires  au raccordement du surpresseur </w:t>
            </w:r>
            <w:r>
              <w:rPr>
                <w:rFonts w:asciiTheme="majorHAnsi" w:hAnsiTheme="majorHAnsi" w:cstheme="majorHAnsi"/>
                <w:sz w:val="18"/>
                <w:szCs w:val="18"/>
              </w:rPr>
              <w:t>à la cuve</w:t>
            </w:r>
            <w:r w:rsidRPr="00BB46A1">
              <w:rPr>
                <w:rFonts w:asciiTheme="majorHAnsi" w:hAnsiTheme="majorHAnsi" w:cstheme="majorHAnsi"/>
                <w:sz w:val="18"/>
                <w:szCs w:val="18"/>
              </w:rPr>
              <w:t xml:space="preserve"> et de surpresseur </w:t>
            </w:r>
            <w:r>
              <w:rPr>
                <w:rFonts w:asciiTheme="majorHAnsi" w:hAnsiTheme="majorHAnsi" w:cstheme="majorHAnsi"/>
                <w:sz w:val="18"/>
                <w:szCs w:val="18"/>
              </w:rPr>
              <w:t>à la louve</w:t>
            </w:r>
            <w:r w:rsidRPr="00BB46A1">
              <w:rPr>
                <w:rFonts w:asciiTheme="majorHAnsi" w:hAnsiTheme="majorHAnsi" w:cstheme="majorHAnsi"/>
                <w:sz w:val="18"/>
                <w:szCs w:val="18"/>
              </w:rPr>
              <w:t>, ainsi que tous les tuyaux de qualité alimentaire de raccordement de la louve aux différents supports de tétines multiples.</w:t>
            </w:r>
          </w:p>
          <w:p w14:paraId="0E2F7C9A" w14:textId="77777777" w:rsidR="000E1EF7" w:rsidRDefault="000E1EF7" w:rsidP="007234EC">
            <w:pPr>
              <w:spacing w:after="0"/>
              <w:jc w:val="both"/>
              <w:rPr>
                <w:rFonts w:asciiTheme="majorHAnsi" w:hAnsiTheme="majorHAnsi" w:cstheme="majorHAnsi"/>
                <w:sz w:val="18"/>
                <w:szCs w:val="18"/>
              </w:rPr>
            </w:pPr>
            <w:r w:rsidRPr="00BB46A1">
              <w:rPr>
                <w:rFonts w:asciiTheme="majorHAnsi" w:hAnsiTheme="majorHAnsi" w:cstheme="majorHAnsi"/>
                <w:sz w:val="18"/>
                <w:szCs w:val="18"/>
              </w:rPr>
              <w:t>La liste des équipements et accessoires décrits ci-haut e</w:t>
            </w:r>
            <w:r>
              <w:rPr>
                <w:rFonts w:asciiTheme="majorHAnsi" w:hAnsiTheme="majorHAnsi" w:cstheme="majorHAnsi"/>
                <w:sz w:val="18"/>
                <w:szCs w:val="18"/>
              </w:rPr>
              <w:t>s</w:t>
            </w:r>
            <w:r w:rsidRPr="00BB46A1">
              <w:rPr>
                <w:rFonts w:asciiTheme="majorHAnsi" w:hAnsiTheme="majorHAnsi" w:cstheme="majorHAnsi"/>
                <w:sz w:val="18"/>
                <w:szCs w:val="18"/>
              </w:rPr>
              <w:t>t non exhaustive, il incombe au soumissionnaire de la compléter avec tous les accessoires, fournitures et équipements nécessaires selon le choix de la marque et du fournisseur de la louve. Le prix de l’ensemble de l’installation doit intégrer toutes les fournitures, accessoires et/ou équipements nécessaires à la fourniture et mise en service d’une installation de louve complète dans les règles de l’art et fonctionnelle de bout en bout.</w:t>
            </w:r>
          </w:p>
          <w:p w14:paraId="4ECBCAE1" w14:textId="77777777" w:rsidR="000E1EF7" w:rsidRPr="00BB46A1" w:rsidRDefault="000E1EF7" w:rsidP="007234EC">
            <w:pPr>
              <w:spacing w:after="0"/>
              <w:jc w:val="both"/>
              <w:rPr>
                <w:rFonts w:asciiTheme="majorHAnsi" w:hAnsiTheme="majorHAnsi" w:cstheme="majorHAnsi"/>
                <w:sz w:val="18"/>
                <w:szCs w:val="18"/>
              </w:rPr>
            </w:pPr>
          </w:p>
          <w:p w14:paraId="7B32F6A5" w14:textId="77777777" w:rsidR="000E1EF7" w:rsidRPr="00304183" w:rsidRDefault="000E1EF7" w:rsidP="007234EC">
            <w:pPr>
              <w:rPr>
                <w:rFonts w:asciiTheme="majorHAnsi" w:hAnsiTheme="majorHAnsi" w:cstheme="majorHAnsi"/>
                <w:sz w:val="18"/>
                <w:szCs w:val="18"/>
              </w:rPr>
            </w:pPr>
          </w:p>
        </w:tc>
        <w:tc>
          <w:tcPr>
            <w:tcW w:w="1271" w:type="dxa"/>
            <w:tcBorders>
              <w:top w:val="nil"/>
              <w:left w:val="nil"/>
              <w:bottom w:val="single" w:sz="4" w:space="0" w:color="auto"/>
              <w:right w:val="single" w:sz="4" w:space="0" w:color="auto"/>
            </w:tcBorders>
            <w:shd w:val="clear" w:color="auto" w:fill="auto"/>
            <w:vAlign w:val="center"/>
            <w:hideMark/>
          </w:tcPr>
          <w:p w14:paraId="6D2D2122" w14:textId="77777777" w:rsidR="000E1EF7" w:rsidRPr="00130DC1" w:rsidRDefault="000E1EF7" w:rsidP="007234EC">
            <w:pPr>
              <w:jc w:val="center"/>
              <w:rPr>
                <w:rFonts w:asciiTheme="majorHAnsi" w:hAnsiTheme="majorHAnsi" w:cstheme="majorHAnsi"/>
                <w:sz w:val="18"/>
                <w:szCs w:val="18"/>
              </w:rPr>
            </w:pPr>
            <w:r w:rsidRPr="00130DC1">
              <w:rPr>
                <w:rFonts w:asciiTheme="majorHAnsi" w:hAnsiTheme="majorHAnsi" w:cstheme="majorHAnsi"/>
                <w:sz w:val="18"/>
                <w:szCs w:val="18"/>
              </w:rPr>
              <w:lastRenderedPageBreak/>
              <w:t xml:space="preserve">Ensemble </w:t>
            </w:r>
          </w:p>
        </w:tc>
        <w:tc>
          <w:tcPr>
            <w:tcW w:w="1752" w:type="dxa"/>
            <w:tcBorders>
              <w:top w:val="nil"/>
              <w:left w:val="nil"/>
              <w:bottom w:val="single" w:sz="4" w:space="0" w:color="auto"/>
              <w:right w:val="single" w:sz="4" w:space="0" w:color="auto"/>
            </w:tcBorders>
            <w:shd w:val="clear" w:color="auto" w:fill="auto"/>
            <w:noWrap/>
            <w:vAlign w:val="center"/>
            <w:hideMark/>
          </w:tcPr>
          <w:p w14:paraId="775D05A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69" w:type="dxa"/>
            <w:vAlign w:val="center"/>
            <w:hideMark/>
          </w:tcPr>
          <w:p w14:paraId="46AF55C0" w14:textId="77777777" w:rsidR="000E1EF7" w:rsidRPr="00304183" w:rsidRDefault="000E1EF7" w:rsidP="007234EC">
            <w:pPr>
              <w:rPr>
                <w:rFonts w:asciiTheme="majorHAnsi" w:hAnsiTheme="majorHAnsi" w:cstheme="majorHAnsi"/>
                <w:sz w:val="20"/>
                <w:szCs w:val="20"/>
              </w:rPr>
            </w:pPr>
          </w:p>
        </w:tc>
      </w:tr>
      <w:tr w:rsidR="000E1EF7" w:rsidRPr="00304183" w14:paraId="16E39733" w14:textId="77777777" w:rsidTr="007234EC">
        <w:trPr>
          <w:trHeight w:val="237"/>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02F67627"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lastRenderedPageBreak/>
              <w:t>8</w:t>
            </w:r>
          </w:p>
        </w:tc>
        <w:tc>
          <w:tcPr>
            <w:tcW w:w="2377" w:type="dxa"/>
            <w:tcBorders>
              <w:top w:val="nil"/>
              <w:left w:val="nil"/>
              <w:bottom w:val="single" w:sz="4" w:space="0" w:color="auto"/>
              <w:right w:val="single" w:sz="4" w:space="0" w:color="auto"/>
            </w:tcBorders>
            <w:shd w:val="clear" w:color="auto" w:fill="auto"/>
            <w:hideMark/>
          </w:tcPr>
          <w:p w14:paraId="441F697E"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Tétines pour la louve</w:t>
            </w:r>
          </w:p>
        </w:tc>
        <w:tc>
          <w:tcPr>
            <w:tcW w:w="3896" w:type="dxa"/>
            <w:tcBorders>
              <w:top w:val="nil"/>
              <w:left w:val="nil"/>
              <w:bottom w:val="single" w:sz="4" w:space="0" w:color="auto"/>
              <w:right w:val="single" w:sz="4" w:space="0" w:color="auto"/>
            </w:tcBorders>
            <w:shd w:val="clear" w:color="auto" w:fill="auto"/>
            <w:hideMark/>
          </w:tcPr>
          <w:p w14:paraId="041EF0E1" w14:textId="77777777" w:rsidR="000E1EF7" w:rsidRPr="00304183" w:rsidRDefault="000E1EF7" w:rsidP="007234EC">
            <w:pPr>
              <w:rPr>
                <w:rFonts w:asciiTheme="majorHAnsi" w:hAnsiTheme="majorHAnsi" w:cstheme="majorHAnsi"/>
                <w:sz w:val="18"/>
                <w:szCs w:val="18"/>
              </w:rPr>
            </w:pPr>
            <w:r>
              <w:rPr>
                <w:rFonts w:asciiTheme="majorHAnsi" w:hAnsiTheme="majorHAnsi" w:cstheme="majorHAnsi"/>
                <w:sz w:val="18"/>
                <w:szCs w:val="18"/>
              </w:rPr>
              <w:t>Tétines à</w:t>
            </w:r>
            <w:r w:rsidRPr="00304183">
              <w:rPr>
                <w:rFonts w:asciiTheme="majorHAnsi" w:hAnsiTheme="majorHAnsi" w:cstheme="majorHAnsi"/>
                <w:sz w:val="18"/>
                <w:szCs w:val="18"/>
              </w:rPr>
              <w:t xml:space="preserve"> collerette</w:t>
            </w:r>
            <w:r>
              <w:rPr>
                <w:rFonts w:asciiTheme="majorHAnsi" w:hAnsiTheme="majorHAnsi" w:cstheme="majorHAnsi"/>
                <w:sz w:val="18"/>
                <w:szCs w:val="18"/>
              </w:rPr>
              <w:t xml:space="preserve"> pour la louve</w:t>
            </w:r>
            <w:r w:rsidRPr="00304183">
              <w:rPr>
                <w:rFonts w:asciiTheme="majorHAnsi" w:hAnsiTheme="majorHAnsi" w:cstheme="majorHAnsi"/>
                <w:sz w:val="18"/>
                <w:szCs w:val="18"/>
              </w:rPr>
              <w:t>. Percée en X.</w:t>
            </w:r>
          </w:p>
        </w:tc>
        <w:tc>
          <w:tcPr>
            <w:tcW w:w="1271" w:type="dxa"/>
            <w:tcBorders>
              <w:top w:val="nil"/>
              <w:left w:val="nil"/>
              <w:bottom w:val="single" w:sz="4" w:space="0" w:color="auto"/>
              <w:right w:val="single" w:sz="4" w:space="0" w:color="auto"/>
            </w:tcBorders>
            <w:shd w:val="clear" w:color="auto" w:fill="auto"/>
            <w:vAlign w:val="center"/>
            <w:hideMark/>
          </w:tcPr>
          <w:p w14:paraId="320B93A6" w14:textId="77777777" w:rsidR="000E1EF7" w:rsidRPr="00130DC1" w:rsidRDefault="000E1EF7" w:rsidP="007234EC">
            <w:pPr>
              <w:jc w:val="center"/>
              <w:rPr>
                <w:rFonts w:asciiTheme="majorHAnsi" w:hAnsiTheme="majorHAnsi" w:cstheme="majorHAnsi"/>
                <w:sz w:val="18"/>
                <w:szCs w:val="18"/>
              </w:rPr>
            </w:pPr>
            <w:r w:rsidRPr="00130DC1">
              <w:rPr>
                <w:rFonts w:asciiTheme="majorHAnsi" w:hAnsiTheme="majorHAnsi" w:cstheme="majorHAnsi"/>
                <w:sz w:val="18"/>
                <w:szCs w:val="18"/>
              </w:rPr>
              <w:t>U</w:t>
            </w:r>
          </w:p>
        </w:tc>
        <w:tc>
          <w:tcPr>
            <w:tcW w:w="1752" w:type="dxa"/>
            <w:tcBorders>
              <w:top w:val="nil"/>
              <w:left w:val="nil"/>
              <w:bottom w:val="single" w:sz="4" w:space="0" w:color="auto"/>
              <w:right w:val="single" w:sz="4" w:space="0" w:color="auto"/>
            </w:tcBorders>
            <w:shd w:val="clear" w:color="auto" w:fill="auto"/>
            <w:noWrap/>
            <w:vAlign w:val="center"/>
            <w:hideMark/>
          </w:tcPr>
          <w:p w14:paraId="012C0BB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200</w:t>
            </w:r>
          </w:p>
        </w:tc>
        <w:tc>
          <w:tcPr>
            <w:tcW w:w="169" w:type="dxa"/>
            <w:vAlign w:val="center"/>
            <w:hideMark/>
          </w:tcPr>
          <w:p w14:paraId="11CA3F1B" w14:textId="77777777" w:rsidR="000E1EF7" w:rsidRPr="00304183" w:rsidRDefault="000E1EF7" w:rsidP="007234EC">
            <w:pPr>
              <w:rPr>
                <w:rFonts w:asciiTheme="majorHAnsi" w:hAnsiTheme="majorHAnsi" w:cstheme="majorHAnsi"/>
                <w:sz w:val="20"/>
                <w:szCs w:val="20"/>
              </w:rPr>
            </w:pPr>
          </w:p>
        </w:tc>
      </w:tr>
      <w:tr w:rsidR="000E1EF7" w:rsidRPr="00304183" w14:paraId="55412F66" w14:textId="77777777" w:rsidTr="007234EC">
        <w:trPr>
          <w:trHeight w:val="949"/>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342C3AD6"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9</w:t>
            </w:r>
          </w:p>
        </w:tc>
        <w:tc>
          <w:tcPr>
            <w:tcW w:w="2377" w:type="dxa"/>
            <w:tcBorders>
              <w:top w:val="nil"/>
              <w:left w:val="nil"/>
              <w:bottom w:val="single" w:sz="4" w:space="0" w:color="auto"/>
              <w:right w:val="single" w:sz="4" w:space="0" w:color="auto"/>
            </w:tcBorders>
            <w:shd w:val="clear" w:color="auto" w:fill="auto"/>
            <w:hideMark/>
          </w:tcPr>
          <w:p w14:paraId="1FD9E186"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Radian à gaz pour chauffage local des jeunes ovins</w:t>
            </w:r>
          </w:p>
        </w:tc>
        <w:tc>
          <w:tcPr>
            <w:tcW w:w="3896" w:type="dxa"/>
            <w:tcBorders>
              <w:top w:val="nil"/>
              <w:left w:val="nil"/>
              <w:bottom w:val="single" w:sz="4" w:space="0" w:color="auto"/>
              <w:right w:val="single" w:sz="4" w:space="0" w:color="auto"/>
            </w:tcBorders>
            <w:shd w:val="clear" w:color="auto" w:fill="auto"/>
            <w:hideMark/>
          </w:tcPr>
          <w:p w14:paraId="04AD8F3D"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 </w:t>
            </w:r>
            <w:r>
              <w:rPr>
                <w:rFonts w:asciiTheme="majorHAnsi" w:hAnsiTheme="majorHAnsi" w:cstheme="majorHAnsi"/>
                <w:sz w:val="18"/>
                <w:szCs w:val="18"/>
              </w:rPr>
              <w:t>Radian à gaz pour le chauffage des jeunes ovins de caractéristiques minimales :</w:t>
            </w:r>
          </w:p>
          <w:p w14:paraId="115CBFD0"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Matière : Inox 304</w:t>
            </w:r>
          </w:p>
          <w:p w14:paraId="2E374393"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radiant halogène avec grille de protection ino</w:t>
            </w:r>
            <w:r>
              <w:rPr>
                <w:rFonts w:asciiTheme="majorHAnsi" w:hAnsiTheme="majorHAnsi" w:cstheme="majorHAnsi"/>
                <w:sz w:val="18"/>
                <w:szCs w:val="18"/>
              </w:rPr>
              <w:t>x</w:t>
            </w:r>
            <w:r w:rsidRPr="00304183">
              <w:rPr>
                <w:rFonts w:asciiTheme="majorHAnsi" w:hAnsiTheme="majorHAnsi" w:cstheme="majorHAnsi"/>
                <w:sz w:val="18"/>
                <w:szCs w:val="18"/>
              </w:rPr>
              <w:t xml:space="preserve"> 304, </w:t>
            </w:r>
          </w:p>
          <w:p w14:paraId="192838A8"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 xml:space="preserve">indice de protection IPX5, </w:t>
            </w:r>
          </w:p>
          <w:p w14:paraId="3712437C"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pouvant être déplacer</w:t>
            </w:r>
            <w:r>
              <w:rPr>
                <w:rFonts w:asciiTheme="majorHAnsi" w:hAnsiTheme="majorHAnsi" w:cstheme="majorHAnsi"/>
                <w:sz w:val="18"/>
                <w:szCs w:val="18"/>
              </w:rPr>
              <w:t xml:space="preserve">, </w:t>
            </w:r>
          </w:p>
          <w:p w14:paraId="52B3C1F4" w14:textId="77777777" w:rsidR="000E1EF7" w:rsidRPr="00304183"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de dimensions minimales : </w:t>
            </w:r>
            <w:r w:rsidRPr="00304183">
              <w:rPr>
                <w:rFonts w:asciiTheme="majorHAnsi" w:hAnsiTheme="majorHAnsi" w:cstheme="majorHAnsi"/>
                <w:sz w:val="18"/>
                <w:szCs w:val="18"/>
              </w:rPr>
              <w:t>Largeur : 47cm - Hauteur : 13cm - Profondeur : 7cm</w:t>
            </w:r>
          </w:p>
        </w:tc>
        <w:tc>
          <w:tcPr>
            <w:tcW w:w="1271" w:type="dxa"/>
            <w:tcBorders>
              <w:top w:val="nil"/>
              <w:left w:val="nil"/>
              <w:bottom w:val="single" w:sz="4" w:space="0" w:color="auto"/>
              <w:right w:val="single" w:sz="4" w:space="0" w:color="auto"/>
            </w:tcBorders>
            <w:shd w:val="clear" w:color="auto" w:fill="auto"/>
            <w:vAlign w:val="center"/>
            <w:hideMark/>
          </w:tcPr>
          <w:p w14:paraId="55247DF6" w14:textId="77777777" w:rsidR="000E1EF7" w:rsidRPr="00130DC1" w:rsidRDefault="000E1EF7" w:rsidP="007234EC">
            <w:pPr>
              <w:jc w:val="center"/>
              <w:rPr>
                <w:rFonts w:asciiTheme="majorHAnsi" w:hAnsiTheme="majorHAnsi" w:cstheme="majorHAnsi"/>
                <w:sz w:val="18"/>
                <w:szCs w:val="18"/>
              </w:rPr>
            </w:pPr>
            <w:r w:rsidRPr="00130DC1">
              <w:rPr>
                <w:rFonts w:asciiTheme="majorHAnsi" w:hAnsiTheme="majorHAnsi" w:cstheme="majorHAnsi"/>
                <w:sz w:val="18"/>
                <w:szCs w:val="18"/>
              </w:rPr>
              <w:t>U</w:t>
            </w:r>
          </w:p>
        </w:tc>
        <w:tc>
          <w:tcPr>
            <w:tcW w:w="1752" w:type="dxa"/>
            <w:tcBorders>
              <w:top w:val="nil"/>
              <w:left w:val="nil"/>
              <w:bottom w:val="single" w:sz="4" w:space="0" w:color="auto"/>
              <w:right w:val="single" w:sz="4" w:space="0" w:color="auto"/>
            </w:tcBorders>
            <w:shd w:val="clear" w:color="auto" w:fill="auto"/>
            <w:noWrap/>
            <w:vAlign w:val="center"/>
            <w:hideMark/>
          </w:tcPr>
          <w:p w14:paraId="74013BC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6</w:t>
            </w:r>
          </w:p>
        </w:tc>
        <w:tc>
          <w:tcPr>
            <w:tcW w:w="169" w:type="dxa"/>
            <w:vAlign w:val="center"/>
            <w:hideMark/>
          </w:tcPr>
          <w:p w14:paraId="6E5F3355" w14:textId="77777777" w:rsidR="000E1EF7" w:rsidRPr="00304183" w:rsidRDefault="000E1EF7" w:rsidP="007234EC">
            <w:pPr>
              <w:rPr>
                <w:rFonts w:asciiTheme="majorHAnsi" w:hAnsiTheme="majorHAnsi" w:cstheme="majorHAnsi"/>
                <w:sz w:val="20"/>
                <w:szCs w:val="20"/>
              </w:rPr>
            </w:pPr>
          </w:p>
        </w:tc>
      </w:tr>
      <w:tr w:rsidR="000E1EF7" w:rsidRPr="00304183" w14:paraId="4DFFB906" w14:textId="77777777" w:rsidTr="007234EC">
        <w:trPr>
          <w:trHeight w:val="62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40C44F12"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10</w:t>
            </w:r>
          </w:p>
        </w:tc>
        <w:tc>
          <w:tcPr>
            <w:tcW w:w="2377" w:type="dxa"/>
            <w:tcBorders>
              <w:top w:val="nil"/>
              <w:left w:val="nil"/>
              <w:bottom w:val="single" w:sz="4" w:space="0" w:color="auto"/>
              <w:right w:val="single" w:sz="4" w:space="0" w:color="auto"/>
            </w:tcBorders>
            <w:shd w:val="clear" w:color="auto" w:fill="auto"/>
            <w:vAlign w:val="center"/>
            <w:hideMark/>
          </w:tcPr>
          <w:p w14:paraId="461A3869"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Tablier de traite</w:t>
            </w:r>
          </w:p>
        </w:tc>
        <w:tc>
          <w:tcPr>
            <w:tcW w:w="3896" w:type="dxa"/>
            <w:tcBorders>
              <w:top w:val="nil"/>
              <w:left w:val="nil"/>
              <w:bottom w:val="single" w:sz="4" w:space="0" w:color="auto"/>
              <w:right w:val="single" w:sz="4" w:space="0" w:color="auto"/>
            </w:tcBorders>
            <w:shd w:val="clear" w:color="auto" w:fill="auto"/>
            <w:hideMark/>
          </w:tcPr>
          <w:p w14:paraId="76F2E9EF"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Tablier de traite </w:t>
            </w:r>
            <w:r w:rsidRPr="00304183">
              <w:rPr>
                <w:rFonts w:asciiTheme="majorHAnsi" w:hAnsiTheme="majorHAnsi" w:cstheme="majorHAnsi"/>
                <w:sz w:val="18"/>
                <w:szCs w:val="18"/>
              </w:rPr>
              <w:t xml:space="preserve">100% </w:t>
            </w:r>
            <w:r>
              <w:rPr>
                <w:rFonts w:asciiTheme="majorHAnsi" w:hAnsiTheme="majorHAnsi" w:cstheme="majorHAnsi"/>
                <w:sz w:val="18"/>
                <w:szCs w:val="18"/>
              </w:rPr>
              <w:t xml:space="preserve">en </w:t>
            </w:r>
            <w:r w:rsidRPr="00304183">
              <w:rPr>
                <w:rFonts w:asciiTheme="majorHAnsi" w:hAnsiTheme="majorHAnsi" w:cstheme="majorHAnsi"/>
                <w:sz w:val="18"/>
                <w:szCs w:val="18"/>
              </w:rPr>
              <w:t>PVC</w:t>
            </w:r>
            <w:r>
              <w:rPr>
                <w:rFonts w:asciiTheme="majorHAnsi" w:hAnsiTheme="majorHAnsi" w:cstheme="majorHAnsi"/>
                <w:sz w:val="18"/>
                <w:szCs w:val="18"/>
              </w:rPr>
              <w:t xml:space="preserve">, </w:t>
            </w:r>
            <w:r w:rsidRPr="00304183">
              <w:rPr>
                <w:rFonts w:asciiTheme="majorHAnsi" w:hAnsiTheme="majorHAnsi" w:cstheme="majorHAnsi"/>
                <w:sz w:val="18"/>
                <w:szCs w:val="18"/>
              </w:rPr>
              <w:t>résist</w:t>
            </w:r>
            <w:r>
              <w:rPr>
                <w:rFonts w:asciiTheme="majorHAnsi" w:hAnsiTheme="majorHAnsi" w:cstheme="majorHAnsi"/>
                <w:sz w:val="18"/>
                <w:szCs w:val="18"/>
              </w:rPr>
              <w:t xml:space="preserve">ant </w:t>
            </w:r>
            <w:r w:rsidRPr="00304183">
              <w:rPr>
                <w:rFonts w:asciiTheme="majorHAnsi" w:hAnsiTheme="majorHAnsi" w:cstheme="majorHAnsi"/>
                <w:sz w:val="18"/>
                <w:szCs w:val="18"/>
              </w:rPr>
              <w:t>aux produits d'entretien et à l'eau de javel</w:t>
            </w:r>
            <w:r>
              <w:rPr>
                <w:rFonts w:asciiTheme="majorHAnsi" w:hAnsiTheme="majorHAnsi" w:cstheme="majorHAnsi"/>
                <w:sz w:val="18"/>
                <w:szCs w:val="18"/>
              </w:rPr>
              <w:t xml:space="preserve"> de caractéristiques minimales ci-dessous :</w:t>
            </w:r>
          </w:p>
          <w:p w14:paraId="60057533"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 xml:space="preserve">protège des éclaboussures, </w:t>
            </w:r>
          </w:p>
          <w:p w14:paraId="4C6E1DA3"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grande résistance à la déchirure</w:t>
            </w:r>
          </w:p>
          <w:p w14:paraId="3773D693"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-se fixe par l'arrière au moyen de 2 cordons PVC</w:t>
            </w:r>
            <w:r>
              <w:rPr>
                <w:rFonts w:asciiTheme="majorHAnsi" w:hAnsiTheme="majorHAnsi" w:cstheme="majorHAnsi"/>
                <w:sz w:val="18"/>
                <w:szCs w:val="18"/>
              </w:rPr>
              <w:t>,</w:t>
            </w:r>
          </w:p>
          <w:p w14:paraId="71FB8F81"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de dimensions minimales :</w:t>
            </w:r>
            <w:r w:rsidRPr="00304183">
              <w:rPr>
                <w:rFonts w:asciiTheme="majorHAnsi" w:hAnsiTheme="majorHAnsi" w:cstheme="majorHAnsi"/>
                <w:sz w:val="18"/>
                <w:szCs w:val="18"/>
              </w:rPr>
              <w:t xml:space="preserve">Largeur: 80 cm </w:t>
            </w:r>
            <w:r>
              <w:rPr>
                <w:rFonts w:asciiTheme="majorHAnsi" w:hAnsiTheme="majorHAnsi" w:cstheme="majorHAnsi"/>
                <w:sz w:val="18"/>
                <w:szCs w:val="18"/>
              </w:rPr>
              <w:t xml:space="preserve">x </w:t>
            </w:r>
            <w:r w:rsidRPr="00304183">
              <w:rPr>
                <w:rFonts w:asciiTheme="majorHAnsi" w:hAnsiTheme="majorHAnsi" w:cstheme="majorHAnsi"/>
                <w:sz w:val="18"/>
                <w:szCs w:val="18"/>
              </w:rPr>
              <w:t>Longueur : 120 cm</w:t>
            </w:r>
            <w:r>
              <w:rPr>
                <w:rFonts w:asciiTheme="majorHAnsi" w:hAnsiTheme="majorHAnsi" w:cstheme="majorHAnsi"/>
                <w:sz w:val="18"/>
                <w:szCs w:val="18"/>
              </w:rPr>
              <w:t xml:space="preserve"> </w:t>
            </w:r>
            <w:r w:rsidRPr="00304183">
              <w:rPr>
                <w:rFonts w:asciiTheme="majorHAnsi" w:hAnsiTheme="majorHAnsi" w:cstheme="majorHAnsi"/>
                <w:sz w:val="18"/>
                <w:szCs w:val="18"/>
              </w:rPr>
              <w:t>Largeur: 80 cm - Longueur : 120 cm</w:t>
            </w:r>
          </w:p>
          <w:p w14:paraId="5ABD3A5A"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lastRenderedPageBreak/>
              <w:t xml:space="preserve">- tissus vinyle enduit sur deux faces support polyester </w:t>
            </w:r>
          </w:p>
          <w:p w14:paraId="28747D84"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épaisseur</w:t>
            </w:r>
            <w:r>
              <w:rPr>
                <w:rFonts w:asciiTheme="majorHAnsi" w:hAnsiTheme="majorHAnsi" w:cstheme="majorHAnsi"/>
                <w:sz w:val="18"/>
                <w:szCs w:val="18"/>
              </w:rPr>
              <w:t xml:space="preserve"> minimale : </w:t>
            </w:r>
            <w:r w:rsidRPr="00304183">
              <w:rPr>
                <w:rFonts w:asciiTheme="majorHAnsi" w:hAnsiTheme="majorHAnsi" w:cstheme="majorHAnsi"/>
                <w:sz w:val="18"/>
                <w:szCs w:val="18"/>
              </w:rPr>
              <w:t xml:space="preserve"> 400 microns, </w:t>
            </w:r>
          </w:p>
          <w:p w14:paraId="17FFFD3C"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grammage</w:t>
            </w:r>
            <w:r>
              <w:rPr>
                <w:rFonts w:asciiTheme="majorHAnsi" w:hAnsiTheme="majorHAnsi" w:cstheme="majorHAnsi"/>
                <w:sz w:val="18"/>
                <w:szCs w:val="18"/>
              </w:rPr>
              <w:t xml:space="preserve"> minimale :</w:t>
            </w:r>
            <w:r w:rsidRPr="00304183">
              <w:rPr>
                <w:rFonts w:asciiTheme="majorHAnsi" w:hAnsiTheme="majorHAnsi" w:cstheme="majorHAnsi"/>
                <w:sz w:val="18"/>
                <w:szCs w:val="18"/>
              </w:rPr>
              <w:t xml:space="preserve"> 620 g/m2</w:t>
            </w:r>
          </w:p>
          <w:p w14:paraId="52A296D3" w14:textId="77777777" w:rsidR="000E1EF7" w:rsidRPr="00304183" w:rsidRDefault="000E1EF7" w:rsidP="007234EC">
            <w:pPr>
              <w:rPr>
                <w:rFonts w:asciiTheme="majorHAnsi" w:hAnsiTheme="majorHAnsi" w:cstheme="majorHAnsi"/>
                <w:sz w:val="18"/>
                <w:szCs w:val="18"/>
              </w:rPr>
            </w:pPr>
          </w:p>
        </w:tc>
        <w:tc>
          <w:tcPr>
            <w:tcW w:w="1271" w:type="dxa"/>
            <w:tcBorders>
              <w:top w:val="nil"/>
              <w:left w:val="nil"/>
              <w:bottom w:val="single" w:sz="4" w:space="0" w:color="auto"/>
              <w:right w:val="single" w:sz="4" w:space="0" w:color="auto"/>
            </w:tcBorders>
            <w:shd w:val="clear" w:color="auto" w:fill="auto"/>
            <w:vAlign w:val="center"/>
            <w:hideMark/>
          </w:tcPr>
          <w:p w14:paraId="4281070D"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lastRenderedPageBreak/>
              <w:t>U</w:t>
            </w:r>
          </w:p>
        </w:tc>
        <w:tc>
          <w:tcPr>
            <w:tcW w:w="1752" w:type="dxa"/>
            <w:tcBorders>
              <w:top w:val="nil"/>
              <w:left w:val="nil"/>
              <w:bottom w:val="single" w:sz="4" w:space="0" w:color="auto"/>
              <w:right w:val="single" w:sz="4" w:space="0" w:color="auto"/>
            </w:tcBorders>
            <w:shd w:val="clear" w:color="auto" w:fill="auto"/>
            <w:vAlign w:val="center"/>
            <w:hideMark/>
          </w:tcPr>
          <w:p w14:paraId="6AF854DD"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15</w:t>
            </w:r>
          </w:p>
        </w:tc>
        <w:tc>
          <w:tcPr>
            <w:tcW w:w="169" w:type="dxa"/>
            <w:vAlign w:val="center"/>
            <w:hideMark/>
          </w:tcPr>
          <w:p w14:paraId="53DC85A4" w14:textId="77777777" w:rsidR="000E1EF7" w:rsidRPr="00304183" w:rsidRDefault="000E1EF7" w:rsidP="007234EC">
            <w:pPr>
              <w:rPr>
                <w:rFonts w:asciiTheme="majorHAnsi" w:hAnsiTheme="majorHAnsi" w:cstheme="majorHAnsi"/>
                <w:sz w:val="20"/>
                <w:szCs w:val="20"/>
              </w:rPr>
            </w:pPr>
          </w:p>
        </w:tc>
      </w:tr>
      <w:tr w:rsidR="000E1EF7" w:rsidRPr="00304183" w14:paraId="591554B1" w14:textId="77777777" w:rsidTr="007234EC">
        <w:trPr>
          <w:trHeight w:val="474"/>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6669E9D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r>
              <w:rPr>
                <w:rFonts w:asciiTheme="majorHAnsi" w:hAnsiTheme="majorHAnsi" w:cstheme="majorHAnsi"/>
                <w:sz w:val="18"/>
                <w:szCs w:val="18"/>
              </w:rPr>
              <w:t>1</w:t>
            </w:r>
          </w:p>
        </w:tc>
        <w:tc>
          <w:tcPr>
            <w:tcW w:w="2377" w:type="dxa"/>
            <w:tcBorders>
              <w:top w:val="nil"/>
              <w:left w:val="nil"/>
              <w:bottom w:val="single" w:sz="4" w:space="0" w:color="auto"/>
              <w:right w:val="single" w:sz="4" w:space="0" w:color="auto"/>
            </w:tcBorders>
            <w:shd w:val="clear" w:color="auto" w:fill="auto"/>
            <w:vAlign w:val="center"/>
            <w:hideMark/>
          </w:tcPr>
          <w:p w14:paraId="083D45C3"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Échantillonneur de lait </w:t>
            </w:r>
            <w:r>
              <w:rPr>
                <w:rFonts w:asciiTheme="majorHAnsi" w:hAnsiTheme="majorHAnsi" w:cstheme="majorHAnsi"/>
                <w:sz w:val="18"/>
                <w:szCs w:val="18"/>
              </w:rPr>
              <w:t xml:space="preserve">(Waikato) 4.5kg pour caprins et ovins  / Mesureur de production laitière </w:t>
            </w:r>
          </w:p>
        </w:tc>
        <w:tc>
          <w:tcPr>
            <w:tcW w:w="3896" w:type="dxa"/>
            <w:tcBorders>
              <w:top w:val="nil"/>
              <w:left w:val="nil"/>
              <w:bottom w:val="single" w:sz="4" w:space="0" w:color="auto"/>
              <w:right w:val="single" w:sz="4" w:space="0" w:color="auto"/>
            </w:tcBorders>
            <w:shd w:val="clear" w:color="auto" w:fill="auto"/>
            <w:hideMark/>
          </w:tcPr>
          <w:p w14:paraId="31A9FD18" w14:textId="77777777" w:rsidR="000E1EF7" w:rsidRDefault="000E1EF7" w:rsidP="007234EC">
            <w:pPr>
              <w:rPr>
                <w:rFonts w:asciiTheme="majorHAnsi" w:hAnsiTheme="majorHAnsi" w:cstheme="majorHAnsi"/>
                <w:sz w:val="18"/>
                <w:szCs w:val="18"/>
              </w:rPr>
            </w:pPr>
          </w:p>
          <w:p w14:paraId="615F3E7C" w14:textId="77777777" w:rsidR="000E1EF7" w:rsidRPr="00BB46A1" w:rsidRDefault="000E1EF7" w:rsidP="007234EC">
            <w:pPr>
              <w:rPr>
                <w:rFonts w:asciiTheme="majorHAnsi" w:hAnsiTheme="majorHAnsi" w:cstheme="majorHAnsi"/>
                <w:sz w:val="18"/>
                <w:szCs w:val="18"/>
              </w:rPr>
            </w:pPr>
            <w:r w:rsidRPr="006D7F2C">
              <w:rPr>
                <w:rFonts w:asciiTheme="majorHAnsi" w:hAnsiTheme="majorHAnsi" w:cstheme="majorHAnsi"/>
                <w:sz w:val="18"/>
                <w:szCs w:val="18"/>
              </w:rPr>
              <w:t xml:space="preserve">Échantillonneur de lait </w:t>
            </w:r>
            <w:r>
              <w:rPr>
                <w:rFonts w:asciiTheme="majorHAnsi" w:hAnsiTheme="majorHAnsi" w:cstheme="majorHAnsi"/>
                <w:sz w:val="18"/>
                <w:szCs w:val="18"/>
              </w:rPr>
              <w:t xml:space="preserve">pour caprins et ovins </w:t>
            </w:r>
            <w:r w:rsidRPr="006D7F2C">
              <w:rPr>
                <w:rFonts w:asciiTheme="majorHAnsi" w:hAnsiTheme="majorHAnsi" w:cstheme="majorHAnsi"/>
                <w:sz w:val="18"/>
                <w:szCs w:val="18"/>
              </w:rPr>
              <w:t>(Waikato</w:t>
            </w:r>
            <w:r>
              <w:rPr>
                <w:rFonts w:asciiTheme="majorHAnsi" w:hAnsiTheme="majorHAnsi" w:cstheme="majorHAnsi"/>
                <w:sz w:val="18"/>
                <w:szCs w:val="18"/>
              </w:rPr>
              <w:t>)</w:t>
            </w:r>
            <w:r w:rsidRPr="006D7F2C">
              <w:rPr>
                <w:rFonts w:asciiTheme="majorHAnsi" w:hAnsiTheme="majorHAnsi" w:cstheme="majorHAnsi"/>
                <w:sz w:val="18"/>
                <w:szCs w:val="18"/>
              </w:rPr>
              <w:t xml:space="preserve"> </w:t>
            </w:r>
            <w:r>
              <w:rPr>
                <w:rFonts w:asciiTheme="majorHAnsi" w:hAnsiTheme="majorHAnsi" w:cstheme="majorHAnsi"/>
                <w:sz w:val="18"/>
                <w:szCs w:val="18"/>
              </w:rPr>
              <w:t xml:space="preserve">/ mesureur de production laitière </w:t>
            </w:r>
            <w:r w:rsidRPr="00BB46A1">
              <w:rPr>
                <w:rFonts w:asciiTheme="majorHAnsi" w:hAnsiTheme="majorHAnsi" w:cstheme="majorHAnsi"/>
                <w:sz w:val="18"/>
                <w:szCs w:val="18"/>
              </w:rPr>
              <w:t>de caractéristiques minimales ci-dessous :</w:t>
            </w:r>
          </w:p>
          <w:p w14:paraId="1DED00CD" w14:textId="77777777" w:rsidR="000E1EF7" w:rsidRPr="00304183" w:rsidRDefault="000E1EF7" w:rsidP="007234EC">
            <w:pPr>
              <w:rPr>
                <w:rFonts w:asciiTheme="majorHAnsi" w:hAnsiTheme="majorHAnsi" w:cstheme="majorHAnsi"/>
                <w:sz w:val="18"/>
                <w:szCs w:val="18"/>
              </w:rPr>
            </w:pPr>
            <w:r w:rsidRPr="006D7F2C">
              <w:rPr>
                <w:rFonts w:asciiTheme="majorHAnsi" w:hAnsiTheme="majorHAnsi" w:cstheme="majorHAnsi"/>
                <w:sz w:val="18"/>
                <w:szCs w:val="18"/>
              </w:rPr>
              <w:t xml:space="preserve">- </w:t>
            </w:r>
            <w:r w:rsidRPr="00BB46A1">
              <w:rPr>
                <w:rFonts w:asciiTheme="majorHAnsi" w:hAnsiTheme="majorHAnsi" w:cstheme="majorHAnsi"/>
                <w:sz w:val="18"/>
                <w:szCs w:val="18"/>
              </w:rPr>
              <w:t>Capacité</w:t>
            </w:r>
            <w:r>
              <w:rPr>
                <w:rFonts w:asciiTheme="majorHAnsi" w:hAnsiTheme="majorHAnsi" w:cstheme="majorHAnsi"/>
                <w:sz w:val="18"/>
                <w:szCs w:val="18"/>
              </w:rPr>
              <w:t> : 4.5kg</w:t>
            </w:r>
            <w:r w:rsidRPr="00BB46A1">
              <w:rPr>
                <w:rFonts w:asciiTheme="majorHAnsi" w:hAnsiTheme="majorHAnsi" w:cstheme="majorHAnsi"/>
                <w:sz w:val="18"/>
                <w:szCs w:val="18"/>
              </w:rPr>
              <w:br/>
            </w:r>
            <w:r w:rsidRPr="006D7F2C">
              <w:rPr>
                <w:rFonts w:asciiTheme="majorHAnsi" w:hAnsiTheme="majorHAnsi" w:cstheme="majorHAnsi"/>
                <w:sz w:val="18"/>
                <w:szCs w:val="18"/>
              </w:rPr>
              <w:t xml:space="preserve">- </w:t>
            </w:r>
            <w:r w:rsidRPr="00BB46A1">
              <w:rPr>
                <w:rFonts w:asciiTheme="majorHAnsi" w:hAnsiTheme="majorHAnsi" w:cstheme="majorHAnsi"/>
                <w:sz w:val="18"/>
                <w:szCs w:val="18"/>
              </w:rPr>
              <w:t>Livré</w:t>
            </w:r>
            <w:r w:rsidRPr="006D7F2C">
              <w:rPr>
                <w:rFonts w:asciiTheme="majorHAnsi" w:hAnsiTheme="majorHAnsi" w:cstheme="majorHAnsi"/>
                <w:sz w:val="18"/>
                <w:szCs w:val="18"/>
              </w:rPr>
              <w:t xml:space="preserve"> complet avec le flacon</w:t>
            </w:r>
            <w:r>
              <w:rPr>
                <w:rFonts w:asciiTheme="majorHAnsi" w:hAnsiTheme="majorHAnsi" w:cstheme="majorHAnsi"/>
                <w:sz w:val="18"/>
                <w:szCs w:val="18"/>
              </w:rPr>
              <w:t xml:space="preserve">, le couvercle, le joint </w:t>
            </w:r>
            <w:r w:rsidRPr="006D7F2C">
              <w:rPr>
                <w:rFonts w:asciiTheme="majorHAnsi" w:hAnsiTheme="majorHAnsi" w:cstheme="majorHAnsi"/>
                <w:sz w:val="18"/>
                <w:szCs w:val="18"/>
              </w:rPr>
              <w:t>et</w:t>
            </w:r>
            <w:r w:rsidRPr="00BB46A1">
              <w:rPr>
                <w:rFonts w:asciiTheme="majorHAnsi" w:hAnsiTheme="majorHAnsi" w:cstheme="majorHAnsi"/>
                <w:sz w:val="18"/>
                <w:szCs w:val="18"/>
              </w:rPr>
              <w:t xml:space="preserve"> </w:t>
            </w:r>
            <w:r>
              <w:rPr>
                <w:rFonts w:asciiTheme="majorHAnsi" w:hAnsiTheme="majorHAnsi" w:cstheme="majorHAnsi"/>
                <w:sz w:val="18"/>
                <w:szCs w:val="18"/>
              </w:rPr>
              <w:t xml:space="preserve">le </w:t>
            </w:r>
            <w:r w:rsidRPr="00BB46A1">
              <w:rPr>
                <w:rFonts w:asciiTheme="majorHAnsi" w:hAnsiTheme="majorHAnsi" w:cstheme="majorHAnsi"/>
                <w:sz w:val="18"/>
                <w:szCs w:val="18"/>
              </w:rPr>
              <w:t>kit de fixation</w:t>
            </w:r>
            <w:r w:rsidRPr="006D7F2C">
              <w:rPr>
                <w:rFonts w:asciiTheme="majorHAnsi" w:hAnsiTheme="majorHAnsi" w:cstheme="majorHAnsi"/>
                <w:sz w:val="18"/>
                <w:szCs w:val="18"/>
              </w:rPr>
              <w:t>.</w:t>
            </w:r>
          </w:p>
        </w:tc>
        <w:tc>
          <w:tcPr>
            <w:tcW w:w="1271" w:type="dxa"/>
            <w:tcBorders>
              <w:top w:val="nil"/>
              <w:left w:val="nil"/>
              <w:bottom w:val="single" w:sz="4" w:space="0" w:color="auto"/>
              <w:right w:val="single" w:sz="4" w:space="0" w:color="auto"/>
            </w:tcBorders>
            <w:shd w:val="clear" w:color="auto" w:fill="auto"/>
            <w:vAlign w:val="center"/>
            <w:hideMark/>
          </w:tcPr>
          <w:p w14:paraId="28448593"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52" w:type="dxa"/>
            <w:tcBorders>
              <w:top w:val="nil"/>
              <w:left w:val="nil"/>
              <w:bottom w:val="single" w:sz="4" w:space="0" w:color="auto"/>
              <w:right w:val="single" w:sz="4" w:space="0" w:color="auto"/>
            </w:tcBorders>
            <w:shd w:val="clear" w:color="auto" w:fill="auto"/>
            <w:vAlign w:val="center"/>
            <w:hideMark/>
          </w:tcPr>
          <w:p w14:paraId="67C52EB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r>
              <w:rPr>
                <w:rFonts w:asciiTheme="majorHAnsi" w:hAnsiTheme="majorHAnsi" w:cstheme="majorHAnsi"/>
                <w:sz w:val="18"/>
                <w:szCs w:val="18"/>
              </w:rPr>
              <w:t>2</w:t>
            </w:r>
          </w:p>
        </w:tc>
        <w:tc>
          <w:tcPr>
            <w:tcW w:w="169" w:type="dxa"/>
            <w:vAlign w:val="center"/>
            <w:hideMark/>
          </w:tcPr>
          <w:p w14:paraId="129E2C47" w14:textId="77777777" w:rsidR="000E1EF7" w:rsidRPr="00304183" w:rsidRDefault="000E1EF7" w:rsidP="007234EC">
            <w:pPr>
              <w:rPr>
                <w:rFonts w:asciiTheme="majorHAnsi" w:hAnsiTheme="majorHAnsi" w:cstheme="majorHAnsi"/>
                <w:sz w:val="20"/>
                <w:szCs w:val="20"/>
              </w:rPr>
            </w:pPr>
          </w:p>
        </w:tc>
      </w:tr>
      <w:tr w:rsidR="000E1EF7" w:rsidRPr="00304183" w14:paraId="08128AED" w14:textId="77777777" w:rsidTr="007234EC">
        <w:trPr>
          <w:trHeight w:val="949"/>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225EED4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12</w:t>
            </w:r>
          </w:p>
        </w:tc>
        <w:tc>
          <w:tcPr>
            <w:tcW w:w="2377" w:type="dxa"/>
            <w:tcBorders>
              <w:top w:val="nil"/>
              <w:left w:val="nil"/>
              <w:bottom w:val="single" w:sz="4" w:space="0" w:color="auto"/>
              <w:right w:val="single" w:sz="4" w:space="0" w:color="auto"/>
            </w:tcBorders>
            <w:shd w:val="clear" w:color="auto" w:fill="auto"/>
            <w:vAlign w:val="center"/>
            <w:hideMark/>
          </w:tcPr>
          <w:p w14:paraId="2EC1BAF9" w14:textId="77777777" w:rsidR="000E1EF7" w:rsidRPr="00304183" w:rsidRDefault="000E1EF7" w:rsidP="007234EC">
            <w:pPr>
              <w:rPr>
                <w:rFonts w:asciiTheme="majorHAnsi" w:hAnsiTheme="majorHAnsi" w:cstheme="majorHAnsi"/>
                <w:sz w:val="18"/>
                <w:szCs w:val="18"/>
              </w:rPr>
            </w:pPr>
            <w:bookmarkStart w:id="280" w:name="_Hlk93399948"/>
            <w:r w:rsidRPr="00304183">
              <w:rPr>
                <w:rFonts w:asciiTheme="majorHAnsi" w:hAnsiTheme="majorHAnsi" w:cstheme="majorHAnsi"/>
                <w:sz w:val="18"/>
                <w:szCs w:val="18"/>
              </w:rPr>
              <w:t xml:space="preserve">Manchons de traites ovins caprins </w:t>
            </w:r>
            <w:bookmarkEnd w:id="280"/>
          </w:p>
        </w:tc>
        <w:tc>
          <w:tcPr>
            <w:tcW w:w="3896" w:type="dxa"/>
            <w:tcBorders>
              <w:top w:val="nil"/>
              <w:left w:val="nil"/>
              <w:bottom w:val="single" w:sz="4" w:space="0" w:color="auto"/>
              <w:right w:val="single" w:sz="4" w:space="0" w:color="auto"/>
            </w:tcBorders>
            <w:shd w:val="clear" w:color="auto" w:fill="auto"/>
            <w:hideMark/>
          </w:tcPr>
          <w:p w14:paraId="592EB7CD" w14:textId="77777777" w:rsidR="000E1EF7" w:rsidRDefault="000E1EF7" w:rsidP="007234EC">
            <w:pPr>
              <w:rPr>
                <w:rFonts w:asciiTheme="majorHAnsi" w:hAnsiTheme="majorHAnsi" w:cstheme="majorHAnsi"/>
                <w:sz w:val="18"/>
                <w:szCs w:val="18"/>
              </w:rPr>
            </w:pPr>
          </w:p>
          <w:p w14:paraId="704E090A" w14:textId="77777777" w:rsidR="000E1EF7" w:rsidRDefault="000E1EF7" w:rsidP="007234EC">
            <w:pPr>
              <w:spacing w:before="0" w:after="0"/>
              <w:rPr>
                <w:rFonts w:asciiTheme="majorHAnsi" w:hAnsiTheme="majorHAnsi" w:cstheme="majorHAnsi"/>
                <w:sz w:val="18"/>
                <w:szCs w:val="18"/>
              </w:rPr>
            </w:pPr>
            <w:r w:rsidRPr="00304183">
              <w:rPr>
                <w:rFonts w:asciiTheme="majorHAnsi" w:hAnsiTheme="majorHAnsi" w:cstheme="majorHAnsi"/>
                <w:sz w:val="18"/>
                <w:szCs w:val="18"/>
              </w:rPr>
              <w:t>Manchons de traite</w:t>
            </w:r>
            <w:r>
              <w:rPr>
                <w:rFonts w:asciiTheme="majorHAnsi" w:hAnsiTheme="majorHAnsi" w:cstheme="majorHAnsi"/>
                <w:sz w:val="18"/>
                <w:szCs w:val="18"/>
              </w:rPr>
              <w:t xml:space="preserve">s </w:t>
            </w:r>
            <w:r w:rsidRPr="00304183">
              <w:rPr>
                <w:rFonts w:asciiTheme="majorHAnsi" w:hAnsiTheme="majorHAnsi" w:cstheme="majorHAnsi"/>
                <w:sz w:val="18"/>
                <w:szCs w:val="18"/>
              </w:rPr>
              <w:t xml:space="preserve">ovins caprins </w:t>
            </w:r>
            <w:r>
              <w:rPr>
                <w:rFonts w:asciiTheme="majorHAnsi" w:hAnsiTheme="majorHAnsi" w:cstheme="majorHAnsi"/>
                <w:sz w:val="18"/>
                <w:szCs w:val="18"/>
              </w:rPr>
              <w:t>de d</w:t>
            </w:r>
            <w:r w:rsidRPr="00304183">
              <w:rPr>
                <w:rFonts w:asciiTheme="majorHAnsi" w:hAnsiTheme="majorHAnsi" w:cstheme="majorHAnsi"/>
                <w:sz w:val="18"/>
                <w:szCs w:val="18"/>
              </w:rPr>
              <w:t xml:space="preserve">iamètre embouchure rayon et </w:t>
            </w:r>
            <w:r>
              <w:rPr>
                <w:rFonts w:asciiTheme="majorHAnsi" w:hAnsiTheme="majorHAnsi" w:cstheme="majorHAnsi"/>
                <w:sz w:val="18"/>
                <w:szCs w:val="18"/>
              </w:rPr>
              <w:t>l</w:t>
            </w:r>
            <w:r w:rsidRPr="00304183">
              <w:rPr>
                <w:rFonts w:asciiTheme="majorHAnsi" w:hAnsiTheme="majorHAnsi" w:cstheme="majorHAnsi"/>
                <w:sz w:val="18"/>
                <w:szCs w:val="18"/>
              </w:rPr>
              <w:t xml:space="preserve">ongueur </w:t>
            </w:r>
            <w:r>
              <w:rPr>
                <w:rFonts w:asciiTheme="majorHAnsi" w:hAnsiTheme="majorHAnsi" w:cstheme="majorHAnsi"/>
                <w:sz w:val="18"/>
                <w:szCs w:val="18"/>
              </w:rPr>
              <w:t>adaptés à la machine de traite déjà approvisionnée de marque MilKline de caractéristiques minimales ci-dessous :</w:t>
            </w:r>
          </w:p>
          <w:p w14:paraId="7CBDAF1A" w14:textId="77777777" w:rsidR="000E1EF7" w:rsidRDefault="000E1EF7" w:rsidP="007234EC">
            <w:pPr>
              <w:spacing w:before="0" w:after="0"/>
              <w:rPr>
                <w:rFonts w:asciiTheme="majorHAnsi" w:hAnsiTheme="majorHAnsi" w:cstheme="majorHAnsi"/>
                <w:sz w:val="18"/>
                <w:szCs w:val="18"/>
              </w:rPr>
            </w:pPr>
            <w:r>
              <w:rPr>
                <w:rFonts w:asciiTheme="majorHAnsi" w:hAnsiTheme="majorHAnsi" w:cstheme="majorHAnsi"/>
                <w:sz w:val="18"/>
                <w:szCs w:val="18"/>
              </w:rPr>
              <w:t>- Matière Silicone,</w:t>
            </w:r>
          </w:p>
          <w:p w14:paraId="13F37CFF" w14:textId="77777777" w:rsidR="000E1EF7" w:rsidRDefault="000E1EF7" w:rsidP="007234EC">
            <w:pPr>
              <w:spacing w:before="0" w:after="0"/>
              <w:rPr>
                <w:rFonts w:asciiTheme="majorHAnsi" w:hAnsiTheme="majorHAnsi" w:cstheme="majorHAnsi"/>
                <w:sz w:val="18"/>
                <w:szCs w:val="18"/>
              </w:rPr>
            </w:pPr>
            <w:r>
              <w:rPr>
                <w:rFonts w:asciiTheme="majorHAnsi" w:hAnsiTheme="majorHAnsi" w:cstheme="majorHAnsi"/>
                <w:sz w:val="18"/>
                <w:szCs w:val="18"/>
              </w:rPr>
              <w:t xml:space="preserve">- de dimensions adaptées à la machine milkline : </w:t>
            </w:r>
          </w:p>
          <w:p w14:paraId="7F0F028C" w14:textId="77777777" w:rsidR="000E1EF7" w:rsidRDefault="000E1EF7" w:rsidP="007234EC">
            <w:pPr>
              <w:spacing w:before="0" w:after="0"/>
              <w:rPr>
                <w:rFonts w:asciiTheme="majorHAnsi" w:hAnsiTheme="majorHAnsi" w:cstheme="majorHAnsi"/>
                <w:sz w:val="18"/>
                <w:szCs w:val="18"/>
              </w:rPr>
            </w:pPr>
            <w:r>
              <w:rPr>
                <w:rFonts w:asciiTheme="majorHAnsi" w:hAnsiTheme="majorHAnsi" w:cstheme="majorHAnsi"/>
                <w:sz w:val="18"/>
                <w:szCs w:val="18"/>
              </w:rPr>
              <w:t xml:space="preserve">A </w:t>
            </w:r>
            <w:r w:rsidRPr="0028267B">
              <w:rPr>
                <w:rFonts w:asciiTheme="majorHAnsi" w:hAnsiTheme="majorHAnsi" w:cstheme="majorHAnsi"/>
                <w:sz w:val="18"/>
                <w:szCs w:val="18"/>
              </w:rPr>
              <w:t>Ø</w:t>
            </w:r>
            <w:r>
              <w:rPr>
                <w:rFonts w:asciiTheme="majorHAnsi" w:hAnsiTheme="majorHAnsi" w:cstheme="majorHAnsi"/>
                <w:sz w:val="18"/>
                <w:szCs w:val="18"/>
              </w:rPr>
              <w:t xml:space="preserve"> 18- B 295mm – C </w:t>
            </w:r>
            <w:r w:rsidRPr="0028267B">
              <w:rPr>
                <w:rFonts w:asciiTheme="majorHAnsi" w:hAnsiTheme="majorHAnsi" w:cstheme="majorHAnsi"/>
                <w:sz w:val="18"/>
                <w:szCs w:val="18"/>
              </w:rPr>
              <w:t>Ø</w:t>
            </w:r>
            <w:r>
              <w:rPr>
                <w:rFonts w:asciiTheme="majorHAnsi" w:hAnsiTheme="majorHAnsi" w:cstheme="majorHAnsi"/>
                <w:sz w:val="18"/>
                <w:szCs w:val="18"/>
              </w:rPr>
              <w:t xml:space="preserve"> 9 – D </w:t>
            </w:r>
            <w:r w:rsidRPr="0028267B">
              <w:rPr>
                <w:rFonts w:asciiTheme="majorHAnsi" w:hAnsiTheme="majorHAnsi" w:cstheme="majorHAnsi"/>
                <w:sz w:val="18"/>
                <w:szCs w:val="18"/>
              </w:rPr>
              <w:t>Ø</w:t>
            </w:r>
            <w:r>
              <w:rPr>
                <w:rFonts w:asciiTheme="majorHAnsi" w:hAnsiTheme="majorHAnsi" w:cstheme="majorHAnsi"/>
                <w:sz w:val="18"/>
                <w:szCs w:val="18"/>
              </w:rPr>
              <w:t xml:space="preserve"> 25.</w:t>
            </w:r>
          </w:p>
          <w:p w14:paraId="7DE1B2BC" w14:textId="77777777" w:rsidR="000E1EF7" w:rsidRDefault="000E1EF7" w:rsidP="007234EC">
            <w:pPr>
              <w:spacing w:before="0" w:after="0"/>
              <w:rPr>
                <w:rFonts w:asciiTheme="majorHAnsi" w:hAnsiTheme="majorHAnsi" w:cstheme="majorHAnsi"/>
                <w:sz w:val="18"/>
                <w:szCs w:val="18"/>
              </w:rPr>
            </w:pPr>
          </w:p>
          <w:p w14:paraId="5692DC7E" w14:textId="77777777" w:rsidR="000E1EF7" w:rsidRPr="00304183" w:rsidRDefault="000E1EF7" w:rsidP="007234EC">
            <w:pPr>
              <w:spacing w:before="0" w:after="0"/>
              <w:rPr>
                <w:rFonts w:asciiTheme="majorHAnsi" w:hAnsiTheme="majorHAnsi" w:cstheme="majorHAnsi"/>
                <w:sz w:val="18"/>
                <w:szCs w:val="18"/>
              </w:rPr>
            </w:pPr>
          </w:p>
        </w:tc>
        <w:tc>
          <w:tcPr>
            <w:tcW w:w="1271" w:type="dxa"/>
            <w:tcBorders>
              <w:top w:val="nil"/>
              <w:left w:val="nil"/>
              <w:bottom w:val="single" w:sz="4" w:space="0" w:color="auto"/>
              <w:right w:val="single" w:sz="4" w:space="0" w:color="auto"/>
            </w:tcBorders>
            <w:shd w:val="clear" w:color="auto" w:fill="auto"/>
            <w:vAlign w:val="center"/>
            <w:hideMark/>
          </w:tcPr>
          <w:p w14:paraId="5B21B3E6"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Jeu de 4</w:t>
            </w:r>
          </w:p>
        </w:tc>
        <w:tc>
          <w:tcPr>
            <w:tcW w:w="1752" w:type="dxa"/>
            <w:tcBorders>
              <w:top w:val="nil"/>
              <w:left w:val="nil"/>
              <w:bottom w:val="single" w:sz="4" w:space="0" w:color="auto"/>
              <w:right w:val="single" w:sz="4" w:space="0" w:color="auto"/>
            </w:tcBorders>
            <w:shd w:val="clear" w:color="auto" w:fill="auto"/>
            <w:vAlign w:val="center"/>
            <w:hideMark/>
          </w:tcPr>
          <w:p w14:paraId="36FF6E8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48</w:t>
            </w:r>
          </w:p>
        </w:tc>
        <w:tc>
          <w:tcPr>
            <w:tcW w:w="169" w:type="dxa"/>
            <w:vAlign w:val="center"/>
            <w:hideMark/>
          </w:tcPr>
          <w:p w14:paraId="003EE637" w14:textId="77777777" w:rsidR="000E1EF7" w:rsidRPr="00304183" w:rsidRDefault="000E1EF7" w:rsidP="007234EC">
            <w:pPr>
              <w:rPr>
                <w:rFonts w:asciiTheme="majorHAnsi" w:hAnsiTheme="majorHAnsi" w:cstheme="majorHAnsi"/>
                <w:sz w:val="20"/>
                <w:szCs w:val="20"/>
              </w:rPr>
            </w:pPr>
          </w:p>
        </w:tc>
      </w:tr>
      <w:tr w:rsidR="000E1EF7" w:rsidRPr="00304183" w14:paraId="1E0EFE31" w14:textId="77777777" w:rsidTr="007234EC">
        <w:trPr>
          <w:trHeight w:val="474"/>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4A68496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13</w:t>
            </w:r>
          </w:p>
        </w:tc>
        <w:tc>
          <w:tcPr>
            <w:tcW w:w="2377" w:type="dxa"/>
            <w:tcBorders>
              <w:top w:val="nil"/>
              <w:left w:val="nil"/>
              <w:bottom w:val="single" w:sz="4" w:space="0" w:color="auto"/>
              <w:right w:val="single" w:sz="4" w:space="0" w:color="auto"/>
            </w:tcBorders>
            <w:shd w:val="clear" w:color="auto" w:fill="auto"/>
            <w:vAlign w:val="center"/>
            <w:hideMark/>
          </w:tcPr>
          <w:p w14:paraId="1DD45863"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Tuyau long à lait en vinyle 30m</w:t>
            </w:r>
          </w:p>
        </w:tc>
        <w:tc>
          <w:tcPr>
            <w:tcW w:w="3896" w:type="dxa"/>
            <w:tcBorders>
              <w:top w:val="nil"/>
              <w:left w:val="nil"/>
              <w:bottom w:val="single" w:sz="4" w:space="0" w:color="auto"/>
              <w:right w:val="single" w:sz="4" w:space="0" w:color="auto"/>
            </w:tcBorders>
            <w:shd w:val="clear" w:color="auto" w:fill="auto"/>
            <w:hideMark/>
          </w:tcPr>
          <w:p w14:paraId="764F9B10"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Tuyau long à lait en vinyle </w:t>
            </w:r>
            <w:r>
              <w:rPr>
                <w:rFonts w:asciiTheme="majorHAnsi" w:hAnsiTheme="majorHAnsi" w:cstheme="majorHAnsi"/>
                <w:sz w:val="18"/>
                <w:szCs w:val="18"/>
              </w:rPr>
              <w:t xml:space="preserve">de type Flowflex </w:t>
            </w:r>
            <w:r w:rsidRPr="00304183">
              <w:rPr>
                <w:rFonts w:asciiTheme="majorHAnsi" w:hAnsiTheme="majorHAnsi" w:cstheme="majorHAnsi"/>
                <w:sz w:val="18"/>
                <w:szCs w:val="18"/>
              </w:rPr>
              <w:t xml:space="preserve">30m </w:t>
            </w:r>
            <w:r>
              <w:rPr>
                <w:rFonts w:asciiTheme="majorHAnsi" w:hAnsiTheme="majorHAnsi" w:cstheme="majorHAnsi"/>
                <w:sz w:val="18"/>
                <w:szCs w:val="18"/>
              </w:rPr>
              <w:t>de caractéristiques minimales ci-dessous :</w:t>
            </w:r>
          </w:p>
          <w:p w14:paraId="66FCB17E"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Composition : Vinyle</w:t>
            </w:r>
            <w:r>
              <w:rPr>
                <w:rFonts w:asciiTheme="majorHAnsi" w:hAnsiTheme="majorHAnsi" w:cstheme="majorHAnsi"/>
                <w:sz w:val="18"/>
                <w:szCs w:val="18"/>
              </w:rPr>
              <w:t>,</w:t>
            </w:r>
          </w:p>
          <w:p w14:paraId="07321235"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Couleur : transparent avec une bande bleue.</w:t>
            </w:r>
          </w:p>
          <w:p w14:paraId="26F13028" w14:textId="77777777" w:rsidR="000E1EF7" w:rsidRPr="00304183" w:rsidRDefault="000E1EF7" w:rsidP="007234EC">
            <w:pPr>
              <w:rPr>
                <w:rFonts w:asciiTheme="majorHAnsi" w:hAnsiTheme="majorHAnsi" w:cstheme="majorHAnsi"/>
                <w:sz w:val="18"/>
                <w:szCs w:val="18"/>
              </w:rPr>
            </w:pPr>
            <w:r>
              <w:rPr>
                <w:rFonts w:asciiTheme="majorHAnsi" w:hAnsiTheme="majorHAnsi" w:cstheme="majorHAnsi"/>
                <w:sz w:val="18"/>
                <w:szCs w:val="18"/>
              </w:rPr>
              <w:t>- ayant</w:t>
            </w:r>
            <w:r w:rsidRPr="00C978AA">
              <w:rPr>
                <w:rFonts w:asciiTheme="majorHAnsi" w:hAnsiTheme="majorHAnsi" w:cstheme="majorHAnsi"/>
                <w:sz w:val="18"/>
                <w:szCs w:val="18"/>
              </w:rPr>
              <w:t xml:space="preserve"> la particularité d'être très flexible, sur une large plage de température : de -30°C à +70°C.</w:t>
            </w:r>
          </w:p>
        </w:tc>
        <w:tc>
          <w:tcPr>
            <w:tcW w:w="1271" w:type="dxa"/>
            <w:tcBorders>
              <w:top w:val="nil"/>
              <w:left w:val="nil"/>
              <w:bottom w:val="single" w:sz="4" w:space="0" w:color="auto"/>
              <w:right w:val="single" w:sz="4" w:space="0" w:color="auto"/>
            </w:tcBorders>
            <w:shd w:val="clear" w:color="auto" w:fill="auto"/>
            <w:vAlign w:val="center"/>
            <w:hideMark/>
          </w:tcPr>
          <w:p w14:paraId="0DD12B2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Rouleau de 30m</w:t>
            </w:r>
          </w:p>
        </w:tc>
        <w:tc>
          <w:tcPr>
            <w:tcW w:w="1752" w:type="dxa"/>
            <w:tcBorders>
              <w:top w:val="nil"/>
              <w:left w:val="nil"/>
              <w:bottom w:val="single" w:sz="4" w:space="0" w:color="auto"/>
              <w:right w:val="single" w:sz="4" w:space="0" w:color="auto"/>
            </w:tcBorders>
            <w:shd w:val="clear" w:color="auto" w:fill="auto"/>
            <w:vAlign w:val="center"/>
            <w:hideMark/>
          </w:tcPr>
          <w:p w14:paraId="2C71289F"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1</w:t>
            </w:r>
          </w:p>
        </w:tc>
        <w:tc>
          <w:tcPr>
            <w:tcW w:w="169" w:type="dxa"/>
            <w:vAlign w:val="center"/>
            <w:hideMark/>
          </w:tcPr>
          <w:p w14:paraId="0C30311C" w14:textId="77777777" w:rsidR="000E1EF7" w:rsidRDefault="000E1EF7" w:rsidP="007234EC">
            <w:pPr>
              <w:rPr>
                <w:rFonts w:asciiTheme="majorHAnsi" w:hAnsiTheme="majorHAnsi" w:cstheme="majorHAnsi"/>
                <w:sz w:val="20"/>
                <w:szCs w:val="20"/>
              </w:rPr>
            </w:pPr>
          </w:p>
          <w:p w14:paraId="2FD8AE61" w14:textId="77777777" w:rsidR="000E1EF7" w:rsidRDefault="000E1EF7" w:rsidP="007234EC">
            <w:pPr>
              <w:rPr>
                <w:rFonts w:asciiTheme="majorHAnsi" w:hAnsiTheme="majorHAnsi" w:cstheme="majorHAnsi"/>
                <w:sz w:val="20"/>
                <w:szCs w:val="20"/>
              </w:rPr>
            </w:pPr>
          </w:p>
          <w:p w14:paraId="26A6835A" w14:textId="77777777" w:rsidR="000E1EF7" w:rsidRDefault="000E1EF7" w:rsidP="007234EC">
            <w:pPr>
              <w:rPr>
                <w:rFonts w:asciiTheme="majorHAnsi" w:hAnsiTheme="majorHAnsi" w:cstheme="majorHAnsi"/>
                <w:sz w:val="20"/>
                <w:szCs w:val="20"/>
              </w:rPr>
            </w:pPr>
          </w:p>
          <w:p w14:paraId="5D09CB71" w14:textId="77777777" w:rsidR="000E1EF7" w:rsidRDefault="000E1EF7" w:rsidP="007234EC">
            <w:pPr>
              <w:rPr>
                <w:rFonts w:asciiTheme="majorHAnsi" w:hAnsiTheme="majorHAnsi" w:cstheme="majorHAnsi"/>
                <w:sz w:val="20"/>
                <w:szCs w:val="20"/>
              </w:rPr>
            </w:pPr>
          </w:p>
          <w:p w14:paraId="5BCE8D49" w14:textId="77777777" w:rsidR="000E1EF7" w:rsidRPr="00304183" w:rsidRDefault="000E1EF7" w:rsidP="007234EC">
            <w:pPr>
              <w:rPr>
                <w:rFonts w:asciiTheme="majorHAnsi" w:hAnsiTheme="majorHAnsi" w:cstheme="majorHAnsi"/>
                <w:sz w:val="20"/>
                <w:szCs w:val="20"/>
              </w:rPr>
            </w:pPr>
          </w:p>
        </w:tc>
      </w:tr>
      <w:tr w:rsidR="000E1EF7" w:rsidRPr="00304183" w14:paraId="41277BCB" w14:textId="77777777" w:rsidTr="007234EC">
        <w:trPr>
          <w:trHeight w:val="474"/>
        </w:trPr>
        <w:tc>
          <w:tcPr>
            <w:tcW w:w="414" w:type="dxa"/>
            <w:tcBorders>
              <w:top w:val="nil"/>
              <w:left w:val="single" w:sz="4" w:space="0" w:color="auto"/>
              <w:bottom w:val="single" w:sz="4" w:space="0" w:color="auto"/>
              <w:right w:val="single" w:sz="4" w:space="0" w:color="auto"/>
            </w:tcBorders>
            <w:shd w:val="clear" w:color="auto" w:fill="auto"/>
            <w:noWrap/>
            <w:vAlign w:val="center"/>
          </w:tcPr>
          <w:p w14:paraId="403A5B04"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14</w:t>
            </w:r>
          </w:p>
        </w:tc>
        <w:tc>
          <w:tcPr>
            <w:tcW w:w="2377" w:type="dxa"/>
            <w:tcBorders>
              <w:top w:val="nil"/>
              <w:left w:val="nil"/>
              <w:bottom w:val="single" w:sz="4" w:space="0" w:color="auto"/>
              <w:right w:val="single" w:sz="4" w:space="0" w:color="auto"/>
            </w:tcBorders>
            <w:shd w:val="clear" w:color="auto" w:fill="auto"/>
            <w:vAlign w:val="center"/>
          </w:tcPr>
          <w:p w14:paraId="19C291A8"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Tuyau long à lait </w:t>
            </w:r>
            <w:r>
              <w:rPr>
                <w:rFonts w:asciiTheme="majorHAnsi" w:hAnsiTheme="majorHAnsi" w:cstheme="majorHAnsi"/>
                <w:sz w:val="18"/>
                <w:szCs w:val="18"/>
              </w:rPr>
              <w:t>en caoutchouc 25ml</w:t>
            </w:r>
          </w:p>
        </w:tc>
        <w:tc>
          <w:tcPr>
            <w:tcW w:w="3896" w:type="dxa"/>
            <w:tcBorders>
              <w:top w:val="nil"/>
              <w:left w:val="nil"/>
              <w:bottom w:val="single" w:sz="4" w:space="0" w:color="auto"/>
              <w:right w:val="single" w:sz="4" w:space="0" w:color="auto"/>
            </w:tcBorders>
            <w:shd w:val="clear" w:color="auto" w:fill="auto"/>
          </w:tcPr>
          <w:p w14:paraId="585A8E68"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Tuyau </w:t>
            </w:r>
            <w:r>
              <w:rPr>
                <w:rFonts w:asciiTheme="majorHAnsi" w:hAnsiTheme="majorHAnsi" w:cstheme="majorHAnsi"/>
                <w:sz w:val="18"/>
                <w:szCs w:val="18"/>
              </w:rPr>
              <w:t>à lait adapté à la machine de traite Milkline de caractéristiques minimales ci-dessous :</w:t>
            </w:r>
          </w:p>
          <w:p w14:paraId="25160459"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 xml:space="preserve">Composition : </w:t>
            </w:r>
            <w:r>
              <w:rPr>
                <w:rFonts w:asciiTheme="majorHAnsi" w:hAnsiTheme="majorHAnsi" w:cstheme="majorHAnsi"/>
                <w:sz w:val="18"/>
                <w:szCs w:val="18"/>
              </w:rPr>
              <w:t xml:space="preserve"> en caoutchouc alimentaire,</w:t>
            </w:r>
          </w:p>
          <w:p w14:paraId="58B198A2" w14:textId="77777777" w:rsidR="000E1EF7" w:rsidRPr="00304183"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de diamètre </w:t>
            </w:r>
            <w:r w:rsidRPr="0028267B">
              <w:rPr>
                <w:rFonts w:asciiTheme="majorHAnsi" w:hAnsiTheme="majorHAnsi" w:cstheme="majorHAnsi"/>
                <w:sz w:val="18"/>
                <w:szCs w:val="18"/>
              </w:rPr>
              <w:t>Ø</w:t>
            </w:r>
            <w:r>
              <w:rPr>
                <w:rFonts w:asciiTheme="majorHAnsi" w:hAnsiTheme="majorHAnsi" w:cstheme="majorHAnsi"/>
                <w:sz w:val="18"/>
                <w:szCs w:val="18"/>
              </w:rPr>
              <w:t xml:space="preserve"> 14 x 25mm</w:t>
            </w:r>
          </w:p>
        </w:tc>
        <w:tc>
          <w:tcPr>
            <w:tcW w:w="1271" w:type="dxa"/>
            <w:tcBorders>
              <w:top w:val="nil"/>
              <w:left w:val="nil"/>
              <w:bottom w:val="single" w:sz="4" w:space="0" w:color="auto"/>
              <w:right w:val="single" w:sz="4" w:space="0" w:color="auto"/>
            </w:tcBorders>
            <w:shd w:val="clear" w:color="auto" w:fill="auto"/>
            <w:vAlign w:val="center"/>
          </w:tcPr>
          <w:p w14:paraId="30395193"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 xml:space="preserve">Rouleau de </w:t>
            </w:r>
            <w:r>
              <w:rPr>
                <w:rFonts w:asciiTheme="majorHAnsi" w:hAnsiTheme="majorHAnsi" w:cstheme="majorHAnsi"/>
                <w:sz w:val="18"/>
                <w:szCs w:val="18"/>
              </w:rPr>
              <w:t>25</w:t>
            </w:r>
            <w:r w:rsidRPr="00304183">
              <w:rPr>
                <w:rFonts w:asciiTheme="majorHAnsi" w:hAnsiTheme="majorHAnsi" w:cstheme="majorHAnsi"/>
                <w:sz w:val="18"/>
                <w:szCs w:val="18"/>
              </w:rPr>
              <w:t>m</w:t>
            </w:r>
          </w:p>
        </w:tc>
        <w:tc>
          <w:tcPr>
            <w:tcW w:w="1752" w:type="dxa"/>
            <w:tcBorders>
              <w:top w:val="nil"/>
              <w:left w:val="nil"/>
              <w:bottom w:val="single" w:sz="4" w:space="0" w:color="auto"/>
              <w:right w:val="single" w:sz="4" w:space="0" w:color="auto"/>
            </w:tcBorders>
            <w:shd w:val="clear" w:color="auto" w:fill="auto"/>
            <w:vAlign w:val="center"/>
          </w:tcPr>
          <w:p w14:paraId="21FB3C43"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1</w:t>
            </w:r>
          </w:p>
        </w:tc>
        <w:tc>
          <w:tcPr>
            <w:tcW w:w="169" w:type="dxa"/>
            <w:vAlign w:val="center"/>
          </w:tcPr>
          <w:p w14:paraId="3E43913C" w14:textId="77777777" w:rsidR="000E1EF7" w:rsidRDefault="000E1EF7" w:rsidP="007234EC">
            <w:pPr>
              <w:rPr>
                <w:rFonts w:asciiTheme="majorHAnsi" w:hAnsiTheme="majorHAnsi" w:cstheme="majorHAnsi"/>
                <w:sz w:val="20"/>
                <w:szCs w:val="20"/>
              </w:rPr>
            </w:pPr>
          </w:p>
        </w:tc>
      </w:tr>
      <w:tr w:rsidR="000E1EF7" w:rsidRPr="00304183" w14:paraId="57B1E761" w14:textId="77777777" w:rsidTr="007234EC">
        <w:trPr>
          <w:trHeight w:val="393"/>
        </w:trPr>
        <w:tc>
          <w:tcPr>
            <w:tcW w:w="795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C50226" w14:textId="77777777" w:rsidR="000E1EF7" w:rsidRPr="00304183" w:rsidRDefault="000E1EF7" w:rsidP="007234EC">
            <w:pPr>
              <w:rPr>
                <w:rFonts w:asciiTheme="majorHAnsi" w:hAnsiTheme="majorHAnsi" w:cstheme="majorHAnsi"/>
                <w:b/>
                <w:bCs/>
                <w:sz w:val="18"/>
                <w:szCs w:val="18"/>
              </w:rPr>
            </w:pPr>
            <w:r w:rsidRPr="00304183">
              <w:rPr>
                <w:rFonts w:asciiTheme="majorHAnsi" w:hAnsiTheme="majorHAnsi" w:cstheme="majorHAnsi"/>
                <w:b/>
                <w:bCs/>
                <w:sz w:val="18"/>
                <w:szCs w:val="18"/>
              </w:rPr>
              <w:t>Total</w:t>
            </w:r>
          </w:p>
        </w:tc>
        <w:tc>
          <w:tcPr>
            <w:tcW w:w="1752" w:type="dxa"/>
            <w:tcBorders>
              <w:top w:val="nil"/>
              <w:left w:val="nil"/>
              <w:bottom w:val="single" w:sz="4" w:space="0" w:color="auto"/>
              <w:right w:val="single" w:sz="4" w:space="0" w:color="auto"/>
            </w:tcBorders>
            <w:shd w:val="clear" w:color="auto" w:fill="auto"/>
            <w:noWrap/>
            <w:vAlign w:val="center"/>
            <w:hideMark/>
          </w:tcPr>
          <w:p w14:paraId="7AF038C1"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4</w:t>
            </w:r>
            <w:r>
              <w:rPr>
                <w:rFonts w:asciiTheme="majorHAnsi" w:hAnsiTheme="majorHAnsi" w:cstheme="majorHAnsi"/>
                <w:b/>
                <w:bCs/>
                <w:sz w:val="18"/>
                <w:szCs w:val="18"/>
              </w:rPr>
              <w:t>84</w:t>
            </w:r>
          </w:p>
        </w:tc>
        <w:tc>
          <w:tcPr>
            <w:tcW w:w="169" w:type="dxa"/>
            <w:vAlign w:val="center"/>
            <w:hideMark/>
          </w:tcPr>
          <w:p w14:paraId="6CBE32DB" w14:textId="77777777" w:rsidR="000E1EF7" w:rsidRPr="00304183" w:rsidRDefault="000E1EF7" w:rsidP="007234EC">
            <w:pPr>
              <w:rPr>
                <w:rFonts w:asciiTheme="majorHAnsi" w:hAnsiTheme="majorHAnsi" w:cstheme="majorHAnsi"/>
                <w:sz w:val="20"/>
                <w:szCs w:val="20"/>
              </w:rPr>
            </w:pPr>
          </w:p>
        </w:tc>
      </w:tr>
    </w:tbl>
    <w:p w14:paraId="5F065CC3" w14:textId="77777777" w:rsidR="000E1EF7" w:rsidRPr="00304183" w:rsidRDefault="000E1EF7" w:rsidP="000E1EF7">
      <w:pPr>
        <w:rPr>
          <w:rFonts w:asciiTheme="majorHAnsi" w:eastAsiaTheme="minorHAnsi" w:hAnsiTheme="majorHAnsi" w:cstheme="majorHAnsi"/>
          <w:sz w:val="22"/>
          <w:szCs w:val="22"/>
        </w:rPr>
      </w:pPr>
    </w:p>
    <w:p w14:paraId="12218D98" w14:textId="77777777" w:rsidR="000E1EF7" w:rsidRPr="00304183" w:rsidRDefault="000E1EF7" w:rsidP="000E1EF7">
      <w:pPr>
        <w:pStyle w:val="AStyle1"/>
        <w:spacing w:before="60"/>
        <w:rPr>
          <w:rFonts w:asciiTheme="majorHAnsi" w:hAnsiTheme="majorHAnsi" w:cstheme="majorHAnsi"/>
          <w:b/>
          <w:bCs/>
          <w:iCs/>
          <w:lang w:val="fr-FR"/>
        </w:rPr>
      </w:pPr>
      <w:bookmarkStart w:id="281" w:name="_Hlk93444200"/>
      <w:r w:rsidRPr="00304183">
        <w:rPr>
          <w:rFonts w:asciiTheme="majorHAnsi" w:hAnsiTheme="majorHAnsi" w:cstheme="majorHAnsi"/>
          <w:b/>
          <w:bCs/>
          <w:iCs/>
          <w:lang w:val="fr-FR"/>
        </w:rPr>
        <w:t>Lot n° J2 :  petit équipement soin animal</w:t>
      </w:r>
    </w:p>
    <w:tbl>
      <w:tblPr>
        <w:tblW w:w="10129" w:type="dxa"/>
        <w:tblCellMar>
          <w:left w:w="70" w:type="dxa"/>
          <w:right w:w="70" w:type="dxa"/>
        </w:tblCellMar>
        <w:tblLook w:val="04A0" w:firstRow="1" w:lastRow="0" w:firstColumn="1" w:lastColumn="0" w:noHBand="0" w:noVBand="1"/>
      </w:tblPr>
      <w:tblGrid>
        <w:gridCol w:w="360"/>
        <w:gridCol w:w="2056"/>
        <w:gridCol w:w="4658"/>
        <w:gridCol w:w="1348"/>
        <w:gridCol w:w="1707"/>
      </w:tblGrid>
      <w:tr w:rsidR="000E1EF7" w:rsidRPr="00304183" w14:paraId="3BD66FBD" w14:textId="77777777" w:rsidTr="007234EC">
        <w:trPr>
          <w:trHeight w:val="754"/>
          <w:tblHeader/>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1B126" w14:textId="77777777" w:rsidR="000E1EF7" w:rsidRPr="00304183" w:rsidRDefault="000E1EF7" w:rsidP="007234EC">
            <w:pPr>
              <w:jc w:val="center"/>
              <w:rPr>
                <w:rFonts w:asciiTheme="majorHAnsi" w:hAnsiTheme="majorHAnsi" w:cstheme="majorHAnsi"/>
                <w:b/>
                <w:bCs/>
                <w:sz w:val="18"/>
                <w:szCs w:val="18"/>
                <w:lang w:eastAsia="fr-FR"/>
              </w:rPr>
            </w:pPr>
            <w:r w:rsidRPr="00304183">
              <w:rPr>
                <w:rFonts w:asciiTheme="majorHAnsi" w:hAnsiTheme="majorHAnsi" w:cstheme="majorHAnsi"/>
                <w:b/>
                <w:bCs/>
                <w:sz w:val="18"/>
                <w:szCs w:val="18"/>
              </w:rPr>
              <w:t>N°</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6F35C9BB"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Désignation</w:t>
            </w:r>
          </w:p>
        </w:tc>
        <w:tc>
          <w:tcPr>
            <w:tcW w:w="4658" w:type="dxa"/>
            <w:tcBorders>
              <w:top w:val="single" w:sz="4" w:space="0" w:color="auto"/>
              <w:left w:val="nil"/>
              <w:bottom w:val="single" w:sz="4" w:space="0" w:color="auto"/>
              <w:right w:val="single" w:sz="4" w:space="0" w:color="auto"/>
            </w:tcBorders>
            <w:shd w:val="clear" w:color="auto" w:fill="auto"/>
            <w:vAlign w:val="center"/>
            <w:hideMark/>
          </w:tcPr>
          <w:p w14:paraId="7D88FD58"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Caractéristiques techniques</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0B6C2743"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Unité</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14:paraId="4F2AE66B"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Quantité IFME Bellota</w:t>
            </w:r>
          </w:p>
        </w:tc>
      </w:tr>
      <w:tr w:rsidR="000E1EF7" w:rsidRPr="00304183" w14:paraId="15D82817" w14:textId="77777777" w:rsidTr="007234EC">
        <w:trPr>
          <w:trHeight w:val="502"/>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C89697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2056" w:type="dxa"/>
            <w:tcBorders>
              <w:top w:val="nil"/>
              <w:left w:val="nil"/>
              <w:bottom w:val="single" w:sz="4" w:space="0" w:color="auto"/>
              <w:right w:val="single" w:sz="4" w:space="0" w:color="auto"/>
            </w:tcBorders>
            <w:shd w:val="clear" w:color="auto" w:fill="auto"/>
            <w:vAlign w:val="center"/>
            <w:hideMark/>
          </w:tcPr>
          <w:p w14:paraId="2EA00932"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Ecorneur électrique</w:t>
            </w:r>
          </w:p>
        </w:tc>
        <w:tc>
          <w:tcPr>
            <w:tcW w:w="4658" w:type="dxa"/>
            <w:tcBorders>
              <w:top w:val="nil"/>
              <w:left w:val="nil"/>
              <w:bottom w:val="single" w:sz="4" w:space="0" w:color="auto"/>
              <w:right w:val="single" w:sz="4" w:space="0" w:color="auto"/>
            </w:tcBorders>
            <w:shd w:val="clear" w:color="auto" w:fill="auto"/>
            <w:vAlign w:val="bottom"/>
            <w:hideMark/>
          </w:tcPr>
          <w:p w14:paraId="4C8D8C85"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Ecorneur électrique spéciale ovins et caprins, sur secteur </w:t>
            </w:r>
            <w:r w:rsidRPr="0028267B">
              <w:rPr>
                <w:rFonts w:asciiTheme="majorHAnsi" w:hAnsiTheme="majorHAnsi" w:cstheme="majorHAnsi"/>
                <w:sz w:val="18"/>
                <w:szCs w:val="18"/>
              </w:rPr>
              <w:t xml:space="preserve">410V ou 240V -50Hz </w:t>
            </w:r>
            <w:r w:rsidRPr="00304183">
              <w:rPr>
                <w:rFonts w:asciiTheme="majorHAnsi" w:hAnsiTheme="majorHAnsi" w:cstheme="majorHAnsi"/>
                <w:sz w:val="18"/>
                <w:szCs w:val="18"/>
              </w:rPr>
              <w:t>Température de chauffe 700°C - Puissance 80 W</w:t>
            </w:r>
          </w:p>
        </w:tc>
        <w:tc>
          <w:tcPr>
            <w:tcW w:w="1348" w:type="dxa"/>
            <w:tcBorders>
              <w:top w:val="nil"/>
              <w:left w:val="nil"/>
              <w:bottom w:val="single" w:sz="4" w:space="0" w:color="auto"/>
              <w:right w:val="single" w:sz="4" w:space="0" w:color="auto"/>
            </w:tcBorders>
            <w:shd w:val="clear" w:color="auto" w:fill="auto"/>
            <w:vAlign w:val="center"/>
            <w:hideMark/>
          </w:tcPr>
          <w:p w14:paraId="6D549D7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07" w:type="dxa"/>
            <w:tcBorders>
              <w:top w:val="nil"/>
              <w:left w:val="nil"/>
              <w:bottom w:val="single" w:sz="4" w:space="0" w:color="auto"/>
              <w:right w:val="single" w:sz="4" w:space="0" w:color="auto"/>
            </w:tcBorders>
            <w:shd w:val="clear" w:color="auto" w:fill="auto"/>
            <w:vAlign w:val="center"/>
            <w:hideMark/>
          </w:tcPr>
          <w:p w14:paraId="622A8FB6"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r>
      <w:tr w:rsidR="000E1EF7" w:rsidRPr="00304183" w14:paraId="07789DBB" w14:textId="77777777" w:rsidTr="007234EC">
        <w:trPr>
          <w:trHeight w:val="502"/>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086AE3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2056" w:type="dxa"/>
            <w:tcBorders>
              <w:top w:val="nil"/>
              <w:left w:val="nil"/>
              <w:bottom w:val="single" w:sz="4" w:space="0" w:color="auto"/>
              <w:right w:val="single" w:sz="4" w:space="0" w:color="auto"/>
            </w:tcBorders>
            <w:shd w:val="clear" w:color="auto" w:fill="auto"/>
            <w:vAlign w:val="center"/>
            <w:hideMark/>
          </w:tcPr>
          <w:p w14:paraId="69D5F567"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Bol de traite</w:t>
            </w:r>
          </w:p>
        </w:tc>
        <w:tc>
          <w:tcPr>
            <w:tcW w:w="4658" w:type="dxa"/>
            <w:tcBorders>
              <w:top w:val="nil"/>
              <w:left w:val="nil"/>
              <w:bottom w:val="single" w:sz="4" w:space="0" w:color="auto"/>
              <w:right w:val="single" w:sz="4" w:space="0" w:color="auto"/>
            </w:tcBorders>
            <w:shd w:val="clear" w:color="auto" w:fill="auto"/>
            <w:vAlign w:val="bottom"/>
            <w:hideMark/>
          </w:tcPr>
          <w:p w14:paraId="50345B91"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Bol avec un tamis noir servant aux dépistages des mammites cliniques. Contenance : 0,5L.</w:t>
            </w:r>
          </w:p>
        </w:tc>
        <w:tc>
          <w:tcPr>
            <w:tcW w:w="1348" w:type="dxa"/>
            <w:tcBorders>
              <w:top w:val="nil"/>
              <w:left w:val="nil"/>
              <w:bottom w:val="single" w:sz="4" w:space="0" w:color="auto"/>
              <w:right w:val="single" w:sz="4" w:space="0" w:color="auto"/>
            </w:tcBorders>
            <w:shd w:val="clear" w:color="auto" w:fill="auto"/>
            <w:vAlign w:val="center"/>
            <w:hideMark/>
          </w:tcPr>
          <w:p w14:paraId="03A999C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07" w:type="dxa"/>
            <w:tcBorders>
              <w:top w:val="nil"/>
              <w:left w:val="nil"/>
              <w:bottom w:val="single" w:sz="4" w:space="0" w:color="auto"/>
              <w:right w:val="single" w:sz="4" w:space="0" w:color="auto"/>
            </w:tcBorders>
            <w:shd w:val="clear" w:color="auto" w:fill="auto"/>
            <w:vAlign w:val="center"/>
            <w:hideMark/>
          </w:tcPr>
          <w:p w14:paraId="1C7D217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6</w:t>
            </w:r>
          </w:p>
        </w:tc>
      </w:tr>
      <w:tr w:rsidR="000E1EF7" w:rsidRPr="00304183" w14:paraId="4A4748F6" w14:textId="77777777" w:rsidTr="007234EC">
        <w:trPr>
          <w:trHeight w:val="1256"/>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947D2D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p>
        </w:tc>
        <w:tc>
          <w:tcPr>
            <w:tcW w:w="2056" w:type="dxa"/>
            <w:tcBorders>
              <w:top w:val="nil"/>
              <w:left w:val="nil"/>
              <w:bottom w:val="single" w:sz="4" w:space="0" w:color="auto"/>
              <w:right w:val="single" w:sz="4" w:space="0" w:color="auto"/>
            </w:tcBorders>
            <w:shd w:val="clear" w:color="auto" w:fill="auto"/>
            <w:vAlign w:val="center"/>
            <w:hideMark/>
          </w:tcPr>
          <w:p w14:paraId="136F8B7F"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Plateau de détection des mammites</w:t>
            </w:r>
          </w:p>
        </w:tc>
        <w:tc>
          <w:tcPr>
            <w:tcW w:w="4658" w:type="dxa"/>
            <w:tcBorders>
              <w:top w:val="nil"/>
              <w:left w:val="nil"/>
              <w:bottom w:val="single" w:sz="4" w:space="0" w:color="auto"/>
              <w:right w:val="single" w:sz="4" w:space="0" w:color="auto"/>
            </w:tcBorders>
            <w:shd w:val="clear" w:color="auto" w:fill="auto"/>
            <w:hideMark/>
          </w:tcPr>
          <w:p w14:paraId="39474C5F"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Kit de détection des mammites :</w:t>
            </w:r>
            <w:r w:rsidRPr="00304183">
              <w:rPr>
                <w:rFonts w:asciiTheme="majorHAnsi" w:hAnsiTheme="majorHAnsi" w:cstheme="majorHAnsi"/>
                <w:sz w:val="18"/>
                <w:szCs w:val="18"/>
              </w:rPr>
              <w:br/>
              <w:t>- un flacon doseur vide d’une contenance de 500 ml, délivrant 3ml de liquide à chaque pression ;</w:t>
            </w:r>
            <w:r w:rsidRPr="00304183">
              <w:rPr>
                <w:rFonts w:asciiTheme="majorHAnsi" w:hAnsiTheme="majorHAnsi" w:cstheme="majorHAnsi"/>
                <w:sz w:val="18"/>
                <w:szCs w:val="18"/>
              </w:rPr>
              <w:br/>
              <w:t>- un plateau CMT</w:t>
            </w:r>
            <w:r>
              <w:rPr>
                <w:rFonts w:asciiTheme="majorHAnsi" w:hAnsiTheme="majorHAnsi" w:cstheme="majorHAnsi"/>
                <w:sz w:val="18"/>
                <w:szCs w:val="18"/>
              </w:rPr>
              <w:t xml:space="preserve"> </w:t>
            </w:r>
            <w:r w:rsidRPr="0028267B">
              <w:rPr>
                <w:rFonts w:asciiTheme="majorHAnsi" w:hAnsiTheme="majorHAnsi" w:cstheme="majorHAnsi"/>
                <w:sz w:val="18"/>
                <w:szCs w:val="18"/>
              </w:rPr>
              <w:t>(Californian Mastitis Test),</w:t>
            </w:r>
            <w:r w:rsidRPr="00304183">
              <w:rPr>
                <w:rFonts w:asciiTheme="majorHAnsi" w:hAnsiTheme="majorHAnsi" w:cstheme="majorHAnsi"/>
                <w:sz w:val="18"/>
                <w:szCs w:val="18"/>
              </w:rPr>
              <w:br/>
              <w:t>- Le liquide de test de mammites (02 litres)</w:t>
            </w:r>
          </w:p>
          <w:p w14:paraId="7F49AC0E"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lastRenderedPageBreak/>
              <w:t>- un dossier de contrôle avec des instructions détaillées sur la méthode CMT et des pages vierges pour tenir un registre des résultats.</w:t>
            </w:r>
          </w:p>
          <w:p w14:paraId="485A833B" w14:textId="77777777" w:rsidR="000E1EF7" w:rsidRPr="00304183" w:rsidRDefault="000E1EF7" w:rsidP="007234EC">
            <w:pPr>
              <w:rPr>
                <w:rFonts w:asciiTheme="majorHAnsi" w:hAnsiTheme="majorHAnsi" w:cstheme="majorHAnsi"/>
                <w:sz w:val="18"/>
                <w:szCs w:val="18"/>
              </w:rPr>
            </w:pPr>
          </w:p>
        </w:tc>
        <w:tc>
          <w:tcPr>
            <w:tcW w:w="1348" w:type="dxa"/>
            <w:tcBorders>
              <w:top w:val="nil"/>
              <w:left w:val="nil"/>
              <w:bottom w:val="single" w:sz="4" w:space="0" w:color="auto"/>
              <w:right w:val="single" w:sz="4" w:space="0" w:color="auto"/>
            </w:tcBorders>
            <w:shd w:val="clear" w:color="auto" w:fill="auto"/>
            <w:vAlign w:val="center"/>
            <w:hideMark/>
          </w:tcPr>
          <w:p w14:paraId="536948DF"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lastRenderedPageBreak/>
              <w:t>Kit</w:t>
            </w:r>
          </w:p>
        </w:tc>
        <w:tc>
          <w:tcPr>
            <w:tcW w:w="1707" w:type="dxa"/>
            <w:tcBorders>
              <w:top w:val="nil"/>
              <w:left w:val="nil"/>
              <w:bottom w:val="single" w:sz="4" w:space="0" w:color="auto"/>
              <w:right w:val="single" w:sz="4" w:space="0" w:color="auto"/>
            </w:tcBorders>
            <w:shd w:val="clear" w:color="auto" w:fill="auto"/>
            <w:vAlign w:val="center"/>
            <w:hideMark/>
          </w:tcPr>
          <w:p w14:paraId="091D761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r>
      <w:tr w:rsidR="000E1EF7" w:rsidRPr="00304183" w14:paraId="53C194C2" w14:textId="77777777" w:rsidTr="007234EC">
        <w:trPr>
          <w:trHeight w:val="100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BC6D69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4</w:t>
            </w:r>
          </w:p>
        </w:tc>
        <w:tc>
          <w:tcPr>
            <w:tcW w:w="2056" w:type="dxa"/>
            <w:tcBorders>
              <w:top w:val="nil"/>
              <w:left w:val="nil"/>
              <w:bottom w:val="single" w:sz="4" w:space="0" w:color="auto"/>
              <w:right w:val="single" w:sz="4" w:space="0" w:color="auto"/>
            </w:tcBorders>
            <w:shd w:val="clear" w:color="auto" w:fill="auto"/>
            <w:vAlign w:val="center"/>
            <w:hideMark/>
          </w:tcPr>
          <w:p w14:paraId="062334CD"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Tondeuse électrique ovins</w:t>
            </w:r>
          </w:p>
        </w:tc>
        <w:tc>
          <w:tcPr>
            <w:tcW w:w="4658" w:type="dxa"/>
            <w:tcBorders>
              <w:top w:val="nil"/>
              <w:left w:val="nil"/>
              <w:bottom w:val="single" w:sz="4" w:space="0" w:color="auto"/>
              <w:right w:val="single" w:sz="4" w:space="0" w:color="auto"/>
            </w:tcBorders>
            <w:shd w:val="clear" w:color="auto" w:fill="auto"/>
            <w:hideMark/>
          </w:tcPr>
          <w:p w14:paraId="0FAD5D10"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Tondeuse électrique ovins de caractéristiques minimales ci-dessous :</w:t>
            </w:r>
          </w:p>
          <w:p w14:paraId="08D7F852" w14:textId="77777777" w:rsidR="000E1EF7" w:rsidRDefault="000E1EF7" w:rsidP="007234EC">
            <w:pPr>
              <w:rPr>
                <w:rFonts w:asciiTheme="majorHAnsi" w:hAnsiTheme="majorHAnsi" w:cstheme="majorHAnsi"/>
                <w:sz w:val="18"/>
                <w:szCs w:val="18"/>
              </w:rPr>
            </w:pPr>
          </w:p>
          <w:p w14:paraId="605E1C88"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Puissance </w:t>
            </w:r>
            <w:r>
              <w:rPr>
                <w:rFonts w:asciiTheme="majorHAnsi" w:hAnsiTheme="majorHAnsi" w:cstheme="majorHAnsi"/>
                <w:sz w:val="18"/>
                <w:szCs w:val="18"/>
              </w:rPr>
              <w:t xml:space="preserve">minimale du </w:t>
            </w:r>
            <w:r w:rsidRPr="00304183">
              <w:rPr>
                <w:rFonts w:asciiTheme="majorHAnsi" w:hAnsiTheme="majorHAnsi" w:cstheme="majorHAnsi"/>
                <w:sz w:val="18"/>
                <w:szCs w:val="18"/>
              </w:rPr>
              <w:t xml:space="preserve">moteur : 200W, </w:t>
            </w:r>
          </w:p>
          <w:p w14:paraId="157976D5"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Niveau de bruits </w:t>
            </w:r>
            <w:r>
              <w:rPr>
                <w:rFonts w:asciiTheme="majorHAnsi" w:hAnsiTheme="majorHAnsi" w:cstheme="majorHAnsi"/>
                <w:sz w:val="18"/>
                <w:szCs w:val="18"/>
              </w:rPr>
              <w:t xml:space="preserve">maximal </w:t>
            </w:r>
            <w:r w:rsidRPr="00304183">
              <w:rPr>
                <w:rFonts w:asciiTheme="majorHAnsi" w:hAnsiTheme="majorHAnsi" w:cstheme="majorHAnsi"/>
                <w:sz w:val="18"/>
                <w:szCs w:val="18"/>
              </w:rPr>
              <w:t xml:space="preserve">: 79db, </w:t>
            </w:r>
          </w:p>
          <w:p w14:paraId="6FD092A8"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Vitesse</w:t>
            </w:r>
            <w:r>
              <w:rPr>
                <w:rFonts w:asciiTheme="majorHAnsi" w:hAnsiTheme="majorHAnsi" w:cstheme="majorHAnsi"/>
                <w:sz w:val="18"/>
                <w:szCs w:val="18"/>
              </w:rPr>
              <w:t xml:space="preserve"> minimale</w:t>
            </w:r>
            <w:r w:rsidRPr="00304183">
              <w:rPr>
                <w:rFonts w:asciiTheme="majorHAnsi" w:hAnsiTheme="majorHAnsi" w:cstheme="majorHAnsi"/>
                <w:sz w:val="18"/>
                <w:szCs w:val="18"/>
              </w:rPr>
              <w:t xml:space="preserve"> de lame de coupe : 2500 mouvements par minute.                 </w:t>
            </w:r>
          </w:p>
          <w:p w14:paraId="2F972999"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Livrée dans un coffret comprenant mode d'emploi, lames, tournevis, pinceau de nettoyage et huile. 1 jeu de peigne monté.</w:t>
            </w:r>
          </w:p>
        </w:tc>
        <w:tc>
          <w:tcPr>
            <w:tcW w:w="1348" w:type="dxa"/>
            <w:tcBorders>
              <w:top w:val="nil"/>
              <w:left w:val="nil"/>
              <w:bottom w:val="single" w:sz="4" w:space="0" w:color="auto"/>
              <w:right w:val="single" w:sz="4" w:space="0" w:color="auto"/>
            </w:tcBorders>
            <w:shd w:val="clear" w:color="auto" w:fill="auto"/>
            <w:vAlign w:val="center"/>
            <w:hideMark/>
          </w:tcPr>
          <w:p w14:paraId="5523A21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07" w:type="dxa"/>
            <w:tcBorders>
              <w:top w:val="nil"/>
              <w:left w:val="nil"/>
              <w:bottom w:val="single" w:sz="4" w:space="0" w:color="auto"/>
              <w:right w:val="single" w:sz="4" w:space="0" w:color="auto"/>
            </w:tcBorders>
            <w:shd w:val="clear" w:color="auto" w:fill="auto"/>
            <w:vAlign w:val="center"/>
            <w:hideMark/>
          </w:tcPr>
          <w:p w14:paraId="530DCEC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4</w:t>
            </w:r>
          </w:p>
        </w:tc>
      </w:tr>
      <w:tr w:rsidR="000E1EF7" w:rsidRPr="00304183" w14:paraId="7670541D" w14:textId="77777777" w:rsidTr="007234EC">
        <w:trPr>
          <w:trHeight w:val="502"/>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474BDB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c>
          <w:tcPr>
            <w:tcW w:w="2056" w:type="dxa"/>
            <w:tcBorders>
              <w:top w:val="nil"/>
              <w:left w:val="nil"/>
              <w:bottom w:val="single" w:sz="4" w:space="0" w:color="auto"/>
              <w:right w:val="single" w:sz="4" w:space="0" w:color="auto"/>
            </w:tcBorders>
            <w:shd w:val="clear" w:color="auto" w:fill="auto"/>
            <w:vAlign w:val="center"/>
            <w:hideMark/>
          </w:tcPr>
          <w:p w14:paraId="4D9F6DF3"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Peigne 13 dents pour ovins</w:t>
            </w:r>
          </w:p>
        </w:tc>
        <w:tc>
          <w:tcPr>
            <w:tcW w:w="4658" w:type="dxa"/>
            <w:tcBorders>
              <w:top w:val="nil"/>
              <w:left w:val="nil"/>
              <w:bottom w:val="single" w:sz="4" w:space="0" w:color="auto"/>
              <w:right w:val="single" w:sz="4" w:space="0" w:color="auto"/>
            </w:tcBorders>
            <w:shd w:val="clear" w:color="auto" w:fill="auto"/>
            <w:hideMark/>
          </w:tcPr>
          <w:p w14:paraId="7849D3E6"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Nombre de dents : 13</w:t>
            </w:r>
            <w:r w:rsidRPr="00304183">
              <w:rPr>
                <w:rFonts w:asciiTheme="majorHAnsi" w:hAnsiTheme="majorHAnsi" w:cstheme="majorHAnsi"/>
                <w:sz w:val="18"/>
                <w:szCs w:val="18"/>
              </w:rPr>
              <w:br/>
              <w:t>Largeur : 77mm</w:t>
            </w:r>
          </w:p>
        </w:tc>
        <w:tc>
          <w:tcPr>
            <w:tcW w:w="1348" w:type="dxa"/>
            <w:tcBorders>
              <w:top w:val="nil"/>
              <w:left w:val="nil"/>
              <w:bottom w:val="single" w:sz="4" w:space="0" w:color="auto"/>
              <w:right w:val="single" w:sz="4" w:space="0" w:color="auto"/>
            </w:tcBorders>
            <w:shd w:val="clear" w:color="auto" w:fill="auto"/>
            <w:vAlign w:val="center"/>
            <w:hideMark/>
          </w:tcPr>
          <w:p w14:paraId="4353097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07" w:type="dxa"/>
            <w:tcBorders>
              <w:top w:val="nil"/>
              <w:left w:val="nil"/>
              <w:bottom w:val="single" w:sz="4" w:space="0" w:color="auto"/>
              <w:right w:val="single" w:sz="4" w:space="0" w:color="auto"/>
            </w:tcBorders>
            <w:shd w:val="clear" w:color="auto" w:fill="auto"/>
            <w:vAlign w:val="center"/>
            <w:hideMark/>
          </w:tcPr>
          <w:p w14:paraId="639F6EF3"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100</w:t>
            </w:r>
          </w:p>
        </w:tc>
      </w:tr>
      <w:tr w:rsidR="000E1EF7" w:rsidRPr="00304183" w14:paraId="61586224" w14:textId="77777777" w:rsidTr="007234EC">
        <w:trPr>
          <w:trHeight w:val="502"/>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E57D5B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6</w:t>
            </w:r>
          </w:p>
        </w:tc>
        <w:tc>
          <w:tcPr>
            <w:tcW w:w="2056" w:type="dxa"/>
            <w:tcBorders>
              <w:top w:val="nil"/>
              <w:left w:val="nil"/>
              <w:bottom w:val="single" w:sz="4" w:space="0" w:color="auto"/>
              <w:right w:val="single" w:sz="4" w:space="0" w:color="auto"/>
            </w:tcBorders>
            <w:shd w:val="clear" w:color="auto" w:fill="auto"/>
            <w:vAlign w:val="center"/>
            <w:hideMark/>
          </w:tcPr>
          <w:p w14:paraId="1AADDC91"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Contre peigne ovins 4 dents</w:t>
            </w:r>
          </w:p>
        </w:tc>
        <w:tc>
          <w:tcPr>
            <w:tcW w:w="4658" w:type="dxa"/>
            <w:tcBorders>
              <w:top w:val="nil"/>
              <w:left w:val="nil"/>
              <w:bottom w:val="single" w:sz="4" w:space="0" w:color="auto"/>
              <w:right w:val="single" w:sz="4" w:space="0" w:color="auto"/>
            </w:tcBorders>
            <w:shd w:val="clear" w:color="auto" w:fill="auto"/>
            <w:hideMark/>
          </w:tcPr>
          <w:p w14:paraId="1AF3646B"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Nombre de dents : 4</w:t>
            </w:r>
            <w:r w:rsidRPr="00304183">
              <w:rPr>
                <w:rFonts w:asciiTheme="majorHAnsi" w:hAnsiTheme="majorHAnsi" w:cstheme="majorHAnsi"/>
                <w:sz w:val="18"/>
                <w:szCs w:val="18"/>
              </w:rPr>
              <w:br/>
              <w:t>Largueur : 77mm.</w:t>
            </w:r>
          </w:p>
        </w:tc>
        <w:tc>
          <w:tcPr>
            <w:tcW w:w="1348" w:type="dxa"/>
            <w:tcBorders>
              <w:top w:val="nil"/>
              <w:left w:val="nil"/>
              <w:bottom w:val="single" w:sz="4" w:space="0" w:color="auto"/>
              <w:right w:val="single" w:sz="4" w:space="0" w:color="auto"/>
            </w:tcBorders>
            <w:shd w:val="clear" w:color="auto" w:fill="auto"/>
            <w:vAlign w:val="center"/>
            <w:hideMark/>
          </w:tcPr>
          <w:p w14:paraId="06602A2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07" w:type="dxa"/>
            <w:tcBorders>
              <w:top w:val="nil"/>
              <w:left w:val="nil"/>
              <w:bottom w:val="single" w:sz="4" w:space="0" w:color="auto"/>
              <w:right w:val="single" w:sz="4" w:space="0" w:color="auto"/>
            </w:tcBorders>
            <w:shd w:val="clear" w:color="auto" w:fill="auto"/>
            <w:vAlign w:val="center"/>
            <w:hideMark/>
          </w:tcPr>
          <w:p w14:paraId="323CCB8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100</w:t>
            </w:r>
          </w:p>
        </w:tc>
      </w:tr>
      <w:tr w:rsidR="000E1EF7" w:rsidRPr="00304183" w14:paraId="7B117184" w14:textId="77777777" w:rsidTr="007234EC">
        <w:trPr>
          <w:trHeight w:val="100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6B9DB1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7</w:t>
            </w:r>
          </w:p>
        </w:tc>
        <w:tc>
          <w:tcPr>
            <w:tcW w:w="2056" w:type="dxa"/>
            <w:tcBorders>
              <w:top w:val="nil"/>
              <w:left w:val="nil"/>
              <w:bottom w:val="single" w:sz="4" w:space="0" w:color="auto"/>
              <w:right w:val="single" w:sz="4" w:space="0" w:color="auto"/>
            </w:tcBorders>
            <w:shd w:val="clear" w:color="auto" w:fill="auto"/>
            <w:vAlign w:val="center"/>
            <w:hideMark/>
          </w:tcPr>
          <w:p w14:paraId="7316DD4A"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Lapidaire (Affuteuse)</w:t>
            </w:r>
          </w:p>
        </w:tc>
        <w:tc>
          <w:tcPr>
            <w:tcW w:w="4658" w:type="dxa"/>
            <w:tcBorders>
              <w:top w:val="nil"/>
              <w:left w:val="nil"/>
              <w:bottom w:val="single" w:sz="4" w:space="0" w:color="auto"/>
              <w:right w:val="single" w:sz="4" w:space="0" w:color="auto"/>
            </w:tcBorders>
            <w:shd w:val="clear" w:color="auto" w:fill="auto"/>
            <w:hideMark/>
          </w:tcPr>
          <w:p w14:paraId="4F345B37" w14:textId="77777777" w:rsidR="000E1EF7" w:rsidRPr="0028267B" w:rsidRDefault="000E1EF7" w:rsidP="007234EC">
            <w:pPr>
              <w:spacing w:before="0" w:after="0"/>
              <w:rPr>
                <w:rFonts w:asciiTheme="majorHAnsi" w:hAnsiTheme="majorHAnsi" w:cstheme="majorHAnsi"/>
                <w:sz w:val="18"/>
                <w:szCs w:val="18"/>
              </w:rPr>
            </w:pPr>
            <w:r w:rsidRPr="00304183">
              <w:rPr>
                <w:rFonts w:asciiTheme="majorHAnsi" w:hAnsiTheme="majorHAnsi" w:cstheme="majorHAnsi"/>
                <w:sz w:val="18"/>
                <w:szCs w:val="18"/>
              </w:rPr>
              <w:t>Affûteuse professionnelle avec accessoires</w:t>
            </w:r>
            <w:r>
              <w:rPr>
                <w:rFonts w:asciiTheme="majorHAnsi" w:hAnsiTheme="majorHAnsi" w:cstheme="majorHAnsi"/>
                <w:sz w:val="18"/>
                <w:szCs w:val="18"/>
              </w:rPr>
              <w:t xml:space="preserve"> </w:t>
            </w:r>
            <w:r w:rsidRPr="0028267B">
              <w:rPr>
                <w:rFonts w:asciiTheme="majorHAnsi" w:hAnsiTheme="majorHAnsi" w:cstheme="majorHAnsi"/>
                <w:sz w:val="18"/>
                <w:szCs w:val="18"/>
              </w:rPr>
              <w:t>de caractéristiques minimales :</w:t>
            </w:r>
          </w:p>
          <w:p w14:paraId="269C2639" w14:textId="77777777" w:rsidR="000E1EF7" w:rsidRDefault="000E1EF7" w:rsidP="007234EC">
            <w:pPr>
              <w:rPr>
                <w:rFonts w:asciiTheme="majorHAnsi" w:hAnsiTheme="majorHAnsi" w:cstheme="majorHAnsi"/>
                <w:sz w:val="18"/>
                <w:szCs w:val="18"/>
              </w:rPr>
            </w:pPr>
            <w:r w:rsidRPr="0028267B">
              <w:rPr>
                <w:rFonts w:asciiTheme="majorHAnsi" w:hAnsiTheme="majorHAnsi" w:cstheme="majorHAnsi"/>
                <w:sz w:val="18"/>
                <w:szCs w:val="18"/>
              </w:rPr>
              <w:t xml:space="preserve">Vitesse minimale du moteur : </w:t>
            </w:r>
            <w:r w:rsidRPr="00304183">
              <w:rPr>
                <w:rFonts w:asciiTheme="majorHAnsi" w:hAnsiTheme="majorHAnsi" w:cstheme="majorHAnsi"/>
                <w:sz w:val="18"/>
                <w:szCs w:val="18"/>
              </w:rPr>
              <w:t xml:space="preserve">1400 T / min. </w:t>
            </w:r>
          </w:p>
          <w:p w14:paraId="4F7318FF"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Alimentation électrique : </w:t>
            </w:r>
            <w:r w:rsidRPr="00304183">
              <w:rPr>
                <w:rFonts w:asciiTheme="majorHAnsi" w:hAnsiTheme="majorHAnsi" w:cstheme="majorHAnsi"/>
                <w:sz w:val="18"/>
                <w:szCs w:val="18"/>
              </w:rPr>
              <w:t>220 V</w:t>
            </w:r>
            <w:r>
              <w:rPr>
                <w:rFonts w:asciiTheme="majorHAnsi" w:hAnsiTheme="majorHAnsi" w:cstheme="majorHAnsi"/>
                <w:sz w:val="18"/>
                <w:szCs w:val="18"/>
              </w:rPr>
              <w:t>-50Hz</w:t>
            </w:r>
            <w:r w:rsidRPr="00304183">
              <w:rPr>
                <w:rFonts w:asciiTheme="majorHAnsi" w:hAnsiTheme="majorHAnsi" w:cstheme="majorHAnsi"/>
                <w:sz w:val="18"/>
                <w:szCs w:val="18"/>
              </w:rPr>
              <w:t xml:space="preserve">, </w:t>
            </w:r>
          </w:p>
          <w:p w14:paraId="0D92C2A2"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Puissance minimale : </w:t>
            </w:r>
            <w:r w:rsidRPr="00304183">
              <w:rPr>
                <w:rFonts w:asciiTheme="majorHAnsi" w:hAnsiTheme="majorHAnsi" w:cstheme="majorHAnsi"/>
                <w:sz w:val="18"/>
                <w:szCs w:val="18"/>
              </w:rPr>
              <w:t xml:space="preserve">250 W. </w:t>
            </w:r>
          </w:p>
          <w:p w14:paraId="52418C14"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Permet l'affûtage des peignes et des contre-peignes des tondeuses électriques. Livré complet avec une couronne </w:t>
            </w:r>
            <w:r>
              <w:rPr>
                <w:rFonts w:asciiTheme="majorHAnsi" w:hAnsiTheme="majorHAnsi" w:cstheme="majorHAnsi"/>
                <w:sz w:val="18"/>
                <w:szCs w:val="18"/>
              </w:rPr>
              <w:t xml:space="preserve"> en fonte réversible </w:t>
            </w:r>
            <w:r w:rsidRPr="00304183">
              <w:rPr>
                <w:rFonts w:asciiTheme="majorHAnsi" w:hAnsiTheme="majorHAnsi" w:cstheme="majorHAnsi"/>
                <w:sz w:val="18"/>
                <w:szCs w:val="18"/>
              </w:rPr>
              <w:t>ø 280 mm.</w:t>
            </w:r>
          </w:p>
        </w:tc>
        <w:tc>
          <w:tcPr>
            <w:tcW w:w="1348" w:type="dxa"/>
            <w:tcBorders>
              <w:top w:val="nil"/>
              <w:left w:val="nil"/>
              <w:bottom w:val="single" w:sz="4" w:space="0" w:color="auto"/>
              <w:right w:val="single" w:sz="4" w:space="0" w:color="auto"/>
            </w:tcBorders>
            <w:shd w:val="clear" w:color="auto" w:fill="auto"/>
            <w:noWrap/>
            <w:vAlign w:val="center"/>
            <w:hideMark/>
          </w:tcPr>
          <w:p w14:paraId="37A7C33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07" w:type="dxa"/>
            <w:tcBorders>
              <w:top w:val="nil"/>
              <w:left w:val="nil"/>
              <w:bottom w:val="single" w:sz="4" w:space="0" w:color="auto"/>
              <w:right w:val="single" w:sz="4" w:space="0" w:color="auto"/>
            </w:tcBorders>
            <w:shd w:val="clear" w:color="auto" w:fill="auto"/>
            <w:noWrap/>
            <w:vAlign w:val="center"/>
            <w:hideMark/>
          </w:tcPr>
          <w:p w14:paraId="39F8062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2B11956A" w14:textId="77777777" w:rsidTr="007234EC">
        <w:trPr>
          <w:trHeight w:val="251"/>
        </w:trPr>
        <w:tc>
          <w:tcPr>
            <w:tcW w:w="842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73CC33F" w14:textId="77777777" w:rsidR="000E1EF7" w:rsidRPr="00304183" w:rsidRDefault="000E1EF7" w:rsidP="007234EC">
            <w:pPr>
              <w:rPr>
                <w:rFonts w:asciiTheme="majorHAnsi" w:hAnsiTheme="majorHAnsi" w:cstheme="majorHAnsi"/>
                <w:b/>
                <w:bCs/>
                <w:sz w:val="18"/>
                <w:szCs w:val="18"/>
              </w:rPr>
            </w:pPr>
            <w:r w:rsidRPr="00304183">
              <w:rPr>
                <w:rFonts w:asciiTheme="majorHAnsi" w:hAnsiTheme="majorHAnsi" w:cstheme="majorHAnsi"/>
                <w:b/>
                <w:bCs/>
                <w:sz w:val="18"/>
                <w:szCs w:val="18"/>
              </w:rPr>
              <w:t>Total</w:t>
            </w:r>
          </w:p>
        </w:tc>
        <w:tc>
          <w:tcPr>
            <w:tcW w:w="1707" w:type="dxa"/>
            <w:tcBorders>
              <w:top w:val="nil"/>
              <w:left w:val="nil"/>
              <w:bottom w:val="single" w:sz="4" w:space="0" w:color="auto"/>
              <w:right w:val="single" w:sz="4" w:space="0" w:color="auto"/>
            </w:tcBorders>
            <w:shd w:val="clear" w:color="auto" w:fill="auto"/>
            <w:noWrap/>
            <w:vAlign w:val="center"/>
            <w:hideMark/>
          </w:tcPr>
          <w:p w14:paraId="211B301D"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215</w:t>
            </w:r>
          </w:p>
        </w:tc>
      </w:tr>
    </w:tbl>
    <w:p w14:paraId="5C9DC4EB" w14:textId="77777777" w:rsidR="000E1EF7" w:rsidRPr="00304183" w:rsidRDefault="000E1EF7" w:rsidP="000E1EF7">
      <w:pPr>
        <w:pStyle w:val="AStyle1"/>
        <w:spacing w:before="60"/>
        <w:rPr>
          <w:rFonts w:asciiTheme="majorHAnsi" w:hAnsiTheme="majorHAnsi" w:cstheme="majorHAnsi"/>
          <w:b/>
          <w:bCs/>
          <w:iCs/>
          <w:lang w:val="fr-FR"/>
        </w:rPr>
      </w:pPr>
    </w:p>
    <w:p w14:paraId="2B985B2A" w14:textId="77777777" w:rsidR="000E1EF7" w:rsidRPr="00304183" w:rsidRDefault="000E1EF7" w:rsidP="000E1EF7">
      <w:pPr>
        <w:pStyle w:val="AStyle1"/>
        <w:spacing w:before="60"/>
        <w:rPr>
          <w:rFonts w:asciiTheme="majorHAnsi" w:hAnsiTheme="majorHAnsi" w:cstheme="majorHAnsi"/>
          <w:b/>
          <w:bCs/>
          <w:iCs/>
          <w:lang w:val="fr-FR"/>
        </w:rPr>
      </w:pPr>
      <w:r w:rsidRPr="00304183">
        <w:rPr>
          <w:rFonts w:asciiTheme="majorHAnsi" w:hAnsiTheme="majorHAnsi" w:cstheme="majorHAnsi"/>
          <w:b/>
          <w:bCs/>
          <w:iCs/>
          <w:lang w:val="fr-FR"/>
        </w:rPr>
        <w:t>Lot n° J3 : petit équipement santé animale</w:t>
      </w:r>
    </w:p>
    <w:tbl>
      <w:tblPr>
        <w:tblW w:w="9780" w:type="dxa"/>
        <w:tblCellMar>
          <w:left w:w="70" w:type="dxa"/>
          <w:right w:w="70" w:type="dxa"/>
        </w:tblCellMar>
        <w:tblLook w:val="04A0" w:firstRow="1" w:lastRow="0" w:firstColumn="1" w:lastColumn="0" w:noHBand="0" w:noVBand="1"/>
      </w:tblPr>
      <w:tblGrid>
        <w:gridCol w:w="505"/>
        <w:gridCol w:w="3217"/>
        <w:gridCol w:w="3636"/>
        <w:gridCol w:w="1226"/>
        <w:gridCol w:w="1196"/>
      </w:tblGrid>
      <w:tr w:rsidR="000E1EF7" w:rsidRPr="00304183" w14:paraId="01BBA56A" w14:textId="77777777" w:rsidTr="007234EC">
        <w:trPr>
          <w:trHeight w:val="960"/>
          <w:tblHeader/>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E3466" w14:textId="77777777" w:rsidR="000E1EF7" w:rsidRPr="00304183" w:rsidRDefault="000E1EF7" w:rsidP="007234EC">
            <w:pPr>
              <w:jc w:val="center"/>
              <w:rPr>
                <w:rFonts w:asciiTheme="majorHAnsi" w:hAnsiTheme="majorHAnsi" w:cstheme="majorHAnsi"/>
                <w:b/>
                <w:bCs/>
                <w:sz w:val="18"/>
                <w:szCs w:val="18"/>
                <w:lang w:eastAsia="fr-FR"/>
              </w:rPr>
            </w:pPr>
            <w:r w:rsidRPr="00304183">
              <w:rPr>
                <w:rFonts w:asciiTheme="majorHAnsi" w:hAnsiTheme="majorHAnsi" w:cstheme="majorHAnsi"/>
                <w:b/>
                <w:bCs/>
                <w:sz w:val="18"/>
                <w:szCs w:val="18"/>
              </w:rPr>
              <w:t>N°</w:t>
            </w:r>
          </w:p>
        </w:tc>
        <w:tc>
          <w:tcPr>
            <w:tcW w:w="3217" w:type="dxa"/>
            <w:tcBorders>
              <w:top w:val="single" w:sz="4" w:space="0" w:color="auto"/>
              <w:left w:val="nil"/>
              <w:bottom w:val="single" w:sz="4" w:space="0" w:color="auto"/>
              <w:right w:val="single" w:sz="4" w:space="0" w:color="auto"/>
            </w:tcBorders>
            <w:shd w:val="clear" w:color="auto" w:fill="auto"/>
            <w:vAlign w:val="center"/>
            <w:hideMark/>
          </w:tcPr>
          <w:p w14:paraId="635CF43C"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Désignation</w:t>
            </w:r>
          </w:p>
        </w:tc>
        <w:tc>
          <w:tcPr>
            <w:tcW w:w="3636" w:type="dxa"/>
            <w:tcBorders>
              <w:top w:val="single" w:sz="4" w:space="0" w:color="auto"/>
              <w:left w:val="nil"/>
              <w:bottom w:val="single" w:sz="4" w:space="0" w:color="auto"/>
              <w:right w:val="single" w:sz="4" w:space="0" w:color="auto"/>
            </w:tcBorders>
            <w:shd w:val="clear" w:color="auto" w:fill="auto"/>
            <w:vAlign w:val="center"/>
            <w:hideMark/>
          </w:tcPr>
          <w:p w14:paraId="00129112"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Caractéristiques techniques</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635408E6"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Unité</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29E64396"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Quantité IFME Bellota</w:t>
            </w:r>
          </w:p>
        </w:tc>
      </w:tr>
      <w:tr w:rsidR="000E1EF7" w:rsidRPr="00304183" w14:paraId="46F0CB1E"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6C597C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3217" w:type="dxa"/>
            <w:tcBorders>
              <w:top w:val="nil"/>
              <w:left w:val="nil"/>
              <w:bottom w:val="single" w:sz="4" w:space="0" w:color="auto"/>
              <w:right w:val="single" w:sz="4" w:space="0" w:color="auto"/>
            </w:tcBorders>
            <w:shd w:val="clear" w:color="auto" w:fill="auto"/>
            <w:vAlign w:val="center"/>
            <w:hideMark/>
          </w:tcPr>
          <w:p w14:paraId="355C2641"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Turbulents droits </w:t>
            </w:r>
          </w:p>
        </w:tc>
        <w:tc>
          <w:tcPr>
            <w:tcW w:w="3636" w:type="dxa"/>
            <w:tcBorders>
              <w:top w:val="nil"/>
              <w:left w:val="nil"/>
              <w:bottom w:val="single" w:sz="4" w:space="0" w:color="auto"/>
              <w:right w:val="single" w:sz="4" w:space="0" w:color="auto"/>
            </w:tcBorders>
            <w:shd w:val="clear" w:color="auto" w:fill="auto"/>
            <w:vAlign w:val="bottom"/>
            <w:hideMark/>
          </w:tcPr>
          <w:p w14:paraId="2B34533F" w14:textId="77777777" w:rsidR="000E1EF7" w:rsidRDefault="000E1EF7" w:rsidP="007234EC">
            <w:pPr>
              <w:spacing w:before="0" w:after="0"/>
              <w:rPr>
                <w:rFonts w:asciiTheme="majorHAnsi" w:hAnsiTheme="majorHAnsi" w:cstheme="majorHAnsi"/>
                <w:sz w:val="18"/>
                <w:szCs w:val="18"/>
              </w:rPr>
            </w:pPr>
          </w:p>
          <w:p w14:paraId="116A643E" w14:textId="77777777" w:rsidR="000E1EF7" w:rsidRDefault="000E1EF7" w:rsidP="007234EC">
            <w:pPr>
              <w:spacing w:before="0" w:after="0"/>
              <w:rPr>
                <w:rFonts w:asciiTheme="majorHAnsi" w:hAnsiTheme="majorHAnsi" w:cstheme="majorHAnsi"/>
                <w:sz w:val="18"/>
                <w:szCs w:val="18"/>
              </w:rPr>
            </w:pPr>
            <w:r w:rsidRPr="006239F5">
              <w:rPr>
                <w:rFonts w:asciiTheme="majorHAnsi" w:hAnsiTheme="majorHAnsi" w:cstheme="majorHAnsi"/>
                <w:sz w:val="18"/>
                <w:szCs w:val="18"/>
              </w:rPr>
              <w:t xml:space="preserve">Turbulents droits à bague plastique </w:t>
            </w:r>
            <w:r w:rsidRPr="00F40328">
              <w:rPr>
                <w:rFonts w:asciiTheme="majorHAnsi" w:hAnsiTheme="majorHAnsi" w:cstheme="majorHAnsi"/>
                <w:sz w:val="18"/>
                <w:szCs w:val="18"/>
              </w:rPr>
              <w:t>Polytétrafluoroéthylène</w:t>
            </w:r>
            <w:r w:rsidRPr="006239F5">
              <w:rPr>
                <w:rFonts w:asciiTheme="majorHAnsi" w:hAnsiTheme="majorHAnsi" w:cstheme="majorHAnsi"/>
                <w:sz w:val="18"/>
                <w:szCs w:val="18"/>
              </w:rPr>
              <w:t xml:space="preserve">  (PTFE) 25x6mm </w:t>
            </w:r>
          </w:p>
          <w:p w14:paraId="39945586" w14:textId="77777777" w:rsidR="000E1EF7" w:rsidRPr="006239F5" w:rsidRDefault="000E1EF7" w:rsidP="007234EC">
            <w:pPr>
              <w:spacing w:before="0" w:after="0"/>
              <w:rPr>
                <w:rFonts w:asciiTheme="majorHAnsi" w:hAnsiTheme="majorHAnsi" w:cstheme="majorHAnsi"/>
                <w:sz w:val="18"/>
                <w:szCs w:val="18"/>
              </w:rPr>
            </w:pPr>
          </w:p>
          <w:p w14:paraId="0AA1B599"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noWrap/>
            <w:vAlign w:val="center"/>
            <w:hideMark/>
          </w:tcPr>
          <w:p w14:paraId="78C05FBB" w14:textId="77777777" w:rsidR="000E1EF7" w:rsidRPr="00AB56DA" w:rsidRDefault="000E1EF7" w:rsidP="007234EC">
            <w:pPr>
              <w:jc w:val="center"/>
              <w:rPr>
                <w:rFonts w:asciiTheme="majorHAnsi" w:hAnsiTheme="majorHAnsi" w:cstheme="majorHAnsi"/>
                <w:sz w:val="18"/>
                <w:szCs w:val="18"/>
              </w:rPr>
            </w:pPr>
            <w:r w:rsidRPr="00AB56DA">
              <w:rPr>
                <w:rFonts w:asciiTheme="majorHAnsi" w:hAnsiTheme="majorHAnsi" w:cstheme="majorHAnsi"/>
                <w:sz w:val="18"/>
                <w:szCs w:val="18"/>
              </w:rPr>
              <w:t>Lot de 3</w:t>
            </w:r>
          </w:p>
        </w:tc>
        <w:tc>
          <w:tcPr>
            <w:tcW w:w="1196" w:type="dxa"/>
            <w:tcBorders>
              <w:top w:val="nil"/>
              <w:left w:val="nil"/>
              <w:bottom w:val="single" w:sz="4" w:space="0" w:color="auto"/>
              <w:right w:val="single" w:sz="4" w:space="0" w:color="auto"/>
            </w:tcBorders>
            <w:shd w:val="clear" w:color="auto" w:fill="auto"/>
            <w:vAlign w:val="center"/>
            <w:hideMark/>
          </w:tcPr>
          <w:p w14:paraId="07258F2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p>
        </w:tc>
      </w:tr>
      <w:tr w:rsidR="000E1EF7" w:rsidRPr="00304183" w14:paraId="6A9E082F" w14:textId="77777777" w:rsidTr="007234EC">
        <w:trPr>
          <w:trHeight w:val="7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EAD077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3217" w:type="dxa"/>
            <w:tcBorders>
              <w:top w:val="nil"/>
              <w:left w:val="nil"/>
              <w:bottom w:val="single" w:sz="4" w:space="0" w:color="auto"/>
              <w:right w:val="single" w:sz="4" w:space="0" w:color="auto"/>
            </w:tcBorders>
            <w:shd w:val="clear" w:color="auto" w:fill="auto"/>
            <w:vAlign w:val="center"/>
            <w:hideMark/>
          </w:tcPr>
          <w:p w14:paraId="6F04BB65"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Support bois pour deux ampoules à décanter ou entonnoirs</w:t>
            </w:r>
          </w:p>
        </w:tc>
        <w:tc>
          <w:tcPr>
            <w:tcW w:w="3636" w:type="dxa"/>
            <w:tcBorders>
              <w:top w:val="nil"/>
              <w:left w:val="nil"/>
              <w:bottom w:val="single" w:sz="4" w:space="0" w:color="auto"/>
              <w:right w:val="single" w:sz="4" w:space="0" w:color="auto"/>
            </w:tcBorders>
            <w:shd w:val="clear" w:color="auto" w:fill="auto"/>
            <w:vAlign w:val="center"/>
            <w:hideMark/>
          </w:tcPr>
          <w:p w14:paraId="2395F6FF" w14:textId="77777777" w:rsidR="000E1EF7" w:rsidRDefault="000E1EF7" w:rsidP="007234EC">
            <w:pPr>
              <w:spacing w:before="0" w:after="0"/>
              <w:rPr>
                <w:rFonts w:asciiTheme="majorHAnsi" w:hAnsiTheme="majorHAnsi" w:cstheme="majorHAnsi"/>
                <w:sz w:val="18"/>
                <w:szCs w:val="18"/>
              </w:rPr>
            </w:pPr>
            <w:r w:rsidRPr="00304183">
              <w:rPr>
                <w:rFonts w:asciiTheme="majorHAnsi" w:hAnsiTheme="majorHAnsi" w:cstheme="majorHAnsi"/>
                <w:sz w:val="18"/>
                <w:szCs w:val="18"/>
              </w:rPr>
              <w:t xml:space="preserve">Plateau en bois rectangulaire </w:t>
            </w:r>
            <w:r>
              <w:rPr>
                <w:rFonts w:asciiTheme="majorHAnsi" w:hAnsiTheme="majorHAnsi" w:cstheme="majorHAnsi"/>
                <w:sz w:val="18"/>
                <w:szCs w:val="18"/>
              </w:rPr>
              <w:t>de dimensions minimales :</w:t>
            </w:r>
            <w:r w:rsidRPr="00304183">
              <w:rPr>
                <w:rFonts w:asciiTheme="majorHAnsi" w:hAnsiTheme="majorHAnsi" w:cstheme="majorHAnsi"/>
                <w:sz w:val="18"/>
                <w:szCs w:val="18"/>
              </w:rPr>
              <w:t xml:space="preserve">365 * 130 mm, </w:t>
            </w:r>
          </w:p>
          <w:p w14:paraId="4B315E4A" w14:textId="77777777" w:rsidR="000E1EF7" w:rsidRPr="00304183" w:rsidRDefault="000E1EF7" w:rsidP="007234EC">
            <w:pPr>
              <w:spacing w:before="0" w:after="0"/>
              <w:rPr>
                <w:rFonts w:asciiTheme="majorHAnsi" w:hAnsiTheme="majorHAnsi" w:cstheme="majorHAnsi"/>
                <w:sz w:val="18"/>
                <w:szCs w:val="18"/>
              </w:rPr>
            </w:pPr>
            <w:r w:rsidRPr="00304183">
              <w:rPr>
                <w:rFonts w:asciiTheme="majorHAnsi" w:hAnsiTheme="majorHAnsi" w:cstheme="majorHAnsi"/>
                <w:sz w:val="18"/>
                <w:szCs w:val="18"/>
              </w:rPr>
              <w:t>Support coulissant,</w:t>
            </w:r>
            <w:r w:rsidRPr="00304183">
              <w:rPr>
                <w:rFonts w:asciiTheme="majorHAnsi" w:hAnsiTheme="majorHAnsi" w:cstheme="majorHAnsi"/>
                <w:sz w:val="18"/>
                <w:szCs w:val="18"/>
              </w:rPr>
              <w:br/>
              <w:t>blocage par vis plastique</w:t>
            </w:r>
          </w:p>
        </w:tc>
        <w:tc>
          <w:tcPr>
            <w:tcW w:w="1226" w:type="dxa"/>
            <w:tcBorders>
              <w:top w:val="nil"/>
              <w:left w:val="nil"/>
              <w:bottom w:val="single" w:sz="4" w:space="0" w:color="auto"/>
              <w:right w:val="single" w:sz="4" w:space="0" w:color="auto"/>
            </w:tcBorders>
            <w:shd w:val="clear" w:color="auto" w:fill="auto"/>
            <w:noWrap/>
            <w:vAlign w:val="center"/>
            <w:hideMark/>
          </w:tcPr>
          <w:p w14:paraId="3FFB2BED" w14:textId="77777777" w:rsidR="000E1EF7" w:rsidRPr="00AB56DA" w:rsidRDefault="000E1EF7" w:rsidP="007234EC">
            <w:pPr>
              <w:jc w:val="center"/>
              <w:rPr>
                <w:rFonts w:asciiTheme="majorHAnsi" w:hAnsiTheme="majorHAnsi" w:cstheme="majorHAnsi"/>
                <w:sz w:val="18"/>
                <w:szCs w:val="18"/>
              </w:rPr>
            </w:pPr>
            <w:r w:rsidRPr="00AB56DA">
              <w:rPr>
                <w:rFonts w:asciiTheme="majorHAnsi" w:hAnsiTheme="majorHAnsi" w:cstheme="majorHAnsi"/>
                <w:sz w:val="18"/>
                <w:szCs w:val="18"/>
              </w:rPr>
              <w:t>Lot de 3</w:t>
            </w:r>
          </w:p>
        </w:tc>
        <w:tc>
          <w:tcPr>
            <w:tcW w:w="1196" w:type="dxa"/>
            <w:tcBorders>
              <w:top w:val="nil"/>
              <w:left w:val="nil"/>
              <w:bottom w:val="single" w:sz="4" w:space="0" w:color="auto"/>
              <w:right w:val="single" w:sz="4" w:space="0" w:color="auto"/>
            </w:tcBorders>
            <w:shd w:val="clear" w:color="auto" w:fill="auto"/>
            <w:vAlign w:val="center"/>
            <w:hideMark/>
          </w:tcPr>
          <w:p w14:paraId="21D1044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p>
        </w:tc>
      </w:tr>
      <w:tr w:rsidR="000E1EF7" w:rsidRPr="00304183" w14:paraId="5B9AEBE0"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BACDE9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p>
        </w:tc>
        <w:tc>
          <w:tcPr>
            <w:tcW w:w="3217" w:type="dxa"/>
            <w:tcBorders>
              <w:top w:val="nil"/>
              <w:left w:val="nil"/>
              <w:bottom w:val="single" w:sz="4" w:space="0" w:color="auto"/>
              <w:right w:val="single" w:sz="4" w:space="0" w:color="auto"/>
            </w:tcBorders>
            <w:shd w:val="clear" w:color="auto" w:fill="auto"/>
            <w:vAlign w:val="center"/>
            <w:hideMark/>
          </w:tcPr>
          <w:p w14:paraId="41E46029"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Support 6 tubes à essais en bois</w:t>
            </w:r>
          </w:p>
        </w:tc>
        <w:tc>
          <w:tcPr>
            <w:tcW w:w="3636" w:type="dxa"/>
            <w:tcBorders>
              <w:top w:val="nil"/>
              <w:left w:val="nil"/>
              <w:bottom w:val="single" w:sz="4" w:space="0" w:color="auto"/>
              <w:right w:val="single" w:sz="4" w:space="0" w:color="auto"/>
            </w:tcBorders>
            <w:shd w:val="clear" w:color="auto" w:fill="auto"/>
            <w:vAlign w:val="bottom"/>
            <w:hideMark/>
          </w:tcPr>
          <w:p w14:paraId="7149D0CB" w14:textId="77777777" w:rsidR="000E1EF7" w:rsidRDefault="000E1EF7" w:rsidP="007234EC">
            <w:pPr>
              <w:rPr>
                <w:rFonts w:asciiTheme="majorHAnsi" w:hAnsiTheme="majorHAnsi" w:cstheme="majorHAnsi"/>
                <w:color w:val="FF0000"/>
                <w:sz w:val="18"/>
                <w:szCs w:val="18"/>
              </w:rPr>
            </w:pPr>
          </w:p>
          <w:p w14:paraId="37DBFC06" w14:textId="77777777" w:rsidR="000E1EF7" w:rsidRPr="0028267B" w:rsidRDefault="000E1EF7" w:rsidP="007234EC">
            <w:pPr>
              <w:shd w:val="clear" w:color="auto" w:fill="FFFFFF"/>
              <w:spacing w:before="0" w:after="0"/>
              <w:rPr>
                <w:rFonts w:asciiTheme="majorHAnsi" w:hAnsiTheme="majorHAnsi" w:cstheme="majorHAnsi"/>
                <w:sz w:val="18"/>
                <w:szCs w:val="18"/>
              </w:rPr>
            </w:pPr>
            <w:r w:rsidRPr="0028267B">
              <w:rPr>
                <w:rFonts w:asciiTheme="majorHAnsi" w:hAnsiTheme="majorHAnsi" w:cstheme="majorHAnsi"/>
                <w:sz w:val="18"/>
                <w:szCs w:val="18"/>
              </w:rPr>
              <w:t>Support de 6 tubes à essais en bois permettant de manipuler des solutions en toute sécurité.</w:t>
            </w:r>
          </w:p>
          <w:p w14:paraId="0D604AD3" w14:textId="77777777" w:rsidR="000E1EF7" w:rsidRDefault="000E1EF7" w:rsidP="007234EC">
            <w:pPr>
              <w:shd w:val="clear" w:color="auto" w:fill="FFFFFF"/>
              <w:spacing w:before="0" w:after="0"/>
              <w:rPr>
                <w:rFonts w:asciiTheme="majorHAnsi" w:hAnsiTheme="majorHAnsi" w:cstheme="majorHAnsi"/>
                <w:sz w:val="18"/>
                <w:szCs w:val="18"/>
              </w:rPr>
            </w:pPr>
            <w:r w:rsidRPr="0028267B">
              <w:rPr>
                <w:rFonts w:asciiTheme="majorHAnsi" w:hAnsiTheme="majorHAnsi" w:cstheme="majorHAnsi"/>
                <w:sz w:val="18"/>
                <w:szCs w:val="18"/>
              </w:rPr>
              <w:t>Pour tubes à essais jusqu'à un diamètre de Ø 20 mm, de dimensions minimales aux alentours de 195 x 48 x 100 mm</w:t>
            </w:r>
          </w:p>
          <w:p w14:paraId="42232F8F" w14:textId="77777777" w:rsidR="000E1EF7" w:rsidRPr="00304183" w:rsidRDefault="000E1EF7" w:rsidP="007234EC">
            <w:pPr>
              <w:shd w:val="clear" w:color="auto" w:fill="FFFFFF"/>
              <w:spacing w:before="0" w:after="0"/>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noWrap/>
            <w:vAlign w:val="center"/>
            <w:hideMark/>
          </w:tcPr>
          <w:p w14:paraId="5AE44F8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tcBorders>
              <w:top w:val="nil"/>
              <w:left w:val="nil"/>
              <w:bottom w:val="single" w:sz="4" w:space="0" w:color="auto"/>
              <w:right w:val="single" w:sz="4" w:space="0" w:color="auto"/>
            </w:tcBorders>
            <w:shd w:val="clear" w:color="auto" w:fill="auto"/>
            <w:vAlign w:val="center"/>
            <w:hideMark/>
          </w:tcPr>
          <w:p w14:paraId="03CC9C7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p>
        </w:tc>
      </w:tr>
      <w:tr w:rsidR="000E1EF7" w:rsidRPr="00304183" w14:paraId="784DE269"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157D32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lastRenderedPageBreak/>
              <w:t>4</w:t>
            </w:r>
          </w:p>
        </w:tc>
        <w:tc>
          <w:tcPr>
            <w:tcW w:w="3217" w:type="dxa"/>
            <w:tcBorders>
              <w:top w:val="nil"/>
              <w:left w:val="nil"/>
              <w:bottom w:val="single" w:sz="4" w:space="0" w:color="auto"/>
              <w:right w:val="single" w:sz="4" w:space="0" w:color="auto"/>
            </w:tcBorders>
            <w:shd w:val="clear" w:color="auto" w:fill="auto"/>
            <w:vAlign w:val="center"/>
            <w:hideMark/>
          </w:tcPr>
          <w:p w14:paraId="014B8244"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Tubes à essais en verre  </w:t>
            </w:r>
          </w:p>
        </w:tc>
        <w:tc>
          <w:tcPr>
            <w:tcW w:w="3636" w:type="dxa"/>
            <w:tcBorders>
              <w:top w:val="nil"/>
              <w:left w:val="nil"/>
              <w:bottom w:val="single" w:sz="4" w:space="0" w:color="auto"/>
              <w:right w:val="single" w:sz="4" w:space="0" w:color="auto"/>
            </w:tcBorders>
            <w:shd w:val="clear" w:color="auto" w:fill="auto"/>
            <w:vAlign w:val="bottom"/>
            <w:hideMark/>
          </w:tcPr>
          <w:p w14:paraId="48D1260C" w14:textId="77777777" w:rsidR="000E1EF7" w:rsidRDefault="000E1EF7" w:rsidP="007234EC">
            <w:pPr>
              <w:spacing w:before="0" w:after="0"/>
              <w:rPr>
                <w:rFonts w:asciiTheme="majorHAnsi" w:hAnsiTheme="majorHAnsi" w:cstheme="majorHAnsi"/>
                <w:sz w:val="18"/>
                <w:szCs w:val="18"/>
              </w:rPr>
            </w:pPr>
          </w:p>
          <w:p w14:paraId="1AAD6ECF"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Tubes à essais en verre de type matériau Pyrex ou Duran ou équivalent</w:t>
            </w:r>
          </w:p>
          <w:p w14:paraId="0A80AEFA"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Diamètre minimale : 16 x 160 mm</w:t>
            </w:r>
          </w:p>
          <w:p w14:paraId="05C57402"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noWrap/>
            <w:vAlign w:val="center"/>
            <w:hideMark/>
          </w:tcPr>
          <w:p w14:paraId="03001346" w14:textId="77777777" w:rsidR="000E1EF7" w:rsidRPr="00304183" w:rsidRDefault="000E1EF7" w:rsidP="007234EC">
            <w:pPr>
              <w:jc w:val="center"/>
              <w:rPr>
                <w:rFonts w:asciiTheme="majorHAnsi" w:hAnsiTheme="majorHAnsi" w:cstheme="majorHAnsi"/>
                <w:sz w:val="18"/>
                <w:szCs w:val="18"/>
              </w:rPr>
            </w:pPr>
            <w:r w:rsidRPr="00AB56DA">
              <w:rPr>
                <w:rFonts w:asciiTheme="majorHAnsi" w:hAnsiTheme="majorHAnsi" w:cstheme="majorHAnsi"/>
                <w:sz w:val="18"/>
                <w:szCs w:val="18"/>
              </w:rPr>
              <w:t>Lot de 10</w:t>
            </w:r>
          </w:p>
        </w:tc>
        <w:tc>
          <w:tcPr>
            <w:tcW w:w="1196" w:type="dxa"/>
            <w:tcBorders>
              <w:top w:val="nil"/>
              <w:left w:val="nil"/>
              <w:bottom w:val="single" w:sz="4" w:space="0" w:color="auto"/>
              <w:right w:val="single" w:sz="4" w:space="0" w:color="auto"/>
            </w:tcBorders>
            <w:shd w:val="clear" w:color="auto" w:fill="auto"/>
            <w:vAlign w:val="center"/>
            <w:hideMark/>
          </w:tcPr>
          <w:p w14:paraId="34F00DC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10</w:t>
            </w:r>
          </w:p>
        </w:tc>
      </w:tr>
      <w:tr w:rsidR="000E1EF7" w:rsidRPr="00304183" w14:paraId="77D96E81"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EF3D9C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c>
          <w:tcPr>
            <w:tcW w:w="3217" w:type="dxa"/>
            <w:tcBorders>
              <w:top w:val="nil"/>
              <w:left w:val="nil"/>
              <w:bottom w:val="single" w:sz="4" w:space="0" w:color="auto"/>
              <w:right w:val="single" w:sz="4" w:space="0" w:color="auto"/>
            </w:tcBorders>
            <w:shd w:val="clear" w:color="auto" w:fill="auto"/>
            <w:vAlign w:val="center"/>
            <w:hideMark/>
          </w:tcPr>
          <w:p w14:paraId="4BF72021"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Entonnoirs 100 ml  </w:t>
            </w:r>
          </w:p>
        </w:tc>
        <w:tc>
          <w:tcPr>
            <w:tcW w:w="3636" w:type="dxa"/>
            <w:tcBorders>
              <w:top w:val="nil"/>
              <w:left w:val="nil"/>
              <w:bottom w:val="single" w:sz="4" w:space="0" w:color="auto"/>
              <w:right w:val="single" w:sz="4" w:space="0" w:color="auto"/>
            </w:tcBorders>
            <w:shd w:val="clear" w:color="auto" w:fill="auto"/>
            <w:vAlign w:val="center"/>
            <w:hideMark/>
          </w:tcPr>
          <w:p w14:paraId="62987498" w14:textId="77777777" w:rsidR="000E1EF7" w:rsidRDefault="000E1EF7" w:rsidP="007234EC">
            <w:pPr>
              <w:rPr>
                <w:rFonts w:asciiTheme="majorHAnsi" w:hAnsiTheme="majorHAnsi" w:cstheme="majorHAnsi"/>
                <w:sz w:val="18"/>
                <w:szCs w:val="18"/>
              </w:rPr>
            </w:pPr>
          </w:p>
          <w:p w14:paraId="0DBDC68F"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Entonnoirs de caractéristiques minimales :</w:t>
            </w:r>
          </w:p>
          <w:p w14:paraId="44771F89"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Matière : en polypropylène</w:t>
            </w:r>
          </w:p>
          <w:p w14:paraId="29019E77" w14:textId="77777777" w:rsidR="000E1EF7" w:rsidRPr="0028267B" w:rsidRDefault="000E1EF7" w:rsidP="007234EC">
            <w:pPr>
              <w:shd w:val="clear" w:color="auto" w:fill="FFFFFF"/>
              <w:spacing w:before="0" w:after="0"/>
              <w:rPr>
                <w:rFonts w:asciiTheme="majorHAnsi" w:hAnsiTheme="majorHAnsi" w:cstheme="majorHAnsi"/>
                <w:sz w:val="18"/>
                <w:szCs w:val="18"/>
              </w:rPr>
            </w:pPr>
            <w:r w:rsidRPr="0028267B">
              <w:rPr>
                <w:rFonts w:asciiTheme="majorHAnsi" w:hAnsiTheme="majorHAnsi" w:cstheme="majorHAnsi"/>
                <w:sz w:val="18"/>
                <w:szCs w:val="18"/>
              </w:rPr>
              <w:t>Forme : conique</w:t>
            </w:r>
          </w:p>
          <w:p w14:paraId="3E2910F3" w14:textId="77777777" w:rsidR="000E1EF7" w:rsidRPr="0028267B" w:rsidRDefault="000E1EF7" w:rsidP="007234EC">
            <w:pPr>
              <w:shd w:val="clear" w:color="auto" w:fill="FFFFFF"/>
              <w:spacing w:before="0" w:after="0"/>
              <w:rPr>
                <w:rFonts w:asciiTheme="majorHAnsi" w:hAnsiTheme="majorHAnsi" w:cstheme="majorHAnsi"/>
                <w:sz w:val="18"/>
                <w:szCs w:val="18"/>
              </w:rPr>
            </w:pPr>
            <w:r w:rsidRPr="0028267B">
              <w:rPr>
                <w:rFonts w:asciiTheme="majorHAnsi" w:hAnsiTheme="majorHAnsi" w:cstheme="majorHAnsi"/>
                <w:sz w:val="18"/>
                <w:szCs w:val="18"/>
              </w:rPr>
              <w:t>Capacité : 100ml</w:t>
            </w:r>
          </w:p>
          <w:p w14:paraId="487C0C53"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xml:space="preserve">Type : autoclavable </w:t>
            </w:r>
          </w:p>
          <w:p w14:paraId="59F1A205" w14:textId="77777777" w:rsidR="000E1EF7" w:rsidRPr="0028267B" w:rsidRDefault="000E1EF7" w:rsidP="007234EC">
            <w:pPr>
              <w:spacing w:before="0" w:after="0"/>
              <w:rPr>
                <w:rFonts w:asciiTheme="majorHAnsi" w:hAnsiTheme="majorHAnsi" w:cstheme="majorHAnsi"/>
                <w:sz w:val="18"/>
                <w:szCs w:val="18"/>
              </w:rPr>
            </w:pPr>
          </w:p>
          <w:p w14:paraId="25E179CD"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noWrap/>
            <w:vAlign w:val="center"/>
            <w:hideMark/>
          </w:tcPr>
          <w:p w14:paraId="560A7B19"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 xml:space="preserve">lot de </w:t>
            </w:r>
            <w:r w:rsidRPr="00304183">
              <w:rPr>
                <w:rFonts w:asciiTheme="majorHAnsi" w:hAnsiTheme="majorHAnsi" w:cstheme="majorHAnsi"/>
                <w:sz w:val="18"/>
                <w:szCs w:val="18"/>
              </w:rPr>
              <w:t>10</w:t>
            </w:r>
          </w:p>
        </w:tc>
        <w:tc>
          <w:tcPr>
            <w:tcW w:w="1196" w:type="dxa"/>
            <w:tcBorders>
              <w:top w:val="nil"/>
              <w:left w:val="nil"/>
              <w:bottom w:val="single" w:sz="4" w:space="0" w:color="auto"/>
              <w:right w:val="single" w:sz="4" w:space="0" w:color="auto"/>
            </w:tcBorders>
            <w:shd w:val="clear" w:color="auto" w:fill="auto"/>
            <w:vAlign w:val="center"/>
            <w:hideMark/>
          </w:tcPr>
          <w:p w14:paraId="6B214ED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p>
        </w:tc>
      </w:tr>
      <w:tr w:rsidR="000E1EF7" w:rsidRPr="00304183" w14:paraId="0075018E"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B714F4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6</w:t>
            </w:r>
          </w:p>
        </w:tc>
        <w:tc>
          <w:tcPr>
            <w:tcW w:w="3217" w:type="dxa"/>
            <w:tcBorders>
              <w:top w:val="nil"/>
              <w:left w:val="nil"/>
              <w:bottom w:val="single" w:sz="4" w:space="0" w:color="auto"/>
              <w:right w:val="single" w:sz="4" w:space="0" w:color="auto"/>
            </w:tcBorders>
            <w:shd w:val="clear" w:color="auto" w:fill="auto"/>
            <w:vAlign w:val="center"/>
            <w:hideMark/>
          </w:tcPr>
          <w:p w14:paraId="74FA95AD"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Lamelles couvre-objets </w:t>
            </w:r>
          </w:p>
        </w:tc>
        <w:tc>
          <w:tcPr>
            <w:tcW w:w="3636" w:type="dxa"/>
            <w:tcBorders>
              <w:top w:val="nil"/>
              <w:left w:val="nil"/>
              <w:bottom w:val="single" w:sz="4" w:space="0" w:color="auto"/>
              <w:right w:val="single" w:sz="4" w:space="0" w:color="auto"/>
            </w:tcBorders>
            <w:shd w:val="clear" w:color="auto" w:fill="auto"/>
            <w:vAlign w:val="bottom"/>
            <w:hideMark/>
          </w:tcPr>
          <w:p w14:paraId="4C4D140B" w14:textId="77777777" w:rsidR="000E1EF7" w:rsidRDefault="000E1EF7" w:rsidP="007234EC">
            <w:pPr>
              <w:spacing w:before="0" w:after="0"/>
              <w:rPr>
                <w:rFonts w:asciiTheme="majorHAnsi" w:hAnsiTheme="majorHAnsi" w:cstheme="majorHAnsi"/>
                <w:sz w:val="18"/>
                <w:szCs w:val="18"/>
              </w:rPr>
            </w:pPr>
          </w:p>
          <w:p w14:paraId="4406D020"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Lamelles couvre-objets de caractéristiques minimales :</w:t>
            </w:r>
          </w:p>
          <w:p w14:paraId="546B2534"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En verre borosilicaté 24 x 24 mm</w:t>
            </w:r>
          </w:p>
          <w:p w14:paraId="2D7F23F8"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xml:space="preserve">- épaisseur : 0,13 à 0,17 mm </w:t>
            </w:r>
          </w:p>
          <w:p w14:paraId="0193A00A"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xml:space="preserve">- Incolore, </w:t>
            </w:r>
          </w:p>
          <w:p w14:paraId="176F42ED"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à très faible taux en fer,</w:t>
            </w:r>
          </w:p>
          <w:p w14:paraId="226746C8"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Indice de réfraction adapté à la microscopie</w:t>
            </w:r>
          </w:p>
          <w:p w14:paraId="6F132CF9" w14:textId="77777777" w:rsidR="000E1EF7" w:rsidRPr="0028267B" w:rsidRDefault="000E1EF7" w:rsidP="007234EC">
            <w:pPr>
              <w:spacing w:before="0" w:after="0"/>
              <w:rPr>
                <w:rFonts w:asciiTheme="majorHAnsi" w:hAnsiTheme="majorHAnsi" w:cstheme="majorHAnsi"/>
                <w:sz w:val="18"/>
                <w:szCs w:val="18"/>
              </w:rPr>
            </w:pPr>
          </w:p>
          <w:p w14:paraId="4DB14B7F"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noWrap/>
            <w:vAlign w:val="center"/>
            <w:hideMark/>
          </w:tcPr>
          <w:p w14:paraId="25AA331C" w14:textId="77777777" w:rsidR="000E1EF7" w:rsidRPr="00304183" w:rsidRDefault="000E1EF7" w:rsidP="007234EC">
            <w:pPr>
              <w:jc w:val="center"/>
              <w:rPr>
                <w:rFonts w:asciiTheme="majorHAnsi" w:hAnsiTheme="majorHAnsi" w:cstheme="majorHAnsi"/>
                <w:sz w:val="18"/>
                <w:szCs w:val="18"/>
              </w:rPr>
            </w:pPr>
            <w:r w:rsidRPr="0028267B">
              <w:rPr>
                <w:rFonts w:asciiTheme="majorHAnsi" w:hAnsiTheme="majorHAnsi" w:cstheme="majorHAnsi"/>
                <w:sz w:val="18"/>
                <w:szCs w:val="18"/>
              </w:rPr>
              <w:t>Lot de 1000</w:t>
            </w:r>
            <w:r w:rsidRPr="00304183">
              <w:rPr>
                <w:rFonts w:asciiTheme="majorHAnsi" w:hAnsiTheme="majorHAnsi" w:cstheme="majorHAnsi"/>
                <w:sz w:val="18"/>
                <w:szCs w:val="18"/>
              </w:rPr>
              <w:t> </w:t>
            </w:r>
          </w:p>
        </w:tc>
        <w:tc>
          <w:tcPr>
            <w:tcW w:w="1196" w:type="dxa"/>
            <w:tcBorders>
              <w:top w:val="nil"/>
              <w:left w:val="nil"/>
              <w:bottom w:val="single" w:sz="4" w:space="0" w:color="auto"/>
              <w:right w:val="single" w:sz="4" w:space="0" w:color="auto"/>
            </w:tcBorders>
            <w:shd w:val="clear" w:color="auto" w:fill="auto"/>
            <w:vAlign w:val="center"/>
            <w:hideMark/>
          </w:tcPr>
          <w:p w14:paraId="0D778933" w14:textId="77777777" w:rsidR="000E1EF7" w:rsidRDefault="000E1EF7" w:rsidP="007234EC">
            <w:pPr>
              <w:jc w:val="center"/>
              <w:rPr>
                <w:rFonts w:asciiTheme="majorHAnsi" w:hAnsiTheme="majorHAnsi" w:cstheme="majorHAnsi"/>
                <w:sz w:val="18"/>
                <w:szCs w:val="18"/>
              </w:rPr>
            </w:pPr>
          </w:p>
          <w:p w14:paraId="3DD71CB4"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1</w:t>
            </w:r>
          </w:p>
        </w:tc>
      </w:tr>
      <w:tr w:rsidR="000E1EF7" w:rsidRPr="00304183" w14:paraId="3D5C1010"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tcPr>
          <w:p w14:paraId="23C96819"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7</w:t>
            </w:r>
          </w:p>
        </w:tc>
        <w:tc>
          <w:tcPr>
            <w:tcW w:w="3217" w:type="dxa"/>
            <w:tcBorders>
              <w:top w:val="nil"/>
              <w:left w:val="nil"/>
              <w:bottom w:val="single" w:sz="4" w:space="0" w:color="auto"/>
              <w:right w:val="single" w:sz="4" w:space="0" w:color="auto"/>
            </w:tcBorders>
            <w:shd w:val="clear" w:color="auto" w:fill="auto"/>
            <w:vAlign w:val="center"/>
          </w:tcPr>
          <w:p w14:paraId="00AB53D0" w14:textId="77777777" w:rsidR="000E1EF7" w:rsidRPr="00304183" w:rsidRDefault="000E1EF7" w:rsidP="007234EC">
            <w:pPr>
              <w:rPr>
                <w:rFonts w:asciiTheme="majorHAnsi" w:hAnsiTheme="majorHAnsi" w:cstheme="majorHAnsi"/>
                <w:sz w:val="18"/>
                <w:szCs w:val="18"/>
              </w:rPr>
            </w:pPr>
            <w:r w:rsidRPr="0028267B">
              <w:rPr>
                <w:rFonts w:asciiTheme="majorHAnsi" w:hAnsiTheme="majorHAnsi" w:cstheme="majorHAnsi"/>
                <w:sz w:val="18"/>
                <w:szCs w:val="18"/>
              </w:rPr>
              <w:t>Lames porte objet</w:t>
            </w:r>
          </w:p>
        </w:tc>
        <w:tc>
          <w:tcPr>
            <w:tcW w:w="3636" w:type="dxa"/>
            <w:tcBorders>
              <w:top w:val="nil"/>
              <w:left w:val="nil"/>
              <w:bottom w:val="single" w:sz="4" w:space="0" w:color="auto"/>
              <w:right w:val="single" w:sz="4" w:space="0" w:color="auto"/>
            </w:tcBorders>
            <w:shd w:val="clear" w:color="auto" w:fill="auto"/>
            <w:vAlign w:val="bottom"/>
          </w:tcPr>
          <w:p w14:paraId="47BB118A"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Lames porte objet en verre dégraissées, lavées, polies, prêtes à l’emploi,</w:t>
            </w:r>
          </w:p>
          <w:p w14:paraId="6E9CBB74"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xml:space="preserve">Dimensions : 26 x 76 mm </w:t>
            </w:r>
          </w:p>
          <w:p w14:paraId="0DD03672"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xml:space="preserve">Epaisseur : 1 mm </w:t>
            </w:r>
          </w:p>
          <w:p w14:paraId="07C57D13"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xml:space="preserve">En verre extra-blanc qui améliore la transparence et la visualisation au microscope </w:t>
            </w:r>
          </w:p>
          <w:p w14:paraId="3E5BE438"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noWrap/>
            <w:vAlign w:val="center"/>
          </w:tcPr>
          <w:p w14:paraId="664F1986" w14:textId="77777777" w:rsidR="000E1EF7" w:rsidRPr="00304183" w:rsidRDefault="000E1EF7" w:rsidP="007234EC">
            <w:pPr>
              <w:jc w:val="center"/>
              <w:rPr>
                <w:rFonts w:asciiTheme="majorHAnsi" w:hAnsiTheme="majorHAnsi" w:cstheme="majorHAnsi"/>
                <w:sz w:val="18"/>
                <w:szCs w:val="18"/>
              </w:rPr>
            </w:pPr>
            <w:r w:rsidRPr="0028267B">
              <w:rPr>
                <w:rFonts w:asciiTheme="majorHAnsi" w:hAnsiTheme="majorHAnsi" w:cstheme="majorHAnsi"/>
                <w:sz w:val="18"/>
                <w:szCs w:val="18"/>
              </w:rPr>
              <w:t>Lot de 50</w:t>
            </w:r>
          </w:p>
        </w:tc>
        <w:tc>
          <w:tcPr>
            <w:tcW w:w="1196" w:type="dxa"/>
            <w:tcBorders>
              <w:top w:val="nil"/>
              <w:left w:val="nil"/>
              <w:bottom w:val="single" w:sz="4" w:space="0" w:color="auto"/>
              <w:right w:val="single" w:sz="4" w:space="0" w:color="auto"/>
            </w:tcBorders>
            <w:shd w:val="clear" w:color="auto" w:fill="auto"/>
            <w:vAlign w:val="center"/>
          </w:tcPr>
          <w:p w14:paraId="03931A13" w14:textId="77777777" w:rsidR="000E1EF7" w:rsidRPr="00304183" w:rsidRDefault="000E1EF7" w:rsidP="007234EC">
            <w:pPr>
              <w:jc w:val="center"/>
              <w:rPr>
                <w:rFonts w:asciiTheme="majorHAnsi" w:hAnsiTheme="majorHAnsi" w:cstheme="majorHAnsi"/>
                <w:sz w:val="18"/>
                <w:szCs w:val="18"/>
              </w:rPr>
            </w:pPr>
            <w:r w:rsidRPr="0028267B">
              <w:rPr>
                <w:rFonts w:asciiTheme="majorHAnsi" w:hAnsiTheme="majorHAnsi" w:cstheme="majorHAnsi"/>
                <w:sz w:val="18"/>
                <w:szCs w:val="18"/>
              </w:rPr>
              <w:t>2</w:t>
            </w:r>
          </w:p>
        </w:tc>
      </w:tr>
      <w:tr w:rsidR="000E1EF7" w:rsidRPr="00304183" w14:paraId="167DAC89"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FE1026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8</w:t>
            </w:r>
          </w:p>
        </w:tc>
        <w:tc>
          <w:tcPr>
            <w:tcW w:w="3217" w:type="dxa"/>
            <w:tcBorders>
              <w:top w:val="nil"/>
              <w:left w:val="nil"/>
              <w:bottom w:val="single" w:sz="4" w:space="0" w:color="auto"/>
              <w:right w:val="single" w:sz="4" w:space="0" w:color="auto"/>
            </w:tcBorders>
            <w:shd w:val="clear" w:color="auto" w:fill="auto"/>
            <w:vAlign w:val="center"/>
            <w:hideMark/>
          </w:tcPr>
          <w:p w14:paraId="4625823B"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Gant nitrile </w:t>
            </w:r>
          </w:p>
        </w:tc>
        <w:tc>
          <w:tcPr>
            <w:tcW w:w="3636" w:type="dxa"/>
            <w:tcBorders>
              <w:top w:val="nil"/>
              <w:left w:val="nil"/>
              <w:bottom w:val="single" w:sz="4" w:space="0" w:color="auto"/>
              <w:right w:val="single" w:sz="4" w:space="0" w:color="auto"/>
            </w:tcBorders>
            <w:shd w:val="clear" w:color="auto" w:fill="auto"/>
            <w:vAlign w:val="bottom"/>
            <w:hideMark/>
          </w:tcPr>
          <w:p w14:paraId="2801EB59" w14:textId="77777777" w:rsidR="000E1EF7" w:rsidRDefault="000E1EF7" w:rsidP="007234EC">
            <w:pPr>
              <w:rPr>
                <w:rFonts w:asciiTheme="majorHAnsi" w:hAnsiTheme="majorHAnsi" w:cstheme="majorHAnsi"/>
                <w:sz w:val="18"/>
                <w:szCs w:val="18"/>
              </w:rPr>
            </w:pPr>
          </w:p>
          <w:p w14:paraId="6CAE8DF8"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Gant en nitrile sans poudre en différente tailles (M / L et  XL).</w:t>
            </w:r>
          </w:p>
          <w:p w14:paraId="7F895EB9"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A raison de 30 lots de 100 par taille.</w:t>
            </w:r>
          </w:p>
          <w:p w14:paraId="5403D452"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noWrap/>
            <w:vAlign w:val="center"/>
            <w:hideMark/>
          </w:tcPr>
          <w:p w14:paraId="31F52408" w14:textId="77777777" w:rsidR="000E1EF7" w:rsidRPr="00304183" w:rsidRDefault="000E1EF7" w:rsidP="007234EC">
            <w:pPr>
              <w:jc w:val="center"/>
              <w:rPr>
                <w:rFonts w:asciiTheme="majorHAnsi" w:hAnsiTheme="majorHAnsi" w:cstheme="majorHAnsi"/>
                <w:sz w:val="18"/>
                <w:szCs w:val="18"/>
              </w:rPr>
            </w:pPr>
            <w:r w:rsidRPr="00AB56DA">
              <w:rPr>
                <w:rFonts w:asciiTheme="majorHAnsi" w:hAnsiTheme="majorHAnsi" w:cstheme="majorHAnsi"/>
                <w:sz w:val="18"/>
                <w:szCs w:val="18"/>
              </w:rPr>
              <w:t>Lot de 100</w:t>
            </w:r>
          </w:p>
        </w:tc>
        <w:tc>
          <w:tcPr>
            <w:tcW w:w="1196" w:type="dxa"/>
            <w:tcBorders>
              <w:top w:val="nil"/>
              <w:left w:val="nil"/>
              <w:bottom w:val="single" w:sz="4" w:space="0" w:color="auto"/>
              <w:right w:val="single" w:sz="4" w:space="0" w:color="auto"/>
            </w:tcBorders>
            <w:shd w:val="clear" w:color="auto" w:fill="auto"/>
            <w:vAlign w:val="center"/>
            <w:hideMark/>
          </w:tcPr>
          <w:p w14:paraId="2474235F"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90</w:t>
            </w:r>
          </w:p>
        </w:tc>
      </w:tr>
      <w:tr w:rsidR="000E1EF7" w:rsidRPr="00304183" w14:paraId="1C2BF17C" w14:textId="77777777" w:rsidTr="007234EC">
        <w:trPr>
          <w:trHeight w:val="26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E50C00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9</w:t>
            </w:r>
          </w:p>
        </w:tc>
        <w:tc>
          <w:tcPr>
            <w:tcW w:w="3217" w:type="dxa"/>
            <w:tcBorders>
              <w:top w:val="nil"/>
              <w:left w:val="nil"/>
              <w:bottom w:val="single" w:sz="4" w:space="0" w:color="auto"/>
              <w:right w:val="single" w:sz="4" w:space="0" w:color="auto"/>
            </w:tcBorders>
            <w:shd w:val="clear" w:color="auto" w:fill="auto"/>
            <w:vAlign w:val="center"/>
            <w:hideMark/>
          </w:tcPr>
          <w:p w14:paraId="2AE30E6E"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Kit de coloration Rapide</w:t>
            </w:r>
          </w:p>
        </w:tc>
        <w:tc>
          <w:tcPr>
            <w:tcW w:w="3636" w:type="dxa"/>
            <w:tcBorders>
              <w:top w:val="nil"/>
              <w:left w:val="nil"/>
              <w:bottom w:val="single" w:sz="4" w:space="0" w:color="auto"/>
              <w:right w:val="single" w:sz="4" w:space="0" w:color="auto"/>
            </w:tcBorders>
            <w:shd w:val="clear" w:color="auto" w:fill="auto"/>
            <w:vAlign w:val="center"/>
            <w:hideMark/>
          </w:tcPr>
          <w:p w14:paraId="63AD559F" w14:textId="77777777" w:rsidR="000E1EF7" w:rsidRDefault="000E1EF7" w:rsidP="007234EC">
            <w:pPr>
              <w:rPr>
                <w:rFonts w:asciiTheme="majorHAnsi" w:hAnsiTheme="majorHAnsi" w:cstheme="majorHAnsi"/>
                <w:sz w:val="18"/>
                <w:szCs w:val="18"/>
              </w:rPr>
            </w:pPr>
          </w:p>
          <w:p w14:paraId="0BBA8F6E" w14:textId="77777777" w:rsidR="000E1EF7" w:rsidRDefault="000E1EF7" w:rsidP="007234EC">
            <w:pPr>
              <w:rPr>
                <w:rFonts w:asciiTheme="majorHAnsi" w:hAnsiTheme="majorHAnsi" w:cstheme="majorHAnsi"/>
                <w:sz w:val="18"/>
                <w:szCs w:val="18"/>
              </w:rPr>
            </w:pPr>
            <w:r w:rsidRPr="0028267B">
              <w:rPr>
                <w:rFonts w:asciiTheme="majorHAnsi" w:hAnsiTheme="majorHAnsi" w:cstheme="majorHAnsi"/>
                <w:sz w:val="18"/>
                <w:szCs w:val="18"/>
              </w:rPr>
              <w:t>Kit de coloration rapide composé de 3 flacons de 100ml chacun : bleu de méthylène, éosine, fixateur.</w:t>
            </w:r>
            <w:r w:rsidRPr="00304183">
              <w:rPr>
                <w:rFonts w:asciiTheme="majorHAnsi" w:hAnsiTheme="majorHAnsi" w:cstheme="majorHAnsi"/>
                <w:sz w:val="18"/>
                <w:szCs w:val="18"/>
              </w:rPr>
              <w:br/>
              <w:t>Hématologie : cytologie des frottis sanguins et médullaires en 15 secondes.</w:t>
            </w:r>
            <w:r w:rsidRPr="00304183">
              <w:rPr>
                <w:rFonts w:asciiTheme="majorHAnsi" w:hAnsiTheme="majorHAnsi" w:cstheme="majorHAnsi"/>
                <w:sz w:val="18"/>
                <w:szCs w:val="18"/>
              </w:rPr>
              <w:br/>
              <w:t>Cyto-bactériologie : cytologie des urines et des liquides en 15 secondes.</w:t>
            </w:r>
            <w:r w:rsidRPr="00304183">
              <w:rPr>
                <w:rFonts w:asciiTheme="majorHAnsi" w:hAnsiTheme="majorHAnsi" w:cstheme="majorHAnsi"/>
                <w:sz w:val="18"/>
                <w:szCs w:val="18"/>
              </w:rPr>
              <w:br/>
              <w:t>Parasitologie : recherche de protozoaires tissulaires et champignons responsables des mycoses profondes en 2 minutes et 5 secondes, Protozoaires sanguinoles en 15 secondes et microfilaires en 40 secondes.</w:t>
            </w:r>
            <w:r w:rsidRPr="00304183">
              <w:rPr>
                <w:rFonts w:asciiTheme="majorHAnsi" w:hAnsiTheme="majorHAnsi" w:cstheme="majorHAnsi"/>
                <w:sz w:val="18"/>
                <w:szCs w:val="18"/>
              </w:rPr>
              <w:br/>
              <w:t>Etude cytologique et architecturale des coupes de tissus inclus et fixés en paraffine en 14 secondes.</w:t>
            </w:r>
          </w:p>
          <w:p w14:paraId="0F1D1A33"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vAlign w:val="center"/>
            <w:hideMark/>
          </w:tcPr>
          <w:p w14:paraId="6A82C295" w14:textId="77777777" w:rsidR="000E1EF7" w:rsidRPr="00304183" w:rsidRDefault="000E1EF7" w:rsidP="007234EC">
            <w:pPr>
              <w:jc w:val="center"/>
              <w:rPr>
                <w:rFonts w:asciiTheme="majorHAnsi" w:hAnsiTheme="majorHAnsi" w:cstheme="majorHAnsi"/>
                <w:sz w:val="18"/>
                <w:szCs w:val="18"/>
              </w:rPr>
            </w:pPr>
            <w:r w:rsidRPr="0028267B">
              <w:rPr>
                <w:rFonts w:asciiTheme="majorHAnsi" w:hAnsiTheme="majorHAnsi" w:cstheme="majorHAnsi"/>
                <w:sz w:val="18"/>
                <w:szCs w:val="18"/>
              </w:rPr>
              <w:t>Kit de 3 flacons</w:t>
            </w:r>
          </w:p>
        </w:tc>
        <w:tc>
          <w:tcPr>
            <w:tcW w:w="1196" w:type="dxa"/>
            <w:tcBorders>
              <w:top w:val="nil"/>
              <w:left w:val="nil"/>
              <w:bottom w:val="single" w:sz="4" w:space="0" w:color="auto"/>
              <w:right w:val="single" w:sz="4" w:space="0" w:color="auto"/>
            </w:tcBorders>
            <w:shd w:val="clear" w:color="auto" w:fill="auto"/>
            <w:vAlign w:val="center"/>
            <w:hideMark/>
          </w:tcPr>
          <w:p w14:paraId="356FC6D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p>
        </w:tc>
      </w:tr>
      <w:tr w:rsidR="000E1EF7" w:rsidRPr="00304183" w14:paraId="1EF24FCE"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CDBF18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10</w:t>
            </w:r>
          </w:p>
        </w:tc>
        <w:tc>
          <w:tcPr>
            <w:tcW w:w="3217" w:type="dxa"/>
            <w:tcBorders>
              <w:top w:val="nil"/>
              <w:left w:val="nil"/>
              <w:bottom w:val="single" w:sz="4" w:space="0" w:color="auto"/>
              <w:right w:val="single" w:sz="4" w:space="0" w:color="auto"/>
            </w:tcBorders>
            <w:shd w:val="clear" w:color="auto" w:fill="auto"/>
            <w:vAlign w:val="center"/>
            <w:hideMark/>
          </w:tcPr>
          <w:p w14:paraId="7CCE56FB"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Bande de gaze </w:t>
            </w:r>
          </w:p>
        </w:tc>
        <w:tc>
          <w:tcPr>
            <w:tcW w:w="3636" w:type="dxa"/>
            <w:tcBorders>
              <w:top w:val="nil"/>
              <w:left w:val="nil"/>
              <w:bottom w:val="single" w:sz="4" w:space="0" w:color="auto"/>
              <w:right w:val="single" w:sz="4" w:space="0" w:color="auto"/>
            </w:tcBorders>
            <w:shd w:val="clear" w:color="auto" w:fill="auto"/>
            <w:vAlign w:val="bottom"/>
            <w:hideMark/>
          </w:tcPr>
          <w:p w14:paraId="12EBD432" w14:textId="77777777" w:rsidR="000E1EF7" w:rsidRDefault="000E1EF7" w:rsidP="007234EC">
            <w:pPr>
              <w:spacing w:before="0" w:after="0"/>
              <w:rPr>
                <w:rFonts w:asciiTheme="majorHAnsi" w:hAnsiTheme="majorHAnsi" w:cstheme="majorHAnsi"/>
                <w:sz w:val="18"/>
                <w:szCs w:val="18"/>
              </w:rPr>
            </w:pPr>
          </w:p>
          <w:p w14:paraId="7C384320"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xml:space="preserve">Bande de gaze en Cotton de dimension minimale : </w:t>
            </w:r>
          </w:p>
          <w:p w14:paraId="15740EF9"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10 cm x 3 m</w:t>
            </w:r>
          </w:p>
          <w:p w14:paraId="206F331C" w14:textId="77777777" w:rsidR="000E1EF7" w:rsidRDefault="000E1EF7" w:rsidP="007234EC">
            <w:pPr>
              <w:spacing w:before="0" w:after="0"/>
              <w:rPr>
                <w:rFonts w:asciiTheme="majorHAnsi" w:hAnsiTheme="majorHAnsi" w:cstheme="majorHAnsi"/>
                <w:sz w:val="18"/>
                <w:szCs w:val="18"/>
              </w:rPr>
            </w:pPr>
          </w:p>
          <w:p w14:paraId="65088C0A" w14:textId="77777777" w:rsidR="000E1EF7" w:rsidRPr="00304183" w:rsidRDefault="000E1EF7" w:rsidP="007234EC">
            <w:pPr>
              <w:spacing w:before="0" w:after="0"/>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vAlign w:val="center"/>
            <w:hideMark/>
          </w:tcPr>
          <w:p w14:paraId="13F157C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tcBorders>
              <w:top w:val="nil"/>
              <w:left w:val="nil"/>
              <w:bottom w:val="single" w:sz="4" w:space="0" w:color="auto"/>
              <w:right w:val="single" w:sz="4" w:space="0" w:color="auto"/>
            </w:tcBorders>
            <w:shd w:val="clear" w:color="auto" w:fill="auto"/>
            <w:vAlign w:val="center"/>
            <w:hideMark/>
          </w:tcPr>
          <w:p w14:paraId="2CC1B966"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50</w:t>
            </w:r>
          </w:p>
        </w:tc>
      </w:tr>
      <w:tr w:rsidR="000E1EF7" w:rsidRPr="00304183" w14:paraId="204CAF56"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0EC4BD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11</w:t>
            </w:r>
          </w:p>
        </w:tc>
        <w:tc>
          <w:tcPr>
            <w:tcW w:w="3217" w:type="dxa"/>
            <w:tcBorders>
              <w:top w:val="nil"/>
              <w:left w:val="nil"/>
              <w:bottom w:val="single" w:sz="4" w:space="0" w:color="auto"/>
              <w:right w:val="single" w:sz="4" w:space="0" w:color="auto"/>
            </w:tcBorders>
            <w:shd w:val="clear" w:color="auto" w:fill="auto"/>
            <w:vAlign w:val="center"/>
            <w:hideMark/>
          </w:tcPr>
          <w:p w14:paraId="1425F47C"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Mortier </w:t>
            </w:r>
          </w:p>
        </w:tc>
        <w:tc>
          <w:tcPr>
            <w:tcW w:w="3636" w:type="dxa"/>
            <w:tcBorders>
              <w:top w:val="nil"/>
              <w:left w:val="nil"/>
              <w:bottom w:val="single" w:sz="4" w:space="0" w:color="auto"/>
              <w:right w:val="single" w:sz="4" w:space="0" w:color="auto"/>
            </w:tcBorders>
            <w:shd w:val="clear" w:color="auto" w:fill="auto"/>
            <w:vAlign w:val="center"/>
            <w:hideMark/>
          </w:tcPr>
          <w:p w14:paraId="0F21052D" w14:textId="77777777" w:rsidR="000E1EF7" w:rsidRDefault="000E1EF7" w:rsidP="007234EC">
            <w:pPr>
              <w:spacing w:before="0" w:after="0"/>
              <w:rPr>
                <w:rFonts w:asciiTheme="majorHAnsi" w:hAnsiTheme="majorHAnsi" w:cstheme="majorHAnsi"/>
                <w:sz w:val="18"/>
                <w:szCs w:val="18"/>
              </w:rPr>
            </w:pPr>
          </w:p>
          <w:p w14:paraId="00D057CF"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lastRenderedPageBreak/>
              <w:t>Mortier en porcelaine avec bec verseur de caractéristiques minimales ci-dessous :</w:t>
            </w:r>
          </w:p>
          <w:p w14:paraId="53C5461D"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Capacité minimale de 110 ml,</w:t>
            </w:r>
          </w:p>
          <w:p w14:paraId="521F9CEE"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Dimension aux alentours de Ø 83 x 50 mm,</w:t>
            </w:r>
          </w:p>
          <w:p w14:paraId="21D425F6"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Intérieur </w:t>
            </w:r>
            <w:r w:rsidRPr="0028267B">
              <w:rPr>
                <w:rFonts w:asciiTheme="majorHAnsi" w:hAnsiTheme="majorHAnsi" w:cstheme="majorHAnsi"/>
                <w:b/>
                <w:bCs/>
                <w:sz w:val="18"/>
                <w:szCs w:val="18"/>
              </w:rPr>
              <w:t>: </w:t>
            </w:r>
            <w:r w:rsidRPr="0028267B">
              <w:rPr>
                <w:rFonts w:asciiTheme="majorHAnsi" w:hAnsiTheme="majorHAnsi" w:cstheme="majorHAnsi"/>
                <w:sz w:val="18"/>
                <w:szCs w:val="18"/>
              </w:rPr>
              <w:t xml:space="preserve">émaillé </w:t>
            </w:r>
          </w:p>
          <w:p w14:paraId="62C11D7D"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xml:space="preserve">Résistent parfaitement aux acides </w:t>
            </w:r>
          </w:p>
          <w:p w14:paraId="25953D6C"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Conforme à la norme DIN 12906</w:t>
            </w:r>
          </w:p>
          <w:p w14:paraId="6962191F" w14:textId="77777777" w:rsidR="000E1EF7" w:rsidRDefault="000E1EF7" w:rsidP="007234EC">
            <w:pPr>
              <w:spacing w:before="0" w:after="0"/>
              <w:rPr>
                <w:rFonts w:asciiTheme="majorHAnsi" w:hAnsiTheme="majorHAnsi" w:cstheme="majorHAnsi"/>
                <w:sz w:val="18"/>
                <w:szCs w:val="18"/>
              </w:rPr>
            </w:pPr>
          </w:p>
          <w:p w14:paraId="736A9FA3" w14:textId="77777777" w:rsidR="000E1EF7" w:rsidRPr="00304183" w:rsidRDefault="000E1EF7" w:rsidP="007234EC">
            <w:pPr>
              <w:spacing w:before="0" w:after="0"/>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vAlign w:val="center"/>
            <w:hideMark/>
          </w:tcPr>
          <w:p w14:paraId="5C7B2733"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lastRenderedPageBreak/>
              <w:t>Unité</w:t>
            </w:r>
          </w:p>
        </w:tc>
        <w:tc>
          <w:tcPr>
            <w:tcW w:w="1196" w:type="dxa"/>
            <w:tcBorders>
              <w:top w:val="nil"/>
              <w:left w:val="nil"/>
              <w:bottom w:val="single" w:sz="4" w:space="0" w:color="auto"/>
              <w:right w:val="single" w:sz="4" w:space="0" w:color="auto"/>
            </w:tcBorders>
            <w:shd w:val="clear" w:color="auto" w:fill="auto"/>
            <w:vAlign w:val="center"/>
            <w:hideMark/>
          </w:tcPr>
          <w:p w14:paraId="7B9BBA72"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5</w:t>
            </w:r>
          </w:p>
        </w:tc>
      </w:tr>
      <w:tr w:rsidR="000E1EF7" w:rsidRPr="00304183" w14:paraId="2D850D63" w14:textId="77777777" w:rsidTr="007234EC">
        <w:trPr>
          <w:trHeight w:val="48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8EF3CE6"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12</w:t>
            </w:r>
          </w:p>
        </w:tc>
        <w:tc>
          <w:tcPr>
            <w:tcW w:w="3217" w:type="dxa"/>
            <w:tcBorders>
              <w:top w:val="nil"/>
              <w:left w:val="nil"/>
              <w:bottom w:val="single" w:sz="4" w:space="0" w:color="auto"/>
              <w:right w:val="single" w:sz="4" w:space="0" w:color="auto"/>
            </w:tcBorders>
            <w:shd w:val="clear" w:color="auto" w:fill="auto"/>
            <w:vAlign w:val="center"/>
            <w:hideMark/>
          </w:tcPr>
          <w:p w14:paraId="4D002868"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Bécher</w:t>
            </w:r>
            <w:r>
              <w:rPr>
                <w:rFonts w:asciiTheme="majorHAnsi" w:hAnsiTheme="majorHAnsi" w:cstheme="majorHAnsi"/>
                <w:sz w:val="18"/>
                <w:szCs w:val="18"/>
              </w:rPr>
              <w:t xml:space="preserve"> </w:t>
            </w:r>
            <w:r w:rsidRPr="00304183">
              <w:rPr>
                <w:rFonts w:asciiTheme="majorHAnsi" w:hAnsiTheme="majorHAnsi" w:cstheme="majorHAnsi"/>
                <w:sz w:val="18"/>
                <w:szCs w:val="18"/>
              </w:rPr>
              <w:t>gradué 100</w:t>
            </w:r>
            <w:r w:rsidRPr="0028267B">
              <w:rPr>
                <w:rFonts w:asciiTheme="majorHAnsi" w:hAnsiTheme="majorHAnsi" w:cstheme="majorHAnsi"/>
                <w:sz w:val="18"/>
                <w:szCs w:val="18"/>
              </w:rPr>
              <w:t>ml</w:t>
            </w:r>
          </w:p>
        </w:tc>
        <w:tc>
          <w:tcPr>
            <w:tcW w:w="3636" w:type="dxa"/>
            <w:tcBorders>
              <w:top w:val="nil"/>
              <w:left w:val="nil"/>
              <w:bottom w:val="single" w:sz="4" w:space="0" w:color="auto"/>
              <w:right w:val="single" w:sz="4" w:space="0" w:color="auto"/>
            </w:tcBorders>
            <w:shd w:val="clear" w:color="auto" w:fill="auto"/>
            <w:vAlign w:val="bottom"/>
            <w:hideMark/>
          </w:tcPr>
          <w:p w14:paraId="1A1B0A5B" w14:textId="77777777" w:rsidR="000E1EF7" w:rsidRDefault="000E1EF7" w:rsidP="007234EC">
            <w:pPr>
              <w:spacing w:before="0" w:after="0"/>
              <w:rPr>
                <w:rFonts w:asciiTheme="majorHAnsi" w:hAnsiTheme="majorHAnsi" w:cstheme="majorHAnsi"/>
                <w:sz w:val="18"/>
                <w:szCs w:val="18"/>
              </w:rPr>
            </w:pPr>
          </w:p>
          <w:p w14:paraId="1A69001B"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Bécher gradué en verre Normax ou équivalent de forme basse avec bec verseur et de capacité 100 ml.</w:t>
            </w:r>
          </w:p>
          <w:p w14:paraId="4935C461" w14:textId="77777777" w:rsidR="000E1EF7" w:rsidRPr="0028267B" w:rsidRDefault="000E1EF7" w:rsidP="007234EC">
            <w:pPr>
              <w:spacing w:before="0" w:after="0"/>
              <w:rPr>
                <w:rFonts w:asciiTheme="majorHAnsi" w:hAnsiTheme="majorHAnsi" w:cstheme="majorHAnsi"/>
                <w:sz w:val="18"/>
                <w:szCs w:val="18"/>
              </w:rPr>
            </w:pPr>
          </w:p>
          <w:p w14:paraId="2EBB9C66"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vAlign w:val="center"/>
            <w:hideMark/>
          </w:tcPr>
          <w:p w14:paraId="6E6BC2C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tcBorders>
              <w:top w:val="nil"/>
              <w:left w:val="nil"/>
              <w:bottom w:val="single" w:sz="4" w:space="0" w:color="auto"/>
              <w:right w:val="single" w:sz="4" w:space="0" w:color="auto"/>
            </w:tcBorders>
            <w:shd w:val="clear" w:color="auto" w:fill="auto"/>
            <w:vAlign w:val="center"/>
            <w:hideMark/>
          </w:tcPr>
          <w:p w14:paraId="371B4DD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r>
      <w:tr w:rsidR="000E1EF7" w:rsidRPr="00304183" w14:paraId="38B832C5" w14:textId="77777777" w:rsidTr="007234EC">
        <w:trPr>
          <w:trHeight w:val="48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45F6D3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13</w:t>
            </w:r>
          </w:p>
        </w:tc>
        <w:tc>
          <w:tcPr>
            <w:tcW w:w="3217" w:type="dxa"/>
            <w:tcBorders>
              <w:top w:val="nil"/>
              <w:left w:val="nil"/>
              <w:bottom w:val="single" w:sz="4" w:space="0" w:color="auto"/>
              <w:right w:val="single" w:sz="4" w:space="0" w:color="auto"/>
            </w:tcBorders>
            <w:shd w:val="clear" w:color="auto" w:fill="auto"/>
            <w:vAlign w:val="center"/>
            <w:hideMark/>
          </w:tcPr>
          <w:p w14:paraId="3BEE10E1"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Bécher gradué 1000</w:t>
            </w:r>
            <w:r w:rsidRPr="0028267B">
              <w:rPr>
                <w:rFonts w:asciiTheme="majorHAnsi" w:hAnsiTheme="majorHAnsi" w:cstheme="majorHAnsi"/>
                <w:sz w:val="18"/>
                <w:szCs w:val="18"/>
              </w:rPr>
              <w:t>ml</w:t>
            </w:r>
          </w:p>
        </w:tc>
        <w:tc>
          <w:tcPr>
            <w:tcW w:w="3636" w:type="dxa"/>
            <w:tcBorders>
              <w:top w:val="nil"/>
              <w:left w:val="nil"/>
              <w:bottom w:val="single" w:sz="4" w:space="0" w:color="auto"/>
              <w:right w:val="single" w:sz="4" w:space="0" w:color="auto"/>
            </w:tcBorders>
            <w:shd w:val="clear" w:color="auto" w:fill="auto"/>
            <w:vAlign w:val="center"/>
            <w:hideMark/>
          </w:tcPr>
          <w:p w14:paraId="370A542A" w14:textId="77777777" w:rsidR="000E1EF7" w:rsidRDefault="000E1EF7" w:rsidP="007234EC">
            <w:pPr>
              <w:rPr>
                <w:rFonts w:asciiTheme="majorHAnsi" w:hAnsiTheme="majorHAnsi" w:cstheme="majorHAnsi"/>
                <w:sz w:val="18"/>
                <w:szCs w:val="18"/>
              </w:rPr>
            </w:pPr>
          </w:p>
          <w:p w14:paraId="224BB397"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Bécher gradué en verre Normax ou équivalent avec bec verseur de capacité minimale :  1000 ml</w:t>
            </w:r>
          </w:p>
          <w:p w14:paraId="4D3563A6"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vAlign w:val="center"/>
            <w:hideMark/>
          </w:tcPr>
          <w:p w14:paraId="143CAF33"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tcBorders>
              <w:top w:val="nil"/>
              <w:left w:val="nil"/>
              <w:bottom w:val="single" w:sz="4" w:space="0" w:color="auto"/>
              <w:right w:val="single" w:sz="4" w:space="0" w:color="auto"/>
            </w:tcBorders>
            <w:shd w:val="clear" w:color="auto" w:fill="auto"/>
            <w:vAlign w:val="center"/>
            <w:hideMark/>
          </w:tcPr>
          <w:p w14:paraId="7719ED7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r>
      <w:tr w:rsidR="000E1EF7" w:rsidRPr="00304183" w14:paraId="640C3AE4"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D80742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14</w:t>
            </w:r>
          </w:p>
        </w:tc>
        <w:tc>
          <w:tcPr>
            <w:tcW w:w="3217" w:type="dxa"/>
            <w:tcBorders>
              <w:top w:val="nil"/>
              <w:left w:val="nil"/>
              <w:bottom w:val="single" w:sz="4" w:space="0" w:color="auto"/>
              <w:right w:val="single" w:sz="4" w:space="0" w:color="auto"/>
            </w:tcBorders>
            <w:shd w:val="clear" w:color="auto" w:fill="auto"/>
            <w:vAlign w:val="center"/>
            <w:hideMark/>
          </w:tcPr>
          <w:p w14:paraId="13F3D12F"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Éprouvette graduée </w:t>
            </w:r>
            <w:r w:rsidRPr="0028267B">
              <w:rPr>
                <w:rFonts w:asciiTheme="majorHAnsi" w:hAnsiTheme="majorHAnsi" w:cstheme="majorHAnsi"/>
                <w:sz w:val="18"/>
                <w:szCs w:val="18"/>
              </w:rPr>
              <w:t>50ml</w:t>
            </w:r>
          </w:p>
        </w:tc>
        <w:tc>
          <w:tcPr>
            <w:tcW w:w="3636" w:type="dxa"/>
            <w:tcBorders>
              <w:top w:val="nil"/>
              <w:left w:val="nil"/>
              <w:bottom w:val="single" w:sz="4" w:space="0" w:color="auto"/>
              <w:right w:val="single" w:sz="4" w:space="0" w:color="auto"/>
            </w:tcBorders>
            <w:shd w:val="clear" w:color="auto" w:fill="auto"/>
            <w:vAlign w:val="bottom"/>
          </w:tcPr>
          <w:p w14:paraId="0BACBE96" w14:textId="77777777" w:rsidR="000E1EF7" w:rsidRDefault="000E1EF7" w:rsidP="007234EC">
            <w:pPr>
              <w:rPr>
                <w:rFonts w:asciiTheme="majorHAnsi" w:hAnsiTheme="majorHAnsi" w:cstheme="majorHAnsi"/>
                <w:sz w:val="18"/>
                <w:szCs w:val="18"/>
              </w:rPr>
            </w:pPr>
          </w:p>
          <w:p w14:paraId="7D18310B"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Éprouvette graduée à bec en polypropylène de caractéristiques minimales ci-dessous :</w:t>
            </w:r>
          </w:p>
          <w:p w14:paraId="241E67D0" w14:textId="77777777" w:rsidR="000E1EF7" w:rsidRPr="0028267B" w:rsidRDefault="000E1EF7" w:rsidP="002F078B">
            <w:pPr>
              <w:pStyle w:val="ListParagraph"/>
              <w:numPr>
                <w:ilvl w:val="0"/>
                <w:numId w:val="47"/>
              </w:numPr>
              <w:spacing w:before="0" w:after="0"/>
              <w:ind w:left="348" w:hanging="283"/>
              <w:rPr>
                <w:rFonts w:asciiTheme="majorHAnsi" w:hAnsiTheme="majorHAnsi" w:cstheme="majorHAnsi"/>
                <w:sz w:val="18"/>
                <w:szCs w:val="18"/>
              </w:rPr>
            </w:pPr>
            <w:r w:rsidRPr="0028267B">
              <w:rPr>
                <w:rFonts w:asciiTheme="majorHAnsi" w:hAnsiTheme="majorHAnsi" w:cstheme="majorHAnsi"/>
                <w:sz w:val="18"/>
                <w:szCs w:val="18"/>
              </w:rPr>
              <w:t>Capacité : 50 ml</w:t>
            </w:r>
          </w:p>
          <w:p w14:paraId="3D8150EF" w14:textId="77777777" w:rsidR="000E1EF7" w:rsidRPr="0028267B" w:rsidRDefault="000E1EF7" w:rsidP="002F078B">
            <w:pPr>
              <w:pStyle w:val="ListParagraph"/>
              <w:numPr>
                <w:ilvl w:val="0"/>
                <w:numId w:val="47"/>
              </w:numPr>
              <w:spacing w:before="0" w:after="0"/>
              <w:ind w:left="348" w:hanging="283"/>
              <w:rPr>
                <w:rFonts w:asciiTheme="majorHAnsi" w:hAnsiTheme="majorHAnsi" w:cstheme="majorHAnsi"/>
                <w:sz w:val="18"/>
                <w:szCs w:val="18"/>
              </w:rPr>
            </w:pPr>
            <w:r w:rsidRPr="0028267B">
              <w:rPr>
                <w:rFonts w:asciiTheme="majorHAnsi" w:hAnsiTheme="majorHAnsi" w:cstheme="majorHAnsi"/>
                <w:sz w:val="18"/>
                <w:szCs w:val="18"/>
              </w:rPr>
              <w:t>Division : 1 ml </w:t>
            </w:r>
          </w:p>
          <w:p w14:paraId="250AA769" w14:textId="77777777" w:rsidR="000E1EF7" w:rsidRPr="0028267B" w:rsidRDefault="000E1EF7" w:rsidP="002F078B">
            <w:pPr>
              <w:pStyle w:val="ListParagraph"/>
              <w:numPr>
                <w:ilvl w:val="0"/>
                <w:numId w:val="47"/>
              </w:numPr>
              <w:spacing w:before="0" w:after="0"/>
              <w:ind w:left="348" w:hanging="283"/>
              <w:rPr>
                <w:rFonts w:asciiTheme="majorHAnsi" w:hAnsiTheme="majorHAnsi" w:cstheme="majorHAnsi"/>
                <w:sz w:val="18"/>
                <w:szCs w:val="18"/>
              </w:rPr>
            </w:pPr>
            <w:r w:rsidRPr="0028267B">
              <w:rPr>
                <w:rFonts w:asciiTheme="majorHAnsi" w:hAnsiTheme="majorHAnsi" w:cstheme="majorHAnsi"/>
                <w:sz w:val="18"/>
                <w:szCs w:val="18"/>
              </w:rPr>
              <w:t xml:space="preserve">De forme haute, avec un pied hexagonal, </w:t>
            </w:r>
          </w:p>
          <w:p w14:paraId="24C51EAB" w14:textId="77777777" w:rsidR="000E1EF7" w:rsidRPr="0028267B" w:rsidRDefault="000E1EF7" w:rsidP="002F078B">
            <w:pPr>
              <w:pStyle w:val="ListParagraph"/>
              <w:numPr>
                <w:ilvl w:val="0"/>
                <w:numId w:val="47"/>
              </w:numPr>
              <w:spacing w:before="0" w:after="0"/>
              <w:ind w:left="348" w:hanging="283"/>
              <w:rPr>
                <w:rFonts w:asciiTheme="majorHAnsi" w:hAnsiTheme="majorHAnsi" w:cstheme="majorHAnsi"/>
                <w:sz w:val="18"/>
                <w:szCs w:val="18"/>
              </w:rPr>
            </w:pPr>
            <w:r w:rsidRPr="0028267B">
              <w:rPr>
                <w:rFonts w:asciiTheme="majorHAnsi" w:hAnsiTheme="majorHAnsi" w:cstheme="majorHAnsi"/>
                <w:sz w:val="18"/>
                <w:szCs w:val="18"/>
              </w:rPr>
              <w:t>Stérilisable à la vapeur à +121 °C</w:t>
            </w:r>
          </w:p>
          <w:p w14:paraId="39365073" w14:textId="77777777" w:rsidR="000E1EF7" w:rsidRPr="0028267B" w:rsidRDefault="000E1EF7" w:rsidP="002F078B">
            <w:pPr>
              <w:pStyle w:val="ListParagraph"/>
              <w:numPr>
                <w:ilvl w:val="0"/>
                <w:numId w:val="47"/>
              </w:numPr>
              <w:spacing w:before="0" w:after="0"/>
              <w:ind w:left="348" w:hanging="283"/>
              <w:rPr>
                <w:rFonts w:asciiTheme="majorHAnsi" w:hAnsiTheme="majorHAnsi" w:cstheme="majorHAnsi"/>
                <w:sz w:val="18"/>
                <w:szCs w:val="18"/>
              </w:rPr>
            </w:pPr>
            <w:r w:rsidRPr="0028267B">
              <w:rPr>
                <w:rFonts w:asciiTheme="majorHAnsi" w:hAnsiTheme="majorHAnsi" w:cstheme="majorHAnsi"/>
                <w:sz w:val="18"/>
                <w:szCs w:val="18"/>
              </w:rPr>
              <w:t>Conforme à la normes DIN 12681 et ISO 6706.</w:t>
            </w:r>
          </w:p>
          <w:p w14:paraId="73B92CCF"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vAlign w:val="center"/>
            <w:hideMark/>
          </w:tcPr>
          <w:p w14:paraId="21F8E3A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tcBorders>
              <w:top w:val="nil"/>
              <w:left w:val="nil"/>
              <w:bottom w:val="single" w:sz="4" w:space="0" w:color="auto"/>
              <w:right w:val="single" w:sz="4" w:space="0" w:color="auto"/>
            </w:tcBorders>
            <w:shd w:val="clear" w:color="auto" w:fill="auto"/>
            <w:vAlign w:val="center"/>
            <w:hideMark/>
          </w:tcPr>
          <w:p w14:paraId="6442719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r>
      <w:tr w:rsidR="000E1EF7" w:rsidRPr="00304183" w14:paraId="09CFD10F"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43C2DE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15</w:t>
            </w:r>
          </w:p>
        </w:tc>
        <w:tc>
          <w:tcPr>
            <w:tcW w:w="3217" w:type="dxa"/>
            <w:tcBorders>
              <w:top w:val="nil"/>
              <w:left w:val="nil"/>
              <w:bottom w:val="single" w:sz="4" w:space="0" w:color="auto"/>
              <w:right w:val="single" w:sz="4" w:space="0" w:color="auto"/>
            </w:tcBorders>
            <w:shd w:val="clear" w:color="auto" w:fill="auto"/>
            <w:vAlign w:val="center"/>
            <w:hideMark/>
          </w:tcPr>
          <w:p w14:paraId="53B987B3"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Éprouvette graduée</w:t>
            </w:r>
            <w:r>
              <w:rPr>
                <w:rFonts w:asciiTheme="majorHAnsi" w:hAnsiTheme="majorHAnsi" w:cstheme="majorHAnsi"/>
                <w:sz w:val="18"/>
                <w:szCs w:val="18"/>
              </w:rPr>
              <w:t xml:space="preserve"> </w:t>
            </w:r>
            <w:r w:rsidRPr="0028267B">
              <w:rPr>
                <w:rFonts w:asciiTheme="majorHAnsi" w:hAnsiTheme="majorHAnsi" w:cstheme="majorHAnsi"/>
                <w:sz w:val="18"/>
                <w:szCs w:val="18"/>
              </w:rPr>
              <w:t>250ml</w:t>
            </w:r>
          </w:p>
        </w:tc>
        <w:tc>
          <w:tcPr>
            <w:tcW w:w="3636" w:type="dxa"/>
            <w:tcBorders>
              <w:top w:val="nil"/>
              <w:left w:val="nil"/>
              <w:bottom w:val="single" w:sz="4" w:space="0" w:color="auto"/>
              <w:right w:val="single" w:sz="4" w:space="0" w:color="auto"/>
            </w:tcBorders>
            <w:shd w:val="clear" w:color="auto" w:fill="auto"/>
            <w:vAlign w:val="center"/>
          </w:tcPr>
          <w:p w14:paraId="0F97D23F" w14:textId="77777777" w:rsidR="000E1EF7" w:rsidRDefault="000E1EF7" w:rsidP="007234EC">
            <w:pPr>
              <w:rPr>
                <w:rFonts w:asciiTheme="majorHAnsi" w:hAnsiTheme="majorHAnsi" w:cstheme="majorHAnsi"/>
                <w:sz w:val="18"/>
                <w:szCs w:val="18"/>
              </w:rPr>
            </w:pPr>
          </w:p>
          <w:p w14:paraId="4E6963CC"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Éprouvette graduée à bec en polypropylène de caractéristiques minimales ci-dessous :</w:t>
            </w:r>
          </w:p>
          <w:p w14:paraId="3C2669B1" w14:textId="77777777" w:rsidR="000E1EF7" w:rsidRPr="0028267B" w:rsidRDefault="000E1EF7" w:rsidP="002F078B">
            <w:pPr>
              <w:pStyle w:val="ListParagraph"/>
              <w:numPr>
                <w:ilvl w:val="0"/>
                <w:numId w:val="47"/>
              </w:numPr>
              <w:spacing w:before="0" w:after="0"/>
              <w:ind w:left="348" w:hanging="283"/>
              <w:rPr>
                <w:rFonts w:asciiTheme="majorHAnsi" w:hAnsiTheme="majorHAnsi" w:cstheme="majorHAnsi"/>
                <w:sz w:val="18"/>
                <w:szCs w:val="18"/>
              </w:rPr>
            </w:pPr>
            <w:r w:rsidRPr="0028267B">
              <w:rPr>
                <w:rFonts w:asciiTheme="majorHAnsi" w:hAnsiTheme="majorHAnsi" w:cstheme="majorHAnsi"/>
                <w:sz w:val="18"/>
                <w:szCs w:val="18"/>
              </w:rPr>
              <w:t>Capacité : 250 ml</w:t>
            </w:r>
          </w:p>
          <w:p w14:paraId="28B18A50" w14:textId="77777777" w:rsidR="000E1EF7" w:rsidRPr="0028267B" w:rsidRDefault="000E1EF7" w:rsidP="002F078B">
            <w:pPr>
              <w:pStyle w:val="ListParagraph"/>
              <w:numPr>
                <w:ilvl w:val="0"/>
                <w:numId w:val="47"/>
              </w:numPr>
              <w:spacing w:before="0" w:after="0"/>
              <w:ind w:left="348" w:hanging="283"/>
              <w:rPr>
                <w:rFonts w:asciiTheme="majorHAnsi" w:hAnsiTheme="majorHAnsi" w:cstheme="majorHAnsi"/>
                <w:sz w:val="18"/>
                <w:szCs w:val="18"/>
              </w:rPr>
            </w:pPr>
            <w:r w:rsidRPr="0028267B">
              <w:rPr>
                <w:rFonts w:asciiTheme="majorHAnsi" w:hAnsiTheme="majorHAnsi" w:cstheme="majorHAnsi"/>
                <w:sz w:val="18"/>
                <w:szCs w:val="18"/>
              </w:rPr>
              <w:t>Division : 2 ml </w:t>
            </w:r>
          </w:p>
          <w:p w14:paraId="3E13DED4" w14:textId="77777777" w:rsidR="000E1EF7" w:rsidRPr="0028267B" w:rsidRDefault="000E1EF7" w:rsidP="002F078B">
            <w:pPr>
              <w:pStyle w:val="ListParagraph"/>
              <w:numPr>
                <w:ilvl w:val="0"/>
                <w:numId w:val="47"/>
              </w:numPr>
              <w:spacing w:before="0" w:after="0"/>
              <w:ind w:left="348" w:hanging="283"/>
              <w:rPr>
                <w:rFonts w:asciiTheme="majorHAnsi" w:hAnsiTheme="majorHAnsi" w:cstheme="majorHAnsi"/>
                <w:sz w:val="18"/>
                <w:szCs w:val="18"/>
              </w:rPr>
            </w:pPr>
            <w:r w:rsidRPr="0028267B">
              <w:rPr>
                <w:rFonts w:asciiTheme="majorHAnsi" w:hAnsiTheme="majorHAnsi" w:cstheme="majorHAnsi"/>
                <w:sz w:val="18"/>
                <w:szCs w:val="18"/>
              </w:rPr>
              <w:t xml:space="preserve">De forme haute, avec un pied hexagonal, </w:t>
            </w:r>
          </w:p>
          <w:p w14:paraId="1B583499" w14:textId="77777777" w:rsidR="000E1EF7" w:rsidRPr="0028267B" w:rsidRDefault="000E1EF7" w:rsidP="002F078B">
            <w:pPr>
              <w:pStyle w:val="ListParagraph"/>
              <w:numPr>
                <w:ilvl w:val="0"/>
                <w:numId w:val="47"/>
              </w:numPr>
              <w:spacing w:before="0" w:after="0"/>
              <w:ind w:left="348" w:hanging="283"/>
              <w:rPr>
                <w:rFonts w:asciiTheme="majorHAnsi" w:hAnsiTheme="majorHAnsi" w:cstheme="majorHAnsi"/>
                <w:sz w:val="18"/>
                <w:szCs w:val="18"/>
              </w:rPr>
            </w:pPr>
            <w:r w:rsidRPr="0028267B">
              <w:rPr>
                <w:rFonts w:asciiTheme="majorHAnsi" w:hAnsiTheme="majorHAnsi" w:cstheme="majorHAnsi"/>
                <w:sz w:val="18"/>
                <w:szCs w:val="18"/>
              </w:rPr>
              <w:t>Stérilisable à la vapeur à +121 °C</w:t>
            </w:r>
          </w:p>
          <w:p w14:paraId="21E6934C" w14:textId="77777777" w:rsidR="000E1EF7" w:rsidRPr="0028267B" w:rsidRDefault="000E1EF7" w:rsidP="002F078B">
            <w:pPr>
              <w:pStyle w:val="ListParagraph"/>
              <w:numPr>
                <w:ilvl w:val="0"/>
                <w:numId w:val="47"/>
              </w:numPr>
              <w:spacing w:before="0" w:after="0"/>
              <w:ind w:left="348" w:hanging="283"/>
              <w:rPr>
                <w:rFonts w:asciiTheme="majorHAnsi" w:hAnsiTheme="majorHAnsi" w:cstheme="majorHAnsi"/>
                <w:sz w:val="18"/>
                <w:szCs w:val="18"/>
              </w:rPr>
            </w:pPr>
            <w:r w:rsidRPr="0028267B">
              <w:rPr>
                <w:rFonts w:asciiTheme="majorHAnsi" w:hAnsiTheme="majorHAnsi" w:cstheme="majorHAnsi"/>
                <w:sz w:val="18"/>
                <w:szCs w:val="18"/>
              </w:rPr>
              <w:t>Conforme à la normes DIN 12681 et ISO 6706.</w:t>
            </w:r>
          </w:p>
          <w:p w14:paraId="25AD898D"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vAlign w:val="center"/>
            <w:hideMark/>
          </w:tcPr>
          <w:p w14:paraId="0D82AFE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tcBorders>
              <w:top w:val="nil"/>
              <w:left w:val="nil"/>
              <w:bottom w:val="single" w:sz="4" w:space="0" w:color="auto"/>
              <w:right w:val="single" w:sz="4" w:space="0" w:color="auto"/>
            </w:tcBorders>
            <w:shd w:val="clear" w:color="auto" w:fill="auto"/>
            <w:vAlign w:val="center"/>
            <w:hideMark/>
          </w:tcPr>
          <w:p w14:paraId="69A2136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r>
      <w:tr w:rsidR="000E1EF7" w:rsidRPr="00304183" w14:paraId="59F920A6"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493D01E"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16</w:t>
            </w:r>
          </w:p>
        </w:tc>
        <w:tc>
          <w:tcPr>
            <w:tcW w:w="3217" w:type="dxa"/>
            <w:tcBorders>
              <w:top w:val="nil"/>
              <w:left w:val="nil"/>
              <w:bottom w:val="single" w:sz="4" w:space="0" w:color="auto"/>
              <w:right w:val="single" w:sz="4" w:space="0" w:color="auto"/>
            </w:tcBorders>
            <w:shd w:val="clear" w:color="auto" w:fill="auto"/>
            <w:vAlign w:val="center"/>
            <w:hideMark/>
          </w:tcPr>
          <w:p w14:paraId="35A3D40F"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Pipettes pasteur </w:t>
            </w:r>
          </w:p>
        </w:tc>
        <w:tc>
          <w:tcPr>
            <w:tcW w:w="3636" w:type="dxa"/>
            <w:tcBorders>
              <w:top w:val="nil"/>
              <w:left w:val="nil"/>
              <w:bottom w:val="single" w:sz="4" w:space="0" w:color="auto"/>
              <w:right w:val="single" w:sz="4" w:space="0" w:color="auto"/>
            </w:tcBorders>
            <w:shd w:val="clear" w:color="auto" w:fill="auto"/>
            <w:vAlign w:val="bottom"/>
          </w:tcPr>
          <w:p w14:paraId="690B1006" w14:textId="77777777" w:rsidR="000E1EF7" w:rsidRDefault="000E1EF7" w:rsidP="007234EC">
            <w:pPr>
              <w:rPr>
                <w:rFonts w:asciiTheme="majorHAnsi" w:hAnsiTheme="majorHAnsi" w:cstheme="majorHAnsi"/>
                <w:sz w:val="18"/>
                <w:szCs w:val="18"/>
              </w:rPr>
            </w:pPr>
          </w:p>
          <w:p w14:paraId="6872A871"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Pipettes pasteur à usage unique de caractéristiques minimales ci-dessous ;</w:t>
            </w:r>
          </w:p>
          <w:p w14:paraId="11B4F755" w14:textId="77777777" w:rsidR="000E1EF7" w:rsidRPr="0028267B" w:rsidRDefault="000E1EF7" w:rsidP="002F078B">
            <w:pPr>
              <w:pStyle w:val="ListParagraph"/>
              <w:numPr>
                <w:ilvl w:val="0"/>
                <w:numId w:val="47"/>
              </w:numPr>
              <w:spacing w:before="0" w:after="0"/>
              <w:ind w:left="348" w:hanging="283"/>
              <w:rPr>
                <w:rFonts w:asciiTheme="majorHAnsi" w:hAnsiTheme="majorHAnsi" w:cstheme="majorHAnsi"/>
                <w:sz w:val="18"/>
                <w:szCs w:val="18"/>
              </w:rPr>
            </w:pPr>
            <w:r w:rsidRPr="0028267B">
              <w:rPr>
                <w:rFonts w:asciiTheme="majorHAnsi" w:hAnsiTheme="majorHAnsi" w:cstheme="majorHAnsi"/>
                <w:sz w:val="18"/>
                <w:szCs w:val="18"/>
              </w:rPr>
              <w:t>En polyéthylène</w:t>
            </w:r>
          </w:p>
          <w:p w14:paraId="66812A27" w14:textId="77777777" w:rsidR="000E1EF7" w:rsidRPr="0028267B" w:rsidRDefault="000E1EF7" w:rsidP="002F078B">
            <w:pPr>
              <w:pStyle w:val="ListParagraph"/>
              <w:numPr>
                <w:ilvl w:val="0"/>
                <w:numId w:val="47"/>
              </w:numPr>
              <w:spacing w:before="0" w:after="0"/>
              <w:ind w:left="348" w:hanging="283"/>
              <w:rPr>
                <w:rFonts w:asciiTheme="majorHAnsi" w:hAnsiTheme="majorHAnsi" w:cstheme="majorHAnsi"/>
                <w:sz w:val="18"/>
                <w:szCs w:val="18"/>
              </w:rPr>
            </w:pPr>
            <w:r w:rsidRPr="0028267B">
              <w:rPr>
                <w:rFonts w:asciiTheme="majorHAnsi" w:hAnsiTheme="majorHAnsi" w:cstheme="majorHAnsi"/>
                <w:sz w:val="18"/>
                <w:szCs w:val="18"/>
              </w:rPr>
              <w:t>Incassables</w:t>
            </w:r>
          </w:p>
          <w:p w14:paraId="043B15CE" w14:textId="77777777" w:rsidR="000E1EF7" w:rsidRPr="0028267B" w:rsidRDefault="000E1EF7" w:rsidP="002F078B">
            <w:pPr>
              <w:pStyle w:val="ListParagraph"/>
              <w:numPr>
                <w:ilvl w:val="0"/>
                <w:numId w:val="47"/>
              </w:numPr>
              <w:spacing w:before="0" w:after="0"/>
              <w:ind w:left="348" w:hanging="283"/>
              <w:rPr>
                <w:rFonts w:asciiTheme="majorHAnsi" w:hAnsiTheme="majorHAnsi" w:cstheme="majorHAnsi"/>
                <w:sz w:val="18"/>
                <w:szCs w:val="18"/>
              </w:rPr>
            </w:pPr>
            <w:r w:rsidRPr="0028267B">
              <w:rPr>
                <w:rFonts w:asciiTheme="majorHAnsi" w:hAnsiTheme="majorHAnsi" w:cstheme="majorHAnsi"/>
                <w:sz w:val="18"/>
                <w:szCs w:val="18"/>
              </w:rPr>
              <w:t>Non toxiques et inertes à la plupart des acides,</w:t>
            </w:r>
          </w:p>
          <w:p w14:paraId="69C02812" w14:textId="77777777" w:rsidR="000E1EF7" w:rsidRPr="0028267B" w:rsidRDefault="000E1EF7" w:rsidP="002F078B">
            <w:pPr>
              <w:pStyle w:val="ListParagraph"/>
              <w:numPr>
                <w:ilvl w:val="0"/>
                <w:numId w:val="47"/>
              </w:numPr>
              <w:spacing w:before="0" w:after="0"/>
              <w:ind w:left="348" w:hanging="283"/>
              <w:rPr>
                <w:rFonts w:asciiTheme="majorHAnsi" w:hAnsiTheme="majorHAnsi" w:cstheme="majorHAnsi"/>
                <w:sz w:val="18"/>
                <w:szCs w:val="18"/>
              </w:rPr>
            </w:pPr>
            <w:r w:rsidRPr="0028267B">
              <w:rPr>
                <w:rFonts w:asciiTheme="majorHAnsi" w:hAnsiTheme="majorHAnsi" w:cstheme="majorHAnsi"/>
                <w:sz w:val="18"/>
                <w:szCs w:val="18"/>
              </w:rPr>
              <w:t>Non stériles</w:t>
            </w:r>
          </w:p>
          <w:p w14:paraId="0BCE2923" w14:textId="77777777" w:rsidR="000E1EF7" w:rsidRPr="0028267B" w:rsidRDefault="000E1EF7" w:rsidP="002F078B">
            <w:pPr>
              <w:pStyle w:val="ListParagraph"/>
              <w:numPr>
                <w:ilvl w:val="0"/>
                <w:numId w:val="47"/>
              </w:numPr>
              <w:spacing w:before="0" w:after="0"/>
              <w:ind w:left="348" w:hanging="283"/>
              <w:rPr>
                <w:rFonts w:asciiTheme="majorHAnsi" w:hAnsiTheme="majorHAnsi" w:cstheme="majorHAnsi"/>
                <w:sz w:val="18"/>
                <w:szCs w:val="18"/>
              </w:rPr>
            </w:pPr>
            <w:r w:rsidRPr="0028267B">
              <w:rPr>
                <w:rFonts w:asciiTheme="majorHAnsi" w:hAnsiTheme="majorHAnsi" w:cstheme="majorHAnsi"/>
                <w:sz w:val="18"/>
                <w:szCs w:val="18"/>
              </w:rPr>
              <w:t>Capacité tige : 3ml,</w:t>
            </w:r>
          </w:p>
          <w:p w14:paraId="7F0CDB15" w14:textId="77777777" w:rsidR="000E1EF7" w:rsidRPr="0028267B" w:rsidRDefault="000E1EF7" w:rsidP="002F078B">
            <w:pPr>
              <w:pStyle w:val="ListParagraph"/>
              <w:numPr>
                <w:ilvl w:val="0"/>
                <w:numId w:val="47"/>
              </w:numPr>
              <w:spacing w:before="0" w:after="0"/>
              <w:ind w:left="348" w:hanging="283"/>
              <w:rPr>
                <w:rFonts w:asciiTheme="majorHAnsi" w:hAnsiTheme="majorHAnsi" w:cstheme="majorHAnsi"/>
                <w:sz w:val="18"/>
                <w:szCs w:val="18"/>
              </w:rPr>
            </w:pPr>
            <w:r w:rsidRPr="0028267B">
              <w:rPr>
                <w:rFonts w:asciiTheme="majorHAnsi" w:hAnsiTheme="majorHAnsi" w:cstheme="majorHAnsi"/>
                <w:sz w:val="18"/>
                <w:szCs w:val="18"/>
              </w:rPr>
              <w:t>Capacité totale : 7ml.</w:t>
            </w:r>
          </w:p>
          <w:p w14:paraId="2B3DBDC0" w14:textId="77777777" w:rsidR="000E1EF7" w:rsidRDefault="000E1EF7" w:rsidP="002F078B">
            <w:pPr>
              <w:pStyle w:val="ListParagraph"/>
              <w:numPr>
                <w:ilvl w:val="0"/>
                <w:numId w:val="47"/>
              </w:numPr>
              <w:spacing w:before="0" w:after="0"/>
              <w:ind w:left="348" w:hanging="283"/>
              <w:rPr>
                <w:rFonts w:asciiTheme="majorHAnsi" w:hAnsiTheme="majorHAnsi" w:cstheme="majorHAnsi"/>
                <w:sz w:val="18"/>
                <w:szCs w:val="18"/>
              </w:rPr>
            </w:pPr>
            <w:r w:rsidRPr="0028267B">
              <w:rPr>
                <w:rFonts w:asciiTheme="majorHAnsi" w:hAnsiTheme="majorHAnsi" w:cstheme="majorHAnsi"/>
                <w:sz w:val="18"/>
                <w:szCs w:val="18"/>
              </w:rPr>
              <w:t>Graduation : tous les 0,5 mL jusqu'à 3 mL.</w:t>
            </w:r>
          </w:p>
          <w:p w14:paraId="7AA531CF" w14:textId="77777777" w:rsidR="000E1EF7" w:rsidRPr="00304183" w:rsidRDefault="000E1EF7" w:rsidP="007234EC">
            <w:pPr>
              <w:pStyle w:val="ListParagraph"/>
              <w:numPr>
                <w:ilvl w:val="0"/>
                <w:numId w:val="0"/>
              </w:numPr>
              <w:spacing w:before="0" w:after="0"/>
              <w:ind w:left="348"/>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noWrap/>
            <w:vAlign w:val="center"/>
            <w:hideMark/>
          </w:tcPr>
          <w:p w14:paraId="2E74C1D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Lot de 500</w:t>
            </w:r>
          </w:p>
        </w:tc>
        <w:tc>
          <w:tcPr>
            <w:tcW w:w="1196" w:type="dxa"/>
            <w:tcBorders>
              <w:top w:val="nil"/>
              <w:left w:val="nil"/>
              <w:bottom w:val="single" w:sz="4" w:space="0" w:color="auto"/>
              <w:right w:val="single" w:sz="4" w:space="0" w:color="auto"/>
            </w:tcBorders>
            <w:shd w:val="clear" w:color="auto" w:fill="auto"/>
            <w:vAlign w:val="center"/>
            <w:hideMark/>
          </w:tcPr>
          <w:p w14:paraId="503D47D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p>
        </w:tc>
      </w:tr>
      <w:tr w:rsidR="000E1EF7" w:rsidRPr="00304183" w14:paraId="5DBA845D"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566669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17</w:t>
            </w:r>
          </w:p>
        </w:tc>
        <w:tc>
          <w:tcPr>
            <w:tcW w:w="3217" w:type="dxa"/>
            <w:tcBorders>
              <w:top w:val="nil"/>
              <w:left w:val="nil"/>
              <w:bottom w:val="single" w:sz="4" w:space="0" w:color="auto"/>
              <w:right w:val="single" w:sz="4" w:space="0" w:color="auto"/>
            </w:tcBorders>
            <w:shd w:val="clear" w:color="auto" w:fill="auto"/>
            <w:vAlign w:val="center"/>
            <w:hideMark/>
          </w:tcPr>
          <w:p w14:paraId="047A39A6"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Boîtes de Petri  </w:t>
            </w:r>
          </w:p>
        </w:tc>
        <w:tc>
          <w:tcPr>
            <w:tcW w:w="3636" w:type="dxa"/>
            <w:tcBorders>
              <w:top w:val="nil"/>
              <w:left w:val="nil"/>
              <w:bottom w:val="single" w:sz="4" w:space="0" w:color="auto"/>
              <w:right w:val="single" w:sz="4" w:space="0" w:color="auto"/>
            </w:tcBorders>
            <w:shd w:val="clear" w:color="auto" w:fill="auto"/>
            <w:vAlign w:val="center"/>
            <w:hideMark/>
          </w:tcPr>
          <w:p w14:paraId="60024EC6" w14:textId="77777777" w:rsidR="000E1EF7" w:rsidRDefault="000E1EF7" w:rsidP="007234EC">
            <w:pPr>
              <w:spacing w:before="0" w:after="0"/>
              <w:rPr>
                <w:rFonts w:asciiTheme="majorHAnsi" w:hAnsiTheme="majorHAnsi" w:cstheme="majorHAnsi"/>
                <w:sz w:val="18"/>
                <w:szCs w:val="18"/>
              </w:rPr>
            </w:pPr>
          </w:p>
          <w:p w14:paraId="5394E7FB"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Boîtes de Pétri à usage unique de caractéristiques minimales ci-dessous :</w:t>
            </w:r>
          </w:p>
          <w:p w14:paraId="12947129" w14:textId="77777777" w:rsidR="000E1EF7" w:rsidRPr="0028267B" w:rsidRDefault="000E1EF7" w:rsidP="002F078B">
            <w:pPr>
              <w:pStyle w:val="ListParagraph"/>
              <w:numPr>
                <w:ilvl w:val="0"/>
                <w:numId w:val="47"/>
              </w:numPr>
              <w:spacing w:before="0" w:after="0"/>
              <w:ind w:left="348" w:hanging="283"/>
              <w:rPr>
                <w:rFonts w:asciiTheme="majorHAnsi" w:hAnsiTheme="majorHAnsi" w:cstheme="majorHAnsi"/>
                <w:sz w:val="18"/>
                <w:szCs w:val="18"/>
              </w:rPr>
            </w:pPr>
            <w:r w:rsidRPr="0028267B">
              <w:rPr>
                <w:rFonts w:asciiTheme="majorHAnsi" w:hAnsiTheme="majorHAnsi" w:cstheme="majorHAnsi"/>
                <w:sz w:val="18"/>
                <w:szCs w:val="18"/>
              </w:rPr>
              <w:t>Matière : En plastique Polystyrène stérile</w:t>
            </w:r>
          </w:p>
          <w:p w14:paraId="63C5F7BA" w14:textId="77777777" w:rsidR="000E1EF7" w:rsidRPr="0028267B" w:rsidRDefault="000E1EF7" w:rsidP="002F078B">
            <w:pPr>
              <w:pStyle w:val="ListParagraph"/>
              <w:numPr>
                <w:ilvl w:val="0"/>
                <w:numId w:val="47"/>
              </w:numPr>
              <w:spacing w:before="0" w:after="0"/>
              <w:ind w:left="348" w:hanging="283"/>
              <w:rPr>
                <w:rFonts w:asciiTheme="majorHAnsi" w:hAnsiTheme="majorHAnsi" w:cstheme="majorHAnsi"/>
                <w:sz w:val="18"/>
                <w:szCs w:val="18"/>
              </w:rPr>
            </w:pPr>
            <w:r w:rsidRPr="0028267B">
              <w:rPr>
                <w:rFonts w:asciiTheme="majorHAnsi" w:hAnsiTheme="majorHAnsi" w:cstheme="majorHAnsi"/>
                <w:sz w:val="18"/>
                <w:szCs w:val="18"/>
              </w:rPr>
              <w:lastRenderedPageBreak/>
              <w:t>Diamètre minimale : Ø 90 mm</w:t>
            </w:r>
          </w:p>
          <w:p w14:paraId="3CBD7F80" w14:textId="77777777" w:rsidR="000E1EF7" w:rsidRPr="0028267B" w:rsidRDefault="000E1EF7" w:rsidP="002F078B">
            <w:pPr>
              <w:pStyle w:val="ListParagraph"/>
              <w:numPr>
                <w:ilvl w:val="0"/>
                <w:numId w:val="47"/>
              </w:numPr>
              <w:spacing w:before="0" w:after="0"/>
              <w:ind w:left="348" w:hanging="283"/>
            </w:pPr>
            <w:r w:rsidRPr="0028267B">
              <w:rPr>
                <w:rFonts w:asciiTheme="majorHAnsi" w:hAnsiTheme="majorHAnsi" w:cstheme="majorHAnsi"/>
                <w:sz w:val="18"/>
                <w:szCs w:val="18"/>
              </w:rPr>
              <w:t>Hauteur minimale : 14,2mm</w:t>
            </w:r>
          </w:p>
          <w:p w14:paraId="4CD11EAD"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noWrap/>
            <w:vAlign w:val="center"/>
            <w:hideMark/>
          </w:tcPr>
          <w:p w14:paraId="0D92B023" w14:textId="77777777" w:rsidR="000E1EF7" w:rsidRDefault="000E1EF7" w:rsidP="007234EC">
            <w:pPr>
              <w:jc w:val="center"/>
              <w:rPr>
                <w:rFonts w:asciiTheme="majorHAnsi" w:hAnsiTheme="majorHAnsi" w:cstheme="majorHAnsi"/>
                <w:sz w:val="18"/>
                <w:szCs w:val="18"/>
              </w:rPr>
            </w:pPr>
          </w:p>
          <w:p w14:paraId="4F7BE7A9"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Unité</w:t>
            </w:r>
          </w:p>
        </w:tc>
        <w:tc>
          <w:tcPr>
            <w:tcW w:w="1196" w:type="dxa"/>
            <w:tcBorders>
              <w:top w:val="nil"/>
              <w:left w:val="nil"/>
              <w:bottom w:val="single" w:sz="4" w:space="0" w:color="auto"/>
              <w:right w:val="single" w:sz="4" w:space="0" w:color="auto"/>
            </w:tcBorders>
            <w:shd w:val="clear" w:color="auto" w:fill="auto"/>
            <w:vAlign w:val="center"/>
            <w:hideMark/>
          </w:tcPr>
          <w:p w14:paraId="5F731A08"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50</w:t>
            </w:r>
          </w:p>
        </w:tc>
      </w:tr>
      <w:tr w:rsidR="000E1EF7" w:rsidRPr="00304183" w14:paraId="453816D6" w14:textId="77777777" w:rsidTr="007234EC">
        <w:trPr>
          <w:trHeight w:val="19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774CD5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r>
              <w:rPr>
                <w:rFonts w:asciiTheme="majorHAnsi" w:hAnsiTheme="majorHAnsi" w:cstheme="majorHAnsi"/>
                <w:sz w:val="18"/>
                <w:szCs w:val="18"/>
              </w:rPr>
              <w:t>8</w:t>
            </w:r>
          </w:p>
        </w:tc>
        <w:tc>
          <w:tcPr>
            <w:tcW w:w="3217" w:type="dxa"/>
            <w:tcBorders>
              <w:top w:val="nil"/>
              <w:left w:val="nil"/>
              <w:bottom w:val="single" w:sz="4" w:space="0" w:color="auto"/>
              <w:right w:val="single" w:sz="4" w:space="0" w:color="auto"/>
            </w:tcBorders>
            <w:shd w:val="clear" w:color="auto" w:fill="auto"/>
            <w:noWrap/>
            <w:vAlign w:val="center"/>
            <w:hideMark/>
          </w:tcPr>
          <w:p w14:paraId="36F719A4" w14:textId="77777777" w:rsidR="000E1EF7" w:rsidRPr="006006A8" w:rsidRDefault="000E1EF7" w:rsidP="007234EC">
            <w:pPr>
              <w:rPr>
                <w:rFonts w:asciiTheme="majorHAnsi" w:hAnsiTheme="majorHAnsi" w:cstheme="majorHAnsi"/>
                <w:sz w:val="18"/>
                <w:szCs w:val="18"/>
              </w:rPr>
            </w:pPr>
            <w:r>
              <w:rPr>
                <w:rFonts w:asciiTheme="majorHAnsi" w:hAnsiTheme="majorHAnsi" w:cstheme="majorHAnsi"/>
                <w:sz w:val="18"/>
                <w:szCs w:val="18"/>
              </w:rPr>
              <w:t>L</w:t>
            </w:r>
            <w:r w:rsidRPr="006006A8">
              <w:rPr>
                <w:rFonts w:asciiTheme="majorHAnsi" w:hAnsiTheme="majorHAnsi" w:cstheme="majorHAnsi"/>
                <w:sz w:val="18"/>
                <w:szCs w:val="18"/>
              </w:rPr>
              <w:t xml:space="preserve">ecteur de plaque de </w:t>
            </w:r>
            <w:r w:rsidRPr="00786337">
              <w:rPr>
                <w:rFonts w:asciiTheme="majorHAnsi" w:hAnsiTheme="majorHAnsi" w:cstheme="majorHAnsi"/>
                <w:sz w:val="18"/>
                <w:szCs w:val="18"/>
              </w:rPr>
              <w:t>microtitration y</w:t>
            </w:r>
            <w:r w:rsidRPr="006006A8">
              <w:rPr>
                <w:rFonts w:asciiTheme="majorHAnsi" w:hAnsiTheme="majorHAnsi" w:cstheme="majorHAnsi"/>
                <w:sz w:val="18"/>
                <w:szCs w:val="18"/>
              </w:rPr>
              <w:t xml:space="preserve"> compris le logiciel de gestion des données de santé des animaux d’élevage</w:t>
            </w:r>
          </w:p>
        </w:tc>
        <w:tc>
          <w:tcPr>
            <w:tcW w:w="3636" w:type="dxa"/>
            <w:tcBorders>
              <w:top w:val="nil"/>
              <w:left w:val="nil"/>
              <w:bottom w:val="single" w:sz="4" w:space="0" w:color="auto"/>
              <w:right w:val="single" w:sz="4" w:space="0" w:color="auto"/>
            </w:tcBorders>
            <w:shd w:val="clear" w:color="auto" w:fill="auto"/>
            <w:vAlign w:val="bottom"/>
            <w:hideMark/>
          </w:tcPr>
          <w:p w14:paraId="409F6C8A"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Lecteur de plaque de microtitration y compris le logiciel de gestion des données de santé des animaux d’élevage de type Chek Plus ou équivalent de caractéristiques minimales ci-dessous :</w:t>
            </w:r>
          </w:p>
          <w:p w14:paraId="3F13BA4E"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Polyvalence des applications : tests ELISA, de protéines et autres tests de point final aux tests cinétiques et cellulaires</w:t>
            </w:r>
            <w:r w:rsidRPr="00304183">
              <w:rPr>
                <w:rFonts w:asciiTheme="majorHAnsi" w:hAnsiTheme="majorHAnsi" w:cstheme="majorHAnsi"/>
                <w:sz w:val="18"/>
                <w:szCs w:val="18"/>
              </w:rPr>
              <w:br/>
              <w:t>Écran tactile couleur pour une programmation et une utilisation rapide et facile</w:t>
            </w:r>
            <w:r w:rsidRPr="00304183">
              <w:rPr>
                <w:rFonts w:asciiTheme="majorHAnsi" w:hAnsiTheme="majorHAnsi" w:cstheme="majorHAnsi"/>
                <w:sz w:val="18"/>
                <w:szCs w:val="18"/>
              </w:rPr>
              <w:br/>
              <w:t>Clé USB pour une exportation pratique des données, importation Gen5 pour analyse</w:t>
            </w:r>
            <w:r w:rsidRPr="00304183">
              <w:rPr>
                <w:rFonts w:asciiTheme="majorHAnsi" w:hAnsiTheme="majorHAnsi" w:cstheme="majorHAnsi"/>
                <w:sz w:val="18"/>
                <w:szCs w:val="18"/>
              </w:rPr>
              <w:br/>
              <w:t>Haute précision et précision</w:t>
            </w:r>
          </w:p>
          <w:p w14:paraId="72DF29CF"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xml:space="preserve">Logiciel de gestion des données de santé des animaux d’élevage de type xChek Plus ou équivalent pour lire et interpréter les résultats ELISA, analyser, rapporter et gérer les données de santé. </w:t>
            </w:r>
          </w:p>
          <w:p w14:paraId="7653E47B"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Le logiciel doit être préchargé avec toute la gamme de tests type « idexx » ou équivalent,</w:t>
            </w:r>
          </w:p>
          <w:p w14:paraId="0B712D4F"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xml:space="preserve">- Doit fournir le rapport de gestion journalier, les nouveaux rapports de gestation bovine et de suivi de contrôle interne </w:t>
            </w:r>
          </w:p>
          <w:p w14:paraId="0FE3F576"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doit pouvoir exporter les données, planifier les exportations aux heures désignées</w:t>
            </w:r>
          </w:p>
          <w:p w14:paraId="374C6777"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Possibilité de saisie de cas pratique et prise en charge de lecteurs supplémentaires dont le Tecan infinite F50 par exemple, ou équivalent.</w:t>
            </w:r>
          </w:p>
          <w:p w14:paraId="092A1188" w14:textId="77777777" w:rsidR="000E1EF7" w:rsidRPr="00304183" w:rsidRDefault="000E1EF7" w:rsidP="007234EC">
            <w:pPr>
              <w:spacing w:before="0" w:after="0"/>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vAlign w:val="center"/>
            <w:hideMark/>
          </w:tcPr>
          <w:p w14:paraId="2DEF44F5" w14:textId="77777777" w:rsidR="000E1EF7" w:rsidRPr="00304183" w:rsidRDefault="000E1EF7" w:rsidP="007234EC">
            <w:pPr>
              <w:jc w:val="center"/>
              <w:rPr>
                <w:rFonts w:asciiTheme="majorHAnsi" w:hAnsiTheme="majorHAnsi" w:cstheme="majorHAnsi"/>
                <w:sz w:val="18"/>
                <w:szCs w:val="18"/>
              </w:rPr>
            </w:pPr>
            <w:r w:rsidRPr="0028267B">
              <w:rPr>
                <w:rFonts w:asciiTheme="majorHAnsi" w:hAnsiTheme="majorHAnsi" w:cstheme="majorHAnsi"/>
                <w:sz w:val="18"/>
                <w:szCs w:val="18"/>
              </w:rPr>
              <w:t>Ens</w:t>
            </w:r>
            <w:r>
              <w:rPr>
                <w:rFonts w:asciiTheme="majorHAnsi" w:hAnsiTheme="majorHAnsi" w:cstheme="majorHAnsi"/>
                <w:sz w:val="18"/>
                <w:szCs w:val="18"/>
              </w:rPr>
              <w:t xml:space="preserve">emble </w:t>
            </w:r>
            <w:r w:rsidRPr="0028267B">
              <w:rPr>
                <w:rFonts w:asciiTheme="majorHAnsi" w:hAnsiTheme="majorHAnsi" w:cstheme="majorHAnsi"/>
                <w:sz w:val="18"/>
                <w:szCs w:val="18"/>
              </w:rPr>
              <w:t>(Lecteur + logiciel)</w:t>
            </w:r>
          </w:p>
        </w:tc>
        <w:tc>
          <w:tcPr>
            <w:tcW w:w="1196" w:type="dxa"/>
            <w:tcBorders>
              <w:top w:val="nil"/>
              <w:left w:val="nil"/>
              <w:bottom w:val="single" w:sz="4" w:space="0" w:color="auto"/>
              <w:right w:val="single" w:sz="4" w:space="0" w:color="auto"/>
            </w:tcBorders>
            <w:shd w:val="clear" w:color="auto" w:fill="auto"/>
            <w:vAlign w:val="center"/>
            <w:hideMark/>
          </w:tcPr>
          <w:p w14:paraId="4F35277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2B75452D" w14:textId="77777777" w:rsidTr="007234EC">
        <w:trPr>
          <w:trHeight w:val="14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3D0ED55"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19</w:t>
            </w:r>
          </w:p>
        </w:tc>
        <w:tc>
          <w:tcPr>
            <w:tcW w:w="3217" w:type="dxa"/>
            <w:tcBorders>
              <w:top w:val="nil"/>
              <w:left w:val="nil"/>
              <w:bottom w:val="single" w:sz="4" w:space="0" w:color="auto"/>
              <w:right w:val="single" w:sz="4" w:space="0" w:color="auto"/>
            </w:tcBorders>
            <w:shd w:val="clear" w:color="auto" w:fill="auto"/>
            <w:noWrap/>
            <w:vAlign w:val="center"/>
            <w:hideMark/>
          </w:tcPr>
          <w:p w14:paraId="512D8455" w14:textId="77777777" w:rsidR="000E1EF7" w:rsidRPr="002D057F" w:rsidRDefault="000E1EF7" w:rsidP="007234EC">
            <w:pPr>
              <w:rPr>
                <w:rFonts w:asciiTheme="majorHAnsi" w:hAnsiTheme="majorHAnsi" w:cstheme="majorHAnsi"/>
              </w:rPr>
            </w:pPr>
            <w:r w:rsidRPr="0028267B">
              <w:rPr>
                <w:rFonts w:asciiTheme="majorHAnsi" w:hAnsiTheme="majorHAnsi" w:cstheme="majorHAnsi"/>
                <w:sz w:val="20"/>
                <w:szCs w:val="20"/>
              </w:rPr>
              <w:t>Laveur de bande automatique</w:t>
            </w:r>
          </w:p>
        </w:tc>
        <w:tc>
          <w:tcPr>
            <w:tcW w:w="3636" w:type="dxa"/>
            <w:tcBorders>
              <w:top w:val="nil"/>
              <w:left w:val="nil"/>
              <w:bottom w:val="single" w:sz="4" w:space="0" w:color="auto"/>
              <w:right w:val="single" w:sz="4" w:space="0" w:color="auto"/>
            </w:tcBorders>
            <w:shd w:val="clear" w:color="auto" w:fill="auto"/>
            <w:vAlign w:val="bottom"/>
            <w:hideMark/>
          </w:tcPr>
          <w:p w14:paraId="5A3AA265" w14:textId="77777777" w:rsidR="000E1EF7" w:rsidRDefault="000E1EF7" w:rsidP="007234EC">
            <w:pPr>
              <w:spacing w:before="0" w:after="0"/>
              <w:rPr>
                <w:rFonts w:asciiTheme="majorHAnsi" w:hAnsiTheme="majorHAnsi" w:cstheme="majorHAnsi"/>
                <w:sz w:val="18"/>
                <w:szCs w:val="18"/>
              </w:rPr>
            </w:pPr>
            <w:r w:rsidRPr="00304183">
              <w:rPr>
                <w:rFonts w:asciiTheme="majorHAnsi" w:hAnsiTheme="majorHAnsi" w:cstheme="majorHAnsi"/>
                <w:sz w:val="18"/>
                <w:szCs w:val="18"/>
              </w:rPr>
              <w:t xml:space="preserve">Laveur de bande automatique </w:t>
            </w:r>
            <w:r w:rsidRPr="0028267B">
              <w:rPr>
                <w:rFonts w:asciiTheme="majorHAnsi" w:hAnsiTheme="majorHAnsi" w:cstheme="majorHAnsi"/>
                <w:sz w:val="18"/>
                <w:szCs w:val="18"/>
              </w:rPr>
              <w:t>de type Bio Tek ELx50 ou équivalent permettant le</w:t>
            </w:r>
            <w:r>
              <w:rPr>
                <w:rFonts w:asciiTheme="majorHAnsi" w:hAnsiTheme="majorHAnsi" w:cstheme="majorHAnsi"/>
                <w:sz w:val="18"/>
                <w:szCs w:val="18"/>
              </w:rPr>
              <w:t xml:space="preserve"> </w:t>
            </w:r>
            <w:r w:rsidRPr="00304183">
              <w:rPr>
                <w:rFonts w:asciiTheme="majorHAnsi" w:hAnsiTheme="majorHAnsi" w:cstheme="majorHAnsi"/>
                <w:sz w:val="18"/>
                <w:szCs w:val="18"/>
              </w:rPr>
              <w:t>Lavage automatisé de microplaques</w:t>
            </w:r>
            <w:r>
              <w:rPr>
                <w:rFonts w:asciiTheme="majorHAnsi" w:hAnsiTheme="majorHAnsi" w:cstheme="majorHAnsi"/>
                <w:sz w:val="18"/>
                <w:szCs w:val="18"/>
              </w:rPr>
              <w:t>.</w:t>
            </w:r>
            <w:r w:rsidRPr="00304183">
              <w:rPr>
                <w:rFonts w:asciiTheme="majorHAnsi" w:hAnsiTheme="majorHAnsi" w:cstheme="majorHAnsi"/>
                <w:sz w:val="18"/>
                <w:szCs w:val="18"/>
              </w:rPr>
              <w:br/>
              <w:t>Polyvalence d’application</w:t>
            </w:r>
            <w:r>
              <w:rPr>
                <w:rFonts w:asciiTheme="majorHAnsi" w:hAnsiTheme="majorHAnsi" w:cstheme="majorHAnsi"/>
                <w:sz w:val="18"/>
                <w:szCs w:val="18"/>
              </w:rPr>
              <w:t> </w:t>
            </w:r>
            <w:r w:rsidRPr="00304183">
              <w:rPr>
                <w:rFonts w:asciiTheme="majorHAnsi" w:hAnsiTheme="majorHAnsi" w:cstheme="majorHAnsi"/>
                <w:sz w:val="18"/>
                <w:szCs w:val="18"/>
              </w:rPr>
              <w:t>: ELISA aux dosages cellulaires et aux dosages à base de billes</w:t>
            </w:r>
            <w:r w:rsidRPr="00304183">
              <w:rPr>
                <w:rFonts w:asciiTheme="majorHAnsi" w:hAnsiTheme="majorHAnsi" w:cstheme="majorHAnsi"/>
                <w:sz w:val="18"/>
                <w:szCs w:val="18"/>
              </w:rPr>
              <w:br/>
              <w:t xml:space="preserve">Écran tactile couleur </w:t>
            </w:r>
          </w:p>
          <w:p w14:paraId="1674DDA7" w14:textId="77777777" w:rsidR="000E1EF7" w:rsidRDefault="000E1EF7" w:rsidP="007234EC">
            <w:pPr>
              <w:spacing w:before="0" w:after="0"/>
              <w:rPr>
                <w:rFonts w:asciiTheme="majorHAnsi" w:hAnsiTheme="majorHAnsi" w:cstheme="majorHAnsi"/>
                <w:sz w:val="18"/>
                <w:szCs w:val="18"/>
              </w:rPr>
            </w:pPr>
            <w:r w:rsidRPr="00304183">
              <w:rPr>
                <w:rFonts w:asciiTheme="majorHAnsi" w:hAnsiTheme="majorHAnsi" w:cstheme="majorHAnsi"/>
                <w:sz w:val="18"/>
                <w:szCs w:val="18"/>
              </w:rPr>
              <w:t>Routines de maintenance automatisées</w:t>
            </w:r>
            <w:r>
              <w:rPr>
                <w:rFonts w:asciiTheme="majorHAnsi" w:hAnsiTheme="majorHAnsi" w:cstheme="majorHAnsi"/>
                <w:sz w:val="18"/>
                <w:szCs w:val="18"/>
              </w:rPr>
              <w:t>.</w:t>
            </w:r>
          </w:p>
          <w:p w14:paraId="1C6804CB" w14:textId="77777777" w:rsidR="000E1EF7" w:rsidRDefault="000E1EF7" w:rsidP="007234EC">
            <w:pPr>
              <w:spacing w:before="0" w:after="0"/>
              <w:rPr>
                <w:rFonts w:asciiTheme="majorHAnsi" w:hAnsiTheme="majorHAnsi" w:cstheme="majorHAnsi"/>
                <w:sz w:val="18"/>
                <w:szCs w:val="18"/>
              </w:rPr>
            </w:pPr>
          </w:p>
          <w:p w14:paraId="5D8CB144" w14:textId="77777777" w:rsidR="000E1EF7" w:rsidRPr="00304183" w:rsidRDefault="000E1EF7" w:rsidP="007234EC">
            <w:pPr>
              <w:spacing w:before="0" w:after="0"/>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vAlign w:val="center"/>
            <w:hideMark/>
          </w:tcPr>
          <w:p w14:paraId="79796F8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tcBorders>
              <w:top w:val="nil"/>
              <w:left w:val="nil"/>
              <w:bottom w:val="single" w:sz="4" w:space="0" w:color="auto"/>
              <w:right w:val="single" w:sz="4" w:space="0" w:color="auto"/>
            </w:tcBorders>
            <w:shd w:val="clear" w:color="auto" w:fill="auto"/>
            <w:vAlign w:val="center"/>
            <w:hideMark/>
          </w:tcPr>
          <w:p w14:paraId="42B817C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2EB334C5" w14:textId="77777777" w:rsidTr="007234EC">
        <w:trPr>
          <w:trHeight w:val="956"/>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CEB89F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r>
              <w:rPr>
                <w:rFonts w:asciiTheme="majorHAnsi" w:hAnsiTheme="majorHAnsi" w:cstheme="majorHAnsi"/>
                <w:sz w:val="18"/>
                <w:szCs w:val="18"/>
              </w:rPr>
              <w:t>0</w:t>
            </w:r>
          </w:p>
        </w:tc>
        <w:tc>
          <w:tcPr>
            <w:tcW w:w="3217" w:type="dxa"/>
            <w:tcBorders>
              <w:top w:val="nil"/>
              <w:left w:val="nil"/>
              <w:bottom w:val="single" w:sz="4" w:space="0" w:color="auto"/>
              <w:right w:val="single" w:sz="4" w:space="0" w:color="auto"/>
            </w:tcBorders>
            <w:shd w:val="clear" w:color="auto" w:fill="auto"/>
            <w:noWrap/>
            <w:vAlign w:val="center"/>
            <w:hideMark/>
          </w:tcPr>
          <w:p w14:paraId="0317BE0B" w14:textId="77777777" w:rsidR="000E1EF7" w:rsidRPr="002D057F" w:rsidRDefault="000E1EF7" w:rsidP="007234EC">
            <w:pPr>
              <w:rPr>
                <w:rFonts w:asciiTheme="majorHAnsi" w:hAnsiTheme="majorHAnsi" w:cstheme="majorHAnsi"/>
              </w:rPr>
            </w:pPr>
            <w:r w:rsidRPr="00E54CD4">
              <w:rPr>
                <w:rFonts w:asciiTheme="majorHAnsi" w:hAnsiTheme="majorHAnsi" w:cstheme="majorHAnsi"/>
                <w:sz w:val="18"/>
                <w:szCs w:val="18"/>
              </w:rPr>
              <w:t>Agitateur d’incubateur</w:t>
            </w:r>
            <w:r w:rsidRPr="002D057F">
              <w:rPr>
                <w:rFonts w:ascii="AppleSystemUIFont" w:hAnsi="AppleSystemUIFont" w:cs="AppleSystemUIFont"/>
              </w:rPr>
              <w:t xml:space="preserve"> </w:t>
            </w:r>
          </w:p>
        </w:tc>
        <w:tc>
          <w:tcPr>
            <w:tcW w:w="3636" w:type="dxa"/>
            <w:tcBorders>
              <w:top w:val="nil"/>
              <w:left w:val="nil"/>
              <w:bottom w:val="single" w:sz="4" w:space="0" w:color="auto"/>
              <w:right w:val="single" w:sz="4" w:space="0" w:color="auto"/>
            </w:tcBorders>
            <w:shd w:val="clear" w:color="auto" w:fill="auto"/>
            <w:vAlign w:val="center"/>
            <w:hideMark/>
          </w:tcPr>
          <w:p w14:paraId="40E25728" w14:textId="77777777" w:rsidR="000E1EF7" w:rsidRDefault="000E1EF7" w:rsidP="007234EC">
            <w:pPr>
              <w:spacing w:before="0" w:after="0"/>
              <w:rPr>
                <w:rFonts w:asciiTheme="majorHAnsi" w:hAnsiTheme="majorHAnsi" w:cstheme="majorHAnsi"/>
                <w:sz w:val="18"/>
                <w:szCs w:val="18"/>
              </w:rPr>
            </w:pPr>
          </w:p>
          <w:p w14:paraId="463664FD"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Agitateur d’incubateur de marque Grant PHMP-2 ou équivalent de caractéristiques minimales :</w:t>
            </w:r>
          </w:p>
          <w:p w14:paraId="2FCD0505"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 Écart de température .25 à 60°C </w:t>
            </w:r>
          </w:p>
          <w:p w14:paraId="674652C0"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Plage de contrôle de température</w:t>
            </w:r>
            <w:r w:rsidRPr="00304183">
              <w:rPr>
                <w:rFonts w:asciiTheme="majorHAnsi" w:hAnsiTheme="majorHAnsi" w:cstheme="majorHAnsi"/>
                <w:sz w:val="18"/>
                <w:szCs w:val="18"/>
              </w:rPr>
              <w:br/>
              <w:t>Ambiante +5 à 60°</w:t>
            </w:r>
          </w:p>
          <w:p w14:paraId="0FE189F6"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La stabilité 0,1°C</w:t>
            </w:r>
          </w:p>
          <w:p w14:paraId="5A765FA8" w14:textId="77777777" w:rsidR="000E1EF7" w:rsidRDefault="000E1EF7" w:rsidP="007234EC">
            <w:pPr>
              <w:rPr>
                <w:rFonts w:asciiTheme="majorHAnsi" w:hAnsiTheme="majorHAnsi" w:cstheme="majorHAnsi"/>
                <w:sz w:val="18"/>
                <w:szCs w:val="18"/>
              </w:rPr>
            </w:pPr>
          </w:p>
          <w:p w14:paraId="0A40A034"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-Affichage LCD 2 lignesx16 caractères</w:t>
            </w:r>
          </w:p>
          <w:p w14:paraId="6C4E9B24"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Vitesse d'agitation 250 à 1200tr/min</w:t>
            </w:r>
          </w:p>
          <w:p w14:paraId="1EA2B362"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Résolution de réglage de vitesse</w:t>
            </w:r>
            <w:r w:rsidRPr="00304183">
              <w:rPr>
                <w:rFonts w:asciiTheme="majorHAnsi" w:hAnsiTheme="majorHAnsi" w:cstheme="majorHAnsi"/>
                <w:sz w:val="18"/>
                <w:szCs w:val="18"/>
              </w:rPr>
              <w:br/>
              <w:t>Incrément de 10tr/min</w:t>
            </w:r>
          </w:p>
          <w:p w14:paraId="62C88174"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Vitesse de chauffe moyenne 12 min de 25 à 37,35min de 25 à 60</w:t>
            </w:r>
          </w:p>
          <w:p w14:paraId="411B2A97"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Hauteur maximale des microplaques 18mm</w:t>
            </w:r>
          </w:p>
          <w:p w14:paraId="4A3DA877"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lastRenderedPageBreak/>
              <w:t>- Capacité 2 microplaques</w:t>
            </w:r>
          </w:p>
          <w:p w14:paraId="3A74AD41"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Diamètre de l'orbite 2mm</w:t>
            </w:r>
          </w:p>
          <w:p w14:paraId="29277028"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Minuterie (avec arrêt automatique et alarme sonore)</w:t>
            </w:r>
            <w:r>
              <w:rPr>
                <w:rFonts w:asciiTheme="majorHAnsi" w:hAnsiTheme="majorHAnsi" w:cstheme="majorHAnsi"/>
                <w:sz w:val="18"/>
                <w:szCs w:val="18"/>
              </w:rPr>
              <w:t xml:space="preserve"> : </w:t>
            </w:r>
            <w:r w:rsidRPr="00304183">
              <w:rPr>
                <w:rFonts w:asciiTheme="majorHAnsi" w:hAnsiTheme="majorHAnsi" w:cstheme="majorHAnsi"/>
                <w:sz w:val="18"/>
                <w:szCs w:val="18"/>
              </w:rPr>
              <w:t>1min à 96h (incrément de 1min)</w:t>
            </w:r>
          </w:p>
          <w:p w14:paraId="69066454" w14:textId="77777777" w:rsidR="000E1EF7" w:rsidRPr="0028267B" w:rsidRDefault="000E1EF7" w:rsidP="007234EC">
            <w:pPr>
              <w:spacing w:before="0" w:after="0"/>
              <w:rPr>
                <w:rFonts w:asciiTheme="majorHAnsi" w:hAnsiTheme="majorHAnsi" w:cstheme="majorHAnsi"/>
                <w:sz w:val="18"/>
                <w:szCs w:val="18"/>
              </w:rPr>
            </w:pPr>
            <w:r w:rsidRPr="00304183">
              <w:rPr>
                <w:rFonts w:asciiTheme="majorHAnsi" w:hAnsiTheme="majorHAnsi" w:cstheme="majorHAnsi"/>
                <w:sz w:val="18"/>
                <w:szCs w:val="18"/>
              </w:rPr>
              <w:t>- Alimentation externe</w:t>
            </w:r>
            <w:r>
              <w:rPr>
                <w:rFonts w:asciiTheme="majorHAnsi" w:hAnsiTheme="majorHAnsi" w:cstheme="majorHAnsi"/>
                <w:sz w:val="18"/>
                <w:szCs w:val="18"/>
              </w:rPr>
              <w:t xml:space="preserve"> </w:t>
            </w:r>
            <w:r w:rsidRPr="0028267B">
              <w:rPr>
                <w:rFonts w:asciiTheme="majorHAnsi" w:hAnsiTheme="majorHAnsi" w:cstheme="majorHAnsi"/>
                <w:sz w:val="18"/>
                <w:szCs w:val="18"/>
              </w:rPr>
              <w:t>: 240V 50Hz / 12V.</w:t>
            </w:r>
          </w:p>
          <w:p w14:paraId="3543D464"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vAlign w:val="center"/>
            <w:hideMark/>
          </w:tcPr>
          <w:p w14:paraId="0637CD0F"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lastRenderedPageBreak/>
              <w:t>Unité</w:t>
            </w:r>
          </w:p>
        </w:tc>
        <w:tc>
          <w:tcPr>
            <w:tcW w:w="1196" w:type="dxa"/>
            <w:tcBorders>
              <w:top w:val="nil"/>
              <w:left w:val="nil"/>
              <w:bottom w:val="single" w:sz="4" w:space="0" w:color="auto"/>
              <w:right w:val="single" w:sz="4" w:space="0" w:color="auto"/>
            </w:tcBorders>
            <w:shd w:val="clear" w:color="auto" w:fill="auto"/>
            <w:vAlign w:val="center"/>
            <w:hideMark/>
          </w:tcPr>
          <w:p w14:paraId="25C26BED"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5DB7C6C8" w14:textId="77777777" w:rsidTr="007234EC">
        <w:trPr>
          <w:trHeight w:val="221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BFC42F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r>
              <w:rPr>
                <w:rFonts w:asciiTheme="majorHAnsi" w:hAnsiTheme="majorHAnsi" w:cstheme="majorHAnsi"/>
                <w:sz w:val="18"/>
                <w:szCs w:val="18"/>
              </w:rPr>
              <w:t>1</w:t>
            </w:r>
          </w:p>
        </w:tc>
        <w:tc>
          <w:tcPr>
            <w:tcW w:w="3217" w:type="dxa"/>
            <w:tcBorders>
              <w:top w:val="nil"/>
              <w:left w:val="nil"/>
              <w:bottom w:val="single" w:sz="4" w:space="0" w:color="auto"/>
              <w:right w:val="single" w:sz="4" w:space="0" w:color="auto"/>
            </w:tcBorders>
            <w:shd w:val="clear" w:color="auto" w:fill="auto"/>
            <w:vAlign w:val="center"/>
            <w:hideMark/>
          </w:tcPr>
          <w:p w14:paraId="07A17F3C"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Homogénéisateur de tissus </w:t>
            </w:r>
          </w:p>
        </w:tc>
        <w:tc>
          <w:tcPr>
            <w:tcW w:w="3636" w:type="dxa"/>
            <w:tcBorders>
              <w:top w:val="nil"/>
              <w:left w:val="nil"/>
              <w:bottom w:val="single" w:sz="4" w:space="0" w:color="auto"/>
              <w:right w:val="single" w:sz="4" w:space="0" w:color="auto"/>
            </w:tcBorders>
            <w:shd w:val="clear" w:color="auto" w:fill="auto"/>
            <w:vAlign w:val="bottom"/>
            <w:hideMark/>
          </w:tcPr>
          <w:p w14:paraId="599AC62F" w14:textId="77777777" w:rsidR="000E1EF7" w:rsidRPr="0028267B" w:rsidRDefault="000E1EF7" w:rsidP="007234EC">
            <w:pPr>
              <w:spacing w:before="0" w:after="0"/>
              <w:rPr>
                <w:rFonts w:asciiTheme="majorHAnsi" w:hAnsiTheme="majorHAnsi" w:cstheme="majorHAnsi"/>
                <w:sz w:val="18"/>
                <w:szCs w:val="18"/>
              </w:rPr>
            </w:pPr>
            <w:r>
              <w:rPr>
                <w:rFonts w:asciiTheme="majorHAnsi" w:hAnsiTheme="majorHAnsi" w:cstheme="majorHAnsi"/>
                <w:sz w:val="18"/>
                <w:szCs w:val="18"/>
              </w:rPr>
              <w:t>H</w:t>
            </w:r>
            <w:r w:rsidRPr="00304183">
              <w:rPr>
                <w:rFonts w:asciiTheme="majorHAnsi" w:hAnsiTheme="majorHAnsi" w:cstheme="majorHAnsi"/>
                <w:sz w:val="18"/>
                <w:szCs w:val="18"/>
              </w:rPr>
              <w:t xml:space="preserve">omogénéisateur de tissus automatique avec blocage des tubes, </w:t>
            </w:r>
            <w:r w:rsidRPr="0028267B">
              <w:rPr>
                <w:rFonts w:asciiTheme="majorHAnsi" w:hAnsiTheme="majorHAnsi" w:cstheme="majorHAnsi"/>
                <w:sz w:val="18"/>
                <w:szCs w:val="18"/>
              </w:rPr>
              <w:t>de type Precellys24 ou équivalent de caractéristiques :</w:t>
            </w:r>
          </w:p>
          <w:p w14:paraId="21B1EB6B" w14:textId="77777777" w:rsidR="000E1EF7" w:rsidRDefault="000E1EF7" w:rsidP="007234EC">
            <w:pPr>
              <w:spacing w:before="0" w:after="0"/>
              <w:rPr>
                <w:rFonts w:asciiTheme="majorHAnsi" w:hAnsiTheme="majorHAnsi" w:cstheme="majorHAnsi"/>
                <w:sz w:val="18"/>
                <w:szCs w:val="18"/>
              </w:rPr>
            </w:pPr>
            <w:r>
              <w:rPr>
                <w:rFonts w:asciiTheme="majorHAnsi" w:hAnsiTheme="majorHAnsi" w:cstheme="majorHAnsi"/>
                <w:sz w:val="18"/>
                <w:szCs w:val="18"/>
              </w:rPr>
              <w:t>P</w:t>
            </w:r>
            <w:r w:rsidRPr="00304183">
              <w:rPr>
                <w:rFonts w:asciiTheme="majorHAnsi" w:hAnsiTheme="majorHAnsi" w:cstheme="majorHAnsi"/>
                <w:sz w:val="18"/>
                <w:szCs w:val="18"/>
              </w:rPr>
              <w:t xml:space="preserve">our laboratoires de biosécurité niveau 3 (BSL3) </w:t>
            </w:r>
            <w:r w:rsidRPr="0028267B">
              <w:rPr>
                <w:rFonts w:asciiTheme="majorHAnsi" w:hAnsiTheme="majorHAnsi" w:cstheme="majorHAnsi"/>
                <w:sz w:val="18"/>
                <w:szCs w:val="18"/>
              </w:rPr>
              <w:t>, présentant des risques de transmission par voie respiratoire d'infections potentiellement mortelles.</w:t>
            </w:r>
          </w:p>
          <w:p w14:paraId="41A12264" w14:textId="77777777" w:rsidR="000E1EF7" w:rsidRDefault="000E1EF7" w:rsidP="007234EC">
            <w:pPr>
              <w:spacing w:before="0" w:after="0"/>
              <w:rPr>
                <w:rFonts w:asciiTheme="majorHAnsi" w:hAnsiTheme="majorHAnsi" w:cstheme="majorHAnsi"/>
                <w:sz w:val="18"/>
                <w:szCs w:val="18"/>
              </w:rPr>
            </w:pPr>
            <w:r w:rsidRPr="00304183">
              <w:rPr>
                <w:rFonts w:asciiTheme="majorHAnsi" w:hAnsiTheme="majorHAnsi" w:cstheme="majorHAnsi"/>
                <w:sz w:val="18"/>
                <w:szCs w:val="18"/>
              </w:rPr>
              <w:t>Capacité :de 1 à 24 tubes de 2 ml ou 0,5 ml</w:t>
            </w:r>
          </w:p>
          <w:p w14:paraId="5DB12AD9" w14:textId="77777777" w:rsidR="000E1EF7" w:rsidRDefault="000E1EF7" w:rsidP="007234EC">
            <w:pPr>
              <w:spacing w:before="0" w:after="0"/>
              <w:rPr>
                <w:rFonts w:asciiTheme="majorHAnsi" w:hAnsiTheme="majorHAnsi" w:cstheme="majorHAnsi"/>
                <w:sz w:val="18"/>
                <w:szCs w:val="18"/>
              </w:rPr>
            </w:pPr>
            <w:r w:rsidRPr="00304183">
              <w:rPr>
                <w:rFonts w:asciiTheme="majorHAnsi" w:hAnsiTheme="majorHAnsi" w:cstheme="majorHAnsi"/>
                <w:sz w:val="18"/>
                <w:szCs w:val="18"/>
              </w:rPr>
              <w:t xml:space="preserve">-Plage de vitesse :de 4 000 à 6 800 tr/min par incrément de 100 tr/min </w:t>
            </w:r>
          </w:p>
          <w:p w14:paraId="70C59C79" w14:textId="77777777" w:rsidR="000E1EF7" w:rsidRDefault="000E1EF7" w:rsidP="007234EC">
            <w:pPr>
              <w:spacing w:before="0" w:after="0"/>
              <w:rPr>
                <w:rFonts w:asciiTheme="majorHAnsi" w:hAnsiTheme="majorHAnsi" w:cstheme="majorHAnsi"/>
                <w:sz w:val="18"/>
                <w:szCs w:val="18"/>
              </w:rPr>
            </w:pPr>
            <w:r w:rsidRPr="00304183">
              <w:rPr>
                <w:rFonts w:asciiTheme="majorHAnsi" w:hAnsiTheme="majorHAnsi" w:cstheme="majorHAnsi"/>
                <w:sz w:val="18"/>
                <w:szCs w:val="18"/>
              </w:rPr>
              <w:t>- Programmes</w:t>
            </w:r>
            <w:r>
              <w:rPr>
                <w:rFonts w:asciiTheme="majorHAnsi" w:hAnsiTheme="majorHAnsi" w:cstheme="majorHAnsi"/>
                <w:sz w:val="18"/>
                <w:szCs w:val="18"/>
              </w:rPr>
              <w:t> </w:t>
            </w:r>
            <w:r w:rsidRPr="00304183">
              <w:rPr>
                <w:rFonts w:asciiTheme="majorHAnsi" w:hAnsiTheme="majorHAnsi" w:cstheme="majorHAnsi"/>
                <w:sz w:val="18"/>
                <w:szCs w:val="18"/>
              </w:rPr>
              <w:t>:5 programmes (automatiquement enregistrés après utilisation)</w:t>
            </w:r>
          </w:p>
          <w:p w14:paraId="6810BF65" w14:textId="77777777" w:rsidR="000E1EF7" w:rsidRDefault="000E1EF7" w:rsidP="007234EC">
            <w:pPr>
              <w:spacing w:before="0" w:after="0"/>
              <w:rPr>
                <w:rFonts w:asciiTheme="majorHAnsi" w:hAnsiTheme="majorHAnsi" w:cstheme="majorHAnsi"/>
                <w:sz w:val="18"/>
                <w:szCs w:val="18"/>
              </w:rPr>
            </w:pPr>
            <w:r w:rsidRPr="00304183">
              <w:rPr>
                <w:rFonts w:asciiTheme="majorHAnsi" w:hAnsiTheme="majorHAnsi" w:cstheme="majorHAnsi"/>
                <w:sz w:val="18"/>
                <w:szCs w:val="18"/>
              </w:rPr>
              <w:t>-Nombre de cycles :de 1 à 3 cycles</w:t>
            </w:r>
          </w:p>
          <w:p w14:paraId="658B8631" w14:textId="77777777" w:rsidR="000E1EF7" w:rsidRDefault="000E1EF7" w:rsidP="007234EC">
            <w:pPr>
              <w:spacing w:before="0" w:after="0"/>
              <w:rPr>
                <w:rFonts w:asciiTheme="majorHAnsi" w:hAnsiTheme="majorHAnsi" w:cstheme="majorHAnsi"/>
                <w:sz w:val="18"/>
                <w:szCs w:val="18"/>
              </w:rPr>
            </w:pPr>
            <w:r w:rsidRPr="00304183">
              <w:rPr>
                <w:rFonts w:asciiTheme="majorHAnsi" w:hAnsiTheme="majorHAnsi" w:cstheme="majorHAnsi"/>
                <w:sz w:val="18"/>
                <w:szCs w:val="18"/>
              </w:rPr>
              <w:t xml:space="preserve">-Durée du cycle :de 5 s à 90 </w:t>
            </w:r>
          </w:p>
          <w:p w14:paraId="34A7F359" w14:textId="77777777" w:rsidR="000E1EF7" w:rsidRDefault="000E1EF7" w:rsidP="007234EC">
            <w:pPr>
              <w:spacing w:before="0" w:after="0"/>
              <w:rPr>
                <w:rFonts w:asciiTheme="majorHAnsi" w:hAnsiTheme="majorHAnsi" w:cstheme="majorHAnsi"/>
                <w:sz w:val="18"/>
                <w:szCs w:val="18"/>
              </w:rPr>
            </w:pPr>
          </w:p>
          <w:p w14:paraId="2A2F663D" w14:textId="77777777" w:rsidR="000E1EF7" w:rsidRPr="0028267B" w:rsidRDefault="000E1EF7" w:rsidP="007234EC">
            <w:pPr>
              <w:spacing w:before="0" w:after="0"/>
              <w:rPr>
                <w:rFonts w:asciiTheme="majorHAnsi" w:hAnsiTheme="majorHAnsi" w:cstheme="majorHAnsi"/>
                <w:strike/>
                <w:sz w:val="18"/>
                <w:szCs w:val="18"/>
              </w:rPr>
            </w:pPr>
            <w:r w:rsidRPr="0028267B">
              <w:rPr>
                <w:rFonts w:asciiTheme="majorHAnsi" w:hAnsiTheme="majorHAnsi" w:cstheme="majorHAnsi"/>
                <w:sz w:val="18"/>
                <w:szCs w:val="18"/>
              </w:rPr>
              <w:t xml:space="preserve">-Alimentation : 230 VAC / 50Hz </w:t>
            </w:r>
          </w:p>
          <w:p w14:paraId="777201E1" w14:textId="77777777" w:rsidR="000E1EF7" w:rsidRDefault="000E1EF7" w:rsidP="007234EC">
            <w:pPr>
              <w:spacing w:before="0" w:after="0"/>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 xml:space="preserve">Puissance </w:t>
            </w:r>
            <w:r>
              <w:rPr>
                <w:rFonts w:asciiTheme="majorHAnsi" w:hAnsiTheme="majorHAnsi" w:cstheme="majorHAnsi"/>
                <w:sz w:val="18"/>
                <w:szCs w:val="18"/>
              </w:rPr>
              <w:t xml:space="preserve">minimale : </w:t>
            </w:r>
            <w:r w:rsidRPr="00304183">
              <w:rPr>
                <w:rFonts w:asciiTheme="majorHAnsi" w:hAnsiTheme="majorHAnsi" w:cstheme="majorHAnsi"/>
                <w:sz w:val="18"/>
                <w:szCs w:val="18"/>
              </w:rPr>
              <w:t>1 kVA</w:t>
            </w:r>
          </w:p>
          <w:p w14:paraId="6BBF1F21" w14:textId="77777777" w:rsidR="000E1EF7" w:rsidRDefault="000E1EF7" w:rsidP="007234EC">
            <w:pPr>
              <w:spacing w:before="0" w:after="0"/>
              <w:rPr>
                <w:rFonts w:asciiTheme="majorHAnsi" w:hAnsiTheme="majorHAnsi" w:cstheme="majorHAnsi"/>
                <w:sz w:val="18"/>
                <w:szCs w:val="18"/>
              </w:rPr>
            </w:pPr>
            <w:r w:rsidRPr="00304183">
              <w:rPr>
                <w:rFonts w:asciiTheme="majorHAnsi" w:hAnsiTheme="majorHAnsi" w:cstheme="majorHAnsi"/>
                <w:sz w:val="18"/>
                <w:szCs w:val="18"/>
              </w:rPr>
              <w:t>-Bruit :</w:t>
            </w:r>
            <w:r>
              <w:rPr>
                <w:rFonts w:asciiTheme="majorHAnsi" w:hAnsiTheme="majorHAnsi" w:cstheme="majorHAnsi"/>
                <w:sz w:val="18"/>
                <w:szCs w:val="18"/>
              </w:rPr>
              <w:t xml:space="preserve"> </w:t>
            </w:r>
            <w:r w:rsidRPr="00304183">
              <w:rPr>
                <w:rFonts w:asciiTheme="majorHAnsi" w:hAnsiTheme="majorHAnsi" w:cstheme="majorHAnsi"/>
                <w:sz w:val="18"/>
                <w:szCs w:val="18"/>
              </w:rPr>
              <w:t>moins de 70 dB</w:t>
            </w:r>
          </w:p>
          <w:p w14:paraId="1E1A21B6" w14:textId="77777777" w:rsidR="000E1EF7" w:rsidRDefault="000E1EF7" w:rsidP="007234EC">
            <w:pPr>
              <w:spacing w:before="0" w:after="0"/>
              <w:rPr>
                <w:rFonts w:asciiTheme="majorHAnsi" w:hAnsiTheme="majorHAnsi" w:cstheme="majorHAnsi"/>
                <w:sz w:val="18"/>
                <w:szCs w:val="18"/>
              </w:rPr>
            </w:pPr>
          </w:p>
          <w:p w14:paraId="6B8C0C2C" w14:textId="77777777" w:rsidR="000E1EF7" w:rsidRPr="00304183" w:rsidRDefault="000E1EF7" w:rsidP="007234EC">
            <w:pPr>
              <w:spacing w:before="0" w:after="0"/>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vAlign w:val="center"/>
            <w:hideMark/>
          </w:tcPr>
          <w:p w14:paraId="76BBD1A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tcBorders>
              <w:top w:val="nil"/>
              <w:left w:val="nil"/>
              <w:bottom w:val="single" w:sz="4" w:space="0" w:color="auto"/>
              <w:right w:val="single" w:sz="4" w:space="0" w:color="auto"/>
            </w:tcBorders>
            <w:shd w:val="clear" w:color="auto" w:fill="auto"/>
            <w:vAlign w:val="center"/>
            <w:hideMark/>
          </w:tcPr>
          <w:p w14:paraId="1E6682E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0DD0343F"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E51C6B6"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r>
              <w:rPr>
                <w:rFonts w:asciiTheme="majorHAnsi" w:hAnsiTheme="majorHAnsi" w:cstheme="majorHAnsi"/>
                <w:sz w:val="18"/>
                <w:szCs w:val="18"/>
              </w:rPr>
              <w:t>2</w:t>
            </w:r>
          </w:p>
        </w:tc>
        <w:tc>
          <w:tcPr>
            <w:tcW w:w="3217" w:type="dxa"/>
            <w:tcBorders>
              <w:top w:val="nil"/>
              <w:left w:val="nil"/>
              <w:bottom w:val="single" w:sz="4" w:space="0" w:color="auto"/>
              <w:right w:val="single" w:sz="4" w:space="0" w:color="auto"/>
            </w:tcBorders>
            <w:shd w:val="clear" w:color="auto" w:fill="auto"/>
            <w:noWrap/>
            <w:vAlign w:val="center"/>
            <w:hideMark/>
          </w:tcPr>
          <w:p w14:paraId="52412F13" w14:textId="77777777" w:rsidR="000E1EF7" w:rsidRPr="00E54CD4" w:rsidRDefault="000E1EF7" w:rsidP="007234EC">
            <w:pPr>
              <w:rPr>
                <w:rFonts w:asciiTheme="majorHAnsi" w:hAnsiTheme="majorHAnsi" w:cstheme="majorHAnsi"/>
                <w:sz w:val="18"/>
                <w:szCs w:val="18"/>
              </w:rPr>
            </w:pPr>
            <w:r w:rsidRPr="00E54CD4">
              <w:rPr>
                <w:rFonts w:asciiTheme="majorHAnsi" w:hAnsiTheme="majorHAnsi" w:cstheme="majorHAnsi"/>
                <w:sz w:val="18"/>
                <w:szCs w:val="18"/>
              </w:rPr>
              <w:t>Pipette mono-canal de volume 0.5 à 10 µl</w:t>
            </w:r>
          </w:p>
        </w:tc>
        <w:tc>
          <w:tcPr>
            <w:tcW w:w="3636" w:type="dxa"/>
            <w:tcBorders>
              <w:top w:val="nil"/>
              <w:left w:val="nil"/>
              <w:bottom w:val="single" w:sz="4" w:space="0" w:color="auto"/>
              <w:right w:val="single" w:sz="4" w:space="0" w:color="auto"/>
            </w:tcBorders>
            <w:shd w:val="clear" w:color="auto" w:fill="auto"/>
            <w:vAlign w:val="bottom"/>
            <w:hideMark/>
          </w:tcPr>
          <w:p w14:paraId="29B7C897" w14:textId="77777777" w:rsidR="000E1EF7" w:rsidRPr="00E54CD4" w:rsidRDefault="000E1EF7" w:rsidP="007234EC">
            <w:pPr>
              <w:spacing w:before="0" w:after="0"/>
              <w:rPr>
                <w:rFonts w:asciiTheme="majorHAnsi" w:hAnsiTheme="majorHAnsi" w:cstheme="majorHAnsi"/>
                <w:sz w:val="18"/>
                <w:szCs w:val="18"/>
              </w:rPr>
            </w:pPr>
            <w:r w:rsidRPr="00E54CD4">
              <w:rPr>
                <w:rFonts w:asciiTheme="majorHAnsi" w:hAnsiTheme="majorHAnsi" w:cstheme="majorHAnsi"/>
                <w:sz w:val="18"/>
                <w:szCs w:val="18"/>
              </w:rPr>
              <w:t>Micropipettes monocanal manuelles de type Pipet-Lite XLS+ de chez RAININ ou équivalent, de caractéristiques   :</w:t>
            </w:r>
          </w:p>
          <w:p w14:paraId="0A9716C9" w14:textId="77777777" w:rsidR="000E1EF7" w:rsidRPr="00E54CD4" w:rsidRDefault="000E1EF7" w:rsidP="007234EC">
            <w:pPr>
              <w:spacing w:before="0" w:after="0"/>
              <w:rPr>
                <w:rFonts w:asciiTheme="majorHAnsi" w:hAnsiTheme="majorHAnsi" w:cstheme="majorHAnsi"/>
                <w:sz w:val="18"/>
                <w:szCs w:val="18"/>
              </w:rPr>
            </w:pPr>
            <w:r w:rsidRPr="00E54CD4">
              <w:rPr>
                <w:rFonts w:asciiTheme="majorHAnsi" w:hAnsiTheme="majorHAnsi" w:cstheme="majorHAnsi"/>
                <w:sz w:val="18"/>
                <w:szCs w:val="18"/>
              </w:rPr>
              <w:t>Éjecteur de cônes en polymère haute densité, autoclavable et résistant aux agressions chimiques et physique.</w:t>
            </w:r>
          </w:p>
          <w:p w14:paraId="6151CCE6" w14:textId="77777777" w:rsidR="000E1EF7" w:rsidRPr="00E54CD4" w:rsidRDefault="000E1EF7" w:rsidP="007234EC">
            <w:pPr>
              <w:spacing w:before="0" w:after="0"/>
              <w:rPr>
                <w:rFonts w:asciiTheme="majorHAnsi" w:hAnsiTheme="majorHAnsi" w:cstheme="majorHAnsi"/>
                <w:sz w:val="18"/>
                <w:szCs w:val="18"/>
              </w:rPr>
            </w:pPr>
            <w:r w:rsidRPr="00E54CD4">
              <w:rPr>
                <w:rFonts w:asciiTheme="majorHAnsi" w:hAnsiTheme="majorHAnsi" w:cstheme="majorHAnsi"/>
                <w:sz w:val="18"/>
                <w:szCs w:val="18"/>
              </w:rPr>
              <w:t>Les pipettes devront être équipées de puces RFID pour l’enregistrement des données et maintenance dans la mémoire intégrée ainsi que le suivi des données d’étalonnages.</w:t>
            </w:r>
          </w:p>
          <w:p w14:paraId="1A2E7005" w14:textId="77777777" w:rsidR="000E1EF7" w:rsidRPr="00E54CD4" w:rsidRDefault="000E1EF7" w:rsidP="007234EC">
            <w:pPr>
              <w:spacing w:before="0" w:after="0"/>
              <w:rPr>
                <w:rFonts w:asciiTheme="majorHAnsi" w:hAnsiTheme="majorHAnsi" w:cstheme="majorHAnsi"/>
                <w:sz w:val="18"/>
                <w:szCs w:val="18"/>
              </w:rPr>
            </w:pPr>
            <w:r w:rsidRPr="00E54CD4">
              <w:rPr>
                <w:rFonts w:asciiTheme="majorHAnsi" w:hAnsiTheme="majorHAnsi" w:cstheme="majorHAnsi"/>
                <w:sz w:val="18"/>
                <w:szCs w:val="18"/>
              </w:rPr>
              <w:t xml:space="preserve"> Plage de volume : 0.5-10 µl</w:t>
            </w:r>
          </w:p>
          <w:p w14:paraId="028C28D7" w14:textId="77777777" w:rsidR="000E1EF7" w:rsidRPr="00E54CD4" w:rsidRDefault="000E1EF7" w:rsidP="007234EC">
            <w:pPr>
              <w:spacing w:before="0" w:after="0"/>
              <w:rPr>
                <w:rFonts w:asciiTheme="majorHAnsi" w:hAnsiTheme="majorHAnsi" w:cstheme="majorHAnsi"/>
                <w:sz w:val="18"/>
                <w:szCs w:val="18"/>
              </w:rPr>
            </w:pPr>
            <w:r w:rsidRPr="00E54CD4">
              <w:rPr>
                <w:rFonts w:asciiTheme="majorHAnsi" w:hAnsiTheme="majorHAnsi" w:cstheme="majorHAnsi"/>
                <w:sz w:val="18"/>
                <w:szCs w:val="18"/>
              </w:rPr>
              <w:t>Incrément manuel : 0,02 µL</w:t>
            </w:r>
          </w:p>
          <w:p w14:paraId="56077C59" w14:textId="77777777" w:rsidR="000E1EF7" w:rsidRPr="00E54CD4" w:rsidRDefault="000E1EF7" w:rsidP="007234EC">
            <w:pPr>
              <w:spacing w:before="0" w:after="0"/>
              <w:rPr>
                <w:rFonts w:asciiTheme="majorHAnsi" w:hAnsiTheme="majorHAnsi" w:cstheme="majorHAnsi"/>
                <w:sz w:val="18"/>
                <w:szCs w:val="18"/>
              </w:rPr>
            </w:pPr>
            <w:r w:rsidRPr="00E54CD4">
              <w:rPr>
                <w:rFonts w:asciiTheme="majorHAnsi" w:hAnsiTheme="majorHAnsi" w:cstheme="majorHAnsi"/>
                <w:sz w:val="18"/>
                <w:szCs w:val="18"/>
              </w:rPr>
              <w:t>Technologie de cônes : Système LTS (LiteTouch System) ou équivalent</w:t>
            </w:r>
          </w:p>
          <w:p w14:paraId="783A3DAB" w14:textId="77777777" w:rsidR="000E1EF7" w:rsidRDefault="000E1EF7" w:rsidP="007234EC">
            <w:pPr>
              <w:spacing w:before="0" w:after="0"/>
              <w:rPr>
                <w:rFonts w:asciiTheme="majorHAnsi" w:hAnsiTheme="majorHAnsi" w:cstheme="majorHAnsi"/>
                <w:sz w:val="18"/>
                <w:szCs w:val="18"/>
              </w:rPr>
            </w:pPr>
            <w:r w:rsidRPr="00E54CD4">
              <w:rPr>
                <w:rFonts w:asciiTheme="majorHAnsi" w:hAnsiTheme="majorHAnsi" w:cstheme="majorHAnsi"/>
                <w:sz w:val="18"/>
                <w:szCs w:val="18"/>
              </w:rPr>
              <w:t>Nombre de canaux : 1</w:t>
            </w:r>
          </w:p>
          <w:p w14:paraId="6D5CCA12" w14:textId="77777777" w:rsidR="000E1EF7" w:rsidRPr="00E54CD4" w:rsidRDefault="000E1EF7" w:rsidP="007234EC">
            <w:pPr>
              <w:spacing w:before="0" w:after="0"/>
              <w:rPr>
                <w:rFonts w:asciiTheme="majorHAnsi" w:hAnsiTheme="majorHAnsi" w:cstheme="majorHAnsi"/>
                <w:sz w:val="18"/>
                <w:szCs w:val="18"/>
              </w:rPr>
            </w:pPr>
          </w:p>
          <w:p w14:paraId="1BC1059C" w14:textId="77777777" w:rsidR="000E1EF7" w:rsidRPr="00E54CD4"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vAlign w:val="center"/>
            <w:hideMark/>
          </w:tcPr>
          <w:p w14:paraId="5700E8E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tcBorders>
              <w:top w:val="nil"/>
              <w:left w:val="nil"/>
              <w:bottom w:val="single" w:sz="4" w:space="0" w:color="auto"/>
              <w:right w:val="single" w:sz="4" w:space="0" w:color="auto"/>
            </w:tcBorders>
            <w:shd w:val="clear" w:color="auto" w:fill="auto"/>
            <w:vAlign w:val="center"/>
            <w:hideMark/>
          </w:tcPr>
          <w:p w14:paraId="58F36E0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461BBBBB"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7710F7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r>
              <w:rPr>
                <w:rFonts w:asciiTheme="majorHAnsi" w:hAnsiTheme="majorHAnsi" w:cstheme="majorHAnsi"/>
                <w:sz w:val="18"/>
                <w:szCs w:val="18"/>
              </w:rPr>
              <w:t>3</w:t>
            </w:r>
          </w:p>
        </w:tc>
        <w:tc>
          <w:tcPr>
            <w:tcW w:w="3217" w:type="dxa"/>
            <w:tcBorders>
              <w:top w:val="nil"/>
              <w:left w:val="nil"/>
              <w:bottom w:val="single" w:sz="4" w:space="0" w:color="auto"/>
              <w:right w:val="single" w:sz="4" w:space="0" w:color="auto"/>
            </w:tcBorders>
            <w:shd w:val="clear" w:color="auto" w:fill="auto"/>
            <w:noWrap/>
            <w:vAlign w:val="center"/>
            <w:hideMark/>
          </w:tcPr>
          <w:p w14:paraId="176BBD2D" w14:textId="77777777" w:rsidR="000E1EF7" w:rsidRPr="00E54CD4" w:rsidRDefault="000E1EF7" w:rsidP="007234EC">
            <w:pPr>
              <w:rPr>
                <w:rFonts w:asciiTheme="majorHAnsi" w:hAnsiTheme="majorHAnsi" w:cstheme="majorHAnsi"/>
                <w:sz w:val="18"/>
                <w:szCs w:val="18"/>
              </w:rPr>
            </w:pPr>
            <w:r w:rsidRPr="00E54CD4">
              <w:rPr>
                <w:rFonts w:asciiTheme="majorHAnsi" w:hAnsiTheme="majorHAnsi" w:cstheme="majorHAnsi"/>
                <w:sz w:val="18"/>
                <w:szCs w:val="18"/>
              </w:rPr>
              <w:t>Pipette mono canal de volume 20-200 µl</w:t>
            </w:r>
          </w:p>
        </w:tc>
        <w:tc>
          <w:tcPr>
            <w:tcW w:w="3636" w:type="dxa"/>
            <w:tcBorders>
              <w:top w:val="nil"/>
              <w:left w:val="nil"/>
              <w:bottom w:val="single" w:sz="4" w:space="0" w:color="auto"/>
              <w:right w:val="single" w:sz="4" w:space="0" w:color="auto"/>
            </w:tcBorders>
            <w:shd w:val="clear" w:color="auto" w:fill="auto"/>
            <w:vAlign w:val="bottom"/>
            <w:hideMark/>
          </w:tcPr>
          <w:p w14:paraId="1B451282" w14:textId="77777777" w:rsidR="000E1EF7" w:rsidRPr="00E54CD4" w:rsidRDefault="000E1EF7" w:rsidP="007234EC">
            <w:pPr>
              <w:rPr>
                <w:rFonts w:asciiTheme="majorHAnsi" w:hAnsiTheme="majorHAnsi" w:cstheme="majorHAnsi"/>
                <w:sz w:val="18"/>
                <w:szCs w:val="18"/>
              </w:rPr>
            </w:pPr>
            <w:r w:rsidRPr="00E54CD4">
              <w:rPr>
                <w:rFonts w:asciiTheme="majorHAnsi" w:hAnsiTheme="majorHAnsi" w:cstheme="majorHAnsi"/>
                <w:sz w:val="18"/>
                <w:szCs w:val="18"/>
              </w:rPr>
              <w:t>Micropipettes monocanal manuelles de type Pipet-Lite XLS+ de chez RAININ ou équivalent. Éjecteur de cônes en polymère haute densité, autoclavable et résistant aux agressions chimiques et physique.</w:t>
            </w:r>
          </w:p>
          <w:p w14:paraId="43E3D0AE" w14:textId="77777777" w:rsidR="000E1EF7" w:rsidRPr="00E54CD4" w:rsidRDefault="000E1EF7" w:rsidP="007234EC">
            <w:pPr>
              <w:rPr>
                <w:rFonts w:asciiTheme="majorHAnsi" w:hAnsiTheme="majorHAnsi" w:cstheme="majorHAnsi"/>
                <w:sz w:val="18"/>
                <w:szCs w:val="18"/>
              </w:rPr>
            </w:pPr>
            <w:r w:rsidRPr="00E54CD4">
              <w:rPr>
                <w:rFonts w:asciiTheme="majorHAnsi" w:hAnsiTheme="majorHAnsi" w:cstheme="majorHAnsi"/>
                <w:sz w:val="18"/>
                <w:szCs w:val="18"/>
              </w:rPr>
              <w:t>Les pipettes devront être équipées de puces RFID pour l’enregistrement des données et maintenance dans la mémoire intégrée ainsi que le suivi des données d’étalonnages.</w:t>
            </w:r>
          </w:p>
          <w:p w14:paraId="15C979AE" w14:textId="77777777" w:rsidR="000E1EF7" w:rsidRPr="00E54CD4" w:rsidRDefault="000E1EF7" w:rsidP="007234EC">
            <w:pPr>
              <w:rPr>
                <w:rFonts w:asciiTheme="majorHAnsi" w:hAnsiTheme="majorHAnsi" w:cstheme="majorHAnsi"/>
                <w:sz w:val="18"/>
                <w:szCs w:val="18"/>
              </w:rPr>
            </w:pPr>
            <w:r w:rsidRPr="00E54CD4">
              <w:rPr>
                <w:rFonts w:asciiTheme="majorHAnsi" w:hAnsiTheme="majorHAnsi" w:cstheme="majorHAnsi"/>
                <w:sz w:val="18"/>
                <w:szCs w:val="18"/>
              </w:rPr>
              <w:t>Volume - 20-200 µl</w:t>
            </w:r>
          </w:p>
        </w:tc>
        <w:tc>
          <w:tcPr>
            <w:tcW w:w="1226" w:type="dxa"/>
            <w:tcBorders>
              <w:top w:val="nil"/>
              <w:left w:val="nil"/>
              <w:bottom w:val="single" w:sz="4" w:space="0" w:color="auto"/>
              <w:right w:val="single" w:sz="4" w:space="0" w:color="auto"/>
            </w:tcBorders>
            <w:shd w:val="clear" w:color="auto" w:fill="auto"/>
            <w:vAlign w:val="center"/>
            <w:hideMark/>
          </w:tcPr>
          <w:p w14:paraId="6D4DD336"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tcBorders>
              <w:top w:val="nil"/>
              <w:left w:val="nil"/>
              <w:bottom w:val="single" w:sz="4" w:space="0" w:color="auto"/>
              <w:right w:val="single" w:sz="4" w:space="0" w:color="auto"/>
            </w:tcBorders>
            <w:shd w:val="clear" w:color="auto" w:fill="auto"/>
            <w:vAlign w:val="center"/>
            <w:hideMark/>
          </w:tcPr>
          <w:p w14:paraId="5DACB80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502881F4"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0FDC5B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r>
              <w:rPr>
                <w:rFonts w:asciiTheme="majorHAnsi" w:hAnsiTheme="majorHAnsi" w:cstheme="majorHAnsi"/>
                <w:sz w:val="18"/>
                <w:szCs w:val="18"/>
              </w:rPr>
              <w:t>4</w:t>
            </w:r>
          </w:p>
        </w:tc>
        <w:tc>
          <w:tcPr>
            <w:tcW w:w="3217" w:type="dxa"/>
            <w:tcBorders>
              <w:top w:val="nil"/>
              <w:left w:val="nil"/>
              <w:bottom w:val="single" w:sz="4" w:space="0" w:color="auto"/>
              <w:right w:val="single" w:sz="4" w:space="0" w:color="auto"/>
            </w:tcBorders>
            <w:shd w:val="clear" w:color="auto" w:fill="auto"/>
            <w:noWrap/>
            <w:vAlign w:val="center"/>
            <w:hideMark/>
          </w:tcPr>
          <w:p w14:paraId="12968341" w14:textId="77777777" w:rsidR="000E1EF7" w:rsidRPr="00304183" w:rsidRDefault="000E1EF7" w:rsidP="007234EC">
            <w:pPr>
              <w:rPr>
                <w:rFonts w:asciiTheme="majorHAnsi" w:hAnsiTheme="majorHAnsi" w:cstheme="majorHAnsi"/>
                <w:sz w:val="18"/>
                <w:szCs w:val="18"/>
              </w:rPr>
            </w:pPr>
            <w:r>
              <w:rPr>
                <w:rFonts w:asciiTheme="majorHAnsi" w:hAnsiTheme="majorHAnsi" w:cstheme="majorHAnsi"/>
                <w:sz w:val="18"/>
                <w:szCs w:val="18"/>
              </w:rPr>
              <w:t>Pipette</w:t>
            </w:r>
            <w:r w:rsidRPr="00304183">
              <w:rPr>
                <w:rFonts w:asciiTheme="majorHAnsi" w:hAnsiTheme="majorHAnsi" w:cstheme="majorHAnsi"/>
                <w:sz w:val="18"/>
                <w:szCs w:val="18"/>
              </w:rPr>
              <w:t xml:space="preserve"> </w:t>
            </w:r>
            <w:r w:rsidRPr="0028267B">
              <w:rPr>
                <w:rFonts w:asciiTheme="majorHAnsi" w:hAnsiTheme="majorHAnsi" w:cstheme="majorHAnsi"/>
                <w:sz w:val="18"/>
                <w:szCs w:val="18"/>
              </w:rPr>
              <w:t>multicanaux 5 µl to 50 µl</w:t>
            </w:r>
          </w:p>
        </w:tc>
        <w:tc>
          <w:tcPr>
            <w:tcW w:w="3636" w:type="dxa"/>
            <w:tcBorders>
              <w:top w:val="nil"/>
              <w:left w:val="nil"/>
              <w:bottom w:val="single" w:sz="4" w:space="0" w:color="auto"/>
              <w:right w:val="single" w:sz="4" w:space="0" w:color="auto"/>
            </w:tcBorders>
            <w:shd w:val="clear" w:color="auto" w:fill="auto"/>
            <w:vAlign w:val="center"/>
            <w:hideMark/>
          </w:tcPr>
          <w:p w14:paraId="33360791" w14:textId="77777777" w:rsidR="000E1EF7" w:rsidRDefault="000E1EF7" w:rsidP="007234EC">
            <w:pPr>
              <w:spacing w:before="0" w:after="0"/>
              <w:rPr>
                <w:rFonts w:asciiTheme="majorHAnsi" w:hAnsiTheme="majorHAnsi" w:cstheme="majorHAnsi"/>
                <w:sz w:val="18"/>
                <w:szCs w:val="18"/>
              </w:rPr>
            </w:pPr>
            <w:r>
              <w:rPr>
                <w:rFonts w:asciiTheme="majorHAnsi" w:hAnsiTheme="majorHAnsi" w:cstheme="majorHAnsi"/>
                <w:sz w:val="18"/>
                <w:szCs w:val="18"/>
              </w:rPr>
              <w:t>Pipette multicanaux de caractéristiques minimales ci-dessous :</w:t>
            </w:r>
          </w:p>
          <w:p w14:paraId="3ACD0CEF" w14:textId="77777777" w:rsidR="000E1EF7" w:rsidRPr="0028267B" w:rsidRDefault="000E1EF7" w:rsidP="007234EC">
            <w:pPr>
              <w:spacing w:before="0" w:after="0"/>
              <w:rPr>
                <w:rFonts w:asciiTheme="majorHAnsi" w:hAnsiTheme="majorHAnsi" w:cstheme="majorHAnsi"/>
                <w:sz w:val="18"/>
                <w:szCs w:val="18"/>
              </w:rPr>
            </w:pPr>
            <w:r>
              <w:rPr>
                <w:rFonts w:asciiTheme="majorHAnsi" w:hAnsiTheme="majorHAnsi" w:cstheme="majorHAnsi"/>
                <w:sz w:val="18"/>
                <w:szCs w:val="18"/>
              </w:rPr>
              <w:t xml:space="preserve">- </w:t>
            </w:r>
            <w:r w:rsidRPr="0028267B">
              <w:rPr>
                <w:rFonts w:asciiTheme="majorHAnsi" w:hAnsiTheme="majorHAnsi" w:cstheme="majorHAnsi"/>
                <w:sz w:val="18"/>
                <w:szCs w:val="18"/>
              </w:rPr>
              <w:t>8 canaux</w:t>
            </w:r>
          </w:p>
          <w:p w14:paraId="6775FCB2" w14:textId="77777777" w:rsidR="000E1EF7" w:rsidRPr="00304183"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Volume 5 µl to 50 µl</w:t>
            </w:r>
          </w:p>
        </w:tc>
        <w:tc>
          <w:tcPr>
            <w:tcW w:w="1226" w:type="dxa"/>
            <w:tcBorders>
              <w:top w:val="nil"/>
              <w:left w:val="nil"/>
              <w:bottom w:val="single" w:sz="4" w:space="0" w:color="auto"/>
              <w:right w:val="single" w:sz="4" w:space="0" w:color="auto"/>
            </w:tcBorders>
            <w:shd w:val="clear" w:color="auto" w:fill="auto"/>
            <w:vAlign w:val="center"/>
            <w:hideMark/>
          </w:tcPr>
          <w:p w14:paraId="346C2AA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tcBorders>
              <w:top w:val="nil"/>
              <w:left w:val="nil"/>
              <w:bottom w:val="single" w:sz="4" w:space="0" w:color="auto"/>
              <w:right w:val="single" w:sz="4" w:space="0" w:color="auto"/>
            </w:tcBorders>
            <w:shd w:val="clear" w:color="auto" w:fill="auto"/>
            <w:vAlign w:val="center"/>
            <w:hideMark/>
          </w:tcPr>
          <w:p w14:paraId="34AC46E5"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1</w:t>
            </w:r>
          </w:p>
        </w:tc>
      </w:tr>
      <w:tr w:rsidR="000E1EF7" w:rsidRPr="00304183" w14:paraId="74B548B9"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D0E416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lastRenderedPageBreak/>
              <w:t>2</w:t>
            </w:r>
            <w:r>
              <w:rPr>
                <w:rFonts w:asciiTheme="majorHAnsi" w:hAnsiTheme="majorHAnsi" w:cstheme="majorHAnsi"/>
                <w:sz w:val="18"/>
                <w:szCs w:val="18"/>
              </w:rPr>
              <w:t>5</w:t>
            </w:r>
          </w:p>
        </w:tc>
        <w:tc>
          <w:tcPr>
            <w:tcW w:w="3217" w:type="dxa"/>
            <w:tcBorders>
              <w:top w:val="nil"/>
              <w:left w:val="nil"/>
              <w:bottom w:val="single" w:sz="4" w:space="0" w:color="auto"/>
              <w:right w:val="single" w:sz="4" w:space="0" w:color="auto"/>
            </w:tcBorders>
            <w:shd w:val="clear" w:color="auto" w:fill="auto"/>
            <w:noWrap/>
            <w:vAlign w:val="center"/>
            <w:hideMark/>
          </w:tcPr>
          <w:p w14:paraId="66F035D4" w14:textId="77777777" w:rsidR="000E1EF7" w:rsidRPr="00304183" w:rsidRDefault="000E1EF7" w:rsidP="007234EC">
            <w:pPr>
              <w:rPr>
                <w:rFonts w:asciiTheme="majorHAnsi" w:hAnsiTheme="majorHAnsi" w:cstheme="majorHAnsi"/>
                <w:sz w:val="18"/>
                <w:szCs w:val="18"/>
              </w:rPr>
            </w:pPr>
            <w:r>
              <w:rPr>
                <w:rFonts w:asciiTheme="majorHAnsi" w:hAnsiTheme="majorHAnsi" w:cstheme="majorHAnsi"/>
                <w:sz w:val="18"/>
                <w:szCs w:val="18"/>
              </w:rPr>
              <w:t>Pipette</w:t>
            </w:r>
            <w:r w:rsidRPr="00304183">
              <w:rPr>
                <w:rFonts w:asciiTheme="majorHAnsi" w:hAnsiTheme="majorHAnsi" w:cstheme="majorHAnsi"/>
                <w:sz w:val="18"/>
                <w:szCs w:val="18"/>
              </w:rPr>
              <w:t xml:space="preserve"> </w:t>
            </w:r>
            <w:r w:rsidRPr="0028267B">
              <w:rPr>
                <w:rFonts w:asciiTheme="majorHAnsi" w:hAnsiTheme="majorHAnsi" w:cstheme="majorHAnsi"/>
                <w:sz w:val="18"/>
                <w:szCs w:val="18"/>
              </w:rPr>
              <w:t>multicanaux 50µl to 300 µl</w:t>
            </w:r>
          </w:p>
        </w:tc>
        <w:tc>
          <w:tcPr>
            <w:tcW w:w="3636" w:type="dxa"/>
            <w:tcBorders>
              <w:top w:val="nil"/>
              <w:left w:val="nil"/>
              <w:bottom w:val="single" w:sz="4" w:space="0" w:color="auto"/>
              <w:right w:val="single" w:sz="4" w:space="0" w:color="auto"/>
            </w:tcBorders>
            <w:shd w:val="clear" w:color="auto" w:fill="auto"/>
            <w:vAlign w:val="center"/>
            <w:hideMark/>
          </w:tcPr>
          <w:p w14:paraId="284DFA4E" w14:textId="77777777" w:rsidR="000E1EF7" w:rsidRDefault="000E1EF7" w:rsidP="007234EC">
            <w:pPr>
              <w:spacing w:before="0" w:after="0"/>
              <w:rPr>
                <w:rFonts w:asciiTheme="majorHAnsi" w:hAnsiTheme="majorHAnsi" w:cstheme="majorHAnsi"/>
                <w:sz w:val="18"/>
                <w:szCs w:val="18"/>
              </w:rPr>
            </w:pPr>
            <w:r>
              <w:rPr>
                <w:rFonts w:asciiTheme="majorHAnsi" w:hAnsiTheme="majorHAnsi" w:cstheme="majorHAnsi"/>
                <w:sz w:val="18"/>
                <w:szCs w:val="18"/>
              </w:rPr>
              <w:t>Pipette multicanaux de caractéristiques minimales ci-dessous :</w:t>
            </w:r>
          </w:p>
          <w:p w14:paraId="52885894" w14:textId="77777777" w:rsidR="000E1EF7" w:rsidRPr="0028267B" w:rsidRDefault="000E1EF7" w:rsidP="007234EC">
            <w:pPr>
              <w:spacing w:before="0" w:after="0"/>
              <w:rPr>
                <w:rFonts w:asciiTheme="majorHAnsi" w:hAnsiTheme="majorHAnsi" w:cstheme="majorHAnsi"/>
                <w:sz w:val="18"/>
                <w:szCs w:val="18"/>
              </w:rPr>
            </w:pPr>
            <w:r>
              <w:rPr>
                <w:rFonts w:asciiTheme="majorHAnsi" w:hAnsiTheme="majorHAnsi" w:cstheme="majorHAnsi"/>
                <w:sz w:val="18"/>
                <w:szCs w:val="18"/>
              </w:rPr>
              <w:t xml:space="preserve">- </w:t>
            </w:r>
            <w:r w:rsidRPr="0028267B">
              <w:rPr>
                <w:rFonts w:asciiTheme="majorHAnsi" w:hAnsiTheme="majorHAnsi" w:cstheme="majorHAnsi"/>
                <w:sz w:val="18"/>
                <w:szCs w:val="18"/>
              </w:rPr>
              <w:t>8 canaux</w:t>
            </w:r>
          </w:p>
          <w:p w14:paraId="53BB023A" w14:textId="77777777" w:rsidR="000E1EF7" w:rsidRPr="00304183"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 xml:space="preserve">Volume 50µl to 300 µl </w:t>
            </w:r>
          </w:p>
        </w:tc>
        <w:tc>
          <w:tcPr>
            <w:tcW w:w="1226" w:type="dxa"/>
            <w:tcBorders>
              <w:top w:val="nil"/>
              <w:left w:val="nil"/>
              <w:bottom w:val="single" w:sz="4" w:space="0" w:color="auto"/>
              <w:right w:val="single" w:sz="4" w:space="0" w:color="auto"/>
            </w:tcBorders>
            <w:shd w:val="clear" w:color="auto" w:fill="auto"/>
            <w:vAlign w:val="center"/>
            <w:hideMark/>
          </w:tcPr>
          <w:p w14:paraId="48514A7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tcBorders>
              <w:top w:val="nil"/>
              <w:left w:val="nil"/>
              <w:bottom w:val="single" w:sz="4" w:space="0" w:color="auto"/>
              <w:right w:val="single" w:sz="4" w:space="0" w:color="auto"/>
            </w:tcBorders>
            <w:shd w:val="clear" w:color="auto" w:fill="auto"/>
            <w:vAlign w:val="center"/>
            <w:hideMark/>
          </w:tcPr>
          <w:p w14:paraId="71A226BE"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1</w:t>
            </w:r>
          </w:p>
        </w:tc>
      </w:tr>
      <w:tr w:rsidR="000E1EF7" w:rsidRPr="00304183" w14:paraId="07C1B9D1"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9B3CB3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r>
              <w:rPr>
                <w:rFonts w:asciiTheme="majorHAnsi" w:hAnsiTheme="majorHAnsi" w:cstheme="majorHAnsi"/>
                <w:sz w:val="18"/>
                <w:szCs w:val="18"/>
              </w:rPr>
              <w:t>6</w:t>
            </w:r>
          </w:p>
        </w:tc>
        <w:tc>
          <w:tcPr>
            <w:tcW w:w="3217" w:type="dxa"/>
            <w:tcBorders>
              <w:top w:val="nil"/>
              <w:left w:val="nil"/>
              <w:bottom w:val="single" w:sz="4" w:space="0" w:color="auto"/>
              <w:right w:val="single" w:sz="4" w:space="0" w:color="auto"/>
            </w:tcBorders>
            <w:shd w:val="clear" w:color="auto" w:fill="auto"/>
            <w:noWrap/>
            <w:vAlign w:val="center"/>
            <w:hideMark/>
          </w:tcPr>
          <w:p w14:paraId="3188712C" w14:textId="77777777" w:rsidR="000E1EF7" w:rsidRPr="00304183" w:rsidRDefault="000E1EF7" w:rsidP="007234EC">
            <w:pPr>
              <w:rPr>
                <w:rFonts w:asciiTheme="majorHAnsi" w:hAnsiTheme="majorHAnsi" w:cstheme="majorHAnsi"/>
                <w:sz w:val="18"/>
                <w:szCs w:val="18"/>
              </w:rPr>
            </w:pPr>
            <w:r w:rsidRPr="0028267B">
              <w:rPr>
                <w:rFonts w:asciiTheme="majorHAnsi" w:hAnsiTheme="majorHAnsi" w:cstheme="majorHAnsi"/>
                <w:sz w:val="18"/>
                <w:szCs w:val="18"/>
              </w:rPr>
              <w:t xml:space="preserve">Pointe de </w:t>
            </w:r>
            <w:r w:rsidRPr="00304183">
              <w:rPr>
                <w:rFonts w:asciiTheme="majorHAnsi" w:hAnsiTheme="majorHAnsi" w:cstheme="majorHAnsi"/>
                <w:sz w:val="18"/>
                <w:szCs w:val="18"/>
              </w:rPr>
              <w:t xml:space="preserve">Pipette </w:t>
            </w:r>
            <w:r w:rsidRPr="0028267B">
              <w:rPr>
                <w:rFonts w:asciiTheme="majorHAnsi" w:hAnsiTheme="majorHAnsi" w:cstheme="majorHAnsi"/>
                <w:sz w:val="18"/>
                <w:szCs w:val="18"/>
              </w:rPr>
              <w:t xml:space="preserve">0.1-20 µl  </w:t>
            </w:r>
          </w:p>
        </w:tc>
        <w:tc>
          <w:tcPr>
            <w:tcW w:w="3636" w:type="dxa"/>
            <w:tcBorders>
              <w:top w:val="nil"/>
              <w:left w:val="nil"/>
              <w:bottom w:val="single" w:sz="4" w:space="0" w:color="auto"/>
              <w:right w:val="single" w:sz="4" w:space="0" w:color="auto"/>
            </w:tcBorders>
            <w:shd w:val="clear" w:color="auto" w:fill="auto"/>
            <w:vAlign w:val="center"/>
            <w:hideMark/>
          </w:tcPr>
          <w:p w14:paraId="5A6A7D8C" w14:textId="77777777" w:rsidR="000E1EF7" w:rsidRDefault="000E1EF7" w:rsidP="007234EC">
            <w:pPr>
              <w:rPr>
                <w:rFonts w:asciiTheme="majorHAnsi" w:hAnsiTheme="majorHAnsi" w:cstheme="majorHAnsi"/>
                <w:sz w:val="18"/>
                <w:szCs w:val="18"/>
              </w:rPr>
            </w:pPr>
          </w:p>
          <w:p w14:paraId="425F5886"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Pointe de Pipette de caractéristiques minimales :</w:t>
            </w:r>
          </w:p>
          <w:p w14:paraId="5ED3DF66" w14:textId="77777777" w:rsidR="000E1EF7" w:rsidRPr="00CD7E9E" w:rsidRDefault="000E1EF7" w:rsidP="007234EC">
            <w:pPr>
              <w:spacing w:before="0" w:after="0"/>
              <w:rPr>
                <w:rFonts w:asciiTheme="majorHAnsi" w:hAnsiTheme="majorHAnsi" w:cstheme="majorHAnsi"/>
                <w:sz w:val="18"/>
                <w:szCs w:val="18"/>
                <w:lang w:val="en-US"/>
              </w:rPr>
            </w:pPr>
            <w:r w:rsidRPr="00CD7E9E">
              <w:rPr>
                <w:rFonts w:asciiTheme="majorHAnsi" w:hAnsiTheme="majorHAnsi" w:cstheme="majorHAnsi"/>
                <w:sz w:val="18"/>
                <w:szCs w:val="18"/>
                <w:lang w:val="en-US"/>
              </w:rPr>
              <w:t>Modèle : epTips (Eppendorf Totally Integrated Pipetting System) ou équivalent,</w:t>
            </w:r>
          </w:p>
          <w:p w14:paraId="012E3A47"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xml:space="preserve">Volume :  0.1-20 µl  </w:t>
            </w:r>
          </w:p>
          <w:p w14:paraId="657E70AF"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Version : Standard,</w:t>
            </w:r>
          </w:p>
          <w:p w14:paraId="3EB5E0F0"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xml:space="preserve">Matériel : PolyPropylène (PP). </w:t>
            </w:r>
          </w:p>
          <w:p w14:paraId="628323B0"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Autoclavable </w:t>
            </w:r>
          </w:p>
          <w:p w14:paraId="5BFD023C"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Non stérile</w:t>
            </w:r>
          </w:p>
          <w:p w14:paraId="144B95D6"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Degré de pureté PCR clean : sans RNase/DNase, ADN humain ni inhibiteurs de PCR</w:t>
            </w:r>
          </w:p>
          <w:p w14:paraId="32BFE4A5"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Type d’emballage : En vrac dans un sac</w:t>
            </w:r>
          </w:p>
          <w:p w14:paraId="06B366BC" w14:textId="77777777" w:rsidR="000E1EF7" w:rsidRPr="0028267B" w:rsidRDefault="000E1EF7" w:rsidP="007234EC">
            <w:pPr>
              <w:spacing w:before="0" w:after="0"/>
              <w:rPr>
                <w:rFonts w:asciiTheme="majorHAnsi" w:hAnsiTheme="majorHAnsi" w:cstheme="majorHAnsi"/>
                <w:sz w:val="18"/>
                <w:szCs w:val="18"/>
              </w:rPr>
            </w:pPr>
          </w:p>
          <w:p w14:paraId="2B78F724"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noWrap/>
            <w:vAlign w:val="center"/>
            <w:hideMark/>
          </w:tcPr>
          <w:p w14:paraId="5AADE66F"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lot de 1000</w:t>
            </w:r>
          </w:p>
        </w:tc>
        <w:tc>
          <w:tcPr>
            <w:tcW w:w="1196" w:type="dxa"/>
            <w:tcBorders>
              <w:top w:val="nil"/>
              <w:left w:val="nil"/>
              <w:bottom w:val="single" w:sz="4" w:space="0" w:color="auto"/>
              <w:right w:val="single" w:sz="4" w:space="0" w:color="auto"/>
            </w:tcBorders>
            <w:shd w:val="clear" w:color="auto" w:fill="auto"/>
            <w:vAlign w:val="center"/>
            <w:hideMark/>
          </w:tcPr>
          <w:p w14:paraId="5C6E1FA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50BFAE85"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E024079"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27</w:t>
            </w:r>
          </w:p>
        </w:tc>
        <w:tc>
          <w:tcPr>
            <w:tcW w:w="3217" w:type="dxa"/>
            <w:tcBorders>
              <w:top w:val="nil"/>
              <w:left w:val="nil"/>
              <w:bottom w:val="single" w:sz="4" w:space="0" w:color="auto"/>
              <w:right w:val="single" w:sz="4" w:space="0" w:color="auto"/>
            </w:tcBorders>
            <w:shd w:val="clear" w:color="auto" w:fill="auto"/>
            <w:noWrap/>
            <w:vAlign w:val="center"/>
            <w:hideMark/>
          </w:tcPr>
          <w:p w14:paraId="2770289E" w14:textId="77777777" w:rsidR="000E1EF7" w:rsidRPr="00304183" w:rsidRDefault="000E1EF7" w:rsidP="007234EC">
            <w:pPr>
              <w:rPr>
                <w:rFonts w:asciiTheme="majorHAnsi" w:hAnsiTheme="majorHAnsi" w:cstheme="majorHAnsi"/>
                <w:sz w:val="18"/>
                <w:szCs w:val="18"/>
              </w:rPr>
            </w:pPr>
            <w:r w:rsidRPr="0028267B">
              <w:rPr>
                <w:rFonts w:asciiTheme="majorHAnsi" w:hAnsiTheme="majorHAnsi" w:cstheme="majorHAnsi"/>
                <w:sz w:val="18"/>
                <w:szCs w:val="18"/>
              </w:rPr>
              <w:t xml:space="preserve">Pointe de </w:t>
            </w:r>
            <w:r w:rsidRPr="00304183">
              <w:rPr>
                <w:rFonts w:asciiTheme="majorHAnsi" w:hAnsiTheme="majorHAnsi" w:cstheme="majorHAnsi"/>
                <w:sz w:val="18"/>
                <w:szCs w:val="18"/>
              </w:rPr>
              <w:t xml:space="preserve">Pipette </w:t>
            </w:r>
            <w:r w:rsidRPr="0028267B">
              <w:rPr>
                <w:rFonts w:asciiTheme="majorHAnsi" w:hAnsiTheme="majorHAnsi" w:cstheme="majorHAnsi"/>
                <w:sz w:val="18"/>
                <w:szCs w:val="18"/>
              </w:rPr>
              <w:t>10-200 µl</w:t>
            </w:r>
          </w:p>
        </w:tc>
        <w:tc>
          <w:tcPr>
            <w:tcW w:w="3636" w:type="dxa"/>
            <w:tcBorders>
              <w:top w:val="nil"/>
              <w:left w:val="nil"/>
              <w:bottom w:val="single" w:sz="4" w:space="0" w:color="auto"/>
              <w:right w:val="single" w:sz="4" w:space="0" w:color="auto"/>
            </w:tcBorders>
            <w:shd w:val="clear" w:color="auto" w:fill="auto"/>
            <w:vAlign w:val="center"/>
            <w:hideMark/>
          </w:tcPr>
          <w:p w14:paraId="14D2F3E4" w14:textId="77777777" w:rsidR="000E1EF7" w:rsidRDefault="000E1EF7" w:rsidP="007234EC">
            <w:pPr>
              <w:spacing w:before="0" w:after="0"/>
              <w:rPr>
                <w:rFonts w:asciiTheme="majorHAnsi" w:hAnsiTheme="majorHAnsi" w:cstheme="majorHAnsi"/>
                <w:sz w:val="18"/>
                <w:szCs w:val="18"/>
              </w:rPr>
            </w:pPr>
            <w:r>
              <w:rPr>
                <w:rFonts w:asciiTheme="majorHAnsi" w:hAnsiTheme="majorHAnsi" w:cstheme="majorHAnsi"/>
                <w:sz w:val="18"/>
                <w:szCs w:val="18"/>
              </w:rPr>
              <w:t>–</w:t>
            </w:r>
          </w:p>
          <w:p w14:paraId="7BE33808"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Pointe de Pipette de caractéristiques minimales :</w:t>
            </w:r>
          </w:p>
          <w:p w14:paraId="56E992AD" w14:textId="77777777" w:rsidR="000E1EF7" w:rsidRPr="00CD7E9E" w:rsidRDefault="000E1EF7" w:rsidP="007234EC">
            <w:pPr>
              <w:spacing w:before="0" w:after="0"/>
              <w:rPr>
                <w:rFonts w:asciiTheme="majorHAnsi" w:hAnsiTheme="majorHAnsi" w:cstheme="majorHAnsi"/>
                <w:sz w:val="18"/>
                <w:szCs w:val="18"/>
                <w:lang w:val="en-US"/>
              </w:rPr>
            </w:pPr>
            <w:r w:rsidRPr="00CD7E9E">
              <w:rPr>
                <w:rFonts w:asciiTheme="majorHAnsi" w:hAnsiTheme="majorHAnsi" w:cstheme="majorHAnsi"/>
                <w:sz w:val="18"/>
                <w:szCs w:val="18"/>
                <w:lang w:val="en-US"/>
              </w:rPr>
              <w:t>Modèle : epTips (Eppendorf Totally Integrated Pipetting System) ou équivalent,</w:t>
            </w:r>
          </w:p>
          <w:p w14:paraId="59ACD5C8"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Volume :  10-200 µl</w:t>
            </w:r>
          </w:p>
          <w:p w14:paraId="569238D0"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Version : Standard,</w:t>
            </w:r>
          </w:p>
          <w:p w14:paraId="429A77A0"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xml:space="preserve">Matériel : PolyPropylène (PP). </w:t>
            </w:r>
          </w:p>
          <w:p w14:paraId="3AEC1CD4"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Autoclavable </w:t>
            </w:r>
          </w:p>
          <w:p w14:paraId="0F1AB37B"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Non stérile</w:t>
            </w:r>
          </w:p>
          <w:p w14:paraId="0E642D95"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Type d’emballage : En vrac dans un sac</w:t>
            </w:r>
          </w:p>
          <w:p w14:paraId="343573F0" w14:textId="77777777" w:rsidR="000E1EF7" w:rsidRPr="0028267B" w:rsidRDefault="000E1EF7" w:rsidP="007234EC">
            <w:pPr>
              <w:spacing w:before="0" w:after="0"/>
              <w:rPr>
                <w:rFonts w:asciiTheme="majorHAnsi" w:hAnsiTheme="majorHAnsi" w:cstheme="majorHAnsi"/>
                <w:sz w:val="18"/>
                <w:szCs w:val="18"/>
              </w:rPr>
            </w:pPr>
          </w:p>
          <w:p w14:paraId="01AD8A9E"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noWrap/>
            <w:vAlign w:val="center"/>
            <w:hideMark/>
          </w:tcPr>
          <w:p w14:paraId="79AB8D5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lot de 1000</w:t>
            </w:r>
          </w:p>
        </w:tc>
        <w:tc>
          <w:tcPr>
            <w:tcW w:w="1196" w:type="dxa"/>
            <w:tcBorders>
              <w:top w:val="nil"/>
              <w:left w:val="nil"/>
              <w:bottom w:val="single" w:sz="4" w:space="0" w:color="auto"/>
              <w:right w:val="single" w:sz="4" w:space="0" w:color="auto"/>
            </w:tcBorders>
            <w:shd w:val="clear" w:color="auto" w:fill="auto"/>
            <w:vAlign w:val="center"/>
            <w:hideMark/>
          </w:tcPr>
          <w:p w14:paraId="455B0AF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25E41752"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tcPr>
          <w:p w14:paraId="6496FE87"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28</w:t>
            </w:r>
          </w:p>
        </w:tc>
        <w:tc>
          <w:tcPr>
            <w:tcW w:w="3217" w:type="dxa"/>
            <w:tcBorders>
              <w:top w:val="nil"/>
              <w:left w:val="nil"/>
              <w:bottom w:val="single" w:sz="4" w:space="0" w:color="auto"/>
              <w:right w:val="single" w:sz="4" w:space="0" w:color="auto"/>
            </w:tcBorders>
            <w:shd w:val="clear" w:color="auto" w:fill="auto"/>
            <w:noWrap/>
            <w:vAlign w:val="center"/>
          </w:tcPr>
          <w:p w14:paraId="0FAF758F" w14:textId="77777777" w:rsidR="000E1EF7" w:rsidRPr="00304183" w:rsidRDefault="000E1EF7" w:rsidP="007234EC">
            <w:pPr>
              <w:rPr>
                <w:rFonts w:asciiTheme="majorHAnsi" w:hAnsiTheme="majorHAnsi" w:cstheme="majorHAnsi"/>
                <w:sz w:val="18"/>
                <w:szCs w:val="18"/>
              </w:rPr>
            </w:pPr>
            <w:r w:rsidRPr="0028267B">
              <w:rPr>
                <w:rFonts w:asciiTheme="majorHAnsi" w:hAnsiTheme="majorHAnsi" w:cstheme="majorHAnsi"/>
                <w:sz w:val="18"/>
                <w:szCs w:val="18"/>
              </w:rPr>
              <w:t>Pointe de Pipette 30-300 µl</w:t>
            </w:r>
          </w:p>
        </w:tc>
        <w:tc>
          <w:tcPr>
            <w:tcW w:w="3636" w:type="dxa"/>
            <w:tcBorders>
              <w:top w:val="nil"/>
              <w:left w:val="nil"/>
              <w:bottom w:val="single" w:sz="4" w:space="0" w:color="auto"/>
              <w:right w:val="single" w:sz="4" w:space="0" w:color="auto"/>
            </w:tcBorders>
            <w:shd w:val="clear" w:color="auto" w:fill="auto"/>
            <w:vAlign w:val="center"/>
          </w:tcPr>
          <w:p w14:paraId="593DB3BB"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Pointe de Pipette de caractéristiques minimales :</w:t>
            </w:r>
          </w:p>
          <w:p w14:paraId="2F250366" w14:textId="77777777" w:rsidR="000E1EF7" w:rsidRPr="00CD7E9E" w:rsidRDefault="000E1EF7" w:rsidP="007234EC">
            <w:pPr>
              <w:spacing w:before="0" w:after="0"/>
              <w:rPr>
                <w:rFonts w:asciiTheme="majorHAnsi" w:hAnsiTheme="majorHAnsi" w:cstheme="majorHAnsi"/>
                <w:sz w:val="18"/>
                <w:szCs w:val="18"/>
                <w:lang w:val="en-US"/>
              </w:rPr>
            </w:pPr>
            <w:r w:rsidRPr="00CD7E9E">
              <w:rPr>
                <w:rFonts w:asciiTheme="majorHAnsi" w:hAnsiTheme="majorHAnsi" w:cstheme="majorHAnsi"/>
                <w:sz w:val="18"/>
                <w:szCs w:val="18"/>
                <w:lang w:val="en-US"/>
              </w:rPr>
              <w:t>Modèle : epTips (Eppendorf Totally Integrated Pipetting System) ou équivalent,</w:t>
            </w:r>
          </w:p>
          <w:p w14:paraId="3A001A33"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Volume :  30-300 µl</w:t>
            </w:r>
          </w:p>
          <w:p w14:paraId="30F9EE92"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Version : Standard,</w:t>
            </w:r>
          </w:p>
          <w:p w14:paraId="7F421AEC"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xml:space="preserve">Matériel : PolyPropylène (PP). </w:t>
            </w:r>
          </w:p>
          <w:p w14:paraId="260FBF4E"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Autoclavable </w:t>
            </w:r>
          </w:p>
          <w:p w14:paraId="452AD8A5"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Non stérile</w:t>
            </w:r>
          </w:p>
          <w:p w14:paraId="17C60C75"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Type d’emballage : En vrac dans un sac</w:t>
            </w:r>
          </w:p>
          <w:p w14:paraId="23D8A82B" w14:textId="77777777" w:rsidR="000E1EF7" w:rsidRPr="0028267B" w:rsidRDefault="000E1EF7" w:rsidP="007234EC">
            <w:pPr>
              <w:spacing w:before="0" w:after="0"/>
              <w:rPr>
                <w:rFonts w:asciiTheme="majorHAnsi" w:hAnsiTheme="majorHAnsi" w:cstheme="majorHAnsi"/>
                <w:sz w:val="18"/>
                <w:szCs w:val="18"/>
              </w:rPr>
            </w:pPr>
          </w:p>
          <w:p w14:paraId="49B82DEC"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noWrap/>
            <w:vAlign w:val="center"/>
          </w:tcPr>
          <w:p w14:paraId="39C68855" w14:textId="77777777" w:rsidR="000E1EF7" w:rsidRPr="00304183" w:rsidRDefault="000E1EF7" w:rsidP="007234EC">
            <w:pPr>
              <w:jc w:val="center"/>
              <w:rPr>
                <w:rFonts w:asciiTheme="majorHAnsi" w:hAnsiTheme="majorHAnsi" w:cstheme="majorHAnsi"/>
                <w:sz w:val="18"/>
                <w:szCs w:val="18"/>
              </w:rPr>
            </w:pPr>
            <w:r w:rsidRPr="0028267B">
              <w:rPr>
                <w:rFonts w:asciiTheme="majorHAnsi" w:hAnsiTheme="majorHAnsi" w:cstheme="majorHAnsi"/>
                <w:sz w:val="18"/>
                <w:szCs w:val="18"/>
              </w:rPr>
              <w:t>lot de 960</w:t>
            </w:r>
          </w:p>
        </w:tc>
        <w:tc>
          <w:tcPr>
            <w:tcW w:w="1196" w:type="dxa"/>
            <w:tcBorders>
              <w:top w:val="nil"/>
              <w:left w:val="nil"/>
              <w:bottom w:val="single" w:sz="4" w:space="0" w:color="auto"/>
              <w:right w:val="single" w:sz="4" w:space="0" w:color="auto"/>
            </w:tcBorders>
            <w:shd w:val="clear" w:color="auto" w:fill="auto"/>
            <w:vAlign w:val="center"/>
          </w:tcPr>
          <w:p w14:paraId="1068F74E"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1</w:t>
            </w:r>
          </w:p>
        </w:tc>
      </w:tr>
      <w:tr w:rsidR="000E1EF7" w:rsidRPr="00304183" w14:paraId="0F4DB1AB" w14:textId="77777777" w:rsidTr="007234EC">
        <w:trPr>
          <w:trHeight w:val="48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A5F702B"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29</w:t>
            </w:r>
          </w:p>
        </w:tc>
        <w:tc>
          <w:tcPr>
            <w:tcW w:w="3217" w:type="dxa"/>
            <w:tcBorders>
              <w:top w:val="nil"/>
              <w:left w:val="nil"/>
              <w:bottom w:val="single" w:sz="4" w:space="0" w:color="auto"/>
              <w:right w:val="single" w:sz="4" w:space="0" w:color="auto"/>
            </w:tcBorders>
            <w:shd w:val="clear" w:color="auto" w:fill="auto"/>
            <w:noWrap/>
            <w:vAlign w:val="center"/>
            <w:hideMark/>
          </w:tcPr>
          <w:p w14:paraId="7A5EF11E" w14:textId="77777777" w:rsidR="000E1EF7" w:rsidRPr="001F2D49" w:rsidRDefault="000E1EF7" w:rsidP="007234EC">
            <w:pPr>
              <w:rPr>
                <w:rFonts w:asciiTheme="majorHAnsi" w:hAnsiTheme="majorHAnsi" w:cstheme="majorHAnsi"/>
                <w:sz w:val="18"/>
                <w:szCs w:val="18"/>
              </w:rPr>
            </w:pPr>
            <w:r w:rsidRPr="001F2D49">
              <w:rPr>
                <w:rFonts w:asciiTheme="majorHAnsi" w:hAnsiTheme="majorHAnsi" w:cstheme="majorHAnsi"/>
                <w:sz w:val="18"/>
                <w:szCs w:val="18"/>
              </w:rPr>
              <w:t xml:space="preserve">Réservoir de réactif  </w:t>
            </w:r>
          </w:p>
        </w:tc>
        <w:tc>
          <w:tcPr>
            <w:tcW w:w="3636" w:type="dxa"/>
            <w:tcBorders>
              <w:top w:val="nil"/>
              <w:left w:val="nil"/>
              <w:bottom w:val="single" w:sz="4" w:space="0" w:color="auto"/>
              <w:right w:val="single" w:sz="4" w:space="0" w:color="auto"/>
            </w:tcBorders>
            <w:shd w:val="clear" w:color="auto" w:fill="auto"/>
            <w:vAlign w:val="center"/>
            <w:hideMark/>
          </w:tcPr>
          <w:p w14:paraId="27550163" w14:textId="77777777" w:rsidR="000E1EF7" w:rsidRDefault="000E1EF7" w:rsidP="007234EC">
            <w:pPr>
              <w:rPr>
                <w:rFonts w:asciiTheme="majorHAnsi" w:hAnsiTheme="majorHAnsi" w:cstheme="majorHAnsi"/>
                <w:sz w:val="18"/>
                <w:szCs w:val="18"/>
              </w:rPr>
            </w:pPr>
            <w:r w:rsidRPr="000367A4">
              <w:rPr>
                <w:rFonts w:asciiTheme="majorHAnsi" w:hAnsiTheme="majorHAnsi" w:cstheme="majorHAnsi"/>
                <w:sz w:val="18"/>
                <w:szCs w:val="18"/>
              </w:rPr>
              <w:t>Réservoir de réactifs à 12 colonnes pour pipette multicanaux ou pointe unique</w:t>
            </w:r>
            <w:r>
              <w:rPr>
                <w:rFonts w:asciiTheme="majorHAnsi" w:hAnsiTheme="majorHAnsi" w:cstheme="majorHAnsi"/>
                <w:sz w:val="18"/>
                <w:szCs w:val="18"/>
              </w:rPr>
              <w:t xml:space="preserve"> </w:t>
            </w:r>
          </w:p>
          <w:p w14:paraId="0323059D" w14:textId="77777777" w:rsidR="000E1EF7" w:rsidRDefault="000E1EF7" w:rsidP="007234EC">
            <w:pPr>
              <w:rPr>
                <w:rFonts w:asciiTheme="majorHAnsi" w:hAnsiTheme="majorHAnsi" w:cstheme="majorHAnsi"/>
                <w:sz w:val="18"/>
                <w:szCs w:val="18"/>
              </w:rPr>
            </w:pPr>
            <w:r w:rsidRPr="000367A4">
              <w:rPr>
                <w:rFonts w:asciiTheme="majorHAnsi" w:hAnsiTheme="majorHAnsi" w:cstheme="majorHAnsi"/>
                <w:sz w:val="18"/>
                <w:szCs w:val="18"/>
              </w:rPr>
              <w:t>- canal de 5ml de solutions</w:t>
            </w:r>
          </w:p>
          <w:p w14:paraId="719B18EC" w14:textId="77777777" w:rsidR="000E1EF7" w:rsidRDefault="000E1EF7" w:rsidP="007234EC">
            <w:pPr>
              <w:rPr>
                <w:rFonts w:asciiTheme="majorHAnsi" w:hAnsiTheme="majorHAnsi" w:cstheme="majorHAnsi"/>
                <w:sz w:val="18"/>
                <w:szCs w:val="18"/>
              </w:rPr>
            </w:pPr>
            <w:r w:rsidRPr="000367A4">
              <w:rPr>
                <w:rFonts w:asciiTheme="majorHAnsi" w:hAnsiTheme="majorHAnsi" w:cstheme="majorHAnsi"/>
                <w:sz w:val="18"/>
                <w:szCs w:val="18"/>
              </w:rPr>
              <w:t xml:space="preserve"> - forme en V permettant le retrait complet de l’échantillon</w:t>
            </w:r>
          </w:p>
          <w:p w14:paraId="6617FB1D"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-Réservoir avec languettes sur le fond pour permettre un empilage </w:t>
            </w:r>
          </w:p>
          <w:p w14:paraId="41096F29"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fourni avec couvercle ajusté</w:t>
            </w:r>
          </w:p>
          <w:p w14:paraId="21FA59C1"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Fabrication en polypropylène et autoclavable</w:t>
            </w:r>
          </w:p>
          <w:p w14:paraId="1C51FD22" w14:textId="77777777" w:rsidR="000E1EF7" w:rsidRPr="000367A4"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noWrap/>
            <w:vAlign w:val="center"/>
            <w:hideMark/>
          </w:tcPr>
          <w:p w14:paraId="1068C7C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lot de 10</w:t>
            </w:r>
          </w:p>
        </w:tc>
        <w:tc>
          <w:tcPr>
            <w:tcW w:w="1196" w:type="dxa"/>
            <w:tcBorders>
              <w:top w:val="nil"/>
              <w:left w:val="nil"/>
              <w:bottom w:val="single" w:sz="4" w:space="0" w:color="auto"/>
              <w:right w:val="single" w:sz="4" w:space="0" w:color="auto"/>
            </w:tcBorders>
            <w:shd w:val="clear" w:color="auto" w:fill="auto"/>
            <w:vAlign w:val="center"/>
            <w:hideMark/>
          </w:tcPr>
          <w:p w14:paraId="1EC539F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r>
      <w:tr w:rsidR="000E1EF7" w:rsidRPr="00304183" w14:paraId="27591A7C" w14:textId="77777777" w:rsidTr="007234EC">
        <w:trPr>
          <w:trHeight w:val="48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2A5A70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lastRenderedPageBreak/>
              <w:t>3</w:t>
            </w:r>
            <w:r>
              <w:rPr>
                <w:rFonts w:asciiTheme="majorHAnsi" w:hAnsiTheme="majorHAnsi" w:cstheme="majorHAnsi"/>
                <w:sz w:val="18"/>
                <w:szCs w:val="18"/>
              </w:rPr>
              <w:t>0</w:t>
            </w:r>
          </w:p>
        </w:tc>
        <w:tc>
          <w:tcPr>
            <w:tcW w:w="3217" w:type="dxa"/>
            <w:tcBorders>
              <w:top w:val="nil"/>
              <w:left w:val="nil"/>
              <w:bottom w:val="single" w:sz="4" w:space="0" w:color="auto"/>
              <w:right w:val="single" w:sz="4" w:space="0" w:color="auto"/>
            </w:tcBorders>
            <w:shd w:val="clear" w:color="auto" w:fill="auto"/>
            <w:noWrap/>
            <w:vAlign w:val="center"/>
            <w:hideMark/>
          </w:tcPr>
          <w:p w14:paraId="18061422" w14:textId="77777777" w:rsidR="000E1EF7" w:rsidRPr="001F2D49" w:rsidRDefault="000E1EF7" w:rsidP="007234EC">
            <w:pPr>
              <w:rPr>
                <w:rFonts w:asciiTheme="majorHAnsi" w:hAnsiTheme="majorHAnsi" w:cstheme="majorHAnsi"/>
                <w:sz w:val="18"/>
                <w:szCs w:val="18"/>
              </w:rPr>
            </w:pPr>
            <w:r w:rsidRPr="001F2D49">
              <w:rPr>
                <w:rFonts w:asciiTheme="majorHAnsi" w:hAnsiTheme="majorHAnsi" w:cstheme="majorHAnsi"/>
                <w:sz w:val="18"/>
                <w:szCs w:val="18"/>
              </w:rPr>
              <w:t xml:space="preserve">Plaques non revêtues à fond en forme de U </w:t>
            </w:r>
          </w:p>
        </w:tc>
        <w:tc>
          <w:tcPr>
            <w:tcW w:w="3636" w:type="dxa"/>
            <w:tcBorders>
              <w:top w:val="nil"/>
              <w:left w:val="nil"/>
              <w:bottom w:val="single" w:sz="4" w:space="0" w:color="auto"/>
              <w:right w:val="single" w:sz="4" w:space="0" w:color="auto"/>
            </w:tcBorders>
            <w:shd w:val="clear" w:color="auto" w:fill="auto"/>
            <w:vAlign w:val="bottom"/>
            <w:hideMark/>
          </w:tcPr>
          <w:p w14:paraId="3C3F2C9A" w14:textId="77777777" w:rsidR="000E1EF7" w:rsidRDefault="000E1EF7" w:rsidP="007234EC">
            <w:pPr>
              <w:rPr>
                <w:rFonts w:asciiTheme="majorHAnsi" w:hAnsiTheme="majorHAnsi" w:cstheme="majorHAnsi"/>
                <w:sz w:val="18"/>
                <w:szCs w:val="18"/>
              </w:rPr>
            </w:pPr>
          </w:p>
          <w:p w14:paraId="5E9ED806"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Microplaque plaques non revêtues de caractéristiques :</w:t>
            </w:r>
          </w:p>
          <w:p w14:paraId="0ED25458"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Nombre de puits : 96</w:t>
            </w:r>
          </w:p>
          <w:p w14:paraId="35FA789B"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Volume métrique minimale du puits : 300 µl</w:t>
            </w:r>
          </w:p>
          <w:p w14:paraId="64F19478"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Forme : à fond en U,</w:t>
            </w:r>
          </w:p>
          <w:p w14:paraId="22D9A858"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Matière : En polystyrène transparent,</w:t>
            </w:r>
          </w:p>
          <w:p w14:paraId="131C0F43"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Traitement : traitement Nunclon Delta ou équivalent</w:t>
            </w:r>
          </w:p>
          <w:p w14:paraId="36824845"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Couleur : transparent</w:t>
            </w:r>
          </w:p>
          <w:p w14:paraId="3F1B4B1E"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Stérilité : Stérile</w:t>
            </w:r>
          </w:p>
          <w:p w14:paraId="151DA5C1"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Avec couvercle</w:t>
            </w:r>
          </w:p>
          <w:p w14:paraId="2D6C8726" w14:textId="77777777" w:rsidR="000E1EF7" w:rsidRDefault="000E1EF7" w:rsidP="007234EC">
            <w:pPr>
              <w:spacing w:before="0" w:after="0"/>
              <w:rPr>
                <w:rFonts w:asciiTheme="majorHAnsi" w:hAnsiTheme="majorHAnsi" w:cstheme="majorHAnsi"/>
                <w:sz w:val="18"/>
                <w:szCs w:val="18"/>
              </w:rPr>
            </w:pPr>
          </w:p>
          <w:p w14:paraId="378992D3" w14:textId="77777777" w:rsidR="000E1EF7" w:rsidRPr="00304183" w:rsidRDefault="000E1EF7" w:rsidP="007234EC">
            <w:pPr>
              <w:spacing w:before="0" w:after="0"/>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noWrap/>
            <w:vAlign w:val="center"/>
            <w:hideMark/>
          </w:tcPr>
          <w:p w14:paraId="33D27036"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196" w:type="dxa"/>
            <w:tcBorders>
              <w:top w:val="nil"/>
              <w:left w:val="nil"/>
              <w:bottom w:val="single" w:sz="4" w:space="0" w:color="auto"/>
              <w:right w:val="single" w:sz="4" w:space="0" w:color="auto"/>
            </w:tcBorders>
            <w:shd w:val="clear" w:color="auto" w:fill="auto"/>
            <w:vAlign w:val="center"/>
            <w:hideMark/>
          </w:tcPr>
          <w:p w14:paraId="2B278D0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r>
      <w:tr w:rsidR="000E1EF7" w:rsidRPr="00304183" w14:paraId="1FBA74E4"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059C69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r>
              <w:rPr>
                <w:rFonts w:asciiTheme="majorHAnsi" w:hAnsiTheme="majorHAnsi" w:cstheme="majorHAnsi"/>
                <w:sz w:val="18"/>
                <w:szCs w:val="18"/>
              </w:rPr>
              <w:t>1</w:t>
            </w:r>
          </w:p>
        </w:tc>
        <w:tc>
          <w:tcPr>
            <w:tcW w:w="3217" w:type="dxa"/>
            <w:tcBorders>
              <w:top w:val="nil"/>
              <w:left w:val="nil"/>
              <w:bottom w:val="single" w:sz="4" w:space="0" w:color="auto"/>
              <w:right w:val="single" w:sz="4" w:space="0" w:color="auto"/>
            </w:tcBorders>
            <w:shd w:val="clear" w:color="auto" w:fill="auto"/>
            <w:noWrap/>
            <w:vAlign w:val="center"/>
            <w:hideMark/>
          </w:tcPr>
          <w:p w14:paraId="2F244388" w14:textId="77777777" w:rsidR="000E1EF7" w:rsidRPr="001F2D49" w:rsidRDefault="000E1EF7" w:rsidP="007234EC">
            <w:pPr>
              <w:rPr>
                <w:rFonts w:asciiTheme="majorHAnsi" w:hAnsiTheme="majorHAnsi" w:cstheme="majorHAnsi"/>
                <w:sz w:val="18"/>
                <w:szCs w:val="18"/>
              </w:rPr>
            </w:pPr>
            <w:r w:rsidRPr="001F2D49">
              <w:rPr>
                <w:rFonts w:asciiTheme="majorHAnsi" w:hAnsiTheme="majorHAnsi" w:cstheme="majorHAnsi"/>
                <w:sz w:val="18"/>
                <w:szCs w:val="18"/>
              </w:rPr>
              <w:t xml:space="preserve">Couvercle de plaque en plastique dur  </w:t>
            </w:r>
          </w:p>
        </w:tc>
        <w:tc>
          <w:tcPr>
            <w:tcW w:w="3636" w:type="dxa"/>
            <w:tcBorders>
              <w:top w:val="nil"/>
              <w:left w:val="nil"/>
              <w:bottom w:val="single" w:sz="4" w:space="0" w:color="auto"/>
              <w:right w:val="single" w:sz="4" w:space="0" w:color="auto"/>
            </w:tcBorders>
            <w:shd w:val="clear" w:color="auto" w:fill="auto"/>
            <w:vAlign w:val="bottom"/>
            <w:hideMark/>
          </w:tcPr>
          <w:p w14:paraId="1D3F867C"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Couvercle de plaque en plastique dur de dimensions adaptées aux modèles des plaques proposées.</w:t>
            </w:r>
          </w:p>
          <w:p w14:paraId="291700DD" w14:textId="77777777" w:rsidR="000E1EF7" w:rsidRDefault="000E1EF7" w:rsidP="007234EC">
            <w:pPr>
              <w:spacing w:before="0" w:after="0"/>
              <w:rPr>
                <w:rFonts w:asciiTheme="majorHAnsi" w:hAnsiTheme="majorHAnsi" w:cstheme="majorHAnsi"/>
                <w:sz w:val="18"/>
                <w:szCs w:val="18"/>
              </w:rPr>
            </w:pPr>
          </w:p>
          <w:p w14:paraId="7288F280"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noWrap/>
            <w:vAlign w:val="center"/>
            <w:hideMark/>
          </w:tcPr>
          <w:p w14:paraId="0ACC1F0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lot de 96</w:t>
            </w:r>
            <w:r>
              <w:rPr>
                <w:rFonts w:asciiTheme="majorHAnsi" w:hAnsiTheme="majorHAnsi" w:cstheme="majorHAnsi"/>
                <w:sz w:val="18"/>
                <w:szCs w:val="18"/>
              </w:rPr>
              <w:t>0</w:t>
            </w:r>
          </w:p>
        </w:tc>
        <w:tc>
          <w:tcPr>
            <w:tcW w:w="1196" w:type="dxa"/>
            <w:tcBorders>
              <w:top w:val="nil"/>
              <w:left w:val="nil"/>
              <w:bottom w:val="single" w:sz="4" w:space="0" w:color="auto"/>
              <w:right w:val="single" w:sz="4" w:space="0" w:color="auto"/>
            </w:tcBorders>
            <w:shd w:val="clear" w:color="auto" w:fill="auto"/>
            <w:vAlign w:val="center"/>
            <w:hideMark/>
          </w:tcPr>
          <w:p w14:paraId="53CDF846"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4BA7CA8D" w14:textId="77777777" w:rsidTr="007234EC">
        <w:trPr>
          <w:trHeight w:val="2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F23120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r>
              <w:rPr>
                <w:rFonts w:asciiTheme="majorHAnsi" w:hAnsiTheme="majorHAnsi" w:cstheme="majorHAnsi"/>
                <w:sz w:val="18"/>
                <w:szCs w:val="18"/>
              </w:rPr>
              <w:t>2</w:t>
            </w:r>
          </w:p>
        </w:tc>
        <w:tc>
          <w:tcPr>
            <w:tcW w:w="3217" w:type="dxa"/>
            <w:tcBorders>
              <w:top w:val="nil"/>
              <w:left w:val="nil"/>
              <w:bottom w:val="single" w:sz="4" w:space="0" w:color="auto"/>
              <w:right w:val="single" w:sz="4" w:space="0" w:color="auto"/>
            </w:tcBorders>
            <w:shd w:val="clear" w:color="auto" w:fill="auto"/>
            <w:noWrap/>
            <w:vAlign w:val="center"/>
            <w:hideMark/>
          </w:tcPr>
          <w:p w14:paraId="0F77E0DA" w14:textId="77777777" w:rsidR="000E1EF7" w:rsidRPr="001F2D49" w:rsidRDefault="000E1EF7" w:rsidP="007234EC">
            <w:pPr>
              <w:rPr>
                <w:rFonts w:asciiTheme="majorHAnsi" w:hAnsiTheme="majorHAnsi" w:cstheme="majorHAnsi"/>
                <w:sz w:val="18"/>
                <w:szCs w:val="18"/>
              </w:rPr>
            </w:pPr>
            <w:r w:rsidRPr="001F2D49">
              <w:rPr>
                <w:rFonts w:asciiTheme="majorHAnsi" w:hAnsiTheme="majorHAnsi" w:cstheme="majorHAnsi"/>
                <w:sz w:val="18"/>
                <w:szCs w:val="18"/>
              </w:rPr>
              <w:t xml:space="preserve">Couvre-plaques adhésives  </w:t>
            </w:r>
          </w:p>
        </w:tc>
        <w:tc>
          <w:tcPr>
            <w:tcW w:w="3636" w:type="dxa"/>
            <w:tcBorders>
              <w:top w:val="nil"/>
              <w:left w:val="nil"/>
              <w:bottom w:val="single" w:sz="4" w:space="0" w:color="auto"/>
              <w:right w:val="single" w:sz="4" w:space="0" w:color="auto"/>
            </w:tcBorders>
            <w:shd w:val="clear" w:color="auto" w:fill="auto"/>
            <w:vAlign w:val="center"/>
            <w:hideMark/>
          </w:tcPr>
          <w:p w14:paraId="04F9CF29"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Couvre-plaques adhésives de dimensions adaptées aux modèles des plaques proposées.</w:t>
            </w:r>
          </w:p>
          <w:p w14:paraId="7E8D01B3" w14:textId="77777777" w:rsidR="000E1EF7" w:rsidRDefault="000E1EF7" w:rsidP="007234EC">
            <w:pPr>
              <w:spacing w:before="0" w:after="0"/>
              <w:rPr>
                <w:rFonts w:asciiTheme="majorHAnsi" w:hAnsiTheme="majorHAnsi" w:cstheme="majorHAnsi"/>
                <w:sz w:val="18"/>
                <w:szCs w:val="18"/>
              </w:rPr>
            </w:pPr>
          </w:p>
          <w:p w14:paraId="02873DDF"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noWrap/>
            <w:vAlign w:val="center"/>
            <w:hideMark/>
          </w:tcPr>
          <w:p w14:paraId="195D41A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lot de 100</w:t>
            </w:r>
          </w:p>
        </w:tc>
        <w:tc>
          <w:tcPr>
            <w:tcW w:w="1196" w:type="dxa"/>
            <w:tcBorders>
              <w:top w:val="nil"/>
              <w:left w:val="nil"/>
              <w:bottom w:val="single" w:sz="4" w:space="0" w:color="auto"/>
              <w:right w:val="single" w:sz="4" w:space="0" w:color="auto"/>
            </w:tcBorders>
            <w:shd w:val="clear" w:color="auto" w:fill="auto"/>
            <w:vAlign w:val="center"/>
            <w:hideMark/>
          </w:tcPr>
          <w:p w14:paraId="29AC222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2F56071E" w14:textId="77777777" w:rsidTr="007234EC">
        <w:trPr>
          <w:trHeight w:val="673"/>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F12518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r>
              <w:rPr>
                <w:rFonts w:asciiTheme="majorHAnsi" w:hAnsiTheme="majorHAnsi" w:cstheme="majorHAnsi"/>
                <w:sz w:val="18"/>
                <w:szCs w:val="18"/>
              </w:rPr>
              <w:t>3</w:t>
            </w:r>
          </w:p>
        </w:tc>
        <w:tc>
          <w:tcPr>
            <w:tcW w:w="3217" w:type="dxa"/>
            <w:tcBorders>
              <w:top w:val="nil"/>
              <w:left w:val="nil"/>
              <w:bottom w:val="single" w:sz="4" w:space="0" w:color="auto"/>
              <w:right w:val="single" w:sz="4" w:space="0" w:color="auto"/>
            </w:tcBorders>
            <w:shd w:val="clear" w:color="auto" w:fill="auto"/>
            <w:vAlign w:val="center"/>
            <w:hideMark/>
          </w:tcPr>
          <w:p w14:paraId="7CCE5466"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Matériel d'autopsie </w:t>
            </w:r>
          </w:p>
        </w:tc>
        <w:tc>
          <w:tcPr>
            <w:tcW w:w="3636" w:type="dxa"/>
            <w:tcBorders>
              <w:top w:val="nil"/>
              <w:left w:val="nil"/>
              <w:bottom w:val="single" w:sz="4" w:space="0" w:color="auto"/>
              <w:right w:val="single" w:sz="4" w:space="0" w:color="auto"/>
            </w:tcBorders>
            <w:shd w:val="clear" w:color="auto" w:fill="auto"/>
            <w:vAlign w:val="bottom"/>
            <w:hideMark/>
          </w:tcPr>
          <w:p w14:paraId="1288BB47"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Boite complète comprenant- 1 boite inox 35x15x8 cm</w:t>
            </w:r>
            <w:r w:rsidRPr="00304183">
              <w:rPr>
                <w:rFonts w:asciiTheme="majorHAnsi" w:hAnsiTheme="majorHAnsi" w:cstheme="majorHAnsi"/>
                <w:sz w:val="18"/>
                <w:szCs w:val="18"/>
              </w:rPr>
              <w:br/>
              <w:t>-  1 couteau a cartilage lame de 8 cm</w:t>
            </w:r>
            <w:r w:rsidRPr="00304183">
              <w:rPr>
                <w:rFonts w:asciiTheme="majorHAnsi" w:hAnsiTheme="majorHAnsi" w:cstheme="majorHAnsi"/>
                <w:sz w:val="18"/>
                <w:szCs w:val="18"/>
              </w:rPr>
              <w:br/>
              <w:t>-  1 couteau a autopsie lame de 13 cm</w:t>
            </w:r>
            <w:r w:rsidRPr="00304183">
              <w:rPr>
                <w:rFonts w:asciiTheme="majorHAnsi" w:hAnsiTheme="majorHAnsi" w:cstheme="majorHAnsi"/>
                <w:sz w:val="18"/>
                <w:szCs w:val="18"/>
              </w:rPr>
              <w:br/>
              <w:t>-  1 ciseaux a enterotomie 20 cm</w:t>
            </w:r>
            <w:r w:rsidRPr="00304183">
              <w:rPr>
                <w:rFonts w:asciiTheme="majorHAnsi" w:hAnsiTheme="majorHAnsi" w:cstheme="majorHAnsi"/>
                <w:sz w:val="18"/>
                <w:szCs w:val="18"/>
              </w:rPr>
              <w:br/>
              <w:t>-  1 pince coupante de liston (simple art) droite 19 cm</w:t>
            </w:r>
            <w:r w:rsidRPr="00304183">
              <w:rPr>
                <w:rFonts w:asciiTheme="majorHAnsi" w:hAnsiTheme="majorHAnsi" w:cstheme="majorHAnsi"/>
                <w:sz w:val="18"/>
                <w:szCs w:val="18"/>
              </w:rPr>
              <w:br/>
              <w:t>-  1 pince dissection a/g 16 cm</w:t>
            </w:r>
            <w:r w:rsidRPr="00304183">
              <w:rPr>
                <w:rFonts w:asciiTheme="majorHAnsi" w:hAnsiTheme="majorHAnsi" w:cstheme="majorHAnsi"/>
                <w:sz w:val="18"/>
                <w:szCs w:val="18"/>
              </w:rPr>
              <w:br/>
              <w:t>-  1 pince dissection s/g 16 cm</w:t>
            </w:r>
            <w:r w:rsidRPr="00304183">
              <w:rPr>
                <w:rFonts w:asciiTheme="majorHAnsi" w:hAnsiTheme="majorHAnsi" w:cstheme="majorHAnsi"/>
                <w:sz w:val="18"/>
                <w:szCs w:val="18"/>
              </w:rPr>
              <w:br/>
              <w:t>-  1 maillet de collin 20 cm 500 g – 2 tetes</w:t>
            </w:r>
            <w:r w:rsidRPr="00304183">
              <w:rPr>
                <w:rFonts w:asciiTheme="majorHAnsi" w:hAnsiTheme="majorHAnsi" w:cstheme="majorHAnsi"/>
                <w:sz w:val="18"/>
                <w:szCs w:val="18"/>
              </w:rPr>
              <w:br/>
              <w:t>-  1 rachitome droit 20 cm</w:t>
            </w:r>
            <w:r w:rsidRPr="00304183">
              <w:rPr>
                <w:rFonts w:asciiTheme="majorHAnsi" w:hAnsiTheme="majorHAnsi" w:cstheme="majorHAnsi"/>
                <w:sz w:val="18"/>
                <w:szCs w:val="18"/>
              </w:rPr>
              <w:br/>
              <w:t>-  1 costotome 20 cm</w:t>
            </w:r>
            <w:r w:rsidRPr="00304183">
              <w:rPr>
                <w:rFonts w:asciiTheme="majorHAnsi" w:hAnsiTheme="majorHAnsi" w:cstheme="majorHAnsi"/>
                <w:sz w:val="18"/>
                <w:szCs w:val="18"/>
              </w:rPr>
              <w:br/>
              <w:t>-  1 scie de saterlee 29 cm</w:t>
            </w:r>
            <w:r w:rsidRPr="00304183">
              <w:rPr>
                <w:rFonts w:asciiTheme="majorHAnsi" w:hAnsiTheme="majorHAnsi" w:cstheme="majorHAnsi"/>
                <w:sz w:val="18"/>
                <w:szCs w:val="18"/>
              </w:rPr>
              <w:br/>
              <w:t>-  1 ecarteur de weitlaner 20 cm</w:t>
            </w:r>
          </w:p>
        </w:tc>
        <w:tc>
          <w:tcPr>
            <w:tcW w:w="1226" w:type="dxa"/>
            <w:tcBorders>
              <w:top w:val="nil"/>
              <w:left w:val="nil"/>
              <w:bottom w:val="single" w:sz="4" w:space="0" w:color="auto"/>
              <w:right w:val="single" w:sz="4" w:space="0" w:color="auto"/>
            </w:tcBorders>
            <w:shd w:val="clear" w:color="auto" w:fill="auto"/>
            <w:vAlign w:val="center"/>
            <w:hideMark/>
          </w:tcPr>
          <w:p w14:paraId="22854DC3"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tcBorders>
              <w:top w:val="nil"/>
              <w:left w:val="nil"/>
              <w:bottom w:val="single" w:sz="4" w:space="0" w:color="auto"/>
              <w:right w:val="single" w:sz="4" w:space="0" w:color="auto"/>
            </w:tcBorders>
            <w:shd w:val="clear" w:color="auto" w:fill="auto"/>
            <w:vAlign w:val="center"/>
            <w:hideMark/>
          </w:tcPr>
          <w:p w14:paraId="6F0509CE"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3D923C10" w14:textId="77777777" w:rsidTr="007234EC">
        <w:trPr>
          <w:trHeight w:val="14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25BD74D"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r>
              <w:rPr>
                <w:rFonts w:asciiTheme="majorHAnsi" w:hAnsiTheme="majorHAnsi" w:cstheme="majorHAnsi"/>
                <w:sz w:val="18"/>
                <w:szCs w:val="18"/>
              </w:rPr>
              <w:t>4</w:t>
            </w:r>
          </w:p>
        </w:tc>
        <w:tc>
          <w:tcPr>
            <w:tcW w:w="3217" w:type="dxa"/>
            <w:tcBorders>
              <w:top w:val="nil"/>
              <w:left w:val="nil"/>
              <w:bottom w:val="single" w:sz="4" w:space="0" w:color="auto"/>
              <w:right w:val="single" w:sz="4" w:space="0" w:color="auto"/>
            </w:tcBorders>
            <w:shd w:val="clear" w:color="auto" w:fill="auto"/>
            <w:vAlign w:val="center"/>
            <w:hideMark/>
          </w:tcPr>
          <w:p w14:paraId="685F70CC"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Table de consultation INOX</w:t>
            </w:r>
          </w:p>
        </w:tc>
        <w:tc>
          <w:tcPr>
            <w:tcW w:w="3636" w:type="dxa"/>
            <w:tcBorders>
              <w:top w:val="nil"/>
              <w:left w:val="nil"/>
              <w:bottom w:val="single" w:sz="4" w:space="0" w:color="auto"/>
              <w:right w:val="single" w:sz="4" w:space="0" w:color="auto"/>
            </w:tcBorders>
            <w:shd w:val="clear" w:color="auto" w:fill="auto"/>
            <w:vAlign w:val="bottom"/>
            <w:hideMark/>
          </w:tcPr>
          <w:p w14:paraId="30773B6B"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Table d'examen</w:t>
            </w:r>
            <w:r>
              <w:rPr>
                <w:rFonts w:asciiTheme="majorHAnsi" w:hAnsiTheme="majorHAnsi" w:cstheme="majorHAnsi"/>
                <w:sz w:val="18"/>
                <w:szCs w:val="18"/>
              </w:rPr>
              <w:t xml:space="preserve"> </w:t>
            </w:r>
            <w:r w:rsidRPr="00304183">
              <w:rPr>
                <w:rFonts w:asciiTheme="majorHAnsi" w:hAnsiTheme="majorHAnsi" w:cstheme="majorHAnsi"/>
                <w:sz w:val="18"/>
                <w:szCs w:val="18"/>
              </w:rPr>
              <w:t>avec surface en acier inoxydable AISI 304 et pieds en zinc</w:t>
            </w:r>
            <w:r w:rsidRPr="00304183">
              <w:rPr>
                <w:rFonts w:asciiTheme="majorHAnsi" w:hAnsiTheme="majorHAnsi" w:cstheme="majorHAnsi"/>
                <w:sz w:val="18"/>
                <w:szCs w:val="18"/>
              </w:rPr>
              <w:br/>
              <w:t xml:space="preserve">Dimensions </w:t>
            </w:r>
            <w:r>
              <w:rPr>
                <w:rFonts w:asciiTheme="majorHAnsi" w:hAnsiTheme="majorHAnsi" w:cstheme="majorHAnsi"/>
                <w:sz w:val="18"/>
                <w:szCs w:val="18"/>
              </w:rPr>
              <w:t>minimales</w:t>
            </w:r>
            <w:r w:rsidRPr="00304183">
              <w:rPr>
                <w:rFonts w:asciiTheme="majorHAnsi" w:hAnsiTheme="majorHAnsi" w:cstheme="majorHAnsi"/>
                <w:sz w:val="18"/>
                <w:szCs w:val="18"/>
              </w:rPr>
              <w:t xml:space="preserve"> :</w:t>
            </w:r>
            <w:r w:rsidRPr="00304183">
              <w:rPr>
                <w:rFonts w:asciiTheme="majorHAnsi" w:hAnsiTheme="majorHAnsi" w:cstheme="majorHAnsi"/>
                <w:sz w:val="18"/>
                <w:szCs w:val="18"/>
              </w:rPr>
              <w:br/>
              <w:t>Longueur : 120 cm</w:t>
            </w:r>
            <w:r w:rsidRPr="00304183">
              <w:rPr>
                <w:rFonts w:asciiTheme="majorHAnsi" w:hAnsiTheme="majorHAnsi" w:cstheme="majorHAnsi"/>
                <w:sz w:val="18"/>
                <w:szCs w:val="18"/>
              </w:rPr>
              <w:br/>
              <w:t>Hauteur</w:t>
            </w:r>
            <w:r>
              <w:rPr>
                <w:rFonts w:asciiTheme="majorHAnsi" w:hAnsiTheme="majorHAnsi" w:cstheme="majorHAnsi"/>
                <w:sz w:val="18"/>
                <w:szCs w:val="18"/>
              </w:rPr>
              <w:t xml:space="preserve"> </w:t>
            </w:r>
            <w:r w:rsidRPr="00304183">
              <w:rPr>
                <w:rFonts w:asciiTheme="majorHAnsi" w:hAnsiTheme="majorHAnsi" w:cstheme="majorHAnsi"/>
                <w:sz w:val="18"/>
                <w:szCs w:val="18"/>
              </w:rPr>
              <w:t>: 80cm</w:t>
            </w:r>
            <w:r w:rsidRPr="00304183">
              <w:rPr>
                <w:rFonts w:asciiTheme="majorHAnsi" w:hAnsiTheme="majorHAnsi" w:cstheme="majorHAnsi"/>
                <w:sz w:val="18"/>
                <w:szCs w:val="18"/>
              </w:rPr>
              <w:br/>
              <w:t>Largeur : 60cm</w:t>
            </w:r>
          </w:p>
          <w:p w14:paraId="692F54A1"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vAlign w:val="center"/>
            <w:hideMark/>
          </w:tcPr>
          <w:p w14:paraId="57CE9FBF"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tcBorders>
              <w:top w:val="nil"/>
              <w:left w:val="nil"/>
              <w:bottom w:val="single" w:sz="4" w:space="0" w:color="auto"/>
              <w:right w:val="single" w:sz="4" w:space="0" w:color="auto"/>
            </w:tcBorders>
            <w:shd w:val="clear" w:color="auto" w:fill="auto"/>
            <w:vAlign w:val="center"/>
            <w:hideMark/>
          </w:tcPr>
          <w:p w14:paraId="2CD3348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1BDFC77D" w14:textId="77777777" w:rsidTr="007234EC">
        <w:trPr>
          <w:trHeight w:val="336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E170DAD"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r>
              <w:rPr>
                <w:rFonts w:asciiTheme="majorHAnsi" w:hAnsiTheme="majorHAnsi" w:cstheme="majorHAnsi"/>
                <w:sz w:val="18"/>
                <w:szCs w:val="18"/>
              </w:rPr>
              <w:t>5</w:t>
            </w:r>
          </w:p>
        </w:tc>
        <w:tc>
          <w:tcPr>
            <w:tcW w:w="3217" w:type="dxa"/>
            <w:tcBorders>
              <w:top w:val="nil"/>
              <w:left w:val="nil"/>
              <w:bottom w:val="single" w:sz="4" w:space="0" w:color="auto"/>
              <w:right w:val="single" w:sz="4" w:space="0" w:color="auto"/>
            </w:tcBorders>
            <w:shd w:val="clear" w:color="auto" w:fill="auto"/>
            <w:vAlign w:val="center"/>
            <w:hideMark/>
          </w:tcPr>
          <w:p w14:paraId="457473D9"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Microscope binoculaire de routine plan x1000/LED </w:t>
            </w:r>
          </w:p>
        </w:tc>
        <w:tc>
          <w:tcPr>
            <w:tcW w:w="3636" w:type="dxa"/>
            <w:tcBorders>
              <w:top w:val="nil"/>
              <w:left w:val="nil"/>
              <w:bottom w:val="single" w:sz="4" w:space="0" w:color="auto"/>
              <w:right w:val="single" w:sz="4" w:space="0" w:color="auto"/>
            </w:tcBorders>
            <w:shd w:val="clear" w:color="auto" w:fill="auto"/>
            <w:vAlign w:val="center"/>
            <w:hideMark/>
          </w:tcPr>
          <w:p w14:paraId="1F8D290C" w14:textId="77777777" w:rsidR="000E1EF7" w:rsidRDefault="000E1EF7" w:rsidP="007234EC">
            <w:pPr>
              <w:rPr>
                <w:rFonts w:asciiTheme="majorHAnsi" w:hAnsiTheme="majorHAnsi" w:cstheme="majorHAnsi"/>
                <w:sz w:val="18"/>
                <w:szCs w:val="18"/>
              </w:rPr>
            </w:pPr>
          </w:p>
          <w:p w14:paraId="056C6357"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Microscope binoculaire de routine plan x1000/LED de type BA-210 de chez MOTIC ou équivalent de caractéristiques minimales ci-dessous :</w:t>
            </w:r>
          </w:p>
          <w:p w14:paraId="2A2BBA01"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-Système type optique CCIS® (Colour Corrected Infinity System)</w:t>
            </w:r>
            <w:r>
              <w:rPr>
                <w:rFonts w:asciiTheme="majorHAnsi" w:hAnsiTheme="majorHAnsi" w:cstheme="majorHAnsi"/>
                <w:sz w:val="18"/>
                <w:szCs w:val="18"/>
              </w:rPr>
              <w:t>,</w:t>
            </w:r>
          </w:p>
          <w:p w14:paraId="6A8B7115"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-Tête binoculaire inclinée à 30° avec réglage de la distance interpupillaire 55-75mm</w:t>
            </w:r>
            <w:r>
              <w:rPr>
                <w:rFonts w:asciiTheme="majorHAnsi" w:hAnsiTheme="majorHAnsi" w:cstheme="majorHAnsi"/>
                <w:sz w:val="18"/>
                <w:szCs w:val="18"/>
              </w:rPr>
              <w:t>,</w:t>
            </w:r>
          </w:p>
          <w:p w14:paraId="027E1FBB"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xml:space="preserve">-Oculaires 10X/20mm avec réglage dioptrique, </w:t>
            </w:r>
            <w:r w:rsidRPr="0028267B">
              <w:rPr>
                <w:rFonts w:ascii="Hind" w:hAnsi="Hind" w:cs="Hind"/>
                <w:sz w:val="18"/>
                <w:szCs w:val="18"/>
                <w:shd w:val="clear" w:color="auto" w:fill="FFFFFF"/>
              </w:rPr>
              <w:t>+</w:t>
            </w:r>
            <w:r w:rsidRPr="0028267B">
              <w:rPr>
                <w:rFonts w:asciiTheme="majorHAnsi" w:hAnsiTheme="majorHAnsi" w:cstheme="majorHAnsi"/>
                <w:sz w:val="18"/>
                <w:szCs w:val="18"/>
              </w:rPr>
              <w:t>/- 5 dioptries</w:t>
            </w:r>
            <w:r>
              <w:rPr>
                <w:rFonts w:asciiTheme="majorHAnsi" w:hAnsiTheme="majorHAnsi" w:cstheme="majorHAnsi"/>
                <w:sz w:val="18"/>
                <w:szCs w:val="18"/>
              </w:rPr>
              <w:t>,</w:t>
            </w:r>
          </w:p>
          <w:p w14:paraId="3B93E808" w14:textId="77777777" w:rsidR="000E1EF7"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-Plage de mouvement 76X50mm sur platine de 140X135mm</w:t>
            </w:r>
            <w:r>
              <w:rPr>
                <w:rFonts w:asciiTheme="majorHAnsi" w:hAnsiTheme="majorHAnsi" w:cstheme="majorHAnsi"/>
                <w:sz w:val="18"/>
                <w:szCs w:val="18"/>
              </w:rPr>
              <w:t>,</w:t>
            </w:r>
          </w:p>
          <w:p w14:paraId="34393CFF" w14:textId="77777777" w:rsidR="000E1EF7" w:rsidRPr="00304183" w:rsidRDefault="000E1EF7" w:rsidP="007234EC">
            <w:pPr>
              <w:rPr>
                <w:rFonts w:asciiTheme="majorHAnsi" w:hAnsiTheme="majorHAnsi" w:cstheme="majorHAnsi"/>
                <w:sz w:val="18"/>
                <w:szCs w:val="18"/>
              </w:rPr>
            </w:pPr>
            <w:r w:rsidRPr="0028267B">
              <w:rPr>
                <w:rFonts w:asciiTheme="majorHAnsi" w:hAnsiTheme="majorHAnsi" w:cstheme="majorHAnsi"/>
                <w:sz w:val="18"/>
                <w:szCs w:val="18"/>
              </w:rPr>
              <w:lastRenderedPageBreak/>
              <w:t>-Condenseur d'Abbe 1,25 dont la position peut être bloquée</w:t>
            </w:r>
            <w:r>
              <w:rPr>
                <w:rFonts w:asciiTheme="majorHAnsi" w:hAnsiTheme="majorHAnsi" w:cstheme="majorHAnsi"/>
                <w:sz w:val="18"/>
                <w:szCs w:val="18"/>
              </w:rPr>
              <w:t>,</w:t>
            </w:r>
            <w:r w:rsidRPr="0028267B">
              <w:rPr>
                <w:rFonts w:asciiTheme="majorHAnsi" w:hAnsiTheme="majorHAnsi" w:cstheme="majorHAnsi"/>
                <w:sz w:val="18"/>
                <w:szCs w:val="18"/>
              </w:rPr>
              <w:br/>
              <w:t>-Eclairage LED 3W avec intensité réglable</w:t>
            </w:r>
            <w:r>
              <w:rPr>
                <w:rFonts w:asciiTheme="majorHAnsi" w:hAnsiTheme="majorHAnsi" w:cstheme="majorHAnsi"/>
                <w:sz w:val="18"/>
                <w:szCs w:val="18"/>
              </w:rPr>
              <w:t>,</w:t>
            </w:r>
            <w:r w:rsidRPr="0028267B">
              <w:rPr>
                <w:rFonts w:asciiTheme="majorHAnsi" w:hAnsiTheme="majorHAnsi" w:cstheme="majorHAnsi"/>
                <w:sz w:val="18"/>
                <w:szCs w:val="18"/>
              </w:rPr>
              <w:br/>
              <w:t>-Revolver inversé à 4 positions</w:t>
            </w:r>
            <w:r>
              <w:rPr>
                <w:rFonts w:asciiTheme="majorHAnsi" w:hAnsiTheme="majorHAnsi" w:cstheme="majorHAnsi"/>
                <w:sz w:val="18"/>
                <w:szCs w:val="18"/>
              </w:rPr>
              <w:t>,</w:t>
            </w:r>
            <w:r w:rsidRPr="0028267B">
              <w:rPr>
                <w:rFonts w:asciiTheme="majorHAnsi" w:hAnsiTheme="majorHAnsi" w:cstheme="majorHAnsi"/>
                <w:sz w:val="18"/>
                <w:szCs w:val="18"/>
              </w:rPr>
              <w:br/>
              <w:t>-Objectifs plans achromatiques 4X (N.A. 0,1), 10X (N.A. 0,25), 40X (N.A. 0,65), 100X (N.A. 1,25)</w:t>
            </w:r>
            <w:r>
              <w:rPr>
                <w:rFonts w:asciiTheme="majorHAnsi" w:hAnsiTheme="majorHAnsi" w:cstheme="majorHAnsi"/>
                <w:sz w:val="18"/>
                <w:szCs w:val="18"/>
              </w:rPr>
              <w:t>.</w:t>
            </w:r>
          </w:p>
        </w:tc>
        <w:tc>
          <w:tcPr>
            <w:tcW w:w="1226" w:type="dxa"/>
            <w:tcBorders>
              <w:top w:val="nil"/>
              <w:left w:val="nil"/>
              <w:bottom w:val="single" w:sz="4" w:space="0" w:color="auto"/>
              <w:right w:val="single" w:sz="4" w:space="0" w:color="auto"/>
            </w:tcBorders>
            <w:shd w:val="clear" w:color="auto" w:fill="auto"/>
            <w:vAlign w:val="center"/>
            <w:hideMark/>
          </w:tcPr>
          <w:p w14:paraId="12E5D51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lastRenderedPageBreak/>
              <w:t>Unité</w:t>
            </w:r>
          </w:p>
        </w:tc>
        <w:tc>
          <w:tcPr>
            <w:tcW w:w="1196" w:type="dxa"/>
            <w:tcBorders>
              <w:top w:val="nil"/>
              <w:left w:val="nil"/>
              <w:bottom w:val="single" w:sz="4" w:space="0" w:color="auto"/>
              <w:right w:val="single" w:sz="4" w:space="0" w:color="auto"/>
            </w:tcBorders>
            <w:shd w:val="clear" w:color="auto" w:fill="auto"/>
            <w:vAlign w:val="center"/>
            <w:hideMark/>
          </w:tcPr>
          <w:p w14:paraId="162B72C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040F6877" w14:textId="77777777" w:rsidTr="007234EC">
        <w:trPr>
          <w:trHeight w:val="48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2F4D5E8"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36</w:t>
            </w:r>
          </w:p>
        </w:tc>
        <w:tc>
          <w:tcPr>
            <w:tcW w:w="3217" w:type="dxa"/>
            <w:tcBorders>
              <w:top w:val="nil"/>
              <w:left w:val="nil"/>
              <w:bottom w:val="single" w:sz="4" w:space="0" w:color="auto"/>
              <w:right w:val="single" w:sz="4" w:space="0" w:color="auto"/>
            </w:tcBorders>
            <w:shd w:val="clear" w:color="auto" w:fill="auto"/>
            <w:noWrap/>
            <w:vAlign w:val="center"/>
            <w:hideMark/>
          </w:tcPr>
          <w:p w14:paraId="35BF1AC5"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Agitateur magnétique </w:t>
            </w:r>
          </w:p>
        </w:tc>
        <w:tc>
          <w:tcPr>
            <w:tcW w:w="3636" w:type="dxa"/>
            <w:tcBorders>
              <w:top w:val="nil"/>
              <w:left w:val="nil"/>
              <w:bottom w:val="single" w:sz="4" w:space="0" w:color="auto"/>
              <w:right w:val="single" w:sz="4" w:space="0" w:color="auto"/>
            </w:tcBorders>
            <w:shd w:val="clear" w:color="auto" w:fill="auto"/>
            <w:vAlign w:val="bottom"/>
            <w:hideMark/>
          </w:tcPr>
          <w:p w14:paraId="7F72CA35" w14:textId="77777777" w:rsidR="000E1EF7" w:rsidRDefault="000E1EF7" w:rsidP="007234EC">
            <w:pPr>
              <w:rPr>
                <w:rFonts w:asciiTheme="majorHAnsi" w:hAnsiTheme="majorHAnsi" w:cstheme="majorHAnsi"/>
                <w:sz w:val="18"/>
                <w:szCs w:val="18"/>
              </w:rPr>
            </w:pPr>
          </w:p>
          <w:p w14:paraId="71C460DE"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Agitateur magnétique de type MS-PB de chez DLAB ou équivalent de caractéristiques minimales ci-dessous :</w:t>
            </w:r>
          </w:p>
          <w:p w14:paraId="15C50A2E"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xml:space="preserve">Capacité d’agitation : 3 Litres </w:t>
            </w:r>
          </w:p>
          <w:p w14:paraId="43243EFB"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Nombre de postes : 1</w:t>
            </w:r>
          </w:p>
          <w:p w14:paraId="60910CD5"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Type d’agitateur : Magnétique non chauffant</w:t>
            </w:r>
          </w:p>
          <w:p w14:paraId="37A62591"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Vitesse d'agitation de 0 à 1500 tour/min</w:t>
            </w:r>
          </w:p>
          <w:p w14:paraId="7BFBEB83"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Boitier étanche norme IP42 en plastique ABS</w:t>
            </w:r>
          </w:p>
          <w:p w14:paraId="0A86F781" w14:textId="77777777" w:rsidR="000E1EF7" w:rsidRPr="00304183" w:rsidRDefault="000E1EF7" w:rsidP="007234EC">
            <w:pPr>
              <w:rPr>
                <w:rFonts w:asciiTheme="majorHAnsi" w:hAnsiTheme="majorHAnsi" w:cstheme="majorHAnsi"/>
                <w:sz w:val="18"/>
                <w:szCs w:val="18"/>
              </w:rPr>
            </w:pPr>
          </w:p>
        </w:tc>
        <w:tc>
          <w:tcPr>
            <w:tcW w:w="1226" w:type="dxa"/>
            <w:tcBorders>
              <w:top w:val="nil"/>
              <w:left w:val="nil"/>
              <w:bottom w:val="single" w:sz="4" w:space="0" w:color="auto"/>
              <w:right w:val="single" w:sz="4" w:space="0" w:color="auto"/>
            </w:tcBorders>
            <w:shd w:val="clear" w:color="auto" w:fill="auto"/>
            <w:vAlign w:val="center"/>
            <w:hideMark/>
          </w:tcPr>
          <w:p w14:paraId="76D1CD8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tcBorders>
              <w:top w:val="nil"/>
              <w:left w:val="nil"/>
              <w:bottom w:val="single" w:sz="4" w:space="0" w:color="auto"/>
              <w:right w:val="single" w:sz="4" w:space="0" w:color="auto"/>
            </w:tcBorders>
            <w:shd w:val="clear" w:color="auto" w:fill="auto"/>
            <w:noWrap/>
            <w:vAlign w:val="center"/>
            <w:hideMark/>
          </w:tcPr>
          <w:p w14:paraId="69C6A0B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r>
      <w:tr w:rsidR="000E1EF7" w:rsidRPr="00304183" w14:paraId="614978CF" w14:textId="77777777" w:rsidTr="007234EC">
        <w:trPr>
          <w:trHeight w:val="264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E275F9E" w14:textId="77777777" w:rsidR="000E1EF7" w:rsidRPr="00304183" w:rsidRDefault="000E1EF7" w:rsidP="007234EC">
            <w:pPr>
              <w:jc w:val="center"/>
              <w:rPr>
                <w:rFonts w:asciiTheme="majorHAnsi" w:hAnsiTheme="majorHAnsi" w:cstheme="majorHAnsi"/>
                <w:sz w:val="18"/>
                <w:szCs w:val="18"/>
              </w:rPr>
            </w:pPr>
            <w:r>
              <w:rPr>
                <w:rFonts w:asciiTheme="majorHAnsi" w:hAnsiTheme="majorHAnsi" w:cstheme="majorHAnsi"/>
                <w:sz w:val="18"/>
                <w:szCs w:val="18"/>
              </w:rPr>
              <w:t>37</w:t>
            </w:r>
          </w:p>
        </w:tc>
        <w:tc>
          <w:tcPr>
            <w:tcW w:w="3217" w:type="dxa"/>
            <w:tcBorders>
              <w:top w:val="nil"/>
              <w:left w:val="nil"/>
              <w:bottom w:val="single" w:sz="4" w:space="0" w:color="auto"/>
              <w:right w:val="single" w:sz="4" w:space="0" w:color="auto"/>
            </w:tcBorders>
            <w:shd w:val="clear" w:color="auto" w:fill="auto"/>
            <w:noWrap/>
            <w:vAlign w:val="center"/>
            <w:hideMark/>
          </w:tcPr>
          <w:p w14:paraId="278C07B1"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Echographe portable </w:t>
            </w:r>
          </w:p>
        </w:tc>
        <w:tc>
          <w:tcPr>
            <w:tcW w:w="3636" w:type="dxa"/>
            <w:tcBorders>
              <w:top w:val="nil"/>
              <w:left w:val="nil"/>
              <w:bottom w:val="single" w:sz="4" w:space="0" w:color="auto"/>
              <w:right w:val="single" w:sz="4" w:space="0" w:color="auto"/>
            </w:tcBorders>
            <w:shd w:val="clear" w:color="auto" w:fill="auto"/>
            <w:vAlign w:val="center"/>
            <w:hideMark/>
          </w:tcPr>
          <w:p w14:paraId="420FDC3B" w14:textId="77777777" w:rsidR="000E1EF7" w:rsidRDefault="000E1EF7" w:rsidP="007234EC">
            <w:pPr>
              <w:rPr>
                <w:rFonts w:asciiTheme="majorHAnsi" w:hAnsiTheme="majorHAnsi" w:cstheme="majorHAnsi"/>
                <w:sz w:val="18"/>
                <w:szCs w:val="18"/>
              </w:rPr>
            </w:pPr>
          </w:p>
          <w:p w14:paraId="75808F7C"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Echographe portable de type DP-10 de chez Mindray ou équivalent de caractéristiques minimales :</w:t>
            </w:r>
          </w:p>
          <w:p w14:paraId="600D6FE5"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xml:space="preserve">Modèle portable avec écran inclinable, </w:t>
            </w:r>
          </w:p>
          <w:p w14:paraId="7E8A9B19"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xml:space="preserve">Clavier en silicone, </w:t>
            </w:r>
          </w:p>
          <w:p w14:paraId="266D1867" w14:textId="77777777" w:rsidR="000E1EF7" w:rsidRPr="0028267B" w:rsidRDefault="000E1EF7" w:rsidP="007234EC">
            <w:pPr>
              <w:spacing w:before="0" w:after="0"/>
              <w:rPr>
                <w:rFonts w:asciiTheme="majorHAnsi" w:hAnsiTheme="majorHAnsi" w:cstheme="majorHAnsi"/>
                <w:sz w:val="18"/>
                <w:szCs w:val="18"/>
              </w:rPr>
            </w:pPr>
            <w:r w:rsidRPr="0028267B">
              <w:rPr>
                <w:rFonts w:asciiTheme="majorHAnsi" w:hAnsiTheme="majorHAnsi" w:cstheme="majorHAnsi"/>
                <w:sz w:val="18"/>
                <w:szCs w:val="18"/>
              </w:rPr>
              <w:t xml:space="preserve">Panneau de commandes rétro-éclairé </w:t>
            </w:r>
          </w:p>
          <w:p w14:paraId="424DE6E2" w14:textId="77777777" w:rsidR="000E1EF7" w:rsidRPr="0028267B" w:rsidRDefault="000E1EF7" w:rsidP="007234EC">
            <w:pPr>
              <w:spacing w:before="0" w:after="0"/>
              <w:rPr>
                <w:rFonts w:asciiTheme="majorHAnsi" w:hAnsiTheme="majorHAnsi" w:cstheme="majorHAnsi"/>
                <w:strike/>
                <w:sz w:val="18"/>
                <w:szCs w:val="18"/>
              </w:rPr>
            </w:pPr>
            <w:r w:rsidRPr="0028267B">
              <w:rPr>
                <w:rFonts w:asciiTheme="majorHAnsi" w:hAnsiTheme="majorHAnsi" w:cstheme="majorHAnsi"/>
                <w:sz w:val="18"/>
                <w:szCs w:val="18"/>
              </w:rPr>
              <w:t>- Image multifréquence : B, B/B, 4B, B/M, M.</w:t>
            </w:r>
            <w:r w:rsidRPr="0028267B">
              <w:rPr>
                <w:rFonts w:asciiTheme="majorHAnsi" w:hAnsiTheme="majorHAnsi" w:cstheme="majorHAnsi"/>
                <w:sz w:val="18"/>
                <w:szCs w:val="18"/>
              </w:rPr>
              <w:br/>
              <w:t>- Fonction iClear ou équivalent qui permet une réduction des taches sur l’image.</w:t>
            </w:r>
            <w:r w:rsidRPr="0028267B">
              <w:rPr>
                <w:rFonts w:asciiTheme="majorHAnsi" w:hAnsiTheme="majorHAnsi" w:cstheme="majorHAnsi"/>
                <w:sz w:val="18"/>
                <w:szCs w:val="18"/>
              </w:rPr>
              <w:br/>
              <w:t>- Fonction /tutoriel pour l’aide</w:t>
            </w:r>
            <w:r w:rsidRPr="0028267B">
              <w:rPr>
                <w:rFonts w:asciiTheme="majorHAnsi" w:hAnsiTheme="majorHAnsi" w:cstheme="majorHAnsi"/>
                <w:strike/>
                <w:sz w:val="18"/>
                <w:szCs w:val="18"/>
              </w:rPr>
              <w:t>r</w:t>
            </w:r>
            <w:r w:rsidRPr="0028267B">
              <w:rPr>
                <w:rFonts w:asciiTheme="majorHAnsi" w:hAnsiTheme="majorHAnsi" w:cstheme="majorHAnsi"/>
                <w:sz w:val="18"/>
                <w:szCs w:val="18"/>
              </w:rPr>
              <w:t xml:space="preserve"> à l’utilisation du dispositif, de type iScanHelper ou équivalent.</w:t>
            </w:r>
          </w:p>
          <w:p w14:paraId="419F402C" w14:textId="77777777" w:rsidR="000E1EF7" w:rsidRPr="0028267B" w:rsidRDefault="000E1EF7" w:rsidP="007234EC">
            <w:pPr>
              <w:spacing w:before="0" w:after="0"/>
              <w:rPr>
                <w:rFonts w:ascii="Roboto" w:hAnsi="Roboto"/>
                <w:sz w:val="20"/>
                <w:szCs w:val="20"/>
                <w:shd w:val="clear" w:color="auto" w:fill="FFFFFF"/>
              </w:rPr>
            </w:pPr>
            <w:r w:rsidRPr="0028267B">
              <w:rPr>
                <w:rFonts w:asciiTheme="majorHAnsi" w:hAnsiTheme="majorHAnsi" w:cstheme="majorHAnsi"/>
                <w:sz w:val="18"/>
                <w:szCs w:val="18"/>
              </w:rPr>
              <w:t>- Moteur de recherche intégré à l’échographe qui permet de récupérer, sauvegarder et gérer les données du patient.</w:t>
            </w:r>
          </w:p>
          <w:p w14:paraId="156DAA2F" w14:textId="77777777" w:rsidR="000E1EF7" w:rsidRPr="0028267B" w:rsidRDefault="000E1EF7" w:rsidP="007234EC">
            <w:pPr>
              <w:spacing w:before="0" w:after="0"/>
              <w:rPr>
                <w:rFonts w:ascii="Roboto" w:hAnsi="Roboto"/>
                <w:sz w:val="20"/>
                <w:szCs w:val="20"/>
                <w:shd w:val="clear" w:color="auto" w:fill="FFFFFF"/>
              </w:rPr>
            </w:pPr>
            <w:r w:rsidRPr="0028267B">
              <w:rPr>
                <w:rFonts w:asciiTheme="majorHAnsi" w:hAnsiTheme="majorHAnsi" w:cstheme="majorHAnsi"/>
                <w:sz w:val="18"/>
                <w:szCs w:val="18"/>
              </w:rPr>
              <w:t>- Doppler pulsé pour sondes Convexe et Linéaire.</w:t>
            </w:r>
          </w:p>
          <w:p w14:paraId="2B268A84" w14:textId="77777777" w:rsidR="000E1EF7" w:rsidRDefault="000E1EF7" w:rsidP="007234EC">
            <w:pPr>
              <w:spacing w:before="0" w:after="0"/>
              <w:rPr>
                <w:rFonts w:asciiTheme="majorHAnsi" w:hAnsiTheme="majorHAnsi" w:cstheme="majorHAnsi"/>
                <w:sz w:val="18"/>
                <w:szCs w:val="18"/>
              </w:rPr>
            </w:pPr>
            <w:r w:rsidRPr="00234780">
              <w:rPr>
                <w:rFonts w:asciiTheme="majorHAnsi" w:hAnsiTheme="majorHAnsi" w:cstheme="majorHAnsi"/>
                <w:sz w:val="18"/>
                <w:szCs w:val="18"/>
              </w:rPr>
              <w:t>- y compris :</w:t>
            </w:r>
          </w:p>
          <w:p w14:paraId="009CC1B3" w14:textId="77777777" w:rsidR="000E1EF7" w:rsidRPr="00234780" w:rsidRDefault="000E1EF7" w:rsidP="002F078B">
            <w:pPr>
              <w:pStyle w:val="ListParagraph"/>
              <w:numPr>
                <w:ilvl w:val="0"/>
                <w:numId w:val="46"/>
              </w:numPr>
              <w:spacing w:before="0" w:after="0"/>
              <w:rPr>
                <w:rFonts w:asciiTheme="majorHAnsi" w:hAnsiTheme="majorHAnsi" w:cstheme="majorHAnsi"/>
                <w:sz w:val="18"/>
                <w:szCs w:val="18"/>
              </w:rPr>
            </w:pPr>
            <w:r w:rsidRPr="00234780">
              <w:rPr>
                <w:rFonts w:asciiTheme="majorHAnsi" w:hAnsiTheme="majorHAnsi" w:cstheme="majorHAnsi"/>
                <w:sz w:val="18"/>
                <w:szCs w:val="18"/>
              </w:rPr>
              <w:t>une sonde à balayage convexe et une sonde à balayage linéaire.</w:t>
            </w:r>
          </w:p>
          <w:p w14:paraId="18BF980B" w14:textId="77777777" w:rsidR="000E1EF7" w:rsidRDefault="000E1EF7" w:rsidP="002F078B">
            <w:pPr>
              <w:pStyle w:val="ListParagraph"/>
              <w:numPr>
                <w:ilvl w:val="0"/>
                <w:numId w:val="46"/>
              </w:numPr>
              <w:spacing w:before="0" w:after="0"/>
              <w:rPr>
                <w:rFonts w:asciiTheme="majorHAnsi" w:hAnsiTheme="majorHAnsi" w:cstheme="majorHAnsi"/>
                <w:sz w:val="18"/>
                <w:szCs w:val="18"/>
              </w:rPr>
            </w:pPr>
            <w:r w:rsidRPr="00234780">
              <w:rPr>
                <w:rFonts w:asciiTheme="majorHAnsi" w:hAnsiTheme="majorHAnsi" w:cstheme="majorHAnsi"/>
                <w:sz w:val="18"/>
                <w:szCs w:val="18"/>
              </w:rPr>
              <w:t>une table/chariot qui soit obligatoirement compatible et de chez le même fabricant que l’échographe, de type de type UMT-110 Mindray ou équivalent . Compatible avec les échographes</w:t>
            </w:r>
          </w:p>
          <w:p w14:paraId="09389154" w14:textId="77777777" w:rsidR="000E1EF7" w:rsidRPr="00304183" w:rsidRDefault="000E1EF7" w:rsidP="002F078B">
            <w:pPr>
              <w:pStyle w:val="ListParagraph"/>
              <w:numPr>
                <w:ilvl w:val="0"/>
                <w:numId w:val="46"/>
              </w:numPr>
              <w:spacing w:before="0" w:after="0"/>
              <w:rPr>
                <w:rFonts w:asciiTheme="majorHAnsi" w:hAnsiTheme="majorHAnsi" w:cstheme="majorHAnsi"/>
                <w:sz w:val="18"/>
                <w:szCs w:val="18"/>
              </w:rPr>
            </w:pPr>
            <w:r w:rsidRPr="009539EB">
              <w:rPr>
                <w:rFonts w:asciiTheme="majorHAnsi" w:hAnsiTheme="majorHAnsi" w:cstheme="majorHAnsi"/>
                <w:sz w:val="18"/>
                <w:szCs w:val="18"/>
              </w:rPr>
              <w:t xml:space="preserve">une sacoche conçue pour le transport des échographes portables </w:t>
            </w:r>
            <w:r>
              <w:rPr>
                <w:rFonts w:asciiTheme="majorHAnsi" w:hAnsiTheme="majorHAnsi" w:cstheme="majorHAnsi"/>
                <w:sz w:val="18"/>
                <w:szCs w:val="18"/>
              </w:rPr>
              <w:t xml:space="preserve">obligatoirement </w:t>
            </w:r>
            <w:r w:rsidRPr="009539EB">
              <w:rPr>
                <w:rFonts w:asciiTheme="majorHAnsi" w:hAnsiTheme="majorHAnsi" w:cstheme="majorHAnsi"/>
                <w:sz w:val="18"/>
                <w:szCs w:val="18"/>
              </w:rPr>
              <w:t>de chez le même fabricant que l’échographe de dimension</w:t>
            </w:r>
            <w:r>
              <w:rPr>
                <w:rFonts w:asciiTheme="majorHAnsi" w:hAnsiTheme="majorHAnsi" w:cstheme="majorHAnsi"/>
                <w:sz w:val="18"/>
                <w:szCs w:val="18"/>
              </w:rPr>
              <w:t>s</w:t>
            </w:r>
            <w:r w:rsidRPr="009539EB">
              <w:rPr>
                <w:rFonts w:asciiTheme="majorHAnsi" w:hAnsiTheme="majorHAnsi" w:cstheme="majorHAnsi"/>
                <w:sz w:val="18"/>
                <w:szCs w:val="18"/>
              </w:rPr>
              <w:t xml:space="preserve"> minimales :  33 x 43 x 20 cm</w:t>
            </w:r>
          </w:p>
        </w:tc>
        <w:tc>
          <w:tcPr>
            <w:tcW w:w="1226" w:type="dxa"/>
            <w:tcBorders>
              <w:top w:val="nil"/>
              <w:left w:val="nil"/>
              <w:bottom w:val="single" w:sz="4" w:space="0" w:color="auto"/>
              <w:right w:val="single" w:sz="4" w:space="0" w:color="auto"/>
            </w:tcBorders>
            <w:shd w:val="clear" w:color="auto" w:fill="auto"/>
            <w:vAlign w:val="center"/>
            <w:hideMark/>
          </w:tcPr>
          <w:p w14:paraId="5A2BEC63"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Unité</w:t>
            </w:r>
          </w:p>
        </w:tc>
        <w:tc>
          <w:tcPr>
            <w:tcW w:w="1196" w:type="dxa"/>
            <w:tcBorders>
              <w:top w:val="nil"/>
              <w:left w:val="nil"/>
              <w:bottom w:val="single" w:sz="4" w:space="0" w:color="auto"/>
              <w:right w:val="single" w:sz="4" w:space="0" w:color="auto"/>
            </w:tcBorders>
            <w:shd w:val="clear" w:color="auto" w:fill="auto"/>
            <w:noWrap/>
            <w:vAlign w:val="center"/>
            <w:hideMark/>
          </w:tcPr>
          <w:p w14:paraId="6218823E"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3D3652FE" w14:textId="77777777" w:rsidTr="007234EC">
        <w:trPr>
          <w:trHeight w:val="240"/>
        </w:trPr>
        <w:tc>
          <w:tcPr>
            <w:tcW w:w="85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AAC99CE" w14:textId="77777777" w:rsidR="000E1EF7" w:rsidRPr="00304183" w:rsidRDefault="000E1EF7" w:rsidP="007234EC">
            <w:pPr>
              <w:rPr>
                <w:rFonts w:asciiTheme="majorHAnsi" w:hAnsiTheme="majorHAnsi" w:cstheme="majorHAnsi"/>
                <w:b/>
                <w:bCs/>
                <w:sz w:val="18"/>
                <w:szCs w:val="18"/>
              </w:rPr>
            </w:pPr>
            <w:r w:rsidRPr="00304183">
              <w:rPr>
                <w:rFonts w:asciiTheme="majorHAnsi" w:hAnsiTheme="majorHAnsi" w:cstheme="majorHAnsi"/>
                <w:b/>
                <w:bCs/>
                <w:sz w:val="18"/>
                <w:szCs w:val="18"/>
              </w:rPr>
              <w:lastRenderedPageBreak/>
              <w:t xml:space="preserve">TOTAL </w:t>
            </w:r>
          </w:p>
        </w:tc>
        <w:tc>
          <w:tcPr>
            <w:tcW w:w="1196" w:type="dxa"/>
            <w:tcBorders>
              <w:top w:val="nil"/>
              <w:left w:val="nil"/>
              <w:bottom w:val="single" w:sz="4" w:space="0" w:color="auto"/>
              <w:right w:val="single" w:sz="4" w:space="0" w:color="auto"/>
            </w:tcBorders>
            <w:shd w:val="clear" w:color="auto" w:fill="auto"/>
            <w:vAlign w:val="center"/>
            <w:hideMark/>
          </w:tcPr>
          <w:p w14:paraId="2A95504D" w14:textId="77777777" w:rsidR="000E1EF7" w:rsidRPr="00304183" w:rsidRDefault="000E1EF7" w:rsidP="007234EC">
            <w:pPr>
              <w:jc w:val="center"/>
              <w:rPr>
                <w:rFonts w:asciiTheme="majorHAnsi" w:hAnsiTheme="majorHAnsi" w:cstheme="majorHAnsi"/>
                <w:b/>
                <w:bCs/>
                <w:sz w:val="18"/>
                <w:szCs w:val="18"/>
              </w:rPr>
            </w:pPr>
            <w:r>
              <w:rPr>
                <w:rFonts w:asciiTheme="majorHAnsi" w:hAnsiTheme="majorHAnsi" w:cstheme="majorHAnsi"/>
                <w:b/>
                <w:bCs/>
                <w:sz w:val="18"/>
                <w:szCs w:val="18"/>
              </w:rPr>
              <w:t>263</w:t>
            </w:r>
          </w:p>
        </w:tc>
      </w:tr>
    </w:tbl>
    <w:p w14:paraId="681ABCE0" w14:textId="77777777" w:rsidR="000E1EF7" w:rsidRPr="00304183" w:rsidRDefault="000E1EF7" w:rsidP="000E1EF7">
      <w:pPr>
        <w:pStyle w:val="AStyle1"/>
        <w:spacing w:before="60"/>
        <w:rPr>
          <w:rFonts w:asciiTheme="majorHAnsi" w:hAnsiTheme="majorHAnsi" w:cstheme="majorHAnsi"/>
          <w:b/>
          <w:bCs/>
          <w:iCs/>
          <w:lang w:val="fr-FR"/>
        </w:rPr>
      </w:pPr>
    </w:p>
    <w:p w14:paraId="64CCDF13" w14:textId="77777777" w:rsidR="000E1EF7" w:rsidRPr="00304183" w:rsidRDefault="000E1EF7" w:rsidP="000E1EF7">
      <w:pPr>
        <w:pStyle w:val="AStyle1"/>
        <w:spacing w:before="60"/>
        <w:rPr>
          <w:rFonts w:asciiTheme="majorHAnsi" w:hAnsiTheme="majorHAnsi" w:cstheme="majorHAnsi"/>
          <w:b/>
          <w:bCs/>
          <w:iCs/>
          <w:lang w:val="fr-FR"/>
        </w:rPr>
      </w:pPr>
    </w:p>
    <w:bookmarkEnd w:id="281"/>
    <w:p w14:paraId="2296C5DA" w14:textId="77777777" w:rsidR="000E1EF7" w:rsidRPr="00304183" w:rsidRDefault="000E1EF7" w:rsidP="000E1EF7">
      <w:pPr>
        <w:pStyle w:val="AStyle1"/>
        <w:spacing w:before="60"/>
        <w:rPr>
          <w:rFonts w:asciiTheme="majorHAnsi" w:hAnsiTheme="majorHAnsi" w:cstheme="majorHAnsi"/>
          <w:b/>
          <w:bCs/>
          <w:iCs/>
          <w:lang w:val="fr-FR"/>
        </w:rPr>
      </w:pPr>
      <w:r w:rsidRPr="00304183">
        <w:rPr>
          <w:rFonts w:asciiTheme="majorHAnsi" w:hAnsiTheme="majorHAnsi" w:cstheme="majorHAnsi"/>
          <w:b/>
          <w:bCs/>
          <w:iCs/>
          <w:lang w:val="fr-FR"/>
        </w:rPr>
        <w:t>Lot n° J4 : petit équipement d'élevage</w:t>
      </w:r>
    </w:p>
    <w:tbl>
      <w:tblPr>
        <w:tblW w:w="9899" w:type="dxa"/>
        <w:tblCellMar>
          <w:left w:w="70" w:type="dxa"/>
          <w:right w:w="70" w:type="dxa"/>
        </w:tblCellMar>
        <w:tblLook w:val="04A0" w:firstRow="1" w:lastRow="0" w:firstColumn="1" w:lastColumn="0" w:noHBand="0" w:noVBand="1"/>
      </w:tblPr>
      <w:tblGrid>
        <w:gridCol w:w="399"/>
        <w:gridCol w:w="1840"/>
        <w:gridCol w:w="5082"/>
        <w:gridCol w:w="688"/>
        <w:gridCol w:w="1890"/>
      </w:tblGrid>
      <w:tr w:rsidR="000E1EF7" w:rsidRPr="00304183" w14:paraId="32588916" w14:textId="77777777" w:rsidTr="007234EC">
        <w:trPr>
          <w:trHeight w:val="726"/>
          <w:tblHeader/>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10FE5" w14:textId="77777777" w:rsidR="000E1EF7" w:rsidRPr="00304183" w:rsidRDefault="000E1EF7" w:rsidP="007234EC">
            <w:pPr>
              <w:jc w:val="center"/>
              <w:rPr>
                <w:rFonts w:asciiTheme="majorHAnsi" w:hAnsiTheme="majorHAnsi" w:cstheme="majorHAnsi"/>
                <w:b/>
                <w:bCs/>
                <w:sz w:val="18"/>
                <w:szCs w:val="18"/>
                <w:lang w:eastAsia="fr-FR"/>
              </w:rPr>
            </w:pPr>
            <w:r w:rsidRPr="00304183">
              <w:rPr>
                <w:rFonts w:asciiTheme="majorHAnsi" w:hAnsiTheme="majorHAnsi" w:cstheme="majorHAnsi"/>
                <w:b/>
                <w:bCs/>
                <w:sz w:val="18"/>
                <w:szCs w:val="18"/>
              </w:rPr>
              <w:t>N°</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E3B738C"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Désignation</w:t>
            </w:r>
          </w:p>
        </w:tc>
        <w:tc>
          <w:tcPr>
            <w:tcW w:w="5082" w:type="dxa"/>
            <w:tcBorders>
              <w:top w:val="single" w:sz="4" w:space="0" w:color="auto"/>
              <w:left w:val="nil"/>
              <w:bottom w:val="single" w:sz="4" w:space="0" w:color="auto"/>
              <w:right w:val="single" w:sz="4" w:space="0" w:color="auto"/>
            </w:tcBorders>
            <w:shd w:val="clear" w:color="auto" w:fill="auto"/>
            <w:vAlign w:val="center"/>
            <w:hideMark/>
          </w:tcPr>
          <w:p w14:paraId="39CC93E8"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Caractéristiques techniques</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78530125"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Unité</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235FEECA"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Quantité IFME Bellota</w:t>
            </w:r>
          </w:p>
        </w:tc>
      </w:tr>
      <w:tr w:rsidR="000E1EF7" w:rsidRPr="00304183" w14:paraId="156E34F3" w14:textId="77777777" w:rsidTr="007234EC">
        <w:trPr>
          <w:trHeight w:val="1694"/>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098FD25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1840" w:type="dxa"/>
            <w:tcBorders>
              <w:top w:val="nil"/>
              <w:left w:val="nil"/>
              <w:bottom w:val="single" w:sz="4" w:space="0" w:color="auto"/>
              <w:right w:val="single" w:sz="4" w:space="0" w:color="auto"/>
            </w:tcBorders>
            <w:shd w:val="clear" w:color="auto" w:fill="auto"/>
            <w:vAlign w:val="center"/>
            <w:hideMark/>
          </w:tcPr>
          <w:p w14:paraId="6D84C956" w14:textId="77777777" w:rsidR="000E1EF7" w:rsidRPr="00304183" w:rsidRDefault="000E1EF7" w:rsidP="007234EC">
            <w:pPr>
              <w:rPr>
                <w:rFonts w:asciiTheme="majorHAnsi" w:hAnsiTheme="majorHAnsi" w:cstheme="majorHAnsi"/>
                <w:sz w:val="18"/>
                <w:szCs w:val="18"/>
              </w:rPr>
            </w:pPr>
            <w:r w:rsidRPr="00520D6A">
              <w:rPr>
                <w:rFonts w:asciiTheme="majorHAnsi" w:hAnsiTheme="majorHAnsi" w:cstheme="majorHAnsi"/>
                <w:sz w:val="18"/>
                <w:szCs w:val="18"/>
              </w:rPr>
              <w:t>Brouette de récupération 110L</w:t>
            </w:r>
          </w:p>
        </w:tc>
        <w:tc>
          <w:tcPr>
            <w:tcW w:w="5082" w:type="dxa"/>
            <w:tcBorders>
              <w:top w:val="nil"/>
              <w:left w:val="nil"/>
              <w:bottom w:val="single" w:sz="4" w:space="0" w:color="auto"/>
              <w:right w:val="single" w:sz="4" w:space="0" w:color="auto"/>
            </w:tcBorders>
            <w:shd w:val="clear" w:color="auto" w:fill="auto"/>
            <w:hideMark/>
          </w:tcPr>
          <w:p w14:paraId="1A2CECDE" w14:textId="77777777" w:rsidR="000E1EF7" w:rsidRPr="002F7C82" w:rsidRDefault="000E1EF7" w:rsidP="007234EC">
            <w:pPr>
              <w:pStyle w:val="Heading1"/>
              <w:shd w:val="clear" w:color="auto" w:fill="FFFFFF"/>
              <w:spacing w:before="161" w:after="150"/>
              <w:jc w:val="left"/>
              <w:rPr>
                <w:rFonts w:asciiTheme="majorHAnsi" w:hAnsiTheme="majorHAnsi" w:cstheme="majorHAnsi"/>
                <w:b w:val="0"/>
                <w:bCs/>
                <w:sz w:val="18"/>
                <w:szCs w:val="18"/>
              </w:rPr>
            </w:pPr>
            <w:r w:rsidRPr="002F7C82">
              <w:rPr>
                <w:rFonts w:asciiTheme="majorHAnsi" w:hAnsiTheme="majorHAnsi" w:cstheme="majorHAnsi"/>
                <w:b w:val="0"/>
                <w:bCs/>
                <w:sz w:val="18"/>
                <w:szCs w:val="18"/>
              </w:rPr>
              <w:t>Brouette de récupération de caractéristiques minimales :</w:t>
            </w:r>
          </w:p>
          <w:p w14:paraId="4887C79B" w14:textId="77777777" w:rsidR="000E1EF7" w:rsidRPr="00304183" w:rsidRDefault="000E1EF7" w:rsidP="007234EC">
            <w:pPr>
              <w:pStyle w:val="Heading1"/>
              <w:shd w:val="clear" w:color="auto" w:fill="FFFFFF"/>
              <w:spacing w:before="161" w:after="150"/>
              <w:jc w:val="left"/>
              <w:rPr>
                <w:rFonts w:asciiTheme="majorHAnsi" w:hAnsiTheme="majorHAnsi" w:cstheme="majorHAnsi"/>
                <w:sz w:val="18"/>
                <w:szCs w:val="18"/>
              </w:rPr>
            </w:pPr>
            <w:r w:rsidRPr="002F7C82">
              <w:rPr>
                <w:rFonts w:asciiTheme="majorHAnsi" w:hAnsiTheme="majorHAnsi" w:cstheme="majorHAnsi"/>
                <w:b w:val="0"/>
                <w:bCs/>
                <w:sz w:val="18"/>
                <w:szCs w:val="18"/>
              </w:rPr>
              <w:t>Roue gonflée Ø 400mm</w:t>
            </w:r>
            <w:r w:rsidRPr="002F7C82">
              <w:rPr>
                <w:rFonts w:asciiTheme="majorHAnsi" w:hAnsiTheme="majorHAnsi" w:cstheme="majorHAnsi"/>
                <w:b w:val="0"/>
                <w:bCs/>
                <w:sz w:val="18"/>
                <w:szCs w:val="18"/>
              </w:rPr>
              <w:br/>
              <w:t>Pneu cranté longue durée</w:t>
            </w:r>
            <w:r w:rsidRPr="002F7C82">
              <w:rPr>
                <w:rFonts w:asciiTheme="majorHAnsi" w:hAnsiTheme="majorHAnsi" w:cstheme="majorHAnsi"/>
                <w:b w:val="0"/>
                <w:bCs/>
                <w:sz w:val="18"/>
                <w:szCs w:val="18"/>
              </w:rPr>
              <w:br/>
              <w:t>Châssis breveté CP2i (châssis monobloc, à pieds intégrés indéformables) de chez HAEMMERLIN ou équivalent</w:t>
            </w:r>
            <w:r>
              <w:rPr>
                <w:rFonts w:asciiTheme="majorHAnsi" w:hAnsiTheme="majorHAnsi" w:cstheme="majorHAnsi"/>
                <w:b w:val="0"/>
                <w:bCs/>
                <w:sz w:val="18"/>
                <w:szCs w:val="18"/>
              </w:rPr>
              <w:t>,</w:t>
            </w:r>
            <w:r w:rsidRPr="002F7C82">
              <w:rPr>
                <w:rFonts w:asciiTheme="majorHAnsi" w:hAnsiTheme="majorHAnsi" w:cstheme="majorHAnsi"/>
                <w:b w:val="0"/>
                <w:bCs/>
                <w:sz w:val="18"/>
                <w:szCs w:val="18"/>
              </w:rPr>
              <w:br/>
              <w:t>Poignée bi-matière</w:t>
            </w:r>
            <w:r w:rsidRPr="002F7C82">
              <w:rPr>
                <w:rFonts w:asciiTheme="majorHAnsi" w:hAnsiTheme="majorHAnsi" w:cstheme="majorHAnsi"/>
                <w:b w:val="0"/>
                <w:bCs/>
                <w:sz w:val="18"/>
                <w:szCs w:val="18"/>
              </w:rPr>
              <w:br/>
              <w:t>Capacité minimale : 110L</w:t>
            </w:r>
            <w:r w:rsidRPr="002F7C82">
              <w:rPr>
                <w:rFonts w:asciiTheme="majorHAnsi" w:hAnsiTheme="majorHAnsi" w:cstheme="majorHAnsi"/>
                <w:b w:val="0"/>
                <w:bCs/>
                <w:sz w:val="18"/>
                <w:szCs w:val="18"/>
              </w:rPr>
              <w:br/>
              <w:t>Charge utile minimale : 160kg</w:t>
            </w:r>
          </w:p>
        </w:tc>
        <w:tc>
          <w:tcPr>
            <w:tcW w:w="686" w:type="dxa"/>
            <w:tcBorders>
              <w:top w:val="nil"/>
              <w:left w:val="nil"/>
              <w:bottom w:val="single" w:sz="4" w:space="0" w:color="auto"/>
              <w:right w:val="single" w:sz="4" w:space="0" w:color="auto"/>
            </w:tcBorders>
            <w:shd w:val="clear" w:color="auto" w:fill="auto"/>
            <w:vAlign w:val="center"/>
            <w:hideMark/>
          </w:tcPr>
          <w:p w14:paraId="1C015FAD"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890" w:type="dxa"/>
            <w:tcBorders>
              <w:top w:val="nil"/>
              <w:left w:val="nil"/>
              <w:bottom w:val="single" w:sz="4" w:space="0" w:color="auto"/>
              <w:right w:val="single" w:sz="4" w:space="0" w:color="auto"/>
            </w:tcBorders>
            <w:shd w:val="clear" w:color="auto" w:fill="auto"/>
            <w:vAlign w:val="center"/>
            <w:hideMark/>
          </w:tcPr>
          <w:p w14:paraId="7BC0259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r>
      <w:tr w:rsidR="000E1EF7" w:rsidRPr="00304183" w14:paraId="0F6CF190" w14:textId="77777777" w:rsidTr="007234EC">
        <w:trPr>
          <w:trHeight w:val="96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3FF1F8C3"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1840" w:type="dxa"/>
            <w:tcBorders>
              <w:top w:val="nil"/>
              <w:left w:val="nil"/>
              <w:bottom w:val="single" w:sz="4" w:space="0" w:color="auto"/>
              <w:right w:val="single" w:sz="4" w:space="0" w:color="auto"/>
            </w:tcBorders>
            <w:shd w:val="clear" w:color="auto" w:fill="auto"/>
            <w:vAlign w:val="center"/>
            <w:hideMark/>
          </w:tcPr>
          <w:p w14:paraId="40E12A4E"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Chariot à aliment 350L</w:t>
            </w:r>
          </w:p>
        </w:tc>
        <w:tc>
          <w:tcPr>
            <w:tcW w:w="5082" w:type="dxa"/>
            <w:tcBorders>
              <w:top w:val="nil"/>
              <w:left w:val="nil"/>
              <w:bottom w:val="single" w:sz="4" w:space="0" w:color="auto"/>
              <w:right w:val="single" w:sz="4" w:space="0" w:color="auto"/>
            </w:tcBorders>
            <w:shd w:val="clear" w:color="auto" w:fill="auto"/>
            <w:vAlign w:val="center"/>
            <w:hideMark/>
          </w:tcPr>
          <w:p w14:paraId="1920C788"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Chariot à aliment </w:t>
            </w:r>
            <w:r>
              <w:rPr>
                <w:rFonts w:asciiTheme="majorHAnsi" w:hAnsiTheme="majorHAnsi" w:cstheme="majorHAnsi"/>
                <w:sz w:val="18"/>
                <w:szCs w:val="18"/>
              </w:rPr>
              <w:t>de caractéristiques minimales :</w:t>
            </w:r>
          </w:p>
          <w:p w14:paraId="1993740A"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Capacité </w:t>
            </w:r>
            <w:r>
              <w:rPr>
                <w:rFonts w:asciiTheme="majorHAnsi" w:hAnsiTheme="majorHAnsi" w:cstheme="majorHAnsi"/>
                <w:sz w:val="18"/>
                <w:szCs w:val="18"/>
              </w:rPr>
              <w:t xml:space="preserve">minimale </w:t>
            </w:r>
            <w:r w:rsidRPr="00304183">
              <w:rPr>
                <w:rFonts w:asciiTheme="majorHAnsi" w:hAnsiTheme="majorHAnsi" w:cstheme="majorHAnsi"/>
                <w:sz w:val="18"/>
                <w:szCs w:val="18"/>
              </w:rPr>
              <w:t>: 350L</w:t>
            </w:r>
            <w:r w:rsidRPr="00304183">
              <w:rPr>
                <w:rFonts w:asciiTheme="majorHAnsi" w:hAnsiTheme="majorHAnsi" w:cstheme="majorHAnsi"/>
                <w:sz w:val="18"/>
                <w:szCs w:val="18"/>
              </w:rPr>
              <w:br/>
            </w:r>
            <w:r>
              <w:rPr>
                <w:rFonts w:asciiTheme="majorHAnsi" w:hAnsiTheme="majorHAnsi" w:cstheme="majorHAnsi"/>
                <w:sz w:val="18"/>
                <w:szCs w:val="18"/>
              </w:rPr>
              <w:t xml:space="preserve">Dimensions aux alentours de : </w:t>
            </w:r>
            <w:r w:rsidRPr="00304183">
              <w:rPr>
                <w:rFonts w:asciiTheme="majorHAnsi" w:hAnsiTheme="majorHAnsi" w:cstheme="majorHAnsi"/>
                <w:sz w:val="18"/>
                <w:szCs w:val="18"/>
              </w:rPr>
              <w:t>Longueur : 124cm</w:t>
            </w:r>
            <w:r>
              <w:rPr>
                <w:rFonts w:asciiTheme="majorHAnsi" w:hAnsiTheme="majorHAnsi" w:cstheme="majorHAnsi"/>
                <w:sz w:val="18"/>
                <w:szCs w:val="18"/>
              </w:rPr>
              <w:t xml:space="preserve"> / </w:t>
            </w:r>
            <w:r w:rsidRPr="00304183">
              <w:rPr>
                <w:rFonts w:asciiTheme="majorHAnsi" w:hAnsiTheme="majorHAnsi" w:cstheme="majorHAnsi"/>
                <w:sz w:val="18"/>
                <w:szCs w:val="18"/>
              </w:rPr>
              <w:t>Largeur : 78cm</w:t>
            </w:r>
            <w:r>
              <w:rPr>
                <w:rFonts w:asciiTheme="majorHAnsi" w:hAnsiTheme="majorHAnsi" w:cstheme="majorHAnsi"/>
                <w:sz w:val="18"/>
                <w:szCs w:val="18"/>
              </w:rPr>
              <w:t xml:space="preserve"> /</w:t>
            </w:r>
            <w:r w:rsidRPr="00304183">
              <w:rPr>
                <w:rFonts w:asciiTheme="majorHAnsi" w:hAnsiTheme="majorHAnsi" w:cstheme="majorHAnsi"/>
                <w:sz w:val="18"/>
                <w:szCs w:val="18"/>
              </w:rPr>
              <w:t>Hauteur : 89cm.</w:t>
            </w:r>
          </w:p>
        </w:tc>
        <w:tc>
          <w:tcPr>
            <w:tcW w:w="686" w:type="dxa"/>
            <w:tcBorders>
              <w:top w:val="nil"/>
              <w:left w:val="nil"/>
              <w:bottom w:val="single" w:sz="4" w:space="0" w:color="auto"/>
              <w:right w:val="single" w:sz="4" w:space="0" w:color="auto"/>
            </w:tcBorders>
            <w:shd w:val="clear" w:color="auto" w:fill="auto"/>
            <w:vAlign w:val="center"/>
            <w:hideMark/>
          </w:tcPr>
          <w:p w14:paraId="48D76FF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890" w:type="dxa"/>
            <w:tcBorders>
              <w:top w:val="nil"/>
              <w:left w:val="nil"/>
              <w:bottom w:val="single" w:sz="4" w:space="0" w:color="auto"/>
              <w:right w:val="single" w:sz="4" w:space="0" w:color="auto"/>
            </w:tcBorders>
            <w:shd w:val="clear" w:color="auto" w:fill="auto"/>
            <w:vAlign w:val="center"/>
            <w:hideMark/>
          </w:tcPr>
          <w:p w14:paraId="0BEFF3E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r>
      <w:tr w:rsidR="000E1EF7" w:rsidRPr="00304183" w14:paraId="37DD075C" w14:textId="77777777" w:rsidTr="007234EC">
        <w:trPr>
          <w:trHeight w:val="96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617BD27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3</w:t>
            </w:r>
          </w:p>
        </w:tc>
        <w:tc>
          <w:tcPr>
            <w:tcW w:w="1840" w:type="dxa"/>
            <w:tcBorders>
              <w:top w:val="nil"/>
              <w:left w:val="nil"/>
              <w:bottom w:val="single" w:sz="4" w:space="0" w:color="auto"/>
              <w:right w:val="single" w:sz="4" w:space="0" w:color="auto"/>
            </w:tcBorders>
            <w:shd w:val="clear" w:color="auto" w:fill="auto"/>
            <w:vAlign w:val="center"/>
            <w:hideMark/>
          </w:tcPr>
          <w:p w14:paraId="6645FF10"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Chariot à aliment 200L</w:t>
            </w:r>
          </w:p>
        </w:tc>
        <w:tc>
          <w:tcPr>
            <w:tcW w:w="5082" w:type="dxa"/>
            <w:tcBorders>
              <w:top w:val="nil"/>
              <w:left w:val="nil"/>
              <w:bottom w:val="single" w:sz="4" w:space="0" w:color="auto"/>
              <w:right w:val="single" w:sz="4" w:space="0" w:color="auto"/>
            </w:tcBorders>
            <w:shd w:val="clear" w:color="auto" w:fill="auto"/>
            <w:vAlign w:val="center"/>
            <w:hideMark/>
          </w:tcPr>
          <w:p w14:paraId="2656EEDE"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Chariot à aliment </w:t>
            </w:r>
            <w:r>
              <w:rPr>
                <w:rFonts w:asciiTheme="majorHAnsi" w:hAnsiTheme="majorHAnsi" w:cstheme="majorHAnsi"/>
                <w:sz w:val="18"/>
                <w:szCs w:val="18"/>
              </w:rPr>
              <w:t>de caractéristiques minimales :</w:t>
            </w:r>
          </w:p>
          <w:p w14:paraId="70167D42"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Capacité </w:t>
            </w:r>
            <w:r>
              <w:rPr>
                <w:rFonts w:asciiTheme="majorHAnsi" w:hAnsiTheme="majorHAnsi" w:cstheme="majorHAnsi"/>
                <w:sz w:val="18"/>
                <w:szCs w:val="18"/>
              </w:rPr>
              <w:t xml:space="preserve">minimale </w:t>
            </w:r>
            <w:r w:rsidRPr="00304183">
              <w:rPr>
                <w:rFonts w:asciiTheme="majorHAnsi" w:hAnsiTheme="majorHAnsi" w:cstheme="majorHAnsi"/>
                <w:sz w:val="18"/>
                <w:szCs w:val="18"/>
              </w:rPr>
              <w:t>: 200L</w:t>
            </w:r>
            <w:r w:rsidRPr="00304183">
              <w:rPr>
                <w:rFonts w:asciiTheme="majorHAnsi" w:hAnsiTheme="majorHAnsi" w:cstheme="majorHAnsi"/>
                <w:sz w:val="18"/>
                <w:szCs w:val="18"/>
              </w:rPr>
              <w:br/>
            </w:r>
            <w:r>
              <w:rPr>
                <w:rFonts w:asciiTheme="majorHAnsi" w:hAnsiTheme="majorHAnsi" w:cstheme="majorHAnsi"/>
                <w:sz w:val="18"/>
                <w:szCs w:val="18"/>
              </w:rPr>
              <w:t>Dimensions aux alentours de :</w:t>
            </w:r>
          </w:p>
          <w:p w14:paraId="29D0392D"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Longueur : 83cm</w:t>
            </w:r>
            <w:r w:rsidRPr="00304183">
              <w:rPr>
                <w:rFonts w:asciiTheme="majorHAnsi" w:hAnsiTheme="majorHAnsi" w:cstheme="majorHAnsi"/>
                <w:sz w:val="18"/>
                <w:szCs w:val="18"/>
              </w:rPr>
              <w:br/>
              <w:t>Largeur : 57cm</w:t>
            </w:r>
            <w:r w:rsidRPr="00304183">
              <w:rPr>
                <w:rFonts w:asciiTheme="majorHAnsi" w:hAnsiTheme="majorHAnsi" w:cstheme="majorHAnsi"/>
                <w:sz w:val="18"/>
                <w:szCs w:val="18"/>
              </w:rPr>
              <w:br/>
              <w:t>Hauteur : 89cm.</w:t>
            </w:r>
          </w:p>
        </w:tc>
        <w:tc>
          <w:tcPr>
            <w:tcW w:w="686" w:type="dxa"/>
            <w:tcBorders>
              <w:top w:val="nil"/>
              <w:left w:val="nil"/>
              <w:bottom w:val="single" w:sz="4" w:space="0" w:color="auto"/>
              <w:right w:val="single" w:sz="4" w:space="0" w:color="auto"/>
            </w:tcBorders>
            <w:shd w:val="clear" w:color="auto" w:fill="auto"/>
            <w:vAlign w:val="center"/>
            <w:hideMark/>
          </w:tcPr>
          <w:p w14:paraId="342E31E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890" w:type="dxa"/>
            <w:tcBorders>
              <w:top w:val="nil"/>
              <w:left w:val="nil"/>
              <w:bottom w:val="single" w:sz="4" w:space="0" w:color="auto"/>
              <w:right w:val="single" w:sz="4" w:space="0" w:color="auto"/>
            </w:tcBorders>
            <w:shd w:val="clear" w:color="auto" w:fill="auto"/>
            <w:vAlign w:val="center"/>
            <w:hideMark/>
          </w:tcPr>
          <w:p w14:paraId="6B3DAB2F"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r>
      <w:tr w:rsidR="000E1EF7" w:rsidRPr="00304183" w14:paraId="6972A236" w14:textId="77777777" w:rsidTr="007234EC">
        <w:trPr>
          <w:trHeight w:val="96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357033CE"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4</w:t>
            </w:r>
          </w:p>
        </w:tc>
        <w:tc>
          <w:tcPr>
            <w:tcW w:w="1840" w:type="dxa"/>
            <w:tcBorders>
              <w:top w:val="nil"/>
              <w:left w:val="nil"/>
              <w:bottom w:val="single" w:sz="4" w:space="0" w:color="auto"/>
              <w:right w:val="single" w:sz="4" w:space="0" w:color="auto"/>
            </w:tcBorders>
            <w:shd w:val="clear" w:color="auto" w:fill="auto"/>
            <w:vAlign w:val="center"/>
            <w:hideMark/>
          </w:tcPr>
          <w:p w14:paraId="2C804871"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Chariot à aliment 150L</w:t>
            </w:r>
          </w:p>
        </w:tc>
        <w:tc>
          <w:tcPr>
            <w:tcW w:w="5082" w:type="dxa"/>
            <w:tcBorders>
              <w:top w:val="nil"/>
              <w:left w:val="nil"/>
              <w:bottom w:val="single" w:sz="4" w:space="0" w:color="auto"/>
              <w:right w:val="single" w:sz="4" w:space="0" w:color="auto"/>
            </w:tcBorders>
            <w:shd w:val="clear" w:color="auto" w:fill="auto"/>
            <w:vAlign w:val="center"/>
            <w:hideMark/>
          </w:tcPr>
          <w:p w14:paraId="5067F263"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Chariot à aliment </w:t>
            </w:r>
            <w:r>
              <w:rPr>
                <w:rFonts w:asciiTheme="majorHAnsi" w:hAnsiTheme="majorHAnsi" w:cstheme="majorHAnsi"/>
                <w:sz w:val="18"/>
                <w:szCs w:val="18"/>
              </w:rPr>
              <w:t>de caractéristiques minimales :</w:t>
            </w:r>
          </w:p>
          <w:p w14:paraId="3ECAA9EA"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Capacité </w:t>
            </w:r>
            <w:r>
              <w:rPr>
                <w:rFonts w:asciiTheme="majorHAnsi" w:hAnsiTheme="majorHAnsi" w:cstheme="majorHAnsi"/>
                <w:sz w:val="18"/>
                <w:szCs w:val="18"/>
              </w:rPr>
              <w:t xml:space="preserve">minimale </w:t>
            </w:r>
            <w:r w:rsidRPr="00304183">
              <w:rPr>
                <w:rFonts w:asciiTheme="majorHAnsi" w:hAnsiTheme="majorHAnsi" w:cstheme="majorHAnsi"/>
                <w:sz w:val="18"/>
                <w:szCs w:val="18"/>
              </w:rPr>
              <w:t>: 150L</w:t>
            </w:r>
            <w:r w:rsidRPr="00304183">
              <w:rPr>
                <w:rFonts w:asciiTheme="majorHAnsi" w:hAnsiTheme="majorHAnsi" w:cstheme="majorHAnsi"/>
                <w:sz w:val="18"/>
                <w:szCs w:val="18"/>
              </w:rPr>
              <w:br/>
            </w:r>
            <w:r>
              <w:rPr>
                <w:rFonts w:asciiTheme="majorHAnsi" w:hAnsiTheme="majorHAnsi" w:cstheme="majorHAnsi"/>
                <w:sz w:val="18"/>
                <w:szCs w:val="18"/>
              </w:rPr>
              <w:t>Dimensions aux alentours de :</w:t>
            </w:r>
          </w:p>
          <w:p w14:paraId="7FE549B3"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Longueur : 108cm</w:t>
            </w:r>
            <w:r w:rsidRPr="00304183">
              <w:rPr>
                <w:rFonts w:asciiTheme="majorHAnsi" w:hAnsiTheme="majorHAnsi" w:cstheme="majorHAnsi"/>
                <w:sz w:val="18"/>
                <w:szCs w:val="18"/>
              </w:rPr>
              <w:br/>
              <w:t>Largeur : 51cm</w:t>
            </w:r>
            <w:r w:rsidRPr="00304183">
              <w:rPr>
                <w:rFonts w:asciiTheme="majorHAnsi" w:hAnsiTheme="majorHAnsi" w:cstheme="majorHAnsi"/>
                <w:sz w:val="18"/>
                <w:szCs w:val="18"/>
              </w:rPr>
              <w:br/>
              <w:t>Hauteur</w:t>
            </w:r>
            <w:r>
              <w:rPr>
                <w:rFonts w:asciiTheme="majorHAnsi" w:hAnsiTheme="majorHAnsi" w:cstheme="majorHAnsi"/>
                <w:sz w:val="18"/>
                <w:szCs w:val="18"/>
              </w:rPr>
              <w:t xml:space="preserve"> </w:t>
            </w:r>
            <w:r w:rsidRPr="00304183">
              <w:rPr>
                <w:rFonts w:asciiTheme="majorHAnsi" w:hAnsiTheme="majorHAnsi" w:cstheme="majorHAnsi"/>
                <w:sz w:val="18"/>
                <w:szCs w:val="18"/>
              </w:rPr>
              <w:t>: 75cm</w:t>
            </w:r>
          </w:p>
        </w:tc>
        <w:tc>
          <w:tcPr>
            <w:tcW w:w="686" w:type="dxa"/>
            <w:tcBorders>
              <w:top w:val="nil"/>
              <w:left w:val="nil"/>
              <w:bottom w:val="single" w:sz="4" w:space="0" w:color="auto"/>
              <w:right w:val="single" w:sz="4" w:space="0" w:color="auto"/>
            </w:tcBorders>
            <w:shd w:val="clear" w:color="auto" w:fill="auto"/>
            <w:vAlign w:val="center"/>
            <w:hideMark/>
          </w:tcPr>
          <w:p w14:paraId="1A49541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890" w:type="dxa"/>
            <w:tcBorders>
              <w:top w:val="nil"/>
              <w:left w:val="nil"/>
              <w:bottom w:val="single" w:sz="4" w:space="0" w:color="auto"/>
              <w:right w:val="single" w:sz="4" w:space="0" w:color="auto"/>
            </w:tcBorders>
            <w:shd w:val="clear" w:color="auto" w:fill="auto"/>
            <w:vAlign w:val="center"/>
            <w:hideMark/>
          </w:tcPr>
          <w:p w14:paraId="0A2C883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r>
      <w:tr w:rsidR="000E1EF7" w:rsidRPr="00304183" w14:paraId="02EBF92B" w14:textId="77777777" w:rsidTr="007234EC">
        <w:trPr>
          <w:trHeight w:val="840"/>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6DC5D19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c>
          <w:tcPr>
            <w:tcW w:w="1840" w:type="dxa"/>
            <w:tcBorders>
              <w:top w:val="nil"/>
              <w:left w:val="nil"/>
              <w:bottom w:val="single" w:sz="4" w:space="0" w:color="auto"/>
              <w:right w:val="single" w:sz="4" w:space="0" w:color="auto"/>
            </w:tcBorders>
            <w:shd w:val="clear" w:color="auto" w:fill="auto"/>
            <w:vAlign w:val="center"/>
            <w:hideMark/>
          </w:tcPr>
          <w:p w14:paraId="5906CE92"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Abreuvoirs automatiques pour petit ruminants</w:t>
            </w:r>
          </w:p>
        </w:tc>
        <w:tc>
          <w:tcPr>
            <w:tcW w:w="5082" w:type="dxa"/>
            <w:tcBorders>
              <w:top w:val="nil"/>
              <w:left w:val="nil"/>
              <w:bottom w:val="single" w:sz="4" w:space="0" w:color="auto"/>
              <w:right w:val="single" w:sz="4" w:space="0" w:color="auto"/>
            </w:tcBorders>
            <w:shd w:val="clear" w:color="auto" w:fill="auto"/>
            <w:vAlign w:val="center"/>
            <w:hideMark/>
          </w:tcPr>
          <w:p w14:paraId="752F97C5"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Abreuvoir éducatif pour jeunes animaux ovins, caprins et veaux</w:t>
            </w:r>
            <w:r>
              <w:rPr>
                <w:rFonts w:asciiTheme="majorHAnsi" w:hAnsiTheme="majorHAnsi" w:cstheme="majorHAnsi"/>
                <w:sz w:val="18"/>
                <w:szCs w:val="18"/>
              </w:rPr>
              <w:t xml:space="preserve"> de caractéristiques minimales : </w:t>
            </w:r>
          </w:p>
          <w:p w14:paraId="3DDE4D83"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 Bol en fonte avec revêtement polycoat. </w:t>
            </w:r>
          </w:p>
          <w:p w14:paraId="145078A1"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Débit réglable (0 à 8 L/min) facilement réalisable de l'extérieur avec un tournevis,</w:t>
            </w:r>
          </w:p>
          <w:p w14:paraId="6E306A63"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R</w:t>
            </w:r>
            <w:r w:rsidRPr="00304183">
              <w:rPr>
                <w:rFonts w:asciiTheme="majorHAnsi" w:hAnsiTheme="majorHAnsi" w:cstheme="majorHAnsi"/>
                <w:sz w:val="18"/>
                <w:szCs w:val="18"/>
              </w:rPr>
              <w:t xml:space="preserve">éserve d'eau située sous la robinetterie pour inciter les animaux à pousser le tube. </w:t>
            </w:r>
          </w:p>
          <w:p w14:paraId="526E571E"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Tube poussoir souple et doux à manœuvrer. </w:t>
            </w:r>
          </w:p>
          <w:p w14:paraId="6E10FD2D"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Une pression </w:t>
            </w:r>
            <w:r>
              <w:rPr>
                <w:rFonts w:asciiTheme="majorHAnsi" w:hAnsiTheme="majorHAnsi" w:cstheme="majorHAnsi"/>
                <w:sz w:val="18"/>
                <w:szCs w:val="18"/>
              </w:rPr>
              <w:t xml:space="preserve"> inférieure à 500g</w:t>
            </w:r>
            <w:r w:rsidRPr="00304183">
              <w:rPr>
                <w:rFonts w:asciiTheme="majorHAnsi" w:hAnsiTheme="majorHAnsi" w:cstheme="majorHAnsi"/>
                <w:sz w:val="18"/>
                <w:szCs w:val="18"/>
              </w:rPr>
              <w:t xml:space="preserve"> doit être suffisante pour l'actionner. </w:t>
            </w:r>
          </w:p>
          <w:p w14:paraId="1CCD9B0A"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Arrivée d'eau par le haut. </w:t>
            </w:r>
          </w:p>
          <w:p w14:paraId="16C1937F" w14:textId="77777777" w:rsidR="000E1EF7" w:rsidRDefault="000E1EF7" w:rsidP="007234EC">
            <w:pPr>
              <w:rPr>
                <w:rFonts w:asciiTheme="majorHAnsi" w:hAnsiTheme="majorHAnsi" w:cstheme="majorHAnsi"/>
                <w:sz w:val="18"/>
                <w:szCs w:val="18"/>
              </w:rPr>
            </w:pPr>
          </w:p>
          <w:p w14:paraId="1B441FD8" w14:textId="77777777" w:rsidR="000E1EF7" w:rsidRPr="00304183" w:rsidRDefault="000E1EF7" w:rsidP="007234EC">
            <w:pPr>
              <w:rPr>
                <w:rFonts w:asciiTheme="majorHAnsi" w:hAnsiTheme="majorHAnsi" w:cstheme="majorHAnsi"/>
                <w:sz w:val="18"/>
                <w:szCs w:val="18"/>
              </w:rPr>
            </w:pPr>
          </w:p>
        </w:tc>
        <w:tc>
          <w:tcPr>
            <w:tcW w:w="686" w:type="dxa"/>
            <w:tcBorders>
              <w:top w:val="nil"/>
              <w:left w:val="nil"/>
              <w:bottom w:val="single" w:sz="4" w:space="0" w:color="auto"/>
              <w:right w:val="single" w:sz="4" w:space="0" w:color="auto"/>
            </w:tcBorders>
            <w:shd w:val="clear" w:color="auto" w:fill="auto"/>
            <w:vAlign w:val="center"/>
            <w:hideMark/>
          </w:tcPr>
          <w:p w14:paraId="1F86577F"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890" w:type="dxa"/>
            <w:tcBorders>
              <w:top w:val="nil"/>
              <w:left w:val="nil"/>
              <w:bottom w:val="single" w:sz="4" w:space="0" w:color="auto"/>
              <w:right w:val="single" w:sz="4" w:space="0" w:color="auto"/>
            </w:tcBorders>
            <w:shd w:val="clear" w:color="auto" w:fill="auto"/>
            <w:vAlign w:val="center"/>
            <w:hideMark/>
          </w:tcPr>
          <w:p w14:paraId="7FD7552F"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76</w:t>
            </w:r>
          </w:p>
        </w:tc>
      </w:tr>
      <w:tr w:rsidR="000E1EF7" w:rsidRPr="00304183" w14:paraId="327A1755" w14:textId="77777777" w:rsidTr="007234EC">
        <w:trPr>
          <w:trHeight w:val="1210"/>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31C29B4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lastRenderedPageBreak/>
              <w:t>6</w:t>
            </w:r>
          </w:p>
        </w:tc>
        <w:tc>
          <w:tcPr>
            <w:tcW w:w="1840" w:type="dxa"/>
            <w:tcBorders>
              <w:top w:val="nil"/>
              <w:left w:val="nil"/>
              <w:bottom w:val="single" w:sz="4" w:space="0" w:color="auto"/>
              <w:right w:val="single" w:sz="4" w:space="0" w:color="auto"/>
            </w:tcBorders>
            <w:shd w:val="clear" w:color="auto" w:fill="auto"/>
            <w:vAlign w:val="center"/>
            <w:hideMark/>
          </w:tcPr>
          <w:p w14:paraId="11CC80B1"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Abreuvoirs en inox </w:t>
            </w:r>
            <w:r>
              <w:rPr>
                <w:rFonts w:asciiTheme="majorHAnsi" w:hAnsiTheme="majorHAnsi" w:cstheme="majorHAnsi"/>
                <w:sz w:val="18"/>
                <w:szCs w:val="18"/>
              </w:rPr>
              <w:t xml:space="preserve">50litres </w:t>
            </w:r>
            <w:r w:rsidRPr="00304183">
              <w:rPr>
                <w:rFonts w:asciiTheme="majorHAnsi" w:hAnsiTheme="majorHAnsi" w:cstheme="majorHAnsi"/>
                <w:sz w:val="18"/>
                <w:szCs w:val="18"/>
              </w:rPr>
              <w:t>avec flotteur et posé sur pieds</w:t>
            </w:r>
          </w:p>
        </w:tc>
        <w:tc>
          <w:tcPr>
            <w:tcW w:w="5082" w:type="dxa"/>
            <w:tcBorders>
              <w:top w:val="nil"/>
              <w:left w:val="nil"/>
              <w:bottom w:val="single" w:sz="4" w:space="0" w:color="auto"/>
              <w:right w:val="single" w:sz="4" w:space="0" w:color="auto"/>
            </w:tcBorders>
            <w:shd w:val="clear" w:color="auto" w:fill="auto"/>
            <w:vAlign w:val="center"/>
            <w:hideMark/>
          </w:tcPr>
          <w:p w14:paraId="6D71B4C1" w14:textId="77777777" w:rsidR="000E1EF7" w:rsidRDefault="000E1EF7" w:rsidP="007234EC">
            <w:pPr>
              <w:rPr>
                <w:rFonts w:asciiTheme="majorHAnsi" w:hAnsiTheme="majorHAnsi" w:cstheme="majorHAnsi"/>
                <w:b/>
                <w:bCs/>
                <w:sz w:val="18"/>
                <w:szCs w:val="18"/>
              </w:rPr>
            </w:pPr>
            <w:r w:rsidRPr="00304183">
              <w:rPr>
                <w:rFonts w:asciiTheme="majorHAnsi" w:hAnsiTheme="majorHAnsi" w:cstheme="majorHAnsi"/>
                <w:b/>
                <w:bCs/>
                <w:sz w:val="18"/>
                <w:szCs w:val="18"/>
              </w:rPr>
              <w:t xml:space="preserve">Abreuvoir robuste </w:t>
            </w:r>
            <w:r>
              <w:rPr>
                <w:rFonts w:asciiTheme="majorHAnsi" w:hAnsiTheme="majorHAnsi" w:cstheme="majorHAnsi"/>
                <w:b/>
                <w:bCs/>
                <w:sz w:val="18"/>
                <w:szCs w:val="18"/>
              </w:rPr>
              <w:t>50 litres sur pieds équipé d’un flotteur de caractéristiques minimales ci-dessous :</w:t>
            </w:r>
          </w:p>
          <w:p w14:paraId="3E3041A1"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br/>
              <w:t>• grande ouverture d'écoulement et socle du bac incliné pour une vidange rapide de l'eau et un auto nettoyage du bac</w:t>
            </w:r>
            <w:r w:rsidRPr="00304183">
              <w:rPr>
                <w:rFonts w:asciiTheme="majorHAnsi" w:hAnsiTheme="majorHAnsi" w:cstheme="majorHAnsi"/>
                <w:sz w:val="18"/>
                <w:szCs w:val="18"/>
              </w:rPr>
              <w:br/>
              <w:t>• bouchon d'étanchéité à expansion pour l'ouverture et la fermeture rapides de l'écoulement</w:t>
            </w:r>
            <w:r w:rsidRPr="00304183">
              <w:rPr>
                <w:rFonts w:asciiTheme="majorHAnsi" w:hAnsiTheme="majorHAnsi" w:cstheme="majorHAnsi"/>
                <w:sz w:val="18"/>
                <w:szCs w:val="18"/>
              </w:rPr>
              <w:br/>
              <w:t xml:space="preserve">• connexion de vidange adaptée pour </w:t>
            </w:r>
            <w:r>
              <w:rPr>
                <w:rFonts w:asciiTheme="majorHAnsi" w:hAnsiTheme="majorHAnsi" w:cstheme="majorHAnsi"/>
                <w:sz w:val="18"/>
                <w:szCs w:val="18"/>
              </w:rPr>
              <w:t xml:space="preserve">un tuyau d’évacuation de </w:t>
            </w:r>
            <w:r w:rsidRPr="00304183">
              <w:rPr>
                <w:rFonts w:asciiTheme="majorHAnsi" w:hAnsiTheme="majorHAnsi" w:cstheme="majorHAnsi"/>
                <w:sz w:val="18"/>
                <w:szCs w:val="18"/>
              </w:rPr>
              <w:t>DN 100</w:t>
            </w:r>
            <w:r w:rsidRPr="00304183">
              <w:rPr>
                <w:rFonts w:asciiTheme="majorHAnsi" w:hAnsiTheme="majorHAnsi" w:cstheme="majorHAnsi"/>
                <w:sz w:val="18"/>
                <w:szCs w:val="18"/>
              </w:rPr>
              <w:br/>
              <w:t xml:space="preserve">• Soupape à flotteur grand débit 3/4" : 54 l / min sous 5 bars, 41 l / min sous 3 bars </w:t>
            </w:r>
            <w:r>
              <w:rPr>
                <w:rFonts w:asciiTheme="majorHAnsi" w:hAnsiTheme="majorHAnsi" w:cstheme="majorHAnsi"/>
                <w:sz w:val="18"/>
                <w:szCs w:val="18"/>
              </w:rPr>
              <w:t xml:space="preserve">qui </w:t>
            </w:r>
            <w:r w:rsidRPr="00304183">
              <w:rPr>
                <w:rFonts w:asciiTheme="majorHAnsi" w:hAnsiTheme="majorHAnsi" w:cstheme="majorHAnsi"/>
                <w:sz w:val="18"/>
                <w:szCs w:val="18"/>
              </w:rPr>
              <w:t>peut être raccordée dans les deux sens</w:t>
            </w:r>
            <w:r>
              <w:rPr>
                <w:rFonts w:asciiTheme="majorHAnsi" w:hAnsiTheme="majorHAnsi" w:cstheme="majorHAnsi"/>
                <w:sz w:val="18"/>
                <w:szCs w:val="18"/>
              </w:rPr>
              <w:t>,</w:t>
            </w:r>
            <w:r w:rsidRPr="00304183">
              <w:rPr>
                <w:rFonts w:asciiTheme="majorHAnsi" w:hAnsiTheme="majorHAnsi" w:cstheme="majorHAnsi"/>
                <w:sz w:val="18"/>
                <w:szCs w:val="18"/>
              </w:rPr>
              <w:br/>
              <w:t>• ouverture facile du couvercle de soupape</w:t>
            </w:r>
            <w:r w:rsidRPr="00304183">
              <w:rPr>
                <w:rFonts w:asciiTheme="majorHAnsi" w:hAnsiTheme="majorHAnsi" w:cstheme="majorHAnsi"/>
                <w:sz w:val="18"/>
                <w:szCs w:val="18"/>
              </w:rPr>
              <w:br/>
              <w:t xml:space="preserve">• valve </w:t>
            </w:r>
            <w:r>
              <w:rPr>
                <w:rFonts w:asciiTheme="majorHAnsi" w:hAnsiTheme="majorHAnsi" w:cstheme="majorHAnsi"/>
                <w:sz w:val="18"/>
                <w:szCs w:val="18"/>
              </w:rPr>
              <w:t xml:space="preserve">de type </w:t>
            </w:r>
            <w:r w:rsidRPr="00304183">
              <w:rPr>
                <w:rFonts w:asciiTheme="majorHAnsi" w:hAnsiTheme="majorHAnsi" w:cstheme="majorHAnsi"/>
                <w:sz w:val="18"/>
                <w:szCs w:val="18"/>
              </w:rPr>
              <w:t>XtraFlo</w:t>
            </w:r>
            <w:r>
              <w:rPr>
                <w:rFonts w:asciiTheme="majorHAnsi" w:hAnsiTheme="majorHAnsi" w:cstheme="majorHAnsi"/>
                <w:sz w:val="18"/>
                <w:szCs w:val="18"/>
              </w:rPr>
              <w:t xml:space="preserve"> ou équivalent</w:t>
            </w:r>
            <w:r w:rsidRPr="00304183">
              <w:rPr>
                <w:rFonts w:asciiTheme="majorHAnsi" w:hAnsiTheme="majorHAnsi" w:cstheme="majorHAnsi"/>
                <w:sz w:val="18"/>
                <w:szCs w:val="18"/>
              </w:rPr>
              <w:t xml:space="preserve"> de 250 l/min à 3 bars </w:t>
            </w:r>
            <w:r w:rsidRPr="00304183">
              <w:rPr>
                <w:rFonts w:asciiTheme="majorHAnsi" w:hAnsiTheme="majorHAnsi" w:cstheme="majorHAnsi"/>
                <w:sz w:val="18"/>
                <w:szCs w:val="18"/>
              </w:rPr>
              <w:br/>
            </w:r>
            <w:r>
              <w:rPr>
                <w:rFonts w:asciiTheme="majorHAnsi" w:hAnsiTheme="majorHAnsi" w:cstheme="majorHAnsi"/>
                <w:sz w:val="18"/>
                <w:szCs w:val="18"/>
              </w:rPr>
              <w:t xml:space="preserve">Dimensions minimales : (Hauteur x Profondeur x Largeur) </w:t>
            </w:r>
            <w:r w:rsidRPr="00304183">
              <w:rPr>
                <w:rFonts w:asciiTheme="majorHAnsi" w:hAnsiTheme="majorHAnsi" w:cstheme="majorHAnsi"/>
                <w:sz w:val="18"/>
                <w:szCs w:val="18"/>
              </w:rPr>
              <w:t>122 x 58 x 102 cm</w:t>
            </w:r>
          </w:p>
        </w:tc>
        <w:tc>
          <w:tcPr>
            <w:tcW w:w="686" w:type="dxa"/>
            <w:tcBorders>
              <w:top w:val="nil"/>
              <w:left w:val="nil"/>
              <w:bottom w:val="single" w:sz="4" w:space="0" w:color="auto"/>
              <w:right w:val="single" w:sz="4" w:space="0" w:color="auto"/>
            </w:tcBorders>
            <w:shd w:val="clear" w:color="auto" w:fill="auto"/>
            <w:noWrap/>
            <w:vAlign w:val="center"/>
            <w:hideMark/>
          </w:tcPr>
          <w:p w14:paraId="5C529E8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890" w:type="dxa"/>
            <w:tcBorders>
              <w:top w:val="nil"/>
              <w:left w:val="nil"/>
              <w:bottom w:val="single" w:sz="4" w:space="0" w:color="auto"/>
              <w:right w:val="single" w:sz="4" w:space="0" w:color="auto"/>
            </w:tcBorders>
            <w:shd w:val="clear" w:color="auto" w:fill="auto"/>
            <w:noWrap/>
            <w:vAlign w:val="center"/>
            <w:hideMark/>
          </w:tcPr>
          <w:p w14:paraId="689836C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16</w:t>
            </w:r>
          </w:p>
        </w:tc>
      </w:tr>
      <w:tr w:rsidR="000E1EF7" w:rsidRPr="00304183" w14:paraId="5264D4CA" w14:textId="77777777" w:rsidTr="007234EC">
        <w:trPr>
          <w:trHeight w:val="317"/>
        </w:trPr>
        <w:tc>
          <w:tcPr>
            <w:tcW w:w="80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DE3B6" w14:textId="77777777" w:rsidR="000E1EF7" w:rsidRPr="00304183" w:rsidRDefault="000E1EF7" w:rsidP="007234EC">
            <w:pPr>
              <w:rPr>
                <w:rFonts w:asciiTheme="majorHAnsi" w:hAnsiTheme="majorHAnsi" w:cstheme="majorHAnsi"/>
                <w:b/>
                <w:bCs/>
                <w:sz w:val="18"/>
                <w:szCs w:val="18"/>
              </w:rPr>
            </w:pPr>
            <w:r w:rsidRPr="00304183">
              <w:rPr>
                <w:rFonts w:asciiTheme="majorHAnsi" w:hAnsiTheme="majorHAnsi" w:cstheme="majorHAnsi"/>
                <w:b/>
                <w:bCs/>
                <w:sz w:val="18"/>
                <w:szCs w:val="18"/>
              </w:rPr>
              <w:t>TOTAL</w:t>
            </w:r>
          </w:p>
        </w:tc>
        <w:tc>
          <w:tcPr>
            <w:tcW w:w="1890" w:type="dxa"/>
            <w:tcBorders>
              <w:top w:val="nil"/>
              <w:left w:val="nil"/>
              <w:bottom w:val="single" w:sz="4" w:space="0" w:color="auto"/>
              <w:right w:val="single" w:sz="4" w:space="0" w:color="auto"/>
            </w:tcBorders>
            <w:shd w:val="clear" w:color="auto" w:fill="auto"/>
            <w:noWrap/>
            <w:vAlign w:val="center"/>
            <w:hideMark/>
          </w:tcPr>
          <w:p w14:paraId="2B7569B3"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103</w:t>
            </w:r>
          </w:p>
        </w:tc>
      </w:tr>
    </w:tbl>
    <w:p w14:paraId="01441E48" w14:textId="77777777" w:rsidR="000E1EF7" w:rsidRPr="00304183" w:rsidRDefault="000E1EF7" w:rsidP="000E1EF7">
      <w:pPr>
        <w:pStyle w:val="AStyle1"/>
        <w:spacing w:before="60"/>
        <w:rPr>
          <w:rFonts w:asciiTheme="majorHAnsi" w:hAnsiTheme="majorHAnsi" w:cstheme="majorHAnsi"/>
          <w:b/>
          <w:bCs/>
          <w:iCs/>
          <w:lang w:val="fr-FR"/>
        </w:rPr>
      </w:pPr>
    </w:p>
    <w:p w14:paraId="2D4A5BEA" w14:textId="77777777" w:rsidR="000E1EF7" w:rsidRPr="00304183" w:rsidRDefault="000E1EF7" w:rsidP="000E1EF7">
      <w:pPr>
        <w:pStyle w:val="AStyle1"/>
        <w:spacing w:before="60"/>
        <w:rPr>
          <w:rFonts w:asciiTheme="majorHAnsi" w:hAnsiTheme="majorHAnsi" w:cstheme="majorHAnsi"/>
          <w:b/>
          <w:bCs/>
          <w:iCs/>
          <w:lang w:val="fr-FR"/>
        </w:rPr>
      </w:pPr>
      <w:r w:rsidRPr="00304183">
        <w:rPr>
          <w:rFonts w:asciiTheme="majorHAnsi" w:hAnsiTheme="majorHAnsi" w:cstheme="majorHAnsi"/>
          <w:b/>
          <w:bCs/>
          <w:iCs/>
          <w:lang w:val="fr-FR"/>
        </w:rPr>
        <w:t xml:space="preserve">Lot n° J5 : Petit outillage </w:t>
      </w:r>
    </w:p>
    <w:p w14:paraId="18B4FCD9" w14:textId="77777777" w:rsidR="000E1EF7" w:rsidRPr="00304183" w:rsidRDefault="000E1EF7" w:rsidP="000E1EF7">
      <w:pPr>
        <w:pStyle w:val="AStyle1"/>
        <w:spacing w:before="60"/>
        <w:rPr>
          <w:rFonts w:asciiTheme="majorHAnsi" w:hAnsiTheme="majorHAnsi" w:cstheme="majorHAnsi"/>
          <w:b/>
          <w:bCs/>
          <w:iCs/>
          <w:lang w:val="fr-FR"/>
        </w:rPr>
      </w:pPr>
    </w:p>
    <w:tbl>
      <w:tblPr>
        <w:tblW w:w="9859" w:type="dxa"/>
        <w:tblCellMar>
          <w:left w:w="70" w:type="dxa"/>
          <w:right w:w="70" w:type="dxa"/>
        </w:tblCellMar>
        <w:tblLook w:val="04A0" w:firstRow="1" w:lastRow="0" w:firstColumn="1" w:lastColumn="0" w:noHBand="0" w:noVBand="1"/>
      </w:tblPr>
      <w:tblGrid>
        <w:gridCol w:w="375"/>
        <w:gridCol w:w="2139"/>
        <w:gridCol w:w="4182"/>
        <w:gridCol w:w="1396"/>
        <w:gridCol w:w="1767"/>
      </w:tblGrid>
      <w:tr w:rsidR="000E1EF7" w:rsidRPr="00304183" w14:paraId="43C41ACD" w14:textId="77777777" w:rsidTr="007234EC">
        <w:trPr>
          <w:trHeight w:val="723"/>
          <w:tblHeader/>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4D1D4" w14:textId="77777777" w:rsidR="000E1EF7" w:rsidRPr="00304183" w:rsidRDefault="000E1EF7" w:rsidP="007234EC">
            <w:pPr>
              <w:jc w:val="center"/>
              <w:rPr>
                <w:rFonts w:asciiTheme="majorHAnsi" w:hAnsiTheme="majorHAnsi" w:cstheme="majorHAnsi"/>
                <w:b/>
                <w:bCs/>
                <w:sz w:val="18"/>
                <w:szCs w:val="18"/>
                <w:lang w:eastAsia="fr-FR"/>
              </w:rPr>
            </w:pPr>
            <w:r w:rsidRPr="00304183">
              <w:rPr>
                <w:rFonts w:asciiTheme="majorHAnsi" w:hAnsiTheme="majorHAnsi" w:cstheme="majorHAnsi"/>
                <w:b/>
                <w:bCs/>
                <w:sz w:val="18"/>
                <w:szCs w:val="18"/>
              </w:rPr>
              <w:t>N°</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3B02B507"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Désignation</w:t>
            </w:r>
          </w:p>
        </w:tc>
        <w:tc>
          <w:tcPr>
            <w:tcW w:w="4182" w:type="dxa"/>
            <w:tcBorders>
              <w:top w:val="single" w:sz="4" w:space="0" w:color="auto"/>
              <w:left w:val="nil"/>
              <w:bottom w:val="single" w:sz="4" w:space="0" w:color="auto"/>
              <w:right w:val="single" w:sz="4" w:space="0" w:color="auto"/>
            </w:tcBorders>
            <w:shd w:val="clear" w:color="auto" w:fill="auto"/>
            <w:vAlign w:val="center"/>
            <w:hideMark/>
          </w:tcPr>
          <w:p w14:paraId="71E7AB47"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Caractéristiques techniques</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5FA2A58C"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Unité</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14:paraId="7DB5D548"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Quantité IFME Bellota</w:t>
            </w:r>
          </w:p>
        </w:tc>
      </w:tr>
      <w:tr w:rsidR="000E1EF7" w:rsidRPr="00304183" w14:paraId="060A5842" w14:textId="77777777" w:rsidTr="007234EC">
        <w:trPr>
          <w:trHeight w:val="1206"/>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5544F6D3"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c>
          <w:tcPr>
            <w:tcW w:w="2139" w:type="dxa"/>
            <w:tcBorders>
              <w:top w:val="nil"/>
              <w:left w:val="nil"/>
              <w:bottom w:val="single" w:sz="4" w:space="0" w:color="auto"/>
              <w:right w:val="single" w:sz="4" w:space="0" w:color="auto"/>
            </w:tcBorders>
            <w:shd w:val="clear" w:color="auto" w:fill="auto"/>
            <w:vAlign w:val="center"/>
            <w:hideMark/>
          </w:tcPr>
          <w:p w14:paraId="51BDDA03"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Poste à souder</w:t>
            </w:r>
          </w:p>
        </w:tc>
        <w:tc>
          <w:tcPr>
            <w:tcW w:w="4182" w:type="dxa"/>
            <w:tcBorders>
              <w:top w:val="nil"/>
              <w:left w:val="nil"/>
              <w:bottom w:val="single" w:sz="4" w:space="0" w:color="auto"/>
              <w:right w:val="single" w:sz="4" w:space="0" w:color="auto"/>
            </w:tcBorders>
            <w:shd w:val="clear" w:color="auto" w:fill="auto"/>
            <w:vAlign w:val="center"/>
            <w:hideMark/>
          </w:tcPr>
          <w:p w14:paraId="7B618B5D"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Poste à souder de caractéristiques minimales ci-dessous :</w:t>
            </w:r>
          </w:p>
          <w:p w14:paraId="682C6CAA"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Mode : monophasé</w:t>
            </w:r>
            <w:r w:rsidRPr="00304183">
              <w:rPr>
                <w:rFonts w:asciiTheme="majorHAnsi" w:hAnsiTheme="majorHAnsi" w:cstheme="majorHAnsi"/>
                <w:sz w:val="18"/>
                <w:szCs w:val="18"/>
              </w:rPr>
              <w:br/>
              <w:t>Plage de tension : 230V</w:t>
            </w:r>
            <w:r w:rsidRPr="00304183">
              <w:rPr>
                <w:rFonts w:asciiTheme="majorHAnsi" w:hAnsiTheme="majorHAnsi" w:cstheme="majorHAnsi"/>
                <w:sz w:val="18"/>
                <w:szCs w:val="18"/>
              </w:rPr>
              <w:br/>
              <w:t>Électrode : Ø1,6 à 4mm (rutiles, acier, fonte et Inox)</w:t>
            </w:r>
            <w:r w:rsidRPr="00304183">
              <w:rPr>
                <w:rFonts w:asciiTheme="majorHAnsi" w:hAnsiTheme="majorHAnsi" w:cstheme="majorHAnsi"/>
                <w:sz w:val="18"/>
                <w:szCs w:val="18"/>
              </w:rPr>
              <w:br/>
              <w:t>Courant de soudage : modulable de 10 à 160A (en TIG DC et MMA)</w:t>
            </w:r>
            <w:r w:rsidRPr="00304183">
              <w:rPr>
                <w:rFonts w:asciiTheme="majorHAnsi" w:hAnsiTheme="majorHAnsi" w:cstheme="majorHAnsi"/>
                <w:sz w:val="18"/>
                <w:szCs w:val="18"/>
              </w:rPr>
              <w:br/>
              <w:t>Livré en valise avec câble de masse, porte-électrode et poignée sangle.</w:t>
            </w:r>
          </w:p>
        </w:tc>
        <w:tc>
          <w:tcPr>
            <w:tcW w:w="1395" w:type="dxa"/>
            <w:tcBorders>
              <w:top w:val="nil"/>
              <w:left w:val="nil"/>
              <w:bottom w:val="single" w:sz="4" w:space="0" w:color="auto"/>
              <w:right w:val="single" w:sz="4" w:space="0" w:color="auto"/>
            </w:tcBorders>
            <w:shd w:val="clear" w:color="auto" w:fill="auto"/>
            <w:vAlign w:val="center"/>
            <w:hideMark/>
          </w:tcPr>
          <w:p w14:paraId="0B51959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67" w:type="dxa"/>
            <w:tcBorders>
              <w:top w:val="nil"/>
              <w:left w:val="nil"/>
              <w:bottom w:val="single" w:sz="4" w:space="0" w:color="auto"/>
              <w:right w:val="single" w:sz="4" w:space="0" w:color="auto"/>
            </w:tcBorders>
            <w:shd w:val="clear" w:color="auto" w:fill="auto"/>
            <w:vAlign w:val="center"/>
            <w:hideMark/>
          </w:tcPr>
          <w:p w14:paraId="53E4A7E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6A988896" w14:textId="77777777" w:rsidTr="007234EC">
        <w:trPr>
          <w:trHeight w:val="1206"/>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55E8A1CF"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c>
          <w:tcPr>
            <w:tcW w:w="2139" w:type="dxa"/>
            <w:tcBorders>
              <w:top w:val="nil"/>
              <w:left w:val="nil"/>
              <w:bottom w:val="single" w:sz="4" w:space="0" w:color="auto"/>
              <w:right w:val="single" w:sz="4" w:space="0" w:color="auto"/>
            </w:tcBorders>
            <w:shd w:val="clear" w:color="auto" w:fill="auto"/>
            <w:vAlign w:val="center"/>
            <w:hideMark/>
          </w:tcPr>
          <w:p w14:paraId="58946720"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Perceuse sans fil </w:t>
            </w:r>
          </w:p>
        </w:tc>
        <w:tc>
          <w:tcPr>
            <w:tcW w:w="4182" w:type="dxa"/>
            <w:tcBorders>
              <w:top w:val="nil"/>
              <w:left w:val="nil"/>
              <w:bottom w:val="single" w:sz="4" w:space="0" w:color="auto"/>
              <w:right w:val="single" w:sz="4" w:space="0" w:color="auto"/>
            </w:tcBorders>
            <w:shd w:val="clear" w:color="auto" w:fill="auto"/>
            <w:vAlign w:val="center"/>
            <w:hideMark/>
          </w:tcPr>
          <w:p w14:paraId="50452A2A"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Perceuse</w:t>
            </w:r>
            <w:r>
              <w:rPr>
                <w:rFonts w:asciiTheme="majorHAnsi" w:hAnsiTheme="majorHAnsi" w:cstheme="majorHAnsi"/>
                <w:sz w:val="18"/>
                <w:szCs w:val="18"/>
              </w:rPr>
              <w:t xml:space="preserve"> professionnelle</w:t>
            </w:r>
            <w:r w:rsidRPr="00304183">
              <w:rPr>
                <w:rFonts w:asciiTheme="majorHAnsi" w:hAnsiTheme="majorHAnsi" w:cstheme="majorHAnsi"/>
                <w:sz w:val="18"/>
                <w:szCs w:val="18"/>
              </w:rPr>
              <w:t xml:space="preserve"> sans fil </w:t>
            </w:r>
            <w:r>
              <w:rPr>
                <w:rFonts w:asciiTheme="majorHAnsi" w:hAnsiTheme="majorHAnsi" w:cstheme="majorHAnsi"/>
                <w:sz w:val="18"/>
                <w:szCs w:val="18"/>
              </w:rPr>
              <w:t>de caractéristiques minimales :</w:t>
            </w:r>
          </w:p>
          <w:p w14:paraId="086F6A8C"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Diamètre</w:t>
            </w:r>
            <w:r w:rsidRPr="00304183">
              <w:rPr>
                <w:rFonts w:asciiTheme="majorHAnsi" w:hAnsiTheme="majorHAnsi" w:cstheme="majorHAnsi"/>
                <w:sz w:val="18"/>
                <w:szCs w:val="18"/>
              </w:rPr>
              <w:t xml:space="preserve"> de perçage maxi</w:t>
            </w:r>
            <w:r>
              <w:rPr>
                <w:rFonts w:asciiTheme="majorHAnsi" w:hAnsiTheme="majorHAnsi" w:cstheme="majorHAnsi"/>
                <w:sz w:val="18"/>
                <w:szCs w:val="18"/>
              </w:rPr>
              <w:t>male</w:t>
            </w:r>
            <w:r w:rsidRPr="00304183">
              <w:rPr>
                <w:rFonts w:asciiTheme="majorHAnsi" w:hAnsiTheme="majorHAnsi" w:cstheme="majorHAnsi"/>
                <w:sz w:val="18"/>
                <w:szCs w:val="18"/>
              </w:rPr>
              <w:t xml:space="preserve"> </w:t>
            </w:r>
            <w:r>
              <w:rPr>
                <w:rFonts w:asciiTheme="majorHAnsi" w:hAnsiTheme="majorHAnsi" w:cstheme="majorHAnsi"/>
                <w:sz w:val="18"/>
                <w:szCs w:val="18"/>
              </w:rPr>
              <w:t xml:space="preserve">dans le bois </w:t>
            </w:r>
            <w:r w:rsidRPr="00304183">
              <w:rPr>
                <w:rFonts w:asciiTheme="majorHAnsi" w:hAnsiTheme="majorHAnsi" w:cstheme="majorHAnsi"/>
                <w:sz w:val="18"/>
                <w:szCs w:val="18"/>
              </w:rPr>
              <w:t>: 38mm</w:t>
            </w:r>
            <w:r w:rsidRPr="00304183">
              <w:rPr>
                <w:rFonts w:asciiTheme="majorHAnsi" w:hAnsiTheme="majorHAnsi" w:cstheme="majorHAnsi"/>
                <w:sz w:val="18"/>
                <w:szCs w:val="18"/>
              </w:rPr>
              <w:br/>
            </w:r>
            <w:r w:rsidRPr="00304183">
              <w:rPr>
                <w:rFonts w:asciiTheme="majorHAnsi" w:hAnsiTheme="majorHAnsi" w:cstheme="majorHAnsi"/>
                <w:sz w:val="18"/>
                <w:szCs w:val="18"/>
              </w:rPr>
              <w:br/>
            </w:r>
            <w:r>
              <w:rPr>
                <w:rFonts w:asciiTheme="majorHAnsi" w:hAnsiTheme="majorHAnsi" w:cstheme="majorHAnsi"/>
                <w:sz w:val="18"/>
                <w:szCs w:val="18"/>
              </w:rPr>
              <w:t>Diamètre de perçage maximale dans l’</w:t>
            </w:r>
            <w:r w:rsidRPr="00304183">
              <w:rPr>
                <w:rFonts w:asciiTheme="majorHAnsi" w:hAnsiTheme="majorHAnsi" w:cstheme="majorHAnsi"/>
                <w:sz w:val="18"/>
                <w:szCs w:val="18"/>
              </w:rPr>
              <w:t>acier : 13mm</w:t>
            </w:r>
            <w:r w:rsidRPr="00304183">
              <w:rPr>
                <w:rFonts w:asciiTheme="majorHAnsi" w:hAnsiTheme="majorHAnsi" w:cstheme="majorHAnsi"/>
                <w:sz w:val="18"/>
                <w:szCs w:val="18"/>
              </w:rPr>
              <w:br/>
            </w:r>
            <w:r>
              <w:rPr>
                <w:rFonts w:asciiTheme="majorHAnsi" w:hAnsiTheme="majorHAnsi" w:cstheme="majorHAnsi"/>
                <w:sz w:val="18"/>
                <w:szCs w:val="18"/>
              </w:rPr>
              <w:t>Diamètre</w:t>
            </w:r>
            <w:r w:rsidRPr="00304183">
              <w:rPr>
                <w:rFonts w:asciiTheme="majorHAnsi" w:hAnsiTheme="majorHAnsi" w:cstheme="majorHAnsi"/>
                <w:sz w:val="18"/>
                <w:szCs w:val="18"/>
              </w:rPr>
              <w:t xml:space="preserve"> </w:t>
            </w:r>
            <w:r>
              <w:rPr>
                <w:rFonts w:asciiTheme="majorHAnsi" w:hAnsiTheme="majorHAnsi" w:cstheme="majorHAnsi"/>
                <w:sz w:val="18"/>
                <w:szCs w:val="18"/>
              </w:rPr>
              <w:t xml:space="preserve">maximal des vis </w:t>
            </w:r>
            <w:r w:rsidRPr="00304183">
              <w:rPr>
                <w:rFonts w:asciiTheme="majorHAnsi" w:hAnsiTheme="majorHAnsi" w:cstheme="majorHAnsi"/>
                <w:sz w:val="18"/>
                <w:szCs w:val="18"/>
              </w:rPr>
              <w:t>: 8mm</w:t>
            </w:r>
            <w:r w:rsidRPr="00304183">
              <w:rPr>
                <w:rFonts w:asciiTheme="majorHAnsi" w:hAnsiTheme="majorHAnsi" w:cstheme="majorHAnsi"/>
                <w:sz w:val="18"/>
                <w:szCs w:val="18"/>
              </w:rPr>
              <w:br/>
              <w:t>Mandrin 13 mm automatique pour accessoires courants.</w:t>
            </w:r>
          </w:p>
          <w:p w14:paraId="355735CE"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Tension de la batterie : 18v</w:t>
            </w:r>
          </w:p>
          <w:p w14:paraId="6DB7FB79" w14:textId="77777777" w:rsidR="000E1EF7" w:rsidRPr="00304183" w:rsidRDefault="000E1EF7" w:rsidP="007234EC">
            <w:pPr>
              <w:rPr>
                <w:rFonts w:asciiTheme="majorHAnsi" w:hAnsiTheme="majorHAnsi" w:cstheme="majorHAnsi"/>
                <w:sz w:val="18"/>
                <w:szCs w:val="18"/>
              </w:rPr>
            </w:pPr>
            <w:r w:rsidRPr="00C56E1E">
              <w:rPr>
                <w:rFonts w:asciiTheme="majorHAnsi" w:hAnsiTheme="majorHAnsi" w:cstheme="majorHAnsi"/>
                <w:sz w:val="18"/>
                <w:szCs w:val="18"/>
              </w:rPr>
              <w:t>Y compris le coffret de transport, 2 batteries 2,0 Ah Li-Ion et un chargeur rapide</w:t>
            </w:r>
            <w:r>
              <w:rPr>
                <w:rFonts w:asciiTheme="majorHAnsi" w:hAnsiTheme="majorHAnsi" w:cstheme="majorHAnsi"/>
                <w:sz w:val="18"/>
                <w:szCs w:val="18"/>
              </w:rPr>
              <w:t>.</w:t>
            </w:r>
          </w:p>
        </w:tc>
        <w:tc>
          <w:tcPr>
            <w:tcW w:w="1395" w:type="dxa"/>
            <w:tcBorders>
              <w:top w:val="nil"/>
              <w:left w:val="nil"/>
              <w:bottom w:val="single" w:sz="4" w:space="0" w:color="auto"/>
              <w:right w:val="single" w:sz="4" w:space="0" w:color="auto"/>
            </w:tcBorders>
            <w:shd w:val="clear" w:color="auto" w:fill="auto"/>
            <w:vAlign w:val="center"/>
            <w:hideMark/>
          </w:tcPr>
          <w:p w14:paraId="4637306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67" w:type="dxa"/>
            <w:tcBorders>
              <w:top w:val="nil"/>
              <w:left w:val="nil"/>
              <w:bottom w:val="single" w:sz="4" w:space="0" w:color="auto"/>
              <w:right w:val="single" w:sz="4" w:space="0" w:color="auto"/>
            </w:tcBorders>
            <w:shd w:val="clear" w:color="auto" w:fill="auto"/>
            <w:vAlign w:val="center"/>
            <w:hideMark/>
          </w:tcPr>
          <w:p w14:paraId="4E493C3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49A65DBD" w14:textId="77777777" w:rsidTr="007234EC">
        <w:trPr>
          <w:trHeight w:val="3377"/>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78BCC49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lastRenderedPageBreak/>
              <w:t>3</w:t>
            </w:r>
          </w:p>
        </w:tc>
        <w:tc>
          <w:tcPr>
            <w:tcW w:w="2139" w:type="dxa"/>
            <w:tcBorders>
              <w:top w:val="nil"/>
              <w:left w:val="nil"/>
              <w:bottom w:val="single" w:sz="4" w:space="0" w:color="auto"/>
              <w:right w:val="single" w:sz="4" w:space="0" w:color="auto"/>
            </w:tcBorders>
            <w:shd w:val="clear" w:color="auto" w:fill="auto"/>
            <w:vAlign w:val="center"/>
            <w:hideMark/>
          </w:tcPr>
          <w:p w14:paraId="7CCE0C52"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Perceuse à percussion Professionnelle </w:t>
            </w:r>
          </w:p>
        </w:tc>
        <w:tc>
          <w:tcPr>
            <w:tcW w:w="4182" w:type="dxa"/>
            <w:tcBorders>
              <w:top w:val="nil"/>
              <w:left w:val="nil"/>
              <w:bottom w:val="single" w:sz="4" w:space="0" w:color="auto"/>
              <w:right w:val="single" w:sz="4" w:space="0" w:color="auto"/>
            </w:tcBorders>
            <w:shd w:val="clear" w:color="auto" w:fill="auto"/>
            <w:vAlign w:val="center"/>
            <w:hideMark/>
          </w:tcPr>
          <w:p w14:paraId="07BBAC97"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Perceuse à percussion Professionnelle </w:t>
            </w:r>
            <w:r>
              <w:rPr>
                <w:rFonts w:asciiTheme="majorHAnsi" w:hAnsiTheme="majorHAnsi" w:cstheme="majorHAnsi"/>
                <w:sz w:val="18"/>
                <w:szCs w:val="18"/>
              </w:rPr>
              <w:t>de caractéristiques minimales :</w:t>
            </w:r>
          </w:p>
          <w:p w14:paraId="45D8C7A4"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Puissance absorbée nominale</w:t>
            </w:r>
            <w:r>
              <w:rPr>
                <w:rFonts w:asciiTheme="majorHAnsi" w:hAnsiTheme="majorHAnsi" w:cstheme="majorHAnsi"/>
                <w:sz w:val="18"/>
                <w:szCs w:val="18"/>
              </w:rPr>
              <w:t xml:space="preserve"> minimale</w:t>
            </w:r>
            <w:r w:rsidRPr="00304183">
              <w:rPr>
                <w:rFonts w:asciiTheme="majorHAnsi" w:hAnsiTheme="majorHAnsi" w:cstheme="majorHAnsi"/>
                <w:sz w:val="18"/>
                <w:szCs w:val="18"/>
              </w:rPr>
              <w:t xml:space="preserve"> : 1 100W</w:t>
            </w:r>
            <w:r w:rsidRPr="00304183">
              <w:rPr>
                <w:rFonts w:asciiTheme="majorHAnsi" w:hAnsiTheme="majorHAnsi" w:cstheme="majorHAnsi"/>
                <w:sz w:val="18"/>
                <w:szCs w:val="18"/>
              </w:rPr>
              <w:br/>
            </w:r>
            <w:r w:rsidRPr="00304183">
              <w:rPr>
                <w:rFonts w:asciiTheme="majorHAnsi" w:hAnsiTheme="majorHAnsi" w:cstheme="majorHAnsi"/>
                <w:sz w:val="18"/>
                <w:szCs w:val="18"/>
              </w:rPr>
              <w:br/>
              <w:t>Puissance débitée</w:t>
            </w:r>
            <w:r>
              <w:rPr>
                <w:rFonts w:asciiTheme="majorHAnsi" w:hAnsiTheme="majorHAnsi" w:cstheme="majorHAnsi"/>
                <w:sz w:val="18"/>
                <w:szCs w:val="18"/>
              </w:rPr>
              <w:t xml:space="preserve"> minimale</w:t>
            </w:r>
            <w:r w:rsidRPr="00304183">
              <w:rPr>
                <w:rFonts w:asciiTheme="majorHAnsi" w:hAnsiTheme="majorHAnsi" w:cstheme="majorHAnsi"/>
                <w:sz w:val="18"/>
                <w:szCs w:val="18"/>
              </w:rPr>
              <w:t xml:space="preserve"> : 630W</w:t>
            </w:r>
            <w:r w:rsidRPr="00304183">
              <w:rPr>
                <w:rFonts w:asciiTheme="majorHAnsi" w:hAnsiTheme="majorHAnsi" w:cstheme="majorHAnsi"/>
                <w:sz w:val="18"/>
                <w:szCs w:val="18"/>
              </w:rPr>
              <w:br/>
              <w:t>Vitesse de rotation nominale : 580/1 900 tr/min</w:t>
            </w:r>
            <w:r w:rsidRPr="00304183">
              <w:rPr>
                <w:rFonts w:asciiTheme="majorHAnsi" w:hAnsiTheme="majorHAnsi" w:cstheme="majorHAnsi"/>
                <w:sz w:val="18"/>
                <w:szCs w:val="18"/>
              </w:rPr>
              <w:br/>
              <w:t xml:space="preserve">Couple </w:t>
            </w:r>
            <w:r>
              <w:rPr>
                <w:rFonts w:asciiTheme="majorHAnsi" w:hAnsiTheme="majorHAnsi" w:cstheme="majorHAnsi"/>
                <w:sz w:val="18"/>
                <w:szCs w:val="18"/>
              </w:rPr>
              <w:t xml:space="preserve">maximale </w:t>
            </w:r>
            <w:r w:rsidRPr="00304183">
              <w:rPr>
                <w:rFonts w:asciiTheme="majorHAnsi" w:hAnsiTheme="majorHAnsi" w:cstheme="majorHAnsi"/>
                <w:sz w:val="18"/>
                <w:szCs w:val="18"/>
              </w:rPr>
              <w:t>(vissage tendre) : 40,0 / 14,5Nm</w:t>
            </w:r>
            <w:r w:rsidRPr="00304183">
              <w:rPr>
                <w:rFonts w:asciiTheme="majorHAnsi" w:hAnsiTheme="majorHAnsi" w:cstheme="majorHAnsi"/>
                <w:sz w:val="18"/>
                <w:szCs w:val="18"/>
              </w:rPr>
              <w:br/>
              <w:t>Couple nominal : 9,6 / 3,2Nm</w:t>
            </w:r>
            <w:r w:rsidRPr="00304183">
              <w:rPr>
                <w:rFonts w:asciiTheme="majorHAnsi" w:hAnsiTheme="majorHAnsi" w:cstheme="majorHAnsi"/>
                <w:sz w:val="18"/>
                <w:szCs w:val="18"/>
              </w:rPr>
              <w:br/>
            </w:r>
            <w:r w:rsidRPr="00304183">
              <w:rPr>
                <w:rFonts w:asciiTheme="majorHAnsi" w:hAnsiTheme="majorHAnsi" w:cstheme="majorHAnsi"/>
                <w:sz w:val="18"/>
                <w:szCs w:val="18"/>
              </w:rPr>
              <w:br/>
              <w:t xml:space="preserve">Zone de serrage : 1,5 </w:t>
            </w:r>
            <w:r>
              <w:rPr>
                <w:rFonts w:asciiTheme="majorHAnsi" w:hAnsiTheme="majorHAnsi" w:cstheme="majorHAnsi"/>
                <w:sz w:val="18"/>
                <w:szCs w:val="18"/>
              </w:rPr>
              <w:t>à</w:t>
            </w:r>
            <w:r w:rsidRPr="00304183">
              <w:rPr>
                <w:rFonts w:asciiTheme="majorHAnsi" w:hAnsiTheme="majorHAnsi" w:cstheme="majorHAnsi"/>
                <w:sz w:val="18"/>
                <w:szCs w:val="18"/>
              </w:rPr>
              <w:t xml:space="preserve"> 13mm</w:t>
            </w:r>
            <w:r w:rsidRPr="00304183">
              <w:rPr>
                <w:rFonts w:asciiTheme="majorHAnsi" w:hAnsiTheme="majorHAnsi" w:cstheme="majorHAnsi"/>
                <w:sz w:val="18"/>
                <w:szCs w:val="18"/>
              </w:rPr>
              <w:br/>
            </w:r>
            <w:r w:rsidRPr="00304183">
              <w:rPr>
                <w:rFonts w:asciiTheme="majorHAnsi" w:hAnsiTheme="majorHAnsi" w:cstheme="majorHAnsi"/>
                <w:sz w:val="18"/>
                <w:szCs w:val="18"/>
              </w:rPr>
              <w:br/>
              <w:t>Plage de perçage :</w:t>
            </w:r>
            <w:r w:rsidRPr="00304183">
              <w:rPr>
                <w:rFonts w:asciiTheme="majorHAnsi" w:hAnsiTheme="majorHAnsi" w:cstheme="majorHAnsi"/>
                <w:sz w:val="18"/>
                <w:szCs w:val="18"/>
              </w:rPr>
              <w:br/>
              <w:t xml:space="preserve">- Ø perçage </w:t>
            </w:r>
            <w:r>
              <w:rPr>
                <w:rFonts w:asciiTheme="majorHAnsi" w:hAnsiTheme="majorHAnsi" w:cstheme="majorHAnsi"/>
                <w:sz w:val="18"/>
                <w:szCs w:val="18"/>
              </w:rPr>
              <w:t xml:space="preserve">dans le </w:t>
            </w:r>
            <w:r w:rsidRPr="00304183">
              <w:rPr>
                <w:rFonts w:asciiTheme="majorHAnsi" w:hAnsiTheme="majorHAnsi" w:cstheme="majorHAnsi"/>
                <w:sz w:val="18"/>
                <w:szCs w:val="18"/>
              </w:rPr>
              <w:t>béton : 22/13mm</w:t>
            </w:r>
            <w:r w:rsidRPr="00304183">
              <w:rPr>
                <w:rFonts w:asciiTheme="majorHAnsi" w:hAnsiTheme="majorHAnsi" w:cstheme="majorHAnsi"/>
                <w:sz w:val="18"/>
                <w:szCs w:val="18"/>
              </w:rPr>
              <w:br/>
              <w:t xml:space="preserve">- Ø perçage </w:t>
            </w:r>
            <w:r>
              <w:rPr>
                <w:rFonts w:asciiTheme="majorHAnsi" w:hAnsiTheme="majorHAnsi" w:cstheme="majorHAnsi"/>
                <w:sz w:val="18"/>
                <w:szCs w:val="18"/>
              </w:rPr>
              <w:t xml:space="preserve">dans le </w:t>
            </w:r>
            <w:r w:rsidRPr="00304183">
              <w:rPr>
                <w:rFonts w:asciiTheme="majorHAnsi" w:hAnsiTheme="majorHAnsi" w:cstheme="majorHAnsi"/>
                <w:sz w:val="18"/>
                <w:szCs w:val="18"/>
              </w:rPr>
              <w:t>bois : 40/25mm</w:t>
            </w:r>
            <w:r w:rsidRPr="00304183">
              <w:rPr>
                <w:rFonts w:asciiTheme="majorHAnsi" w:hAnsiTheme="majorHAnsi" w:cstheme="majorHAnsi"/>
                <w:sz w:val="18"/>
                <w:szCs w:val="18"/>
              </w:rPr>
              <w:br/>
              <w:t>- Ø perçage</w:t>
            </w:r>
            <w:r>
              <w:rPr>
                <w:rFonts w:asciiTheme="majorHAnsi" w:hAnsiTheme="majorHAnsi" w:cstheme="majorHAnsi"/>
                <w:sz w:val="18"/>
                <w:szCs w:val="18"/>
              </w:rPr>
              <w:t xml:space="preserve"> dans l’</w:t>
            </w:r>
            <w:r w:rsidRPr="00304183">
              <w:rPr>
                <w:rFonts w:asciiTheme="majorHAnsi" w:hAnsiTheme="majorHAnsi" w:cstheme="majorHAnsi"/>
                <w:sz w:val="18"/>
                <w:szCs w:val="18"/>
              </w:rPr>
              <w:t>acier : 16/8mm</w:t>
            </w:r>
            <w:r w:rsidRPr="00304183">
              <w:rPr>
                <w:rFonts w:asciiTheme="majorHAnsi" w:hAnsiTheme="majorHAnsi" w:cstheme="majorHAnsi"/>
                <w:sz w:val="18"/>
                <w:szCs w:val="18"/>
              </w:rPr>
              <w:br/>
              <w:t>- Ø perçage dans la maçonnerie : 24/16mm</w:t>
            </w:r>
          </w:p>
        </w:tc>
        <w:tc>
          <w:tcPr>
            <w:tcW w:w="1395" w:type="dxa"/>
            <w:tcBorders>
              <w:top w:val="nil"/>
              <w:left w:val="nil"/>
              <w:bottom w:val="single" w:sz="4" w:space="0" w:color="auto"/>
              <w:right w:val="single" w:sz="4" w:space="0" w:color="auto"/>
            </w:tcBorders>
            <w:shd w:val="clear" w:color="auto" w:fill="auto"/>
            <w:vAlign w:val="center"/>
            <w:hideMark/>
          </w:tcPr>
          <w:p w14:paraId="286FAD8E"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67" w:type="dxa"/>
            <w:tcBorders>
              <w:top w:val="nil"/>
              <w:left w:val="nil"/>
              <w:bottom w:val="single" w:sz="4" w:space="0" w:color="auto"/>
              <w:right w:val="single" w:sz="4" w:space="0" w:color="auto"/>
            </w:tcBorders>
            <w:shd w:val="clear" w:color="auto" w:fill="auto"/>
            <w:vAlign w:val="center"/>
            <w:hideMark/>
          </w:tcPr>
          <w:p w14:paraId="5F61E54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02851824" w14:textId="77777777" w:rsidTr="007234EC">
        <w:trPr>
          <w:trHeight w:val="723"/>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0E67004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4</w:t>
            </w:r>
          </w:p>
        </w:tc>
        <w:tc>
          <w:tcPr>
            <w:tcW w:w="2139" w:type="dxa"/>
            <w:tcBorders>
              <w:top w:val="nil"/>
              <w:left w:val="nil"/>
              <w:bottom w:val="single" w:sz="4" w:space="0" w:color="auto"/>
              <w:right w:val="single" w:sz="4" w:space="0" w:color="auto"/>
            </w:tcBorders>
            <w:shd w:val="clear" w:color="auto" w:fill="auto"/>
            <w:vAlign w:val="center"/>
            <w:hideMark/>
          </w:tcPr>
          <w:p w14:paraId="2082EE8D"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Étau à base tournante 200mm</w:t>
            </w:r>
          </w:p>
        </w:tc>
        <w:tc>
          <w:tcPr>
            <w:tcW w:w="4182" w:type="dxa"/>
            <w:tcBorders>
              <w:top w:val="nil"/>
              <w:left w:val="nil"/>
              <w:bottom w:val="single" w:sz="4" w:space="0" w:color="auto"/>
              <w:right w:val="single" w:sz="4" w:space="0" w:color="auto"/>
            </w:tcBorders>
            <w:shd w:val="clear" w:color="auto" w:fill="auto"/>
            <w:vAlign w:val="center"/>
            <w:hideMark/>
          </w:tcPr>
          <w:p w14:paraId="5A065EA1"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Étau à base tournante</w:t>
            </w:r>
            <w:r>
              <w:rPr>
                <w:rFonts w:asciiTheme="majorHAnsi" w:hAnsiTheme="majorHAnsi" w:cstheme="majorHAnsi"/>
                <w:sz w:val="18"/>
                <w:szCs w:val="18"/>
              </w:rPr>
              <w:t xml:space="preserve"> de caractéristiques minimales :</w:t>
            </w:r>
          </w:p>
          <w:p w14:paraId="4169244C"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Largeur de prise : 200mm</w:t>
            </w:r>
            <w:r w:rsidRPr="00304183">
              <w:rPr>
                <w:rFonts w:asciiTheme="majorHAnsi" w:hAnsiTheme="majorHAnsi" w:cstheme="majorHAnsi"/>
                <w:sz w:val="18"/>
                <w:szCs w:val="18"/>
              </w:rPr>
              <w:br/>
              <w:t>Matière : acier et fonte</w:t>
            </w:r>
            <w:r w:rsidRPr="00304183">
              <w:rPr>
                <w:rFonts w:asciiTheme="majorHAnsi" w:hAnsiTheme="majorHAnsi" w:cstheme="majorHAnsi"/>
                <w:sz w:val="18"/>
                <w:szCs w:val="18"/>
              </w:rPr>
              <w:br/>
            </w:r>
          </w:p>
        </w:tc>
        <w:tc>
          <w:tcPr>
            <w:tcW w:w="1395" w:type="dxa"/>
            <w:tcBorders>
              <w:top w:val="nil"/>
              <w:left w:val="nil"/>
              <w:bottom w:val="single" w:sz="4" w:space="0" w:color="auto"/>
              <w:right w:val="single" w:sz="4" w:space="0" w:color="auto"/>
            </w:tcBorders>
            <w:shd w:val="clear" w:color="auto" w:fill="auto"/>
            <w:vAlign w:val="center"/>
            <w:hideMark/>
          </w:tcPr>
          <w:p w14:paraId="79A2615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67" w:type="dxa"/>
            <w:tcBorders>
              <w:top w:val="nil"/>
              <w:left w:val="nil"/>
              <w:bottom w:val="single" w:sz="4" w:space="0" w:color="auto"/>
              <w:right w:val="single" w:sz="4" w:space="0" w:color="auto"/>
            </w:tcBorders>
            <w:shd w:val="clear" w:color="auto" w:fill="auto"/>
            <w:vAlign w:val="center"/>
            <w:hideMark/>
          </w:tcPr>
          <w:p w14:paraId="657CDF0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5EF456BE" w14:textId="77777777" w:rsidTr="007234EC">
        <w:trPr>
          <w:trHeight w:val="1206"/>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46FBD593"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c>
          <w:tcPr>
            <w:tcW w:w="2139" w:type="dxa"/>
            <w:tcBorders>
              <w:top w:val="nil"/>
              <w:left w:val="nil"/>
              <w:bottom w:val="single" w:sz="4" w:space="0" w:color="auto"/>
              <w:right w:val="single" w:sz="4" w:space="0" w:color="auto"/>
            </w:tcBorders>
            <w:shd w:val="clear" w:color="auto" w:fill="auto"/>
            <w:vAlign w:val="center"/>
            <w:hideMark/>
          </w:tcPr>
          <w:p w14:paraId="463D4098"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Croc à fumier 4 dents</w:t>
            </w:r>
          </w:p>
        </w:tc>
        <w:tc>
          <w:tcPr>
            <w:tcW w:w="4182" w:type="dxa"/>
            <w:tcBorders>
              <w:top w:val="nil"/>
              <w:left w:val="nil"/>
              <w:bottom w:val="single" w:sz="4" w:space="0" w:color="auto"/>
              <w:right w:val="single" w:sz="4" w:space="0" w:color="auto"/>
            </w:tcBorders>
            <w:shd w:val="clear" w:color="auto" w:fill="auto"/>
            <w:vAlign w:val="center"/>
            <w:hideMark/>
          </w:tcPr>
          <w:p w14:paraId="36E3F00B" w14:textId="77777777" w:rsidR="000E1EF7" w:rsidRPr="008C6119" w:rsidRDefault="000E1EF7" w:rsidP="007234EC">
            <w:pPr>
              <w:rPr>
                <w:rFonts w:asciiTheme="majorHAnsi" w:hAnsiTheme="majorHAnsi" w:cstheme="majorHAnsi"/>
                <w:sz w:val="18"/>
                <w:szCs w:val="18"/>
              </w:rPr>
            </w:pPr>
            <w:r w:rsidRPr="008C6119">
              <w:rPr>
                <w:rFonts w:asciiTheme="majorHAnsi" w:hAnsiTheme="majorHAnsi" w:cstheme="majorHAnsi"/>
                <w:sz w:val="18"/>
                <w:szCs w:val="18"/>
              </w:rPr>
              <w:t>Croc à fumier pour griffer, aérer, niveler, briser les mottes de terre avant les semis et plantations, ainsi que pour rassembler les végétaux coupés de caractéristiques minimales ci-dessous :</w:t>
            </w:r>
          </w:p>
          <w:p w14:paraId="617CB441"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Nombre de dents : 4</w:t>
            </w:r>
            <w:r w:rsidRPr="00304183">
              <w:rPr>
                <w:rFonts w:asciiTheme="majorHAnsi" w:hAnsiTheme="majorHAnsi" w:cstheme="majorHAnsi"/>
                <w:sz w:val="18"/>
                <w:szCs w:val="18"/>
              </w:rPr>
              <w:br/>
              <w:t>Matière du manche : composite (fibre de verre)</w:t>
            </w:r>
            <w:r w:rsidRPr="00304183">
              <w:rPr>
                <w:rFonts w:asciiTheme="majorHAnsi" w:hAnsiTheme="majorHAnsi" w:cstheme="majorHAnsi"/>
                <w:sz w:val="18"/>
                <w:szCs w:val="18"/>
              </w:rPr>
              <w:br/>
              <w:t xml:space="preserve">Longueur </w:t>
            </w:r>
            <w:r>
              <w:rPr>
                <w:rFonts w:asciiTheme="majorHAnsi" w:hAnsiTheme="majorHAnsi" w:cstheme="majorHAnsi"/>
                <w:sz w:val="18"/>
                <w:szCs w:val="18"/>
              </w:rPr>
              <w:t xml:space="preserve">minimale </w:t>
            </w:r>
            <w:r w:rsidRPr="00304183">
              <w:rPr>
                <w:rFonts w:asciiTheme="majorHAnsi" w:hAnsiTheme="majorHAnsi" w:cstheme="majorHAnsi"/>
                <w:sz w:val="18"/>
                <w:szCs w:val="18"/>
              </w:rPr>
              <w:t>du manche : 135mm</w:t>
            </w:r>
            <w:r w:rsidRPr="00304183">
              <w:rPr>
                <w:rFonts w:asciiTheme="majorHAnsi" w:hAnsiTheme="majorHAnsi" w:cstheme="majorHAnsi"/>
                <w:sz w:val="18"/>
                <w:szCs w:val="18"/>
              </w:rPr>
              <w:br/>
            </w:r>
            <w:r w:rsidRPr="00304183">
              <w:rPr>
                <w:rFonts w:asciiTheme="majorHAnsi" w:hAnsiTheme="majorHAnsi" w:cstheme="majorHAnsi"/>
                <w:sz w:val="18"/>
                <w:szCs w:val="18"/>
              </w:rPr>
              <w:br/>
            </w:r>
            <w:r>
              <w:rPr>
                <w:rFonts w:asciiTheme="majorHAnsi" w:hAnsiTheme="majorHAnsi" w:cstheme="majorHAnsi"/>
                <w:sz w:val="18"/>
                <w:szCs w:val="18"/>
              </w:rPr>
              <w:t>y compris un m</w:t>
            </w:r>
            <w:r w:rsidRPr="00304183">
              <w:rPr>
                <w:rFonts w:asciiTheme="majorHAnsi" w:hAnsiTheme="majorHAnsi" w:cstheme="majorHAnsi"/>
                <w:sz w:val="18"/>
                <w:szCs w:val="18"/>
              </w:rPr>
              <w:t>anche de remplacement</w:t>
            </w:r>
            <w:r>
              <w:rPr>
                <w:rFonts w:asciiTheme="majorHAnsi" w:hAnsiTheme="majorHAnsi" w:cstheme="majorHAnsi"/>
                <w:sz w:val="18"/>
                <w:szCs w:val="18"/>
              </w:rPr>
              <w:t xml:space="preserve"> pour chaque croc.</w:t>
            </w:r>
          </w:p>
        </w:tc>
        <w:tc>
          <w:tcPr>
            <w:tcW w:w="1395" w:type="dxa"/>
            <w:tcBorders>
              <w:top w:val="nil"/>
              <w:left w:val="nil"/>
              <w:bottom w:val="single" w:sz="4" w:space="0" w:color="auto"/>
              <w:right w:val="single" w:sz="4" w:space="0" w:color="auto"/>
            </w:tcBorders>
            <w:shd w:val="clear" w:color="auto" w:fill="auto"/>
            <w:vAlign w:val="center"/>
            <w:hideMark/>
          </w:tcPr>
          <w:p w14:paraId="081C0EC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67" w:type="dxa"/>
            <w:tcBorders>
              <w:top w:val="nil"/>
              <w:left w:val="nil"/>
              <w:bottom w:val="single" w:sz="4" w:space="0" w:color="auto"/>
              <w:right w:val="single" w:sz="4" w:space="0" w:color="auto"/>
            </w:tcBorders>
            <w:shd w:val="clear" w:color="auto" w:fill="auto"/>
            <w:vAlign w:val="center"/>
            <w:hideMark/>
          </w:tcPr>
          <w:p w14:paraId="3770017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r>
      <w:tr w:rsidR="000E1EF7" w:rsidRPr="00304183" w14:paraId="60E4F181" w14:textId="77777777" w:rsidTr="007234EC">
        <w:trPr>
          <w:trHeight w:val="723"/>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5EB0992E"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6</w:t>
            </w:r>
          </w:p>
        </w:tc>
        <w:tc>
          <w:tcPr>
            <w:tcW w:w="2139" w:type="dxa"/>
            <w:tcBorders>
              <w:top w:val="nil"/>
              <w:left w:val="nil"/>
              <w:bottom w:val="single" w:sz="4" w:space="0" w:color="auto"/>
              <w:right w:val="single" w:sz="4" w:space="0" w:color="auto"/>
            </w:tcBorders>
            <w:shd w:val="clear" w:color="auto" w:fill="auto"/>
            <w:vAlign w:val="center"/>
            <w:hideMark/>
          </w:tcPr>
          <w:p w14:paraId="37F1519A"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Fourche à bêcher à douille </w:t>
            </w:r>
          </w:p>
        </w:tc>
        <w:tc>
          <w:tcPr>
            <w:tcW w:w="4182" w:type="dxa"/>
            <w:tcBorders>
              <w:top w:val="nil"/>
              <w:left w:val="nil"/>
              <w:bottom w:val="single" w:sz="4" w:space="0" w:color="auto"/>
              <w:right w:val="single" w:sz="4" w:space="0" w:color="auto"/>
            </w:tcBorders>
            <w:shd w:val="clear" w:color="auto" w:fill="auto"/>
            <w:vAlign w:val="center"/>
            <w:hideMark/>
          </w:tcPr>
          <w:p w14:paraId="3FD45D42" w14:textId="77777777" w:rsidR="000E1EF7" w:rsidRPr="00C56E1E" w:rsidRDefault="000E1EF7" w:rsidP="007234EC">
            <w:pPr>
              <w:rPr>
                <w:rFonts w:asciiTheme="majorHAnsi" w:hAnsiTheme="majorHAnsi" w:cstheme="majorHAnsi"/>
                <w:sz w:val="18"/>
                <w:szCs w:val="18"/>
              </w:rPr>
            </w:pPr>
            <w:r w:rsidRPr="00C56E1E">
              <w:rPr>
                <w:rFonts w:asciiTheme="majorHAnsi" w:hAnsiTheme="majorHAnsi" w:cstheme="majorHAnsi"/>
                <w:sz w:val="18"/>
                <w:szCs w:val="18"/>
              </w:rPr>
              <w:t>Fourche à bécher à béquille pour les terres très dures de caractéristiques minimales :</w:t>
            </w:r>
          </w:p>
          <w:p w14:paraId="510A7E6C"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Longueur </w:t>
            </w:r>
            <w:r>
              <w:rPr>
                <w:rFonts w:asciiTheme="majorHAnsi" w:hAnsiTheme="majorHAnsi" w:cstheme="majorHAnsi"/>
                <w:sz w:val="18"/>
                <w:szCs w:val="18"/>
              </w:rPr>
              <w:t xml:space="preserve">minimale </w:t>
            </w:r>
            <w:r w:rsidRPr="00304183">
              <w:rPr>
                <w:rFonts w:asciiTheme="majorHAnsi" w:hAnsiTheme="majorHAnsi" w:cstheme="majorHAnsi"/>
                <w:sz w:val="18"/>
                <w:szCs w:val="18"/>
              </w:rPr>
              <w:t>des dents : 30cm</w:t>
            </w:r>
            <w:r w:rsidRPr="00304183">
              <w:rPr>
                <w:rFonts w:asciiTheme="majorHAnsi" w:hAnsiTheme="majorHAnsi" w:cstheme="majorHAnsi"/>
                <w:sz w:val="18"/>
                <w:szCs w:val="18"/>
              </w:rPr>
              <w:br/>
              <w:t xml:space="preserve">Largeur </w:t>
            </w:r>
            <w:r>
              <w:rPr>
                <w:rFonts w:asciiTheme="majorHAnsi" w:hAnsiTheme="majorHAnsi" w:cstheme="majorHAnsi"/>
                <w:sz w:val="18"/>
                <w:szCs w:val="18"/>
              </w:rPr>
              <w:t xml:space="preserve">minimale </w:t>
            </w:r>
            <w:r w:rsidRPr="00304183">
              <w:rPr>
                <w:rFonts w:asciiTheme="majorHAnsi" w:hAnsiTheme="majorHAnsi" w:cstheme="majorHAnsi"/>
                <w:sz w:val="18"/>
                <w:szCs w:val="18"/>
              </w:rPr>
              <w:t>: 19cm.</w:t>
            </w:r>
          </w:p>
          <w:p w14:paraId="1AA0E016"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Nombre de dents : 4</w:t>
            </w:r>
          </w:p>
          <w:p w14:paraId="28C16038"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Manche : Tri-matière </w:t>
            </w:r>
            <w:r w:rsidRPr="00304183">
              <w:rPr>
                <w:rFonts w:asciiTheme="majorHAnsi" w:hAnsiTheme="majorHAnsi" w:cstheme="majorHAnsi"/>
                <w:sz w:val="18"/>
                <w:szCs w:val="18"/>
              </w:rPr>
              <w:t>"</w:t>
            </w:r>
            <w:r>
              <w:rPr>
                <w:rFonts w:asciiTheme="majorHAnsi" w:hAnsiTheme="majorHAnsi" w:cstheme="majorHAnsi"/>
                <w:sz w:val="18"/>
                <w:szCs w:val="18"/>
              </w:rPr>
              <w:t>béquille</w:t>
            </w:r>
            <w:r w:rsidRPr="00304183">
              <w:rPr>
                <w:rFonts w:asciiTheme="majorHAnsi" w:hAnsiTheme="majorHAnsi" w:cstheme="majorHAnsi"/>
                <w:sz w:val="18"/>
                <w:szCs w:val="18"/>
              </w:rPr>
              <w:t>"</w:t>
            </w:r>
          </w:p>
          <w:p w14:paraId="1D950EFA" w14:textId="77777777" w:rsidR="000E1EF7" w:rsidRPr="00304183" w:rsidRDefault="000E1EF7" w:rsidP="007234EC">
            <w:pPr>
              <w:rPr>
                <w:rFonts w:asciiTheme="majorHAnsi" w:hAnsiTheme="majorHAnsi" w:cstheme="majorHAnsi"/>
                <w:sz w:val="18"/>
                <w:szCs w:val="18"/>
              </w:rPr>
            </w:pPr>
            <w:r>
              <w:rPr>
                <w:rFonts w:asciiTheme="majorHAnsi" w:hAnsiTheme="majorHAnsi" w:cstheme="majorHAnsi"/>
                <w:sz w:val="18"/>
                <w:szCs w:val="18"/>
              </w:rPr>
              <w:t>Longueur minimale manche : 90cm</w:t>
            </w:r>
          </w:p>
        </w:tc>
        <w:tc>
          <w:tcPr>
            <w:tcW w:w="1395" w:type="dxa"/>
            <w:tcBorders>
              <w:top w:val="nil"/>
              <w:left w:val="nil"/>
              <w:bottom w:val="single" w:sz="4" w:space="0" w:color="auto"/>
              <w:right w:val="single" w:sz="4" w:space="0" w:color="auto"/>
            </w:tcBorders>
            <w:shd w:val="clear" w:color="auto" w:fill="auto"/>
            <w:vAlign w:val="center"/>
            <w:hideMark/>
          </w:tcPr>
          <w:p w14:paraId="7A6C3CFF"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67" w:type="dxa"/>
            <w:tcBorders>
              <w:top w:val="nil"/>
              <w:left w:val="nil"/>
              <w:bottom w:val="single" w:sz="4" w:space="0" w:color="auto"/>
              <w:right w:val="single" w:sz="4" w:space="0" w:color="auto"/>
            </w:tcBorders>
            <w:shd w:val="clear" w:color="auto" w:fill="auto"/>
            <w:vAlign w:val="center"/>
            <w:hideMark/>
          </w:tcPr>
          <w:p w14:paraId="256CFAF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r>
      <w:tr w:rsidR="000E1EF7" w:rsidRPr="00304183" w14:paraId="16FD5594" w14:textId="77777777" w:rsidTr="007234EC">
        <w:trPr>
          <w:trHeight w:val="1206"/>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4A11D3E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7</w:t>
            </w:r>
          </w:p>
        </w:tc>
        <w:tc>
          <w:tcPr>
            <w:tcW w:w="2139" w:type="dxa"/>
            <w:tcBorders>
              <w:top w:val="nil"/>
              <w:left w:val="nil"/>
              <w:bottom w:val="single" w:sz="4" w:space="0" w:color="auto"/>
              <w:right w:val="single" w:sz="4" w:space="0" w:color="auto"/>
            </w:tcBorders>
            <w:shd w:val="clear" w:color="auto" w:fill="auto"/>
            <w:vAlign w:val="center"/>
            <w:hideMark/>
          </w:tcPr>
          <w:p w14:paraId="28FB304B"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Fourche à foin</w:t>
            </w:r>
          </w:p>
        </w:tc>
        <w:tc>
          <w:tcPr>
            <w:tcW w:w="4182" w:type="dxa"/>
            <w:tcBorders>
              <w:top w:val="nil"/>
              <w:left w:val="nil"/>
              <w:bottom w:val="single" w:sz="4" w:space="0" w:color="auto"/>
              <w:right w:val="single" w:sz="4" w:space="0" w:color="auto"/>
            </w:tcBorders>
            <w:shd w:val="clear" w:color="auto" w:fill="auto"/>
            <w:vAlign w:val="center"/>
            <w:hideMark/>
          </w:tcPr>
          <w:p w14:paraId="47786BE3"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Dimensions</w:t>
            </w:r>
            <w:r>
              <w:rPr>
                <w:rFonts w:asciiTheme="majorHAnsi" w:hAnsiTheme="majorHAnsi" w:cstheme="majorHAnsi"/>
                <w:sz w:val="18"/>
                <w:szCs w:val="18"/>
              </w:rPr>
              <w:t xml:space="preserve"> minimales</w:t>
            </w:r>
            <w:r w:rsidRPr="00304183">
              <w:rPr>
                <w:rFonts w:asciiTheme="majorHAnsi" w:hAnsiTheme="majorHAnsi" w:cstheme="majorHAnsi"/>
                <w:sz w:val="18"/>
                <w:szCs w:val="18"/>
              </w:rPr>
              <w:t xml:space="preserve"> de la tête :</w:t>
            </w:r>
            <w:r w:rsidRPr="00304183">
              <w:rPr>
                <w:rFonts w:asciiTheme="majorHAnsi" w:hAnsiTheme="majorHAnsi" w:cstheme="majorHAnsi"/>
                <w:sz w:val="18"/>
                <w:szCs w:val="18"/>
              </w:rPr>
              <w:br/>
              <w:t>Hauteur : 26cm</w:t>
            </w:r>
            <w:r w:rsidRPr="00304183">
              <w:rPr>
                <w:rFonts w:asciiTheme="majorHAnsi" w:hAnsiTheme="majorHAnsi" w:cstheme="majorHAnsi"/>
                <w:sz w:val="18"/>
                <w:szCs w:val="18"/>
              </w:rPr>
              <w:br/>
              <w:t>Largeur : 17cm</w:t>
            </w:r>
            <w:r w:rsidRPr="00304183">
              <w:rPr>
                <w:rFonts w:asciiTheme="majorHAnsi" w:hAnsiTheme="majorHAnsi" w:cstheme="majorHAnsi"/>
                <w:sz w:val="18"/>
                <w:szCs w:val="18"/>
              </w:rPr>
              <w:br/>
              <w:t xml:space="preserve">Manche en bois de </w:t>
            </w:r>
            <w:r>
              <w:rPr>
                <w:rFonts w:asciiTheme="majorHAnsi" w:hAnsiTheme="majorHAnsi" w:cstheme="majorHAnsi"/>
                <w:sz w:val="18"/>
                <w:szCs w:val="18"/>
              </w:rPr>
              <w:t xml:space="preserve">longueur minimale </w:t>
            </w:r>
            <w:r w:rsidRPr="00304183">
              <w:rPr>
                <w:rFonts w:asciiTheme="majorHAnsi" w:hAnsiTheme="majorHAnsi" w:cstheme="majorHAnsi"/>
                <w:sz w:val="18"/>
                <w:szCs w:val="18"/>
              </w:rPr>
              <w:t>130 cm, Nombre de dents : 3</w:t>
            </w:r>
          </w:p>
        </w:tc>
        <w:tc>
          <w:tcPr>
            <w:tcW w:w="1395" w:type="dxa"/>
            <w:tcBorders>
              <w:top w:val="nil"/>
              <w:left w:val="nil"/>
              <w:bottom w:val="single" w:sz="4" w:space="0" w:color="auto"/>
              <w:right w:val="single" w:sz="4" w:space="0" w:color="auto"/>
            </w:tcBorders>
            <w:shd w:val="clear" w:color="auto" w:fill="auto"/>
            <w:vAlign w:val="center"/>
            <w:hideMark/>
          </w:tcPr>
          <w:p w14:paraId="71CFB79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67" w:type="dxa"/>
            <w:tcBorders>
              <w:top w:val="nil"/>
              <w:left w:val="nil"/>
              <w:bottom w:val="single" w:sz="4" w:space="0" w:color="auto"/>
              <w:right w:val="single" w:sz="4" w:space="0" w:color="auto"/>
            </w:tcBorders>
            <w:shd w:val="clear" w:color="auto" w:fill="auto"/>
            <w:vAlign w:val="center"/>
            <w:hideMark/>
          </w:tcPr>
          <w:p w14:paraId="48C3B4D6"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r>
      <w:tr w:rsidR="000E1EF7" w:rsidRPr="00304183" w14:paraId="715458F4" w14:textId="77777777" w:rsidTr="007234EC">
        <w:trPr>
          <w:trHeight w:val="723"/>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0FC8CE75"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8</w:t>
            </w:r>
          </w:p>
        </w:tc>
        <w:tc>
          <w:tcPr>
            <w:tcW w:w="2139" w:type="dxa"/>
            <w:tcBorders>
              <w:top w:val="nil"/>
              <w:left w:val="nil"/>
              <w:bottom w:val="single" w:sz="4" w:space="0" w:color="auto"/>
              <w:right w:val="single" w:sz="4" w:space="0" w:color="auto"/>
            </w:tcBorders>
            <w:shd w:val="clear" w:color="auto" w:fill="auto"/>
            <w:vAlign w:val="center"/>
            <w:hideMark/>
          </w:tcPr>
          <w:p w14:paraId="25A5211E"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Fourche à fourrage</w:t>
            </w:r>
          </w:p>
        </w:tc>
        <w:tc>
          <w:tcPr>
            <w:tcW w:w="4182" w:type="dxa"/>
            <w:tcBorders>
              <w:top w:val="nil"/>
              <w:left w:val="nil"/>
              <w:bottom w:val="single" w:sz="4" w:space="0" w:color="auto"/>
              <w:right w:val="single" w:sz="4" w:space="0" w:color="auto"/>
            </w:tcBorders>
            <w:shd w:val="clear" w:color="auto" w:fill="auto"/>
            <w:vAlign w:val="center"/>
            <w:hideMark/>
          </w:tcPr>
          <w:p w14:paraId="4AF441BB" w14:textId="77777777" w:rsidR="000E1EF7" w:rsidRDefault="000E1EF7" w:rsidP="007234EC">
            <w:pPr>
              <w:jc w:val="both"/>
              <w:rPr>
                <w:rFonts w:asciiTheme="majorHAnsi" w:hAnsiTheme="majorHAnsi" w:cstheme="majorHAnsi"/>
                <w:sz w:val="18"/>
                <w:szCs w:val="18"/>
              </w:rPr>
            </w:pPr>
            <w:r w:rsidRPr="00304183">
              <w:rPr>
                <w:rFonts w:asciiTheme="majorHAnsi" w:hAnsiTheme="majorHAnsi" w:cstheme="majorHAnsi"/>
                <w:sz w:val="18"/>
                <w:szCs w:val="18"/>
              </w:rPr>
              <w:t>Dimension</w:t>
            </w:r>
            <w:r>
              <w:rPr>
                <w:rFonts w:asciiTheme="majorHAnsi" w:hAnsiTheme="majorHAnsi" w:cstheme="majorHAnsi"/>
                <w:sz w:val="18"/>
                <w:szCs w:val="18"/>
              </w:rPr>
              <w:t>s minimales</w:t>
            </w:r>
            <w:r w:rsidRPr="00304183">
              <w:rPr>
                <w:rFonts w:asciiTheme="majorHAnsi" w:hAnsiTheme="majorHAnsi" w:cstheme="majorHAnsi"/>
                <w:sz w:val="18"/>
                <w:szCs w:val="18"/>
              </w:rPr>
              <w:t xml:space="preserve"> de la tête : Longueur 28 x largeur 25 cm.</w:t>
            </w:r>
          </w:p>
          <w:p w14:paraId="178A87DD" w14:textId="77777777" w:rsidR="000E1EF7" w:rsidRDefault="000E1EF7" w:rsidP="007234EC">
            <w:pPr>
              <w:jc w:val="both"/>
              <w:rPr>
                <w:rFonts w:asciiTheme="majorHAnsi" w:hAnsiTheme="majorHAnsi" w:cstheme="majorHAnsi"/>
                <w:sz w:val="18"/>
                <w:szCs w:val="18"/>
              </w:rPr>
            </w:pPr>
            <w:r w:rsidRPr="00304183">
              <w:rPr>
                <w:rFonts w:asciiTheme="majorHAnsi" w:hAnsiTheme="majorHAnsi" w:cstheme="majorHAnsi"/>
                <w:sz w:val="18"/>
                <w:szCs w:val="18"/>
              </w:rPr>
              <w:t xml:space="preserve">Manche en frêne laqué de </w:t>
            </w:r>
            <w:r>
              <w:rPr>
                <w:rFonts w:asciiTheme="majorHAnsi" w:hAnsiTheme="majorHAnsi" w:cstheme="majorHAnsi"/>
                <w:sz w:val="18"/>
                <w:szCs w:val="18"/>
              </w:rPr>
              <w:t xml:space="preserve">longueur minimale </w:t>
            </w:r>
            <w:r w:rsidRPr="00304183">
              <w:rPr>
                <w:rFonts w:asciiTheme="majorHAnsi" w:hAnsiTheme="majorHAnsi" w:cstheme="majorHAnsi"/>
                <w:sz w:val="18"/>
                <w:szCs w:val="18"/>
              </w:rPr>
              <w:t>135 cm.</w:t>
            </w:r>
            <w:r w:rsidRPr="00304183">
              <w:rPr>
                <w:rFonts w:asciiTheme="majorHAnsi" w:hAnsiTheme="majorHAnsi" w:cstheme="majorHAnsi"/>
                <w:sz w:val="18"/>
                <w:szCs w:val="18"/>
              </w:rPr>
              <w:br/>
            </w:r>
          </w:p>
          <w:p w14:paraId="388AF676" w14:textId="77777777" w:rsidR="000E1EF7" w:rsidRPr="00304183" w:rsidRDefault="000E1EF7" w:rsidP="007234EC">
            <w:pPr>
              <w:jc w:val="both"/>
              <w:rPr>
                <w:rFonts w:asciiTheme="majorHAnsi" w:hAnsiTheme="majorHAnsi" w:cstheme="majorHAnsi"/>
                <w:sz w:val="18"/>
                <w:szCs w:val="18"/>
              </w:rPr>
            </w:pPr>
            <w:r>
              <w:rPr>
                <w:rFonts w:asciiTheme="majorHAnsi" w:hAnsiTheme="majorHAnsi" w:cstheme="majorHAnsi"/>
                <w:sz w:val="18"/>
                <w:szCs w:val="18"/>
              </w:rPr>
              <w:t xml:space="preserve">Nombre de dents : </w:t>
            </w:r>
            <w:r w:rsidRPr="00304183">
              <w:rPr>
                <w:rFonts w:asciiTheme="majorHAnsi" w:hAnsiTheme="majorHAnsi" w:cstheme="majorHAnsi"/>
                <w:sz w:val="18"/>
                <w:szCs w:val="18"/>
              </w:rPr>
              <w:t xml:space="preserve">3 </w:t>
            </w:r>
          </w:p>
        </w:tc>
        <w:tc>
          <w:tcPr>
            <w:tcW w:w="1395" w:type="dxa"/>
            <w:tcBorders>
              <w:top w:val="nil"/>
              <w:left w:val="nil"/>
              <w:bottom w:val="single" w:sz="4" w:space="0" w:color="auto"/>
              <w:right w:val="single" w:sz="4" w:space="0" w:color="auto"/>
            </w:tcBorders>
            <w:shd w:val="clear" w:color="auto" w:fill="auto"/>
            <w:vAlign w:val="center"/>
            <w:hideMark/>
          </w:tcPr>
          <w:p w14:paraId="461DEA2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67" w:type="dxa"/>
            <w:tcBorders>
              <w:top w:val="nil"/>
              <w:left w:val="nil"/>
              <w:bottom w:val="single" w:sz="4" w:space="0" w:color="auto"/>
              <w:right w:val="single" w:sz="4" w:space="0" w:color="auto"/>
            </w:tcBorders>
            <w:shd w:val="clear" w:color="auto" w:fill="auto"/>
            <w:vAlign w:val="center"/>
            <w:hideMark/>
          </w:tcPr>
          <w:p w14:paraId="04ACB97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r>
      <w:tr w:rsidR="000E1EF7" w:rsidRPr="00304183" w14:paraId="4F61A4B2" w14:textId="77777777" w:rsidTr="007234EC">
        <w:trPr>
          <w:trHeight w:val="723"/>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4BE58E76"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9</w:t>
            </w:r>
          </w:p>
        </w:tc>
        <w:tc>
          <w:tcPr>
            <w:tcW w:w="2139" w:type="dxa"/>
            <w:tcBorders>
              <w:top w:val="nil"/>
              <w:left w:val="nil"/>
              <w:bottom w:val="single" w:sz="4" w:space="0" w:color="auto"/>
              <w:right w:val="single" w:sz="4" w:space="0" w:color="auto"/>
            </w:tcBorders>
            <w:shd w:val="clear" w:color="auto" w:fill="auto"/>
            <w:vAlign w:val="center"/>
            <w:hideMark/>
          </w:tcPr>
          <w:p w14:paraId="40972E97"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Râteau 14 dents droites</w:t>
            </w:r>
          </w:p>
        </w:tc>
        <w:tc>
          <w:tcPr>
            <w:tcW w:w="4182" w:type="dxa"/>
            <w:tcBorders>
              <w:top w:val="nil"/>
              <w:left w:val="nil"/>
              <w:bottom w:val="single" w:sz="4" w:space="0" w:color="auto"/>
              <w:right w:val="single" w:sz="4" w:space="0" w:color="auto"/>
            </w:tcBorders>
            <w:shd w:val="clear" w:color="auto" w:fill="auto"/>
            <w:vAlign w:val="center"/>
            <w:hideMark/>
          </w:tcPr>
          <w:p w14:paraId="02E33C03"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Largeur </w:t>
            </w:r>
            <w:r>
              <w:rPr>
                <w:rFonts w:asciiTheme="majorHAnsi" w:hAnsiTheme="majorHAnsi" w:cstheme="majorHAnsi"/>
                <w:sz w:val="18"/>
                <w:szCs w:val="18"/>
              </w:rPr>
              <w:t xml:space="preserve">minimale </w:t>
            </w:r>
            <w:r w:rsidRPr="00304183">
              <w:rPr>
                <w:rFonts w:asciiTheme="majorHAnsi" w:hAnsiTheme="majorHAnsi" w:cstheme="majorHAnsi"/>
                <w:sz w:val="18"/>
                <w:szCs w:val="18"/>
              </w:rPr>
              <w:t>: 40cm</w:t>
            </w:r>
            <w:r w:rsidRPr="00304183">
              <w:rPr>
                <w:rFonts w:asciiTheme="majorHAnsi" w:hAnsiTheme="majorHAnsi" w:cstheme="majorHAnsi"/>
                <w:sz w:val="18"/>
                <w:szCs w:val="18"/>
              </w:rPr>
              <w:br/>
              <w:t>Dents droites</w:t>
            </w:r>
            <w:r w:rsidRPr="00304183">
              <w:rPr>
                <w:rFonts w:asciiTheme="majorHAnsi" w:hAnsiTheme="majorHAnsi" w:cstheme="majorHAnsi"/>
                <w:sz w:val="18"/>
                <w:szCs w:val="18"/>
              </w:rPr>
              <w:br/>
              <w:t>avec manche en bois de</w:t>
            </w:r>
            <w:r>
              <w:rPr>
                <w:rFonts w:asciiTheme="majorHAnsi" w:hAnsiTheme="majorHAnsi" w:cstheme="majorHAnsi"/>
                <w:sz w:val="18"/>
                <w:szCs w:val="18"/>
              </w:rPr>
              <w:t xml:space="preserve"> longueur minimale </w:t>
            </w:r>
            <w:r w:rsidRPr="00304183">
              <w:rPr>
                <w:rFonts w:asciiTheme="majorHAnsi" w:hAnsiTheme="majorHAnsi" w:cstheme="majorHAnsi"/>
                <w:sz w:val="18"/>
                <w:szCs w:val="18"/>
              </w:rPr>
              <w:t>150cm.</w:t>
            </w:r>
          </w:p>
        </w:tc>
        <w:tc>
          <w:tcPr>
            <w:tcW w:w="1395" w:type="dxa"/>
            <w:tcBorders>
              <w:top w:val="nil"/>
              <w:left w:val="nil"/>
              <w:bottom w:val="single" w:sz="4" w:space="0" w:color="auto"/>
              <w:right w:val="single" w:sz="4" w:space="0" w:color="auto"/>
            </w:tcBorders>
            <w:shd w:val="clear" w:color="auto" w:fill="auto"/>
            <w:vAlign w:val="center"/>
            <w:hideMark/>
          </w:tcPr>
          <w:p w14:paraId="6281FACE"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67" w:type="dxa"/>
            <w:tcBorders>
              <w:top w:val="nil"/>
              <w:left w:val="nil"/>
              <w:bottom w:val="single" w:sz="4" w:space="0" w:color="auto"/>
              <w:right w:val="single" w:sz="4" w:space="0" w:color="auto"/>
            </w:tcBorders>
            <w:shd w:val="clear" w:color="auto" w:fill="auto"/>
            <w:vAlign w:val="center"/>
            <w:hideMark/>
          </w:tcPr>
          <w:p w14:paraId="2F7FA82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10</w:t>
            </w:r>
          </w:p>
        </w:tc>
      </w:tr>
      <w:tr w:rsidR="000E1EF7" w:rsidRPr="00304183" w14:paraId="0ADDE3FD" w14:textId="77777777" w:rsidTr="007234EC">
        <w:trPr>
          <w:trHeight w:val="1929"/>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6FF82F08"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lastRenderedPageBreak/>
              <w:t>10</w:t>
            </w:r>
          </w:p>
        </w:tc>
        <w:tc>
          <w:tcPr>
            <w:tcW w:w="2139" w:type="dxa"/>
            <w:tcBorders>
              <w:top w:val="nil"/>
              <w:left w:val="nil"/>
              <w:bottom w:val="single" w:sz="4" w:space="0" w:color="auto"/>
              <w:right w:val="single" w:sz="4" w:space="0" w:color="auto"/>
            </w:tcBorders>
            <w:shd w:val="clear" w:color="auto" w:fill="auto"/>
            <w:vAlign w:val="center"/>
            <w:hideMark/>
          </w:tcPr>
          <w:p w14:paraId="1F31351A"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Boite à outils complète</w:t>
            </w:r>
          </w:p>
        </w:tc>
        <w:tc>
          <w:tcPr>
            <w:tcW w:w="4182" w:type="dxa"/>
            <w:tcBorders>
              <w:top w:val="nil"/>
              <w:left w:val="nil"/>
              <w:bottom w:val="single" w:sz="4" w:space="0" w:color="auto"/>
              <w:right w:val="single" w:sz="4" w:space="0" w:color="auto"/>
            </w:tcBorders>
            <w:shd w:val="clear" w:color="auto" w:fill="auto"/>
            <w:vAlign w:val="center"/>
            <w:hideMark/>
          </w:tcPr>
          <w:p w14:paraId="3DCEEF33"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Boite à outils complète</w:t>
            </w:r>
            <w:r>
              <w:rPr>
                <w:rFonts w:asciiTheme="majorHAnsi" w:hAnsiTheme="majorHAnsi" w:cstheme="majorHAnsi"/>
                <w:sz w:val="18"/>
                <w:szCs w:val="18"/>
              </w:rPr>
              <w:t xml:space="preserve"> pour tout type de travaux composé d’au minimum :</w:t>
            </w:r>
          </w:p>
          <w:p w14:paraId="46BB5FAD"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1</w:t>
            </w:r>
            <w:r>
              <w:rPr>
                <w:rFonts w:asciiTheme="majorHAnsi" w:hAnsiTheme="majorHAnsi" w:cstheme="majorHAnsi"/>
                <w:sz w:val="18"/>
                <w:szCs w:val="18"/>
              </w:rPr>
              <w:t xml:space="preserve"> </w:t>
            </w:r>
            <w:r w:rsidRPr="00304183">
              <w:rPr>
                <w:rFonts w:asciiTheme="majorHAnsi" w:hAnsiTheme="majorHAnsi" w:cstheme="majorHAnsi"/>
                <w:sz w:val="18"/>
                <w:szCs w:val="18"/>
              </w:rPr>
              <w:t>x clé à cliquet 1/2"</w:t>
            </w:r>
            <w:r>
              <w:rPr>
                <w:rFonts w:asciiTheme="majorHAnsi" w:hAnsiTheme="majorHAnsi" w:cstheme="majorHAnsi"/>
                <w:sz w:val="18"/>
                <w:szCs w:val="18"/>
              </w:rPr>
              <w:t>,</w:t>
            </w:r>
            <w:r w:rsidRPr="00304183">
              <w:rPr>
                <w:rFonts w:asciiTheme="majorHAnsi" w:hAnsiTheme="majorHAnsi" w:cstheme="majorHAnsi"/>
                <w:sz w:val="18"/>
                <w:szCs w:val="18"/>
              </w:rPr>
              <w:br/>
            </w:r>
            <w:r>
              <w:rPr>
                <w:rFonts w:asciiTheme="majorHAnsi" w:hAnsiTheme="majorHAnsi" w:cstheme="majorHAnsi"/>
                <w:sz w:val="18"/>
                <w:szCs w:val="18"/>
              </w:rPr>
              <w:t xml:space="preserve">- </w:t>
            </w:r>
            <w:r w:rsidRPr="00304183">
              <w:rPr>
                <w:rFonts w:asciiTheme="majorHAnsi" w:hAnsiTheme="majorHAnsi" w:cstheme="majorHAnsi"/>
                <w:sz w:val="18"/>
                <w:szCs w:val="18"/>
              </w:rPr>
              <w:t>18</w:t>
            </w:r>
            <w:r>
              <w:rPr>
                <w:rFonts w:asciiTheme="majorHAnsi" w:hAnsiTheme="majorHAnsi" w:cstheme="majorHAnsi"/>
                <w:sz w:val="18"/>
                <w:szCs w:val="18"/>
              </w:rPr>
              <w:t xml:space="preserve"> </w:t>
            </w:r>
            <w:r w:rsidRPr="00304183">
              <w:rPr>
                <w:rFonts w:asciiTheme="majorHAnsi" w:hAnsiTheme="majorHAnsi" w:cstheme="majorHAnsi"/>
                <w:sz w:val="18"/>
                <w:szCs w:val="18"/>
              </w:rPr>
              <w:t>x douilles 10 à 32mm,</w:t>
            </w:r>
          </w:p>
          <w:p w14:paraId="1D525C1F"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2</w:t>
            </w:r>
            <w:r>
              <w:rPr>
                <w:rFonts w:asciiTheme="majorHAnsi" w:hAnsiTheme="majorHAnsi" w:cstheme="majorHAnsi"/>
                <w:sz w:val="18"/>
                <w:szCs w:val="18"/>
              </w:rPr>
              <w:t xml:space="preserve"> </w:t>
            </w:r>
            <w:r w:rsidRPr="00304183">
              <w:rPr>
                <w:rFonts w:asciiTheme="majorHAnsi" w:hAnsiTheme="majorHAnsi" w:cstheme="majorHAnsi"/>
                <w:sz w:val="18"/>
                <w:szCs w:val="18"/>
              </w:rPr>
              <w:t>x extensions 125, 250mm,</w:t>
            </w:r>
          </w:p>
          <w:p w14:paraId="7BA4D6CB"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5</w:t>
            </w:r>
            <w:r>
              <w:rPr>
                <w:rFonts w:asciiTheme="majorHAnsi" w:hAnsiTheme="majorHAnsi" w:cstheme="majorHAnsi"/>
                <w:sz w:val="18"/>
                <w:szCs w:val="18"/>
              </w:rPr>
              <w:t xml:space="preserve"> </w:t>
            </w:r>
            <w:r w:rsidRPr="00304183">
              <w:rPr>
                <w:rFonts w:asciiTheme="majorHAnsi" w:hAnsiTheme="majorHAnsi" w:cstheme="majorHAnsi"/>
                <w:sz w:val="18"/>
                <w:szCs w:val="18"/>
              </w:rPr>
              <w:t>x adaptateurs,</w:t>
            </w:r>
          </w:p>
          <w:p w14:paraId="7DD11929"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1x marteau 300g,</w:t>
            </w:r>
          </w:p>
          <w:p w14:paraId="59BF3DFE"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1</w:t>
            </w:r>
            <w:r>
              <w:rPr>
                <w:rFonts w:asciiTheme="majorHAnsi" w:hAnsiTheme="majorHAnsi" w:cstheme="majorHAnsi"/>
                <w:sz w:val="18"/>
                <w:szCs w:val="18"/>
              </w:rPr>
              <w:t xml:space="preserve"> </w:t>
            </w:r>
            <w:r w:rsidRPr="00304183">
              <w:rPr>
                <w:rFonts w:asciiTheme="majorHAnsi" w:hAnsiTheme="majorHAnsi" w:cstheme="majorHAnsi"/>
                <w:sz w:val="18"/>
                <w:szCs w:val="18"/>
              </w:rPr>
              <w:t>x clé à molette,</w:t>
            </w:r>
          </w:p>
          <w:p w14:paraId="18BA1C1B"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 xml:space="preserve">1x mesure 3m, </w:t>
            </w:r>
          </w:p>
          <w:p w14:paraId="36D501B0"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1</w:t>
            </w:r>
            <w:r>
              <w:rPr>
                <w:rFonts w:asciiTheme="majorHAnsi" w:hAnsiTheme="majorHAnsi" w:cstheme="majorHAnsi"/>
                <w:sz w:val="18"/>
                <w:szCs w:val="18"/>
              </w:rPr>
              <w:t xml:space="preserve"> </w:t>
            </w:r>
            <w:r w:rsidRPr="00304183">
              <w:rPr>
                <w:rFonts w:asciiTheme="majorHAnsi" w:hAnsiTheme="majorHAnsi" w:cstheme="majorHAnsi"/>
                <w:sz w:val="18"/>
                <w:szCs w:val="18"/>
              </w:rPr>
              <w:t xml:space="preserve">x cutter, </w:t>
            </w:r>
          </w:p>
          <w:p w14:paraId="24AE9A86"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 xml:space="preserve">1x pince universel, </w:t>
            </w:r>
          </w:p>
          <w:p w14:paraId="596ADB7F"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1</w:t>
            </w:r>
            <w:r>
              <w:rPr>
                <w:rFonts w:asciiTheme="majorHAnsi" w:hAnsiTheme="majorHAnsi" w:cstheme="majorHAnsi"/>
                <w:sz w:val="18"/>
                <w:szCs w:val="18"/>
              </w:rPr>
              <w:t xml:space="preserve"> </w:t>
            </w:r>
            <w:r w:rsidRPr="00304183">
              <w:rPr>
                <w:rFonts w:asciiTheme="majorHAnsi" w:hAnsiTheme="majorHAnsi" w:cstheme="majorHAnsi"/>
                <w:sz w:val="18"/>
                <w:szCs w:val="18"/>
              </w:rPr>
              <w:t xml:space="preserve">x pince à gaz, </w:t>
            </w:r>
          </w:p>
          <w:p w14:paraId="737388A6"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 xml:space="preserve">1x pince à sertir, </w:t>
            </w:r>
          </w:p>
          <w:p w14:paraId="324E4FA0"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 xml:space="preserve">5 tournevis de précision, </w:t>
            </w:r>
          </w:p>
          <w:p w14:paraId="015188C4"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4</w:t>
            </w:r>
            <w:r>
              <w:rPr>
                <w:rFonts w:asciiTheme="majorHAnsi" w:hAnsiTheme="majorHAnsi" w:cstheme="majorHAnsi"/>
                <w:sz w:val="18"/>
                <w:szCs w:val="18"/>
              </w:rPr>
              <w:t xml:space="preserve"> </w:t>
            </w:r>
            <w:r w:rsidRPr="00304183">
              <w:rPr>
                <w:rFonts w:asciiTheme="majorHAnsi" w:hAnsiTheme="majorHAnsi" w:cstheme="majorHAnsi"/>
                <w:sz w:val="18"/>
                <w:szCs w:val="18"/>
              </w:rPr>
              <w:t xml:space="preserve">x tournevis (2 philips et 2 plat), </w:t>
            </w:r>
          </w:p>
          <w:p w14:paraId="2FF8804D"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1</w:t>
            </w:r>
            <w:r>
              <w:rPr>
                <w:rFonts w:asciiTheme="majorHAnsi" w:hAnsiTheme="majorHAnsi" w:cstheme="majorHAnsi"/>
                <w:sz w:val="18"/>
                <w:szCs w:val="18"/>
              </w:rPr>
              <w:t xml:space="preserve"> </w:t>
            </w:r>
            <w:r w:rsidRPr="00304183">
              <w:rPr>
                <w:rFonts w:asciiTheme="majorHAnsi" w:hAnsiTheme="majorHAnsi" w:cstheme="majorHAnsi"/>
                <w:sz w:val="18"/>
                <w:szCs w:val="18"/>
              </w:rPr>
              <w:t xml:space="preserve">x fer a souder, </w:t>
            </w:r>
          </w:p>
          <w:p w14:paraId="6B5ECD2F"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1</w:t>
            </w:r>
            <w:r>
              <w:rPr>
                <w:rFonts w:asciiTheme="majorHAnsi" w:hAnsiTheme="majorHAnsi" w:cstheme="majorHAnsi"/>
                <w:sz w:val="18"/>
                <w:szCs w:val="18"/>
              </w:rPr>
              <w:t xml:space="preserve"> </w:t>
            </w:r>
            <w:r w:rsidRPr="00304183">
              <w:rPr>
                <w:rFonts w:asciiTheme="majorHAnsi" w:hAnsiTheme="majorHAnsi" w:cstheme="majorHAnsi"/>
                <w:sz w:val="18"/>
                <w:szCs w:val="18"/>
              </w:rPr>
              <w:t xml:space="preserve">x coffret de 21 pièces de précision, </w:t>
            </w:r>
          </w:p>
          <w:p w14:paraId="2EF266CB"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23</w:t>
            </w:r>
            <w:r>
              <w:rPr>
                <w:rFonts w:asciiTheme="majorHAnsi" w:hAnsiTheme="majorHAnsi" w:cstheme="majorHAnsi"/>
                <w:sz w:val="18"/>
                <w:szCs w:val="18"/>
              </w:rPr>
              <w:t xml:space="preserve"> </w:t>
            </w:r>
            <w:r w:rsidRPr="00304183">
              <w:rPr>
                <w:rFonts w:asciiTheme="majorHAnsi" w:hAnsiTheme="majorHAnsi" w:cstheme="majorHAnsi"/>
                <w:sz w:val="18"/>
                <w:szCs w:val="18"/>
              </w:rPr>
              <w:t xml:space="preserve">x chevilles, </w:t>
            </w:r>
          </w:p>
          <w:p w14:paraId="245E4C65"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 xml:space="preserve">22x vis, </w:t>
            </w:r>
          </w:p>
          <w:p w14:paraId="50A57F94"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20</w:t>
            </w:r>
            <w:r>
              <w:rPr>
                <w:rFonts w:asciiTheme="majorHAnsi" w:hAnsiTheme="majorHAnsi" w:cstheme="majorHAnsi"/>
                <w:sz w:val="18"/>
                <w:szCs w:val="18"/>
              </w:rPr>
              <w:t xml:space="preserve"> </w:t>
            </w:r>
            <w:r w:rsidRPr="00304183">
              <w:rPr>
                <w:rFonts w:asciiTheme="majorHAnsi" w:hAnsiTheme="majorHAnsi" w:cstheme="majorHAnsi"/>
                <w:sz w:val="18"/>
                <w:szCs w:val="18"/>
              </w:rPr>
              <w:t xml:space="preserve">x cosses, </w:t>
            </w:r>
          </w:p>
          <w:p w14:paraId="781C3624"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 xml:space="preserve">7 clés hexagonales: 1.27, 1.5, 2, 2.5, 3, 4, 5mm, </w:t>
            </w:r>
          </w:p>
          <w:p w14:paraId="6D55FA10"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100</w:t>
            </w:r>
            <w:r>
              <w:rPr>
                <w:rFonts w:asciiTheme="majorHAnsi" w:hAnsiTheme="majorHAnsi" w:cstheme="majorHAnsi"/>
                <w:sz w:val="18"/>
                <w:szCs w:val="18"/>
              </w:rPr>
              <w:t xml:space="preserve"> </w:t>
            </w:r>
            <w:r w:rsidRPr="00304183">
              <w:rPr>
                <w:rFonts w:asciiTheme="majorHAnsi" w:hAnsiTheme="majorHAnsi" w:cstheme="majorHAnsi"/>
                <w:sz w:val="18"/>
                <w:szCs w:val="18"/>
              </w:rPr>
              <w:t xml:space="preserve">x embouts de vissage 8x30mm, </w:t>
            </w:r>
          </w:p>
          <w:p w14:paraId="166722BD" w14:textId="77777777" w:rsidR="000E1EF7" w:rsidRPr="00304183"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 </w:t>
            </w:r>
            <w:r w:rsidRPr="00304183">
              <w:rPr>
                <w:rFonts w:asciiTheme="majorHAnsi" w:hAnsiTheme="majorHAnsi" w:cstheme="majorHAnsi"/>
                <w:sz w:val="18"/>
                <w:szCs w:val="18"/>
              </w:rPr>
              <w:t>100</w:t>
            </w:r>
            <w:r>
              <w:rPr>
                <w:rFonts w:asciiTheme="majorHAnsi" w:hAnsiTheme="majorHAnsi" w:cstheme="majorHAnsi"/>
                <w:sz w:val="18"/>
                <w:szCs w:val="18"/>
              </w:rPr>
              <w:t xml:space="preserve"> </w:t>
            </w:r>
            <w:r w:rsidRPr="00304183">
              <w:rPr>
                <w:rFonts w:asciiTheme="majorHAnsi" w:hAnsiTheme="majorHAnsi" w:cstheme="majorHAnsi"/>
                <w:sz w:val="18"/>
                <w:szCs w:val="18"/>
              </w:rPr>
              <w:t>x embouts de vissage 6.3x25mm.</w:t>
            </w:r>
          </w:p>
        </w:tc>
        <w:tc>
          <w:tcPr>
            <w:tcW w:w="1395" w:type="dxa"/>
            <w:tcBorders>
              <w:top w:val="nil"/>
              <w:left w:val="nil"/>
              <w:bottom w:val="single" w:sz="4" w:space="0" w:color="auto"/>
              <w:right w:val="single" w:sz="4" w:space="0" w:color="auto"/>
            </w:tcBorders>
            <w:shd w:val="clear" w:color="auto" w:fill="auto"/>
            <w:vAlign w:val="center"/>
            <w:hideMark/>
          </w:tcPr>
          <w:p w14:paraId="0DAC67EF"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67" w:type="dxa"/>
            <w:tcBorders>
              <w:top w:val="nil"/>
              <w:left w:val="nil"/>
              <w:bottom w:val="single" w:sz="4" w:space="0" w:color="auto"/>
              <w:right w:val="single" w:sz="4" w:space="0" w:color="auto"/>
            </w:tcBorders>
            <w:shd w:val="clear" w:color="auto" w:fill="auto"/>
            <w:vAlign w:val="center"/>
            <w:hideMark/>
          </w:tcPr>
          <w:p w14:paraId="2A1BE2F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w:t>
            </w:r>
          </w:p>
        </w:tc>
      </w:tr>
      <w:tr w:rsidR="000E1EF7" w:rsidRPr="00304183" w14:paraId="0AC56D9E" w14:textId="77777777" w:rsidTr="007234EC">
        <w:trPr>
          <w:trHeight w:val="482"/>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7D80095E"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11</w:t>
            </w:r>
          </w:p>
        </w:tc>
        <w:tc>
          <w:tcPr>
            <w:tcW w:w="2139" w:type="dxa"/>
            <w:tcBorders>
              <w:top w:val="nil"/>
              <w:left w:val="nil"/>
              <w:bottom w:val="single" w:sz="4" w:space="0" w:color="auto"/>
              <w:right w:val="single" w:sz="4" w:space="0" w:color="auto"/>
            </w:tcBorders>
            <w:shd w:val="clear" w:color="auto" w:fill="auto"/>
            <w:vAlign w:val="center"/>
            <w:hideMark/>
          </w:tcPr>
          <w:p w14:paraId="33F45EA6"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Marteau de mécanicien </w:t>
            </w:r>
          </w:p>
        </w:tc>
        <w:tc>
          <w:tcPr>
            <w:tcW w:w="4182" w:type="dxa"/>
            <w:tcBorders>
              <w:top w:val="nil"/>
              <w:left w:val="nil"/>
              <w:bottom w:val="single" w:sz="4" w:space="0" w:color="auto"/>
              <w:right w:val="single" w:sz="4" w:space="0" w:color="auto"/>
            </w:tcBorders>
            <w:shd w:val="clear" w:color="auto" w:fill="auto"/>
            <w:vAlign w:val="center"/>
            <w:hideMark/>
          </w:tcPr>
          <w:p w14:paraId="40DFD7C1"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Manche graphite</w:t>
            </w:r>
            <w:r>
              <w:rPr>
                <w:rFonts w:asciiTheme="majorHAnsi" w:hAnsiTheme="majorHAnsi" w:cstheme="majorHAnsi"/>
                <w:sz w:val="18"/>
                <w:szCs w:val="18"/>
              </w:rPr>
              <w:t xml:space="preserve"> pour la réduction des vibrations</w:t>
            </w:r>
            <w:r w:rsidRPr="00304183">
              <w:rPr>
                <w:rFonts w:asciiTheme="majorHAnsi" w:hAnsiTheme="majorHAnsi" w:cstheme="majorHAnsi"/>
                <w:sz w:val="18"/>
                <w:szCs w:val="18"/>
              </w:rPr>
              <w:t>, Poids 500g</w:t>
            </w:r>
          </w:p>
        </w:tc>
        <w:tc>
          <w:tcPr>
            <w:tcW w:w="1395" w:type="dxa"/>
            <w:tcBorders>
              <w:top w:val="nil"/>
              <w:left w:val="nil"/>
              <w:bottom w:val="single" w:sz="4" w:space="0" w:color="auto"/>
              <w:right w:val="single" w:sz="4" w:space="0" w:color="auto"/>
            </w:tcBorders>
            <w:shd w:val="clear" w:color="auto" w:fill="auto"/>
            <w:vAlign w:val="center"/>
            <w:hideMark/>
          </w:tcPr>
          <w:p w14:paraId="6664CB9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67" w:type="dxa"/>
            <w:tcBorders>
              <w:top w:val="nil"/>
              <w:left w:val="nil"/>
              <w:bottom w:val="single" w:sz="4" w:space="0" w:color="auto"/>
              <w:right w:val="single" w:sz="4" w:space="0" w:color="auto"/>
            </w:tcBorders>
            <w:shd w:val="clear" w:color="auto" w:fill="auto"/>
            <w:vAlign w:val="center"/>
            <w:hideMark/>
          </w:tcPr>
          <w:p w14:paraId="43E3872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r>
      <w:tr w:rsidR="000E1EF7" w:rsidRPr="00304183" w14:paraId="12B24993" w14:textId="77777777" w:rsidTr="007234EC">
        <w:trPr>
          <w:trHeight w:val="723"/>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530AF69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12</w:t>
            </w:r>
          </w:p>
        </w:tc>
        <w:tc>
          <w:tcPr>
            <w:tcW w:w="2139" w:type="dxa"/>
            <w:tcBorders>
              <w:top w:val="nil"/>
              <w:left w:val="nil"/>
              <w:bottom w:val="single" w:sz="4" w:space="0" w:color="auto"/>
              <w:right w:val="single" w:sz="4" w:space="0" w:color="auto"/>
            </w:tcBorders>
            <w:shd w:val="clear" w:color="auto" w:fill="auto"/>
            <w:vAlign w:val="center"/>
            <w:hideMark/>
          </w:tcPr>
          <w:p w14:paraId="66A25DBC"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Massette à pan coupé 1.25kg</w:t>
            </w:r>
          </w:p>
        </w:tc>
        <w:tc>
          <w:tcPr>
            <w:tcW w:w="4182" w:type="dxa"/>
            <w:tcBorders>
              <w:top w:val="nil"/>
              <w:left w:val="nil"/>
              <w:bottom w:val="single" w:sz="4" w:space="0" w:color="auto"/>
              <w:right w:val="single" w:sz="4" w:space="0" w:color="auto"/>
            </w:tcBorders>
            <w:shd w:val="clear" w:color="auto" w:fill="auto"/>
            <w:vAlign w:val="center"/>
            <w:hideMark/>
          </w:tcPr>
          <w:p w14:paraId="7DF2EA8E" w14:textId="77777777" w:rsidR="000E1EF7" w:rsidRPr="003C55B0" w:rsidRDefault="000E1EF7" w:rsidP="007234EC">
            <w:pPr>
              <w:rPr>
                <w:rFonts w:asciiTheme="majorHAnsi" w:hAnsiTheme="majorHAnsi" w:cstheme="majorHAnsi"/>
                <w:sz w:val="18"/>
                <w:szCs w:val="18"/>
              </w:rPr>
            </w:pPr>
            <w:r w:rsidRPr="003C55B0">
              <w:rPr>
                <w:rFonts w:asciiTheme="majorHAnsi" w:hAnsiTheme="majorHAnsi" w:cstheme="majorHAnsi"/>
                <w:sz w:val="18"/>
                <w:szCs w:val="18"/>
              </w:rPr>
              <w:t>Poids minimal de la tête : 1,25kg</w:t>
            </w:r>
            <w:r w:rsidRPr="003C55B0">
              <w:rPr>
                <w:rFonts w:asciiTheme="majorHAnsi" w:hAnsiTheme="majorHAnsi" w:cstheme="majorHAnsi"/>
                <w:sz w:val="18"/>
                <w:szCs w:val="18"/>
              </w:rPr>
              <w:br/>
              <w:t>Poids total minimale : 1,45kg</w:t>
            </w:r>
            <w:r w:rsidRPr="003C55B0">
              <w:rPr>
                <w:rFonts w:asciiTheme="majorHAnsi" w:hAnsiTheme="majorHAnsi" w:cstheme="majorHAnsi"/>
                <w:sz w:val="18"/>
                <w:szCs w:val="18"/>
              </w:rPr>
              <w:br/>
              <w:t>équipé d’un manche tri-matière de longueur minimale 295mm.</w:t>
            </w:r>
          </w:p>
        </w:tc>
        <w:tc>
          <w:tcPr>
            <w:tcW w:w="1395" w:type="dxa"/>
            <w:tcBorders>
              <w:top w:val="nil"/>
              <w:left w:val="nil"/>
              <w:bottom w:val="single" w:sz="4" w:space="0" w:color="auto"/>
              <w:right w:val="single" w:sz="4" w:space="0" w:color="auto"/>
            </w:tcBorders>
            <w:shd w:val="clear" w:color="auto" w:fill="auto"/>
            <w:vAlign w:val="center"/>
            <w:hideMark/>
          </w:tcPr>
          <w:p w14:paraId="6B1D540D"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67" w:type="dxa"/>
            <w:tcBorders>
              <w:top w:val="nil"/>
              <w:left w:val="nil"/>
              <w:bottom w:val="single" w:sz="4" w:space="0" w:color="auto"/>
              <w:right w:val="single" w:sz="4" w:space="0" w:color="auto"/>
            </w:tcBorders>
            <w:shd w:val="clear" w:color="auto" w:fill="auto"/>
            <w:vAlign w:val="center"/>
            <w:hideMark/>
          </w:tcPr>
          <w:p w14:paraId="5F2E6A56"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r>
      <w:tr w:rsidR="000E1EF7" w:rsidRPr="00304183" w14:paraId="23BE56EC" w14:textId="77777777" w:rsidTr="007234EC">
        <w:trPr>
          <w:trHeight w:val="482"/>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5CBD4832"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13</w:t>
            </w:r>
          </w:p>
        </w:tc>
        <w:tc>
          <w:tcPr>
            <w:tcW w:w="2139" w:type="dxa"/>
            <w:tcBorders>
              <w:top w:val="nil"/>
              <w:left w:val="nil"/>
              <w:bottom w:val="single" w:sz="4" w:space="0" w:color="auto"/>
              <w:right w:val="single" w:sz="4" w:space="0" w:color="auto"/>
            </w:tcBorders>
            <w:shd w:val="clear" w:color="auto" w:fill="auto"/>
            <w:vAlign w:val="center"/>
            <w:hideMark/>
          </w:tcPr>
          <w:p w14:paraId="64877E0E"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Mètre ruban - 8m</w:t>
            </w:r>
          </w:p>
        </w:tc>
        <w:tc>
          <w:tcPr>
            <w:tcW w:w="4182" w:type="dxa"/>
            <w:tcBorders>
              <w:top w:val="nil"/>
              <w:left w:val="nil"/>
              <w:bottom w:val="single" w:sz="4" w:space="0" w:color="auto"/>
              <w:right w:val="single" w:sz="4" w:space="0" w:color="auto"/>
            </w:tcBorders>
            <w:shd w:val="clear" w:color="auto" w:fill="auto"/>
            <w:vAlign w:val="center"/>
            <w:hideMark/>
          </w:tcPr>
          <w:p w14:paraId="3CFBBB66"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Largeur </w:t>
            </w:r>
            <w:r>
              <w:rPr>
                <w:rFonts w:asciiTheme="majorHAnsi" w:hAnsiTheme="majorHAnsi" w:cstheme="majorHAnsi"/>
                <w:sz w:val="18"/>
                <w:szCs w:val="18"/>
              </w:rPr>
              <w:t xml:space="preserve">minimale </w:t>
            </w:r>
            <w:r w:rsidRPr="00304183">
              <w:rPr>
                <w:rFonts w:asciiTheme="majorHAnsi" w:hAnsiTheme="majorHAnsi" w:cstheme="majorHAnsi"/>
                <w:sz w:val="18"/>
                <w:szCs w:val="18"/>
              </w:rPr>
              <w:t>du ruban : 19mm</w:t>
            </w:r>
            <w:r w:rsidRPr="00304183">
              <w:rPr>
                <w:rFonts w:asciiTheme="majorHAnsi" w:hAnsiTheme="majorHAnsi" w:cstheme="majorHAnsi"/>
                <w:sz w:val="18"/>
                <w:szCs w:val="18"/>
              </w:rPr>
              <w:br/>
              <w:t xml:space="preserve">Longueur </w:t>
            </w:r>
            <w:r>
              <w:rPr>
                <w:rFonts w:asciiTheme="majorHAnsi" w:hAnsiTheme="majorHAnsi" w:cstheme="majorHAnsi"/>
                <w:sz w:val="18"/>
                <w:szCs w:val="18"/>
              </w:rPr>
              <w:t xml:space="preserve">minimale </w:t>
            </w:r>
            <w:r w:rsidRPr="00304183">
              <w:rPr>
                <w:rFonts w:asciiTheme="majorHAnsi" w:hAnsiTheme="majorHAnsi" w:cstheme="majorHAnsi"/>
                <w:sz w:val="18"/>
                <w:szCs w:val="18"/>
              </w:rPr>
              <w:t>: 8m.</w:t>
            </w:r>
          </w:p>
        </w:tc>
        <w:tc>
          <w:tcPr>
            <w:tcW w:w="1395" w:type="dxa"/>
            <w:tcBorders>
              <w:top w:val="nil"/>
              <w:left w:val="nil"/>
              <w:bottom w:val="single" w:sz="4" w:space="0" w:color="auto"/>
              <w:right w:val="single" w:sz="4" w:space="0" w:color="auto"/>
            </w:tcBorders>
            <w:shd w:val="clear" w:color="auto" w:fill="auto"/>
            <w:vAlign w:val="center"/>
            <w:hideMark/>
          </w:tcPr>
          <w:p w14:paraId="2051098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67" w:type="dxa"/>
            <w:tcBorders>
              <w:top w:val="nil"/>
              <w:left w:val="nil"/>
              <w:bottom w:val="single" w:sz="4" w:space="0" w:color="auto"/>
              <w:right w:val="single" w:sz="4" w:space="0" w:color="auto"/>
            </w:tcBorders>
            <w:shd w:val="clear" w:color="auto" w:fill="auto"/>
            <w:vAlign w:val="center"/>
            <w:hideMark/>
          </w:tcPr>
          <w:p w14:paraId="5FE65E59"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r>
      <w:tr w:rsidR="000E1EF7" w:rsidRPr="00304183" w14:paraId="33563C28" w14:textId="77777777" w:rsidTr="007234EC">
        <w:trPr>
          <w:trHeight w:val="241"/>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5819665D"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14</w:t>
            </w:r>
          </w:p>
        </w:tc>
        <w:tc>
          <w:tcPr>
            <w:tcW w:w="2139" w:type="dxa"/>
            <w:tcBorders>
              <w:top w:val="nil"/>
              <w:left w:val="nil"/>
              <w:bottom w:val="single" w:sz="4" w:space="0" w:color="auto"/>
              <w:right w:val="single" w:sz="4" w:space="0" w:color="auto"/>
            </w:tcBorders>
            <w:shd w:val="clear" w:color="auto" w:fill="auto"/>
            <w:vAlign w:val="center"/>
            <w:hideMark/>
          </w:tcPr>
          <w:p w14:paraId="6178D453"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Mètre ruban</w:t>
            </w:r>
            <w:r>
              <w:rPr>
                <w:rFonts w:asciiTheme="majorHAnsi" w:hAnsiTheme="majorHAnsi" w:cstheme="majorHAnsi"/>
                <w:sz w:val="18"/>
                <w:szCs w:val="18"/>
              </w:rPr>
              <w:t xml:space="preserve"> – 50m</w:t>
            </w:r>
          </w:p>
        </w:tc>
        <w:tc>
          <w:tcPr>
            <w:tcW w:w="4182" w:type="dxa"/>
            <w:tcBorders>
              <w:top w:val="nil"/>
              <w:left w:val="nil"/>
              <w:bottom w:val="single" w:sz="4" w:space="0" w:color="auto"/>
              <w:right w:val="single" w:sz="4" w:space="0" w:color="auto"/>
            </w:tcBorders>
            <w:shd w:val="clear" w:color="auto" w:fill="auto"/>
            <w:vAlign w:val="center"/>
            <w:hideMark/>
          </w:tcPr>
          <w:p w14:paraId="73766C7C"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Longueur </w:t>
            </w:r>
            <w:r>
              <w:rPr>
                <w:rFonts w:asciiTheme="majorHAnsi" w:hAnsiTheme="majorHAnsi" w:cstheme="majorHAnsi"/>
                <w:sz w:val="18"/>
                <w:szCs w:val="18"/>
              </w:rPr>
              <w:t xml:space="preserve">minimale </w:t>
            </w:r>
            <w:r w:rsidRPr="00304183">
              <w:rPr>
                <w:rFonts w:asciiTheme="majorHAnsi" w:hAnsiTheme="majorHAnsi" w:cstheme="majorHAnsi"/>
                <w:sz w:val="18"/>
                <w:szCs w:val="18"/>
              </w:rPr>
              <w:t>: 50m.</w:t>
            </w:r>
          </w:p>
          <w:p w14:paraId="212CC650" w14:textId="77777777" w:rsidR="000E1EF7" w:rsidRPr="00CD5A54" w:rsidRDefault="000E1EF7" w:rsidP="007234EC">
            <w:pPr>
              <w:rPr>
                <w:rFonts w:asciiTheme="majorHAnsi" w:hAnsiTheme="majorHAnsi" w:cstheme="majorHAnsi"/>
                <w:sz w:val="18"/>
                <w:szCs w:val="18"/>
              </w:rPr>
            </w:pPr>
            <w:r w:rsidRPr="00CD5A54">
              <w:rPr>
                <w:rFonts w:asciiTheme="majorHAnsi" w:hAnsiTheme="majorHAnsi" w:cstheme="majorHAnsi"/>
                <w:sz w:val="18"/>
                <w:szCs w:val="18"/>
              </w:rPr>
              <w:t>Largeur du mètre (en mm)</w:t>
            </w:r>
            <w:r>
              <w:rPr>
                <w:rFonts w:asciiTheme="majorHAnsi" w:hAnsiTheme="majorHAnsi" w:cstheme="majorHAnsi"/>
                <w:sz w:val="18"/>
                <w:szCs w:val="18"/>
              </w:rPr>
              <w:t xml:space="preserve"> : au maximum </w:t>
            </w:r>
            <w:r w:rsidRPr="00CD5A54">
              <w:rPr>
                <w:rFonts w:asciiTheme="majorHAnsi" w:hAnsiTheme="majorHAnsi" w:cstheme="majorHAnsi"/>
                <w:sz w:val="18"/>
                <w:szCs w:val="18"/>
              </w:rPr>
              <w:t>16</w:t>
            </w:r>
            <w:r>
              <w:rPr>
                <w:rFonts w:asciiTheme="majorHAnsi" w:hAnsiTheme="majorHAnsi" w:cstheme="majorHAnsi"/>
                <w:sz w:val="18"/>
                <w:szCs w:val="18"/>
              </w:rPr>
              <w:t>mm</w:t>
            </w:r>
          </w:p>
          <w:p w14:paraId="4DC0A8E1" w14:textId="77777777" w:rsidR="000E1EF7" w:rsidRPr="00CD5A54" w:rsidRDefault="000E1EF7" w:rsidP="007234EC">
            <w:pPr>
              <w:rPr>
                <w:rFonts w:asciiTheme="majorHAnsi" w:hAnsiTheme="majorHAnsi" w:cstheme="majorHAnsi"/>
                <w:sz w:val="18"/>
                <w:szCs w:val="18"/>
              </w:rPr>
            </w:pPr>
            <w:r w:rsidRPr="00CD5A54">
              <w:rPr>
                <w:rFonts w:asciiTheme="majorHAnsi" w:hAnsiTheme="majorHAnsi" w:cstheme="majorHAnsi"/>
                <w:sz w:val="18"/>
                <w:szCs w:val="18"/>
              </w:rPr>
              <w:t>Lecture recto verso</w:t>
            </w:r>
          </w:p>
          <w:p w14:paraId="731B93F4" w14:textId="77777777" w:rsidR="000E1EF7" w:rsidRPr="00304183" w:rsidRDefault="000E1EF7" w:rsidP="007234EC">
            <w:pPr>
              <w:rPr>
                <w:rFonts w:asciiTheme="majorHAnsi" w:hAnsiTheme="majorHAnsi" w:cstheme="majorHAnsi"/>
                <w:sz w:val="18"/>
                <w:szCs w:val="18"/>
              </w:rPr>
            </w:pPr>
            <w:r w:rsidRPr="00CD5A54">
              <w:rPr>
                <w:rFonts w:asciiTheme="majorHAnsi" w:hAnsiTheme="majorHAnsi" w:cstheme="majorHAnsi"/>
                <w:sz w:val="18"/>
                <w:szCs w:val="18"/>
              </w:rPr>
              <w:t>Usage universel</w:t>
            </w:r>
          </w:p>
        </w:tc>
        <w:tc>
          <w:tcPr>
            <w:tcW w:w="1395" w:type="dxa"/>
            <w:tcBorders>
              <w:top w:val="nil"/>
              <w:left w:val="nil"/>
              <w:bottom w:val="single" w:sz="4" w:space="0" w:color="auto"/>
              <w:right w:val="single" w:sz="4" w:space="0" w:color="auto"/>
            </w:tcBorders>
            <w:shd w:val="clear" w:color="auto" w:fill="auto"/>
            <w:vAlign w:val="center"/>
            <w:hideMark/>
          </w:tcPr>
          <w:p w14:paraId="0407FE2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67" w:type="dxa"/>
            <w:tcBorders>
              <w:top w:val="nil"/>
              <w:left w:val="nil"/>
              <w:bottom w:val="single" w:sz="4" w:space="0" w:color="auto"/>
              <w:right w:val="single" w:sz="4" w:space="0" w:color="auto"/>
            </w:tcBorders>
            <w:shd w:val="clear" w:color="auto" w:fill="auto"/>
            <w:vAlign w:val="center"/>
            <w:hideMark/>
          </w:tcPr>
          <w:p w14:paraId="41AD605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r>
      <w:tr w:rsidR="000E1EF7" w:rsidRPr="00304183" w14:paraId="613AE714" w14:textId="77777777" w:rsidTr="007234EC">
        <w:trPr>
          <w:trHeight w:val="482"/>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0E4E8DBF"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15</w:t>
            </w:r>
          </w:p>
        </w:tc>
        <w:tc>
          <w:tcPr>
            <w:tcW w:w="2139" w:type="dxa"/>
            <w:tcBorders>
              <w:top w:val="nil"/>
              <w:left w:val="nil"/>
              <w:bottom w:val="single" w:sz="4" w:space="0" w:color="auto"/>
              <w:right w:val="single" w:sz="4" w:space="0" w:color="auto"/>
            </w:tcBorders>
            <w:shd w:val="clear" w:color="auto" w:fill="auto"/>
            <w:vAlign w:val="center"/>
            <w:hideMark/>
          </w:tcPr>
          <w:p w14:paraId="76A0893D"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Monture de scie à métaux 300mm</w:t>
            </w:r>
          </w:p>
        </w:tc>
        <w:tc>
          <w:tcPr>
            <w:tcW w:w="4182" w:type="dxa"/>
            <w:tcBorders>
              <w:top w:val="nil"/>
              <w:left w:val="nil"/>
              <w:bottom w:val="single" w:sz="4" w:space="0" w:color="auto"/>
              <w:right w:val="single" w:sz="4" w:space="0" w:color="auto"/>
            </w:tcBorders>
            <w:shd w:val="clear" w:color="auto" w:fill="auto"/>
            <w:vAlign w:val="center"/>
            <w:hideMark/>
          </w:tcPr>
          <w:p w14:paraId="07BDD37D"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Matière : </w:t>
            </w:r>
            <w:r w:rsidRPr="00E01B3D">
              <w:rPr>
                <w:rFonts w:asciiTheme="majorHAnsi" w:hAnsiTheme="majorHAnsi" w:cstheme="majorHAnsi"/>
                <w:sz w:val="18"/>
                <w:szCs w:val="18"/>
              </w:rPr>
              <w:t>métal-résine antichoc</w:t>
            </w:r>
            <w:r>
              <w:rPr>
                <w:rFonts w:asciiTheme="majorHAnsi" w:hAnsiTheme="majorHAnsi" w:cstheme="majorHAnsi"/>
                <w:sz w:val="18"/>
                <w:szCs w:val="18"/>
              </w:rPr>
              <w:t xml:space="preserve"> </w:t>
            </w:r>
          </w:p>
          <w:p w14:paraId="18670C4C" w14:textId="77777777" w:rsidR="000E1EF7" w:rsidRPr="00304183" w:rsidRDefault="000E1EF7" w:rsidP="007234EC">
            <w:pPr>
              <w:rPr>
                <w:rFonts w:asciiTheme="majorHAnsi" w:hAnsiTheme="majorHAnsi" w:cstheme="majorHAnsi"/>
                <w:sz w:val="18"/>
                <w:szCs w:val="18"/>
              </w:rPr>
            </w:pPr>
            <w:r>
              <w:rPr>
                <w:rFonts w:asciiTheme="majorHAnsi" w:hAnsiTheme="majorHAnsi" w:cstheme="majorHAnsi"/>
                <w:sz w:val="18"/>
                <w:szCs w:val="18"/>
              </w:rPr>
              <w:t>Pour lame standard de l</w:t>
            </w:r>
            <w:r w:rsidRPr="00304183">
              <w:rPr>
                <w:rFonts w:asciiTheme="majorHAnsi" w:hAnsiTheme="majorHAnsi" w:cstheme="majorHAnsi"/>
                <w:sz w:val="18"/>
                <w:szCs w:val="18"/>
              </w:rPr>
              <w:t>ongueur : 300mm</w:t>
            </w:r>
            <w:r w:rsidRPr="00304183">
              <w:rPr>
                <w:rFonts w:asciiTheme="majorHAnsi" w:hAnsiTheme="majorHAnsi" w:cstheme="majorHAnsi"/>
                <w:sz w:val="18"/>
                <w:szCs w:val="18"/>
              </w:rPr>
              <w:br/>
              <w:t xml:space="preserve">Livrée avec une lame </w:t>
            </w:r>
            <w:r>
              <w:rPr>
                <w:rFonts w:asciiTheme="majorHAnsi" w:hAnsiTheme="majorHAnsi" w:cstheme="majorHAnsi"/>
                <w:sz w:val="18"/>
                <w:szCs w:val="18"/>
              </w:rPr>
              <w:t xml:space="preserve">montée </w:t>
            </w:r>
            <w:r w:rsidRPr="00304183">
              <w:rPr>
                <w:rFonts w:asciiTheme="majorHAnsi" w:hAnsiTheme="majorHAnsi" w:cstheme="majorHAnsi"/>
                <w:sz w:val="18"/>
                <w:szCs w:val="18"/>
              </w:rPr>
              <w:t xml:space="preserve">de 300mm, 24 dents </w:t>
            </w:r>
            <w:r>
              <w:rPr>
                <w:rFonts w:asciiTheme="majorHAnsi" w:hAnsiTheme="majorHAnsi" w:cstheme="majorHAnsi"/>
                <w:sz w:val="18"/>
                <w:szCs w:val="18"/>
              </w:rPr>
              <w:t xml:space="preserve"> par </w:t>
            </w:r>
            <w:r w:rsidRPr="00304183">
              <w:rPr>
                <w:rFonts w:asciiTheme="majorHAnsi" w:hAnsiTheme="majorHAnsi" w:cstheme="majorHAnsi"/>
                <w:sz w:val="18"/>
                <w:szCs w:val="18"/>
              </w:rPr>
              <w:t xml:space="preserve">pouce </w:t>
            </w:r>
          </w:p>
        </w:tc>
        <w:tc>
          <w:tcPr>
            <w:tcW w:w="1395" w:type="dxa"/>
            <w:tcBorders>
              <w:top w:val="nil"/>
              <w:left w:val="nil"/>
              <w:bottom w:val="single" w:sz="4" w:space="0" w:color="auto"/>
              <w:right w:val="single" w:sz="4" w:space="0" w:color="auto"/>
            </w:tcBorders>
            <w:shd w:val="clear" w:color="auto" w:fill="auto"/>
            <w:vAlign w:val="center"/>
            <w:hideMark/>
          </w:tcPr>
          <w:p w14:paraId="444F87B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67" w:type="dxa"/>
            <w:tcBorders>
              <w:top w:val="nil"/>
              <w:left w:val="nil"/>
              <w:bottom w:val="single" w:sz="4" w:space="0" w:color="auto"/>
              <w:right w:val="single" w:sz="4" w:space="0" w:color="auto"/>
            </w:tcBorders>
            <w:shd w:val="clear" w:color="auto" w:fill="auto"/>
            <w:vAlign w:val="center"/>
            <w:hideMark/>
          </w:tcPr>
          <w:p w14:paraId="3A15611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r>
      <w:tr w:rsidR="000E1EF7" w:rsidRPr="00304183" w14:paraId="210514B0" w14:textId="77777777" w:rsidTr="007234EC">
        <w:trPr>
          <w:trHeight w:val="723"/>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2BBFD2C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16</w:t>
            </w:r>
          </w:p>
        </w:tc>
        <w:tc>
          <w:tcPr>
            <w:tcW w:w="2139" w:type="dxa"/>
            <w:tcBorders>
              <w:top w:val="nil"/>
              <w:left w:val="nil"/>
              <w:bottom w:val="single" w:sz="4" w:space="0" w:color="auto"/>
              <w:right w:val="single" w:sz="4" w:space="0" w:color="auto"/>
            </w:tcBorders>
            <w:shd w:val="clear" w:color="auto" w:fill="auto"/>
            <w:vAlign w:val="center"/>
            <w:hideMark/>
          </w:tcPr>
          <w:p w14:paraId="79067821"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Pelle de tranchée -</w:t>
            </w:r>
            <w:r>
              <w:rPr>
                <w:rFonts w:asciiTheme="majorHAnsi" w:hAnsiTheme="majorHAnsi" w:cstheme="majorHAnsi"/>
                <w:sz w:val="18"/>
                <w:szCs w:val="18"/>
              </w:rPr>
              <w:t xml:space="preserve">de petite largeur </w:t>
            </w:r>
            <w:r w:rsidRPr="00304183">
              <w:rPr>
                <w:rFonts w:asciiTheme="majorHAnsi" w:hAnsiTheme="majorHAnsi" w:cstheme="majorHAnsi"/>
                <w:sz w:val="18"/>
                <w:szCs w:val="18"/>
              </w:rPr>
              <w:t>14cm</w:t>
            </w:r>
          </w:p>
        </w:tc>
        <w:tc>
          <w:tcPr>
            <w:tcW w:w="4182" w:type="dxa"/>
            <w:tcBorders>
              <w:top w:val="nil"/>
              <w:left w:val="nil"/>
              <w:bottom w:val="single" w:sz="4" w:space="0" w:color="auto"/>
              <w:right w:val="single" w:sz="4" w:space="0" w:color="auto"/>
            </w:tcBorders>
            <w:shd w:val="clear" w:color="auto" w:fill="auto"/>
            <w:vAlign w:val="center"/>
            <w:hideMark/>
          </w:tcPr>
          <w:p w14:paraId="083B87A6"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Pelle de petite largeur pour les travaux de tranchée avec :</w:t>
            </w:r>
          </w:p>
          <w:p w14:paraId="6ECF8FF1" w14:textId="77777777" w:rsidR="000E1EF7" w:rsidRPr="001F4850" w:rsidRDefault="000E1EF7" w:rsidP="007234EC">
            <w:pPr>
              <w:rPr>
                <w:rFonts w:asciiTheme="majorHAnsi" w:hAnsiTheme="majorHAnsi" w:cstheme="majorHAnsi"/>
                <w:sz w:val="18"/>
                <w:szCs w:val="18"/>
              </w:rPr>
            </w:pPr>
            <w:r>
              <w:rPr>
                <w:rFonts w:asciiTheme="majorHAnsi" w:hAnsiTheme="majorHAnsi" w:cstheme="majorHAnsi"/>
                <w:sz w:val="18"/>
                <w:szCs w:val="18"/>
              </w:rPr>
              <w:t>Une l</w:t>
            </w:r>
            <w:r w:rsidRPr="001F4850">
              <w:rPr>
                <w:rFonts w:asciiTheme="majorHAnsi" w:hAnsiTheme="majorHAnsi" w:cstheme="majorHAnsi"/>
                <w:sz w:val="18"/>
                <w:szCs w:val="18"/>
              </w:rPr>
              <w:t>ame extra trempée avec tranchant affuté</w:t>
            </w:r>
          </w:p>
          <w:p w14:paraId="2BD209F0"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lastRenderedPageBreak/>
              <w:t xml:space="preserve">De dimensions minimales : </w:t>
            </w:r>
          </w:p>
          <w:p w14:paraId="33D3F98E"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Largeur : 14cm</w:t>
            </w:r>
            <w:r w:rsidRPr="00304183">
              <w:rPr>
                <w:rFonts w:asciiTheme="majorHAnsi" w:hAnsiTheme="majorHAnsi" w:cstheme="majorHAnsi"/>
                <w:sz w:val="18"/>
                <w:szCs w:val="18"/>
              </w:rPr>
              <w:br/>
              <w:t>Longueur : 36cm</w:t>
            </w:r>
            <w:r w:rsidRPr="00304183">
              <w:rPr>
                <w:rFonts w:asciiTheme="majorHAnsi" w:hAnsiTheme="majorHAnsi" w:cstheme="majorHAnsi"/>
                <w:sz w:val="18"/>
                <w:szCs w:val="18"/>
              </w:rPr>
              <w:br/>
            </w:r>
            <w:r>
              <w:rPr>
                <w:rFonts w:asciiTheme="majorHAnsi" w:hAnsiTheme="majorHAnsi" w:cstheme="majorHAnsi"/>
                <w:sz w:val="18"/>
                <w:szCs w:val="18"/>
              </w:rPr>
              <w:t>équipée d’</w:t>
            </w:r>
            <w:r w:rsidRPr="00304183">
              <w:rPr>
                <w:rFonts w:asciiTheme="majorHAnsi" w:hAnsiTheme="majorHAnsi" w:cstheme="majorHAnsi"/>
                <w:sz w:val="18"/>
                <w:szCs w:val="18"/>
              </w:rPr>
              <w:t>un manche en frêne de 130cm.</w:t>
            </w:r>
          </w:p>
        </w:tc>
        <w:tc>
          <w:tcPr>
            <w:tcW w:w="1395" w:type="dxa"/>
            <w:tcBorders>
              <w:top w:val="nil"/>
              <w:left w:val="nil"/>
              <w:bottom w:val="single" w:sz="4" w:space="0" w:color="auto"/>
              <w:right w:val="single" w:sz="4" w:space="0" w:color="auto"/>
            </w:tcBorders>
            <w:shd w:val="clear" w:color="auto" w:fill="auto"/>
            <w:vAlign w:val="center"/>
            <w:hideMark/>
          </w:tcPr>
          <w:p w14:paraId="66198D5B"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lastRenderedPageBreak/>
              <w:t>U</w:t>
            </w:r>
          </w:p>
        </w:tc>
        <w:tc>
          <w:tcPr>
            <w:tcW w:w="1767" w:type="dxa"/>
            <w:tcBorders>
              <w:top w:val="nil"/>
              <w:left w:val="nil"/>
              <w:bottom w:val="single" w:sz="4" w:space="0" w:color="auto"/>
              <w:right w:val="single" w:sz="4" w:space="0" w:color="auto"/>
            </w:tcBorders>
            <w:shd w:val="clear" w:color="auto" w:fill="auto"/>
            <w:vAlign w:val="center"/>
            <w:hideMark/>
          </w:tcPr>
          <w:p w14:paraId="7D50D4EA"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5</w:t>
            </w:r>
          </w:p>
        </w:tc>
      </w:tr>
      <w:tr w:rsidR="000E1EF7" w:rsidRPr="00304183" w14:paraId="3B5E62CD" w14:textId="77777777" w:rsidTr="007234EC">
        <w:trPr>
          <w:trHeight w:val="723"/>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5AF76B31"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17</w:t>
            </w:r>
          </w:p>
        </w:tc>
        <w:tc>
          <w:tcPr>
            <w:tcW w:w="2139" w:type="dxa"/>
            <w:tcBorders>
              <w:top w:val="nil"/>
              <w:left w:val="nil"/>
              <w:bottom w:val="single" w:sz="4" w:space="0" w:color="auto"/>
              <w:right w:val="single" w:sz="4" w:space="0" w:color="auto"/>
            </w:tcBorders>
            <w:shd w:val="clear" w:color="auto" w:fill="auto"/>
            <w:vAlign w:val="center"/>
            <w:hideMark/>
          </w:tcPr>
          <w:p w14:paraId="60D82D09"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Pioche de cantonnier</w:t>
            </w:r>
          </w:p>
        </w:tc>
        <w:tc>
          <w:tcPr>
            <w:tcW w:w="4182" w:type="dxa"/>
            <w:tcBorders>
              <w:top w:val="nil"/>
              <w:left w:val="nil"/>
              <w:bottom w:val="single" w:sz="4" w:space="0" w:color="auto"/>
              <w:right w:val="single" w:sz="4" w:space="0" w:color="auto"/>
            </w:tcBorders>
            <w:shd w:val="clear" w:color="auto" w:fill="auto"/>
            <w:vAlign w:val="center"/>
            <w:hideMark/>
          </w:tcPr>
          <w:p w14:paraId="6044A43C" w14:textId="77777777" w:rsidR="000E1EF7"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Pioche de cantonnier </w:t>
            </w:r>
            <w:r>
              <w:rPr>
                <w:rFonts w:asciiTheme="majorHAnsi" w:hAnsiTheme="majorHAnsi" w:cstheme="majorHAnsi"/>
                <w:sz w:val="18"/>
                <w:szCs w:val="18"/>
              </w:rPr>
              <w:t>douille ronde de caractéristiques minimales ci-dessous :</w:t>
            </w:r>
          </w:p>
          <w:p w14:paraId="445D7633" w14:textId="77777777" w:rsidR="000E1EF7"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Dimensions minimales : Hauteur 46cm et longueur 15cm </w:t>
            </w:r>
          </w:p>
          <w:p w14:paraId="508C6BA7"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 xml:space="preserve">Poids </w:t>
            </w:r>
            <w:r>
              <w:rPr>
                <w:rFonts w:asciiTheme="majorHAnsi" w:hAnsiTheme="majorHAnsi" w:cstheme="majorHAnsi"/>
                <w:sz w:val="18"/>
                <w:szCs w:val="18"/>
              </w:rPr>
              <w:t xml:space="preserve">aux alentours de </w:t>
            </w:r>
            <w:r w:rsidRPr="00304183">
              <w:rPr>
                <w:rFonts w:asciiTheme="majorHAnsi" w:hAnsiTheme="majorHAnsi" w:cstheme="majorHAnsi"/>
                <w:sz w:val="18"/>
                <w:szCs w:val="18"/>
              </w:rPr>
              <w:t>: 2kg</w:t>
            </w:r>
            <w:r w:rsidRPr="00304183">
              <w:rPr>
                <w:rFonts w:asciiTheme="majorHAnsi" w:hAnsiTheme="majorHAnsi" w:cstheme="majorHAnsi"/>
                <w:sz w:val="18"/>
                <w:szCs w:val="18"/>
              </w:rPr>
              <w:br/>
              <w:t xml:space="preserve">Douille ronde </w:t>
            </w:r>
            <w:r>
              <w:rPr>
                <w:rFonts w:asciiTheme="majorHAnsi" w:hAnsiTheme="majorHAnsi" w:cstheme="majorHAnsi"/>
                <w:sz w:val="18"/>
                <w:szCs w:val="18"/>
              </w:rPr>
              <w:t xml:space="preserve">aux alentours de </w:t>
            </w:r>
            <w:r w:rsidRPr="00304183">
              <w:rPr>
                <w:rFonts w:asciiTheme="majorHAnsi" w:hAnsiTheme="majorHAnsi" w:cstheme="majorHAnsi"/>
                <w:sz w:val="18"/>
                <w:szCs w:val="18"/>
              </w:rPr>
              <w:t>: 47mm</w:t>
            </w:r>
            <w:r w:rsidRPr="00304183">
              <w:rPr>
                <w:rFonts w:asciiTheme="majorHAnsi" w:hAnsiTheme="majorHAnsi" w:cstheme="majorHAnsi"/>
                <w:sz w:val="18"/>
                <w:szCs w:val="18"/>
              </w:rPr>
              <w:br/>
            </w:r>
            <w:r>
              <w:rPr>
                <w:rFonts w:asciiTheme="majorHAnsi" w:hAnsiTheme="majorHAnsi" w:cstheme="majorHAnsi"/>
                <w:sz w:val="18"/>
                <w:szCs w:val="18"/>
              </w:rPr>
              <w:t xml:space="preserve"> équipé d’</w:t>
            </w:r>
            <w:r w:rsidRPr="00304183">
              <w:rPr>
                <w:rFonts w:asciiTheme="majorHAnsi" w:hAnsiTheme="majorHAnsi" w:cstheme="majorHAnsi"/>
                <w:sz w:val="18"/>
                <w:szCs w:val="18"/>
              </w:rPr>
              <w:t xml:space="preserve">un manche de </w:t>
            </w:r>
            <w:r>
              <w:rPr>
                <w:rFonts w:asciiTheme="majorHAnsi" w:hAnsiTheme="majorHAnsi" w:cstheme="majorHAnsi"/>
                <w:sz w:val="18"/>
                <w:szCs w:val="18"/>
              </w:rPr>
              <w:t xml:space="preserve">longueur minimale : </w:t>
            </w:r>
            <w:r w:rsidRPr="00304183">
              <w:rPr>
                <w:rFonts w:asciiTheme="majorHAnsi" w:hAnsiTheme="majorHAnsi" w:cstheme="majorHAnsi"/>
                <w:sz w:val="18"/>
                <w:szCs w:val="18"/>
              </w:rPr>
              <w:t>90cm.</w:t>
            </w:r>
          </w:p>
        </w:tc>
        <w:tc>
          <w:tcPr>
            <w:tcW w:w="1395" w:type="dxa"/>
            <w:tcBorders>
              <w:top w:val="nil"/>
              <w:left w:val="nil"/>
              <w:bottom w:val="single" w:sz="4" w:space="0" w:color="auto"/>
              <w:right w:val="single" w:sz="4" w:space="0" w:color="auto"/>
            </w:tcBorders>
            <w:shd w:val="clear" w:color="auto" w:fill="auto"/>
            <w:vAlign w:val="center"/>
            <w:hideMark/>
          </w:tcPr>
          <w:p w14:paraId="360AB97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67" w:type="dxa"/>
            <w:tcBorders>
              <w:top w:val="nil"/>
              <w:left w:val="nil"/>
              <w:bottom w:val="single" w:sz="4" w:space="0" w:color="auto"/>
              <w:right w:val="single" w:sz="4" w:space="0" w:color="auto"/>
            </w:tcBorders>
            <w:shd w:val="clear" w:color="auto" w:fill="auto"/>
            <w:vAlign w:val="center"/>
            <w:hideMark/>
          </w:tcPr>
          <w:p w14:paraId="5478DA5F"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4</w:t>
            </w:r>
          </w:p>
        </w:tc>
      </w:tr>
      <w:tr w:rsidR="000E1EF7" w:rsidRPr="00304183" w14:paraId="689D54CB" w14:textId="77777777" w:rsidTr="007234EC">
        <w:trPr>
          <w:trHeight w:val="964"/>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2F0128B7"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18</w:t>
            </w:r>
          </w:p>
        </w:tc>
        <w:tc>
          <w:tcPr>
            <w:tcW w:w="2139" w:type="dxa"/>
            <w:tcBorders>
              <w:top w:val="nil"/>
              <w:left w:val="nil"/>
              <w:bottom w:val="single" w:sz="4" w:space="0" w:color="auto"/>
              <w:right w:val="single" w:sz="4" w:space="0" w:color="auto"/>
            </w:tcBorders>
            <w:shd w:val="clear" w:color="auto" w:fill="auto"/>
            <w:vAlign w:val="center"/>
            <w:hideMark/>
          </w:tcPr>
          <w:p w14:paraId="5A83D0F1"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Pioche de terrassier</w:t>
            </w:r>
          </w:p>
        </w:tc>
        <w:tc>
          <w:tcPr>
            <w:tcW w:w="4182" w:type="dxa"/>
            <w:tcBorders>
              <w:top w:val="nil"/>
              <w:left w:val="nil"/>
              <w:bottom w:val="single" w:sz="4" w:space="0" w:color="auto"/>
              <w:right w:val="single" w:sz="4" w:space="0" w:color="auto"/>
            </w:tcBorders>
            <w:shd w:val="clear" w:color="auto" w:fill="auto"/>
            <w:vAlign w:val="center"/>
            <w:hideMark/>
          </w:tcPr>
          <w:p w14:paraId="0DF38CF0" w14:textId="77777777" w:rsidR="000E1EF7" w:rsidRPr="004C01CF"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Pioche de terrassier </w:t>
            </w:r>
            <w:r w:rsidRPr="004C01CF">
              <w:rPr>
                <w:rFonts w:asciiTheme="majorHAnsi" w:hAnsiTheme="majorHAnsi" w:cstheme="majorHAnsi"/>
                <w:sz w:val="18"/>
                <w:szCs w:val="18"/>
              </w:rPr>
              <w:t>pour déplanter un arbuste. Côté panne pour creuser et racler, côté hache pour couper les racines de caractéristiques minimales :</w:t>
            </w:r>
          </w:p>
          <w:p w14:paraId="53728F6E" w14:textId="77777777" w:rsidR="000E1EF7" w:rsidRPr="00F9165E" w:rsidRDefault="000E1EF7" w:rsidP="007234EC">
            <w:pPr>
              <w:rPr>
                <w:rFonts w:ascii="Arial" w:hAnsi="Arial" w:cs="Arial"/>
                <w:color w:val="565270"/>
                <w:sz w:val="18"/>
                <w:szCs w:val="18"/>
                <w:shd w:val="clear" w:color="auto" w:fill="FFFFFF"/>
              </w:rPr>
            </w:pPr>
            <w:r w:rsidRPr="00304183">
              <w:rPr>
                <w:rFonts w:asciiTheme="majorHAnsi" w:hAnsiTheme="majorHAnsi" w:cstheme="majorHAnsi"/>
                <w:sz w:val="18"/>
                <w:szCs w:val="18"/>
              </w:rPr>
              <w:t>Poids : 2.5kg</w:t>
            </w:r>
            <w:r w:rsidRPr="00304183">
              <w:rPr>
                <w:rFonts w:asciiTheme="majorHAnsi" w:hAnsiTheme="majorHAnsi" w:cstheme="majorHAnsi"/>
                <w:sz w:val="18"/>
                <w:szCs w:val="18"/>
              </w:rPr>
              <w:br/>
              <w:t>Douille ronde : 47mm</w:t>
            </w:r>
            <w:r w:rsidRPr="00304183">
              <w:rPr>
                <w:rFonts w:asciiTheme="majorHAnsi" w:hAnsiTheme="majorHAnsi" w:cstheme="majorHAnsi"/>
                <w:sz w:val="18"/>
                <w:szCs w:val="18"/>
              </w:rPr>
              <w:br/>
              <w:t>Manche</w:t>
            </w:r>
            <w:r>
              <w:rPr>
                <w:rFonts w:asciiTheme="majorHAnsi" w:hAnsiTheme="majorHAnsi" w:cstheme="majorHAnsi"/>
                <w:sz w:val="18"/>
                <w:szCs w:val="18"/>
              </w:rPr>
              <w:t xml:space="preserve"> incassable</w:t>
            </w:r>
            <w:r w:rsidRPr="00304183">
              <w:rPr>
                <w:rFonts w:asciiTheme="majorHAnsi" w:hAnsiTheme="majorHAnsi" w:cstheme="majorHAnsi"/>
                <w:sz w:val="18"/>
                <w:szCs w:val="18"/>
              </w:rPr>
              <w:t xml:space="preserve"> </w:t>
            </w:r>
            <w:r>
              <w:rPr>
                <w:rFonts w:asciiTheme="majorHAnsi" w:hAnsiTheme="majorHAnsi" w:cstheme="majorHAnsi"/>
                <w:sz w:val="18"/>
                <w:szCs w:val="18"/>
              </w:rPr>
              <w:t xml:space="preserve">type </w:t>
            </w:r>
            <w:r w:rsidRPr="00304183">
              <w:rPr>
                <w:rFonts w:asciiTheme="majorHAnsi" w:hAnsiTheme="majorHAnsi" w:cstheme="majorHAnsi"/>
                <w:sz w:val="18"/>
                <w:szCs w:val="18"/>
              </w:rPr>
              <w:t>Novagrip</w:t>
            </w:r>
            <w:r>
              <w:rPr>
                <w:rFonts w:asciiTheme="majorHAnsi" w:hAnsiTheme="majorHAnsi" w:cstheme="majorHAnsi"/>
                <w:sz w:val="18"/>
                <w:szCs w:val="18"/>
              </w:rPr>
              <w:t xml:space="preserve"> ou équivalent,</w:t>
            </w:r>
            <w:r w:rsidRPr="00304183">
              <w:rPr>
                <w:rFonts w:asciiTheme="majorHAnsi" w:hAnsiTheme="majorHAnsi" w:cstheme="majorHAnsi"/>
                <w:sz w:val="18"/>
                <w:szCs w:val="18"/>
              </w:rPr>
              <w:br/>
              <w:t>de</w:t>
            </w:r>
            <w:r>
              <w:rPr>
                <w:rFonts w:asciiTheme="majorHAnsi" w:hAnsiTheme="majorHAnsi" w:cstheme="majorHAnsi"/>
                <w:sz w:val="18"/>
                <w:szCs w:val="18"/>
              </w:rPr>
              <w:t xml:space="preserve"> longueur minimale</w:t>
            </w:r>
            <w:r w:rsidRPr="00304183">
              <w:rPr>
                <w:rFonts w:asciiTheme="majorHAnsi" w:hAnsiTheme="majorHAnsi" w:cstheme="majorHAnsi"/>
                <w:sz w:val="18"/>
                <w:szCs w:val="18"/>
              </w:rPr>
              <w:t xml:space="preserve"> 90cm.</w:t>
            </w:r>
          </w:p>
        </w:tc>
        <w:tc>
          <w:tcPr>
            <w:tcW w:w="1395" w:type="dxa"/>
            <w:tcBorders>
              <w:top w:val="nil"/>
              <w:left w:val="nil"/>
              <w:bottom w:val="single" w:sz="4" w:space="0" w:color="auto"/>
              <w:right w:val="single" w:sz="4" w:space="0" w:color="auto"/>
            </w:tcBorders>
            <w:shd w:val="clear" w:color="auto" w:fill="auto"/>
            <w:vAlign w:val="center"/>
            <w:hideMark/>
          </w:tcPr>
          <w:p w14:paraId="6CF54A4C"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67" w:type="dxa"/>
            <w:tcBorders>
              <w:top w:val="nil"/>
              <w:left w:val="nil"/>
              <w:bottom w:val="single" w:sz="4" w:space="0" w:color="auto"/>
              <w:right w:val="single" w:sz="4" w:space="0" w:color="auto"/>
            </w:tcBorders>
            <w:shd w:val="clear" w:color="auto" w:fill="auto"/>
            <w:vAlign w:val="center"/>
            <w:hideMark/>
          </w:tcPr>
          <w:p w14:paraId="19302F90"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4</w:t>
            </w:r>
          </w:p>
        </w:tc>
      </w:tr>
      <w:tr w:rsidR="000E1EF7" w:rsidRPr="00304183" w14:paraId="4E9AA35E" w14:textId="77777777" w:rsidTr="007234EC">
        <w:trPr>
          <w:trHeight w:val="964"/>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76CAD366"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19</w:t>
            </w:r>
          </w:p>
        </w:tc>
        <w:tc>
          <w:tcPr>
            <w:tcW w:w="2139" w:type="dxa"/>
            <w:tcBorders>
              <w:top w:val="nil"/>
              <w:left w:val="nil"/>
              <w:bottom w:val="single" w:sz="4" w:space="0" w:color="auto"/>
              <w:right w:val="single" w:sz="4" w:space="0" w:color="auto"/>
            </w:tcBorders>
            <w:shd w:val="clear" w:color="auto" w:fill="auto"/>
            <w:vAlign w:val="center"/>
            <w:hideMark/>
          </w:tcPr>
          <w:p w14:paraId="5E1CE039" w14:textId="77777777" w:rsidR="000E1EF7" w:rsidRPr="00304183" w:rsidRDefault="000E1EF7" w:rsidP="007234EC">
            <w:pPr>
              <w:rPr>
                <w:rFonts w:asciiTheme="majorHAnsi" w:hAnsiTheme="majorHAnsi" w:cstheme="majorHAnsi"/>
                <w:sz w:val="18"/>
                <w:szCs w:val="18"/>
              </w:rPr>
            </w:pPr>
            <w:r w:rsidRPr="00304183">
              <w:rPr>
                <w:rFonts w:asciiTheme="majorHAnsi" w:hAnsiTheme="majorHAnsi" w:cstheme="majorHAnsi"/>
                <w:sz w:val="18"/>
                <w:szCs w:val="18"/>
              </w:rPr>
              <w:t>Pioche hache</w:t>
            </w:r>
          </w:p>
        </w:tc>
        <w:tc>
          <w:tcPr>
            <w:tcW w:w="4182" w:type="dxa"/>
            <w:tcBorders>
              <w:top w:val="nil"/>
              <w:left w:val="nil"/>
              <w:bottom w:val="single" w:sz="4" w:space="0" w:color="auto"/>
              <w:right w:val="single" w:sz="4" w:space="0" w:color="auto"/>
            </w:tcBorders>
            <w:shd w:val="clear" w:color="auto" w:fill="auto"/>
            <w:vAlign w:val="center"/>
            <w:hideMark/>
          </w:tcPr>
          <w:p w14:paraId="14D2C167" w14:textId="77777777" w:rsidR="000E1EF7" w:rsidRPr="009060C9" w:rsidRDefault="000E1EF7" w:rsidP="007234EC">
            <w:pPr>
              <w:rPr>
                <w:rFonts w:asciiTheme="majorHAnsi" w:hAnsiTheme="majorHAnsi" w:cstheme="majorHAnsi"/>
                <w:sz w:val="18"/>
                <w:szCs w:val="18"/>
              </w:rPr>
            </w:pPr>
            <w:r>
              <w:rPr>
                <w:rFonts w:asciiTheme="majorHAnsi" w:hAnsiTheme="majorHAnsi" w:cstheme="majorHAnsi"/>
                <w:sz w:val="18"/>
                <w:szCs w:val="18"/>
              </w:rPr>
              <w:t xml:space="preserve">Pioche hache </w:t>
            </w:r>
            <w:r w:rsidRPr="009060C9">
              <w:rPr>
                <w:rFonts w:asciiTheme="majorHAnsi" w:hAnsiTheme="majorHAnsi" w:cstheme="majorHAnsi"/>
                <w:sz w:val="18"/>
                <w:szCs w:val="18"/>
              </w:rPr>
              <w:t>pour la plantation d'arbuste de caractéristiques minimales :</w:t>
            </w:r>
          </w:p>
          <w:p w14:paraId="745245F6" w14:textId="77777777" w:rsidR="000E1EF7" w:rsidRPr="009060C9" w:rsidRDefault="000E1EF7" w:rsidP="007234EC">
            <w:pPr>
              <w:rPr>
                <w:rFonts w:ascii="Arial" w:hAnsi="Arial" w:cs="Arial"/>
                <w:b/>
                <w:bCs/>
                <w:color w:val="000000"/>
                <w:sz w:val="20"/>
                <w:szCs w:val="20"/>
                <w:shd w:val="clear" w:color="auto" w:fill="F7F7F7"/>
              </w:rPr>
            </w:pPr>
            <w:r w:rsidRPr="00304183">
              <w:rPr>
                <w:rFonts w:asciiTheme="majorHAnsi" w:hAnsiTheme="majorHAnsi" w:cstheme="majorHAnsi"/>
                <w:sz w:val="18"/>
                <w:szCs w:val="18"/>
              </w:rPr>
              <w:t>Manche</w:t>
            </w:r>
            <w:r>
              <w:rPr>
                <w:rFonts w:asciiTheme="majorHAnsi" w:hAnsiTheme="majorHAnsi" w:cstheme="majorHAnsi"/>
                <w:sz w:val="18"/>
                <w:szCs w:val="18"/>
              </w:rPr>
              <w:t xml:space="preserve"> incassable</w:t>
            </w:r>
            <w:r w:rsidRPr="00304183">
              <w:rPr>
                <w:rFonts w:asciiTheme="majorHAnsi" w:hAnsiTheme="majorHAnsi" w:cstheme="majorHAnsi"/>
                <w:sz w:val="18"/>
                <w:szCs w:val="18"/>
              </w:rPr>
              <w:t xml:space="preserve"> </w:t>
            </w:r>
            <w:r>
              <w:rPr>
                <w:rFonts w:asciiTheme="majorHAnsi" w:hAnsiTheme="majorHAnsi" w:cstheme="majorHAnsi"/>
                <w:sz w:val="18"/>
                <w:szCs w:val="18"/>
              </w:rPr>
              <w:t xml:space="preserve">type </w:t>
            </w:r>
            <w:r w:rsidRPr="00304183">
              <w:rPr>
                <w:rFonts w:asciiTheme="majorHAnsi" w:hAnsiTheme="majorHAnsi" w:cstheme="majorHAnsi"/>
                <w:sz w:val="18"/>
                <w:szCs w:val="18"/>
              </w:rPr>
              <w:t>Novagrip</w:t>
            </w:r>
            <w:r>
              <w:rPr>
                <w:rFonts w:asciiTheme="majorHAnsi" w:hAnsiTheme="majorHAnsi" w:cstheme="majorHAnsi"/>
                <w:sz w:val="18"/>
                <w:szCs w:val="18"/>
              </w:rPr>
              <w:t xml:space="preserve"> ou équivalent de l</w:t>
            </w:r>
            <w:r w:rsidRPr="00304183">
              <w:rPr>
                <w:rFonts w:asciiTheme="majorHAnsi" w:hAnsiTheme="majorHAnsi" w:cstheme="majorHAnsi"/>
                <w:sz w:val="18"/>
                <w:szCs w:val="18"/>
              </w:rPr>
              <w:t>ongueur</w:t>
            </w:r>
            <w:r>
              <w:rPr>
                <w:rFonts w:asciiTheme="majorHAnsi" w:hAnsiTheme="majorHAnsi" w:cstheme="majorHAnsi"/>
                <w:sz w:val="18"/>
                <w:szCs w:val="18"/>
              </w:rPr>
              <w:t xml:space="preserve"> minimale</w:t>
            </w:r>
            <w:r w:rsidRPr="00304183">
              <w:rPr>
                <w:rFonts w:asciiTheme="majorHAnsi" w:hAnsiTheme="majorHAnsi" w:cstheme="majorHAnsi"/>
                <w:sz w:val="18"/>
                <w:szCs w:val="18"/>
              </w:rPr>
              <w:t>: 90</w:t>
            </w:r>
            <w:r>
              <w:rPr>
                <w:rFonts w:asciiTheme="majorHAnsi" w:hAnsiTheme="majorHAnsi" w:cstheme="majorHAnsi"/>
                <w:sz w:val="18"/>
                <w:szCs w:val="18"/>
              </w:rPr>
              <w:t>c</w:t>
            </w:r>
            <w:r w:rsidRPr="00304183">
              <w:rPr>
                <w:rFonts w:asciiTheme="majorHAnsi" w:hAnsiTheme="majorHAnsi" w:cstheme="majorHAnsi"/>
                <w:sz w:val="18"/>
                <w:szCs w:val="18"/>
              </w:rPr>
              <w:t>m</w:t>
            </w:r>
            <w:r w:rsidRPr="00304183">
              <w:rPr>
                <w:rFonts w:asciiTheme="majorHAnsi" w:hAnsiTheme="majorHAnsi" w:cstheme="majorHAnsi"/>
                <w:sz w:val="18"/>
                <w:szCs w:val="18"/>
              </w:rPr>
              <w:br/>
              <w:t>Largeur : 50cm</w:t>
            </w:r>
            <w:r w:rsidRPr="00304183">
              <w:rPr>
                <w:rFonts w:asciiTheme="majorHAnsi" w:hAnsiTheme="majorHAnsi" w:cstheme="majorHAnsi"/>
                <w:sz w:val="18"/>
                <w:szCs w:val="18"/>
              </w:rPr>
              <w:br/>
              <w:t>Poids : 2kg</w:t>
            </w:r>
            <w:r w:rsidRPr="00304183">
              <w:rPr>
                <w:rFonts w:asciiTheme="majorHAnsi" w:hAnsiTheme="majorHAnsi" w:cstheme="majorHAnsi"/>
                <w:sz w:val="18"/>
                <w:szCs w:val="18"/>
              </w:rPr>
              <w:br/>
              <w:t>Douille ronde : 47mm.</w:t>
            </w:r>
          </w:p>
        </w:tc>
        <w:tc>
          <w:tcPr>
            <w:tcW w:w="1395" w:type="dxa"/>
            <w:tcBorders>
              <w:top w:val="nil"/>
              <w:left w:val="nil"/>
              <w:bottom w:val="single" w:sz="4" w:space="0" w:color="auto"/>
              <w:right w:val="single" w:sz="4" w:space="0" w:color="auto"/>
            </w:tcBorders>
            <w:shd w:val="clear" w:color="auto" w:fill="auto"/>
            <w:vAlign w:val="center"/>
            <w:hideMark/>
          </w:tcPr>
          <w:p w14:paraId="1352DB6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U</w:t>
            </w:r>
          </w:p>
        </w:tc>
        <w:tc>
          <w:tcPr>
            <w:tcW w:w="1767" w:type="dxa"/>
            <w:tcBorders>
              <w:top w:val="nil"/>
              <w:left w:val="nil"/>
              <w:bottom w:val="single" w:sz="4" w:space="0" w:color="auto"/>
              <w:right w:val="single" w:sz="4" w:space="0" w:color="auto"/>
            </w:tcBorders>
            <w:shd w:val="clear" w:color="auto" w:fill="auto"/>
            <w:vAlign w:val="center"/>
            <w:hideMark/>
          </w:tcPr>
          <w:p w14:paraId="6CB749E4" w14:textId="77777777" w:rsidR="000E1EF7" w:rsidRPr="00304183" w:rsidRDefault="000E1EF7" w:rsidP="007234EC">
            <w:pPr>
              <w:jc w:val="center"/>
              <w:rPr>
                <w:rFonts w:asciiTheme="majorHAnsi" w:hAnsiTheme="majorHAnsi" w:cstheme="majorHAnsi"/>
                <w:sz w:val="18"/>
                <w:szCs w:val="18"/>
              </w:rPr>
            </w:pPr>
            <w:r w:rsidRPr="00304183">
              <w:rPr>
                <w:rFonts w:asciiTheme="majorHAnsi" w:hAnsiTheme="majorHAnsi" w:cstheme="majorHAnsi"/>
                <w:sz w:val="18"/>
                <w:szCs w:val="18"/>
              </w:rPr>
              <w:t>2</w:t>
            </w:r>
          </w:p>
        </w:tc>
      </w:tr>
      <w:tr w:rsidR="000E1EF7" w:rsidRPr="00304183" w14:paraId="5E7CCD45" w14:textId="77777777" w:rsidTr="007234EC">
        <w:trPr>
          <w:trHeight w:val="422"/>
        </w:trPr>
        <w:tc>
          <w:tcPr>
            <w:tcW w:w="80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A2A96" w14:textId="77777777" w:rsidR="000E1EF7" w:rsidRPr="00304183" w:rsidRDefault="000E1EF7" w:rsidP="007234EC">
            <w:pPr>
              <w:rPr>
                <w:rFonts w:asciiTheme="majorHAnsi" w:hAnsiTheme="majorHAnsi" w:cstheme="majorHAnsi"/>
                <w:b/>
                <w:bCs/>
                <w:sz w:val="18"/>
                <w:szCs w:val="18"/>
              </w:rPr>
            </w:pPr>
            <w:r w:rsidRPr="00304183">
              <w:rPr>
                <w:rFonts w:asciiTheme="majorHAnsi" w:hAnsiTheme="majorHAnsi" w:cstheme="majorHAnsi"/>
                <w:b/>
                <w:bCs/>
                <w:sz w:val="18"/>
                <w:szCs w:val="18"/>
              </w:rPr>
              <w:t>TOTAL</w:t>
            </w:r>
          </w:p>
        </w:tc>
        <w:tc>
          <w:tcPr>
            <w:tcW w:w="1767" w:type="dxa"/>
            <w:tcBorders>
              <w:top w:val="nil"/>
              <w:left w:val="nil"/>
              <w:bottom w:val="single" w:sz="4" w:space="0" w:color="auto"/>
              <w:right w:val="single" w:sz="4" w:space="0" w:color="auto"/>
            </w:tcBorders>
            <w:shd w:val="clear" w:color="auto" w:fill="auto"/>
            <w:noWrap/>
            <w:vAlign w:val="center"/>
            <w:hideMark/>
          </w:tcPr>
          <w:p w14:paraId="72C0835F" w14:textId="77777777" w:rsidR="000E1EF7" w:rsidRPr="00304183" w:rsidRDefault="000E1EF7" w:rsidP="007234EC">
            <w:pPr>
              <w:jc w:val="center"/>
              <w:rPr>
                <w:rFonts w:asciiTheme="majorHAnsi" w:hAnsiTheme="majorHAnsi" w:cstheme="majorHAnsi"/>
                <w:b/>
                <w:bCs/>
                <w:sz w:val="18"/>
                <w:szCs w:val="18"/>
              </w:rPr>
            </w:pPr>
            <w:r w:rsidRPr="00304183">
              <w:rPr>
                <w:rFonts w:asciiTheme="majorHAnsi" w:hAnsiTheme="majorHAnsi" w:cstheme="majorHAnsi"/>
                <w:b/>
                <w:bCs/>
                <w:sz w:val="18"/>
                <w:szCs w:val="18"/>
              </w:rPr>
              <w:t>66</w:t>
            </w:r>
          </w:p>
        </w:tc>
      </w:tr>
    </w:tbl>
    <w:p w14:paraId="74DBB059" w14:textId="77777777" w:rsidR="000E1EF7" w:rsidRPr="00304183" w:rsidRDefault="000E1EF7" w:rsidP="000E1EF7">
      <w:pPr>
        <w:pStyle w:val="AStyle1"/>
        <w:spacing w:before="60"/>
        <w:rPr>
          <w:rFonts w:asciiTheme="majorHAnsi" w:hAnsiTheme="majorHAnsi" w:cstheme="majorHAnsi"/>
          <w:b/>
          <w:bCs/>
          <w:iCs/>
          <w:lang w:val="fr-FR"/>
        </w:rPr>
      </w:pPr>
    </w:p>
    <w:p w14:paraId="2B092FD5" w14:textId="77777777" w:rsidR="000E1EF7" w:rsidRPr="009060C9" w:rsidRDefault="000E1EF7" w:rsidP="000E1EF7">
      <w:pPr>
        <w:pStyle w:val="AStyle1"/>
        <w:spacing w:before="40"/>
        <w:ind w:left="-142" w:right="1004"/>
        <w:rPr>
          <w:rFonts w:asciiTheme="majorHAnsi" w:hAnsiTheme="majorHAnsi" w:cstheme="majorHAnsi"/>
          <w:b/>
          <w:bCs/>
          <w:iCs/>
          <w:lang w:val="fr-FR"/>
        </w:rPr>
      </w:pPr>
      <w:r w:rsidRPr="009060C9">
        <w:rPr>
          <w:rFonts w:asciiTheme="majorHAnsi" w:hAnsiTheme="majorHAnsi" w:cstheme="majorHAnsi"/>
          <w:b/>
          <w:bCs/>
          <w:iCs/>
          <w:lang w:val="fr-FR"/>
        </w:rPr>
        <w:t>Secteur de la santé :</w:t>
      </w:r>
    </w:p>
    <w:p w14:paraId="1A7CCEA1" w14:textId="77777777" w:rsidR="000E1EF7" w:rsidRPr="00304183" w:rsidRDefault="000E1EF7" w:rsidP="000E1EF7">
      <w:pPr>
        <w:pStyle w:val="AStyle1"/>
        <w:spacing w:before="60"/>
        <w:rPr>
          <w:rFonts w:asciiTheme="majorHAnsi" w:hAnsiTheme="majorHAnsi" w:cstheme="majorHAnsi"/>
          <w:b/>
          <w:bCs/>
          <w:iCs/>
          <w:lang w:val="fr-FR"/>
        </w:rPr>
      </w:pPr>
    </w:p>
    <w:p w14:paraId="410FBE92" w14:textId="77777777" w:rsidR="000E1EF7" w:rsidRPr="00304183" w:rsidRDefault="000E1EF7" w:rsidP="000E1EF7">
      <w:pPr>
        <w:pStyle w:val="AStyle1"/>
        <w:spacing w:before="60"/>
        <w:rPr>
          <w:rFonts w:asciiTheme="majorHAnsi" w:hAnsiTheme="majorHAnsi" w:cstheme="majorHAnsi"/>
          <w:b/>
          <w:bCs/>
          <w:iCs/>
          <w:lang w:val="fr-FR"/>
        </w:rPr>
      </w:pPr>
      <w:r w:rsidRPr="00304183">
        <w:rPr>
          <w:rFonts w:asciiTheme="majorHAnsi" w:hAnsiTheme="majorHAnsi" w:cstheme="majorHAnsi"/>
          <w:b/>
          <w:bCs/>
          <w:iCs/>
          <w:lang w:val="fr-FR"/>
        </w:rPr>
        <w:t>Lot n° J6 : Kinésithérapie</w:t>
      </w:r>
    </w:p>
    <w:tbl>
      <w:tblPr>
        <w:tblW w:w="9776" w:type="dxa"/>
        <w:tblCellMar>
          <w:left w:w="70" w:type="dxa"/>
          <w:right w:w="70" w:type="dxa"/>
        </w:tblCellMar>
        <w:tblLook w:val="04A0" w:firstRow="1" w:lastRow="0" w:firstColumn="1" w:lastColumn="0" w:noHBand="0" w:noVBand="1"/>
      </w:tblPr>
      <w:tblGrid>
        <w:gridCol w:w="321"/>
        <w:gridCol w:w="1500"/>
        <w:gridCol w:w="4553"/>
        <w:gridCol w:w="962"/>
        <w:gridCol w:w="739"/>
        <w:gridCol w:w="851"/>
        <w:gridCol w:w="850"/>
      </w:tblGrid>
      <w:tr w:rsidR="000E1EF7" w:rsidRPr="00304183" w14:paraId="3BF6EB2B" w14:textId="77777777" w:rsidTr="007234EC">
        <w:trPr>
          <w:trHeight w:val="495"/>
          <w:tblHeader/>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EB6D7" w14:textId="77777777" w:rsidR="000E1EF7" w:rsidRPr="00304183" w:rsidRDefault="000E1EF7" w:rsidP="007234EC">
            <w:pPr>
              <w:jc w:val="center"/>
              <w:rPr>
                <w:rFonts w:asciiTheme="majorHAnsi" w:hAnsiTheme="majorHAnsi" w:cstheme="majorHAnsi"/>
                <w:b/>
                <w:bCs/>
                <w:color w:val="000000"/>
                <w:sz w:val="18"/>
                <w:szCs w:val="18"/>
                <w:lang w:eastAsia="fr-FR"/>
              </w:rPr>
            </w:pPr>
            <w:r w:rsidRPr="00304183">
              <w:rPr>
                <w:rFonts w:asciiTheme="majorHAnsi" w:hAnsiTheme="majorHAnsi" w:cstheme="majorHAnsi"/>
                <w:b/>
                <w:bCs/>
                <w:color w:val="000000"/>
                <w:sz w:val="18"/>
                <w:szCs w:val="18"/>
              </w:rPr>
              <w:t>N°</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3891ABE"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rPr>
              <w:t>Désignation</w:t>
            </w:r>
          </w:p>
        </w:tc>
        <w:tc>
          <w:tcPr>
            <w:tcW w:w="4553" w:type="dxa"/>
            <w:tcBorders>
              <w:top w:val="single" w:sz="4" w:space="0" w:color="auto"/>
              <w:left w:val="nil"/>
              <w:bottom w:val="single" w:sz="4" w:space="0" w:color="auto"/>
              <w:right w:val="single" w:sz="4" w:space="0" w:color="auto"/>
            </w:tcBorders>
            <w:shd w:val="clear" w:color="auto" w:fill="auto"/>
            <w:vAlign w:val="center"/>
            <w:hideMark/>
          </w:tcPr>
          <w:p w14:paraId="0DD3AD30"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rPr>
              <w:t>Spécifications techniques</w:t>
            </w:r>
          </w:p>
        </w:tc>
        <w:tc>
          <w:tcPr>
            <w:tcW w:w="962" w:type="dxa"/>
            <w:tcBorders>
              <w:top w:val="single" w:sz="4" w:space="0" w:color="auto"/>
              <w:left w:val="nil"/>
              <w:bottom w:val="single" w:sz="4" w:space="0" w:color="auto"/>
              <w:right w:val="single" w:sz="4" w:space="0" w:color="auto"/>
            </w:tcBorders>
            <w:shd w:val="clear" w:color="auto" w:fill="auto"/>
            <w:vAlign w:val="bottom"/>
            <w:hideMark/>
          </w:tcPr>
          <w:p w14:paraId="0CA7CCD4"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rPr>
              <w:t>IFMSAS Béni Mellal</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1C6991F2"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rPr>
              <w:t xml:space="preserve"> IFMSAS Meknès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910BBD8"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rPr>
              <w:t>IFMSAS</w:t>
            </w:r>
            <w:r w:rsidRPr="00304183">
              <w:rPr>
                <w:rFonts w:asciiTheme="majorHAnsi" w:hAnsiTheme="majorHAnsi" w:cstheme="majorHAnsi"/>
                <w:b/>
                <w:bCs/>
                <w:color w:val="000000"/>
                <w:sz w:val="18"/>
                <w:szCs w:val="18"/>
              </w:rPr>
              <w:br/>
              <w:t>Oujda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031986" w14:textId="77777777" w:rsidR="000E1EF7" w:rsidRPr="00304183" w:rsidRDefault="000E1EF7" w:rsidP="007234EC">
            <w:pPr>
              <w:jc w:val="center"/>
              <w:rPr>
                <w:rFonts w:asciiTheme="majorHAnsi" w:hAnsiTheme="majorHAnsi" w:cstheme="majorHAnsi"/>
                <w:b/>
                <w:bCs/>
                <w:color w:val="000000"/>
                <w:sz w:val="18"/>
                <w:szCs w:val="18"/>
              </w:rPr>
            </w:pPr>
            <w:r w:rsidRPr="00304183">
              <w:rPr>
                <w:rFonts w:asciiTheme="majorHAnsi" w:hAnsiTheme="majorHAnsi" w:cstheme="majorHAnsi"/>
                <w:b/>
                <w:bCs/>
                <w:color w:val="000000"/>
                <w:sz w:val="18"/>
                <w:szCs w:val="18"/>
              </w:rPr>
              <w:t xml:space="preserve"> Quantité Totale</w:t>
            </w:r>
          </w:p>
        </w:tc>
      </w:tr>
      <w:tr w:rsidR="000E1EF7" w:rsidRPr="00304183" w14:paraId="6D79F539" w14:textId="77777777" w:rsidTr="007234EC">
        <w:trPr>
          <w:trHeight w:val="1416"/>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0AA8A106"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1500" w:type="dxa"/>
            <w:tcBorders>
              <w:top w:val="nil"/>
              <w:left w:val="nil"/>
              <w:bottom w:val="single" w:sz="4" w:space="0" w:color="auto"/>
              <w:right w:val="single" w:sz="4" w:space="0" w:color="auto"/>
            </w:tcBorders>
            <w:shd w:val="clear" w:color="000000" w:fill="FFFFFF"/>
            <w:vAlign w:val="center"/>
            <w:hideMark/>
          </w:tcPr>
          <w:p w14:paraId="023612D7" w14:textId="77777777" w:rsidR="000E1EF7" w:rsidRPr="00304183" w:rsidRDefault="000E1EF7" w:rsidP="007234EC">
            <w:pPr>
              <w:rPr>
                <w:rFonts w:asciiTheme="majorHAnsi" w:hAnsiTheme="majorHAnsi" w:cstheme="majorHAnsi"/>
                <w:color w:val="000000"/>
                <w:sz w:val="18"/>
                <w:szCs w:val="18"/>
              </w:rPr>
            </w:pPr>
            <w:r w:rsidRPr="00304183">
              <w:rPr>
                <w:rFonts w:asciiTheme="majorHAnsi" w:hAnsiTheme="majorHAnsi" w:cstheme="majorHAnsi"/>
                <w:color w:val="000000"/>
                <w:sz w:val="18"/>
                <w:szCs w:val="18"/>
              </w:rPr>
              <w:t xml:space="preserve">Barres Parallèles </w:t>
            </w:r>
          </w:p>
        </w:tc>
        <w:tc>
          <w:tcPr>
            <w:tcW w:w="4553" w:type="dxa"/>
            <w:tcBorders>
              <w:top w:val="nil"/>
              <w:left w:val="nil"/>
              <w:bottom w:val="single" w:sz="4" w:space="0" w:color="auto"/>
              <w:right w:val="single" w:sz="4" w:space="0" w:color="auto"/>
            </w:tcBorders>
            <w:shd w:val="clear" w:color="000000" w:fill="FFFFFF"/>
            <w:hideMark/>
          </w:tcPr>
          <w:p w14:paraId="6F7D634C" w14:textId="77777777" w:rsidR="000E1EF7" w:rsidRPr="00304183" w:rsidRDefault="000E1EF7" w:rsidP="007234EC">
            <w:pPr>
              <w:rPr>
                <w:rFonts w:asciiTheme="majorHAnsi" w:hAnsiTheme="majorHAnsi" w:cstheme="majorHAnsi"/>
                <w:color w:val="000000"/>
                <w:sz w:val="18"/>
                <w:szCs w:val="18"/>
              </w:rPr>
            </w:pPr>
            <w:r w:rsidRPr="00B57B80">
              <w:rPr>
                <w:rFonts w:asciiTheme="majorHAnsi" w:hAnsiTheme="majorHAnsi" w:cstheme="majorHAnsi"/>
                <w:b/>
                <w:bCs/>
                <w:color w:val="000000"/>
                <w:sz w:val="18"/>
                <w:szCs w:val="18"/>
              </w:rPr>
              <w:t>Barres parallèles réglables en hauteur 2M</w:t>
            </w:r>
            <w:r w:rsidRPr="00304183">
              <w:rPr>
                <w:rFonts w:asciiTheme="majorHAnsi" w:hAnsiTheme="majorHAnsi" w:cstheme="majorHAnsi"/>
                <w:color w:val="000000"/>
                <w:sz w:val="18"/>
                <w:szCs w:val="18"/>
              </w:rPr>
              <w:br/>
              <w:t>Réglable en largeur de 40 à 60 cm coulissantes chromées, châssis et barres époxy, sur socle en caoutchouc antidérapant.</w:t>
            </w:r>
            <w:r w:rsidRPr="00304183">
              <w:rPr>
                <w:rFonts w:asciiTheme="majorHAnsi" w:hAnsiTheme="majorHAnsi" w:cstheme="majorHAnsi"/>
                <w:color w:val="000000"/>
                <w:sz w:val="18"/>
                <w:szCs w:val="18"/>
              </w:rPr>
              <w:br/>
              <w:t>Les grandes longueurs sont en deux parties à assembler</w:t>
            </w:r>
          </w:p>
        </w:tc>
        <w:tc>
          <w:tcPr>
            <w:tcW w:w="962" w:type="dxa"/>
            <w:tcBorders>
              <w:top w:val="nil"/>
              <w:left w:val="nil"/>
              <w:bottom w:val="single" w:sz="4" w:space="0" w:color="auto"/>
              <w:right w:val="single" w:sz="4" w:space="0" w:color="auto"/>
            </w:tcBorders>
            <w:shd w:val="clear" w:color="000000" w:fill="FFFFFF"/>
            <w:noWrap/>
            <w:vAlign w:val="center"/>
            <w:hideMark/>
          </w:tcPr>
          <w:p w14:paraId="3857465C"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2</w:t>
            </w:r>
          </w:p>
        </w:tc>
        <w:tc>
          <w:tcPr>
            <w:tcW w:w="739" w:type="dxa"/>
            <w:tcBorders>
              <w:top w:val="nil"/>
              <w:left w:val="nil"/>
              <w:bottom w:val="single" w:sz="4" w:space="0" w:color="auto"/>
              <w:right w:val="single" w:sz="4" w:space="0" w:color="auto"/>
            </w:tcBorders>
            <w:shd w:val="clear" w:color="000000" w:fill="FFFFFF"/>
            <w:noWrap/>
            <w:vAlign w:val="center"/>
            <w:hideMark/>
          </w:tcPr>
          <w:p w14:paraId="0733099F"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4C04D634"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709A60A1"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6</w:t>
            </w:r>
          </w:p>
        </w:tc>
      </w:tr>
      <w:tr w:rsidR="000E1EF7" w:rsidRPr="00304183" w14:paraId="359C48D2" w14:textId="77777777" w:rsidTr="007234EC">
        <w:trPr>
          <w:trHeight w:val="2226"/>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7AC18BE8"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2</w:t>
            </w:r>
          </w:p>
        </w:tc>
        <w:tc>
          <w:tcPr>
            <w:tcW w:w="1500" w:type="dxa"/>
            <w:tcBorders>
              <w:top w:val="nil"/>
              <w:left w:val="nil"/>
              <w:bottom w:val="single" w:sz="4" w:space="0" w:color="auto"/>
              <w:right w:val="single" w:sz="4" w:space="0" w:color="auto"/>
            </w:tcBorders>
            <w:shd w:val="clear" w:color="000000" w:fill="FFFFFF"/>
            <w:vAlign w:val="center"/>
            <w:hideMark/>
          </w:tcPr>
          <w:p w14:paraId="6E213B64" w14:textId="77777777" w:rsidR="000E1EF7" w:rsidRPr="00304183" w:rsidRDefault="000E1EF7" w:rsidP="007234EC">
            <w:pPr>
              <w:rPr>
                <w:rFonts w:asciiTheme="majorHAnsi" w:hAnsiTheme="majorHAnsi" w:cstheme="majorHAnsi"/>
                <w:color w:val="000000"/>
                <w:sz w:val="18"/>
                <w:szCs w:val="18"/>
              </w:rPr>
            </w:pPr>
            <w:r w:rsidRPr="00304183">
              <w:rPr>
                <w:rFonts w:asciiTheme="majorHAnsi" w:hAnsiTheme="majorHAnsi" w:cstheme="majorHAnsi"/>
                <w:color w:val="000000"/>
                <w:sz w:val="18"/>
                <w:szCs w:val="18"/>
              </w:rPr>
              <w:t xml:space="preserve">Bicyclette de rééducation pour membres supérieurs </w:t>
            </w:r>
          </w:p>
        </w:tc>
        <w:tc>
          <w:tcPr>
            <w:tcW w:w="4553" w:type="dxa"/>
            <w:tcBorders>
              <w:top w:val="nil"/>
              <w:left w:val="nil"/>
              <w:bottom w:val="single" w:sz="4" w:space="0" w:color="auto"/>
              <w:right w:val="single" w:sz="4" w:space="0" w:color="auto"/>
            </w:tcBorders>
            <w:shd w:val="clear" w:color="000000" w:fill="FFFFFF"/>
            <w:hideMark/>
          </w:tcPr>
          <w:p w14:paraId="0BF04BC4" w14:textId="77777777" w:rsidR="000E1EF7" w:rsidRPr="00304183" w:rsidRDefault="000E1EF7" w:rsidP="007234EC">
            <w:pPr>
              <w:rPr>
                <w:rFonts w:asciiTheme="majorHAnsi" w:hAnsiTheme="majorHAnsi" w:cstheme="majorHAnsi"/>
                <w:color w:val="000000"/>
                <w:sz w:val="18"/>
                <w:szCs w:val="18"/>
              </w:rPr>
            </w:pPr>
            <w:r w:rsidRPr="00B57B80">
              <w:rPr>
                <w:rFonts w:asciiTheme="majorHAnsi" w:hAnsiTheme="majorHAnsi" w:cstheme="majorHAnsi"/>
                <w:b/>
                <w:bCs/>
                <w:sz w:val="18"/>
                <w:szCs w:val="18"/>
                <w:lang w:val="en-US"/>
              </w:rPr>
              <w:t>B</w:t>
            </w:r>
            <w:r w:rsidRPr="009060C9">
              <w:rPr>
                <w:rFonts w:asciiTheme="majorHAnsi" w:hAnsiTheme="majorHAnsi" w:cstheme="majorHAnsi"/>
                <w:b/>
                <w:bCs/>
                <w:sz w:val="18"/>
                <w:szCs w:val="18"/>
                <w:lang w:val="en-US"/>
              </w:rPr>
              <w:t xml:space="preserve">icyclette care ergo iv ems 9 progr. </w:t>
            </w:r>
            <w:r w:rsidRPr="009060C9">
              <w:rPr>
                <w:rFonts w:asciiTheme="majorHAnsi" w:hAnsiTheme="majorHAnsi" w:cstheme="majorHAnsi"/>
                <w:b/>
                <w:bCs/>
                <w:sz w:val="18"/>
                <w:szCs w:val="18"/>
              </w:rPr>
              <w:t>+ ceinture thoracique</w:t>
            </w:r>
            <w:r w:rsidRPr="00304183">
              <w:rPr>
                <w:rFonts w:asciiTheme="majorHAnsi" w:hAnsiTheme="majorHAnsi" w:cstheme="majorHAnsi"/>
                <w:color w:val="000000"/>
                <w:sz w:val="18"/>
                <w:szCs w:val="18"/>
              </w:rPr>
              <w:br/>
              <w:t>Vélo ergométrique calculant la résistance en watts,</w:t>
            </w:r>
            <w:r w:rsidRPr="00304183">
              <w:rPr>
                <w:rFonts w:asciiTheme="majorHAnsi" w:hAnsiTheme="majorHAnsi" w:cstheme="majorHAnsi"/>
                <w:color w:val="000000"/>
                <w:sz w:val="18"/>
                <w:szCs w:val="18"/>
              </w:rPr>
              <w:br/>
              <w:t>• Freinage électromagnétique</w:t>
            </w:r>
            <w:r w:rsidRPr="00304183">
              <w:rPr>
                <w:rFonts w:asciiTheme="majorHAnsi" w:hAnsiTheme="majorHAnsi" w:cstheme="majorHAnsi"/>
                <w:color w:val="000000"/>
                <w:sz w:val="18"/>
                <w:szCs w:val="18"/>
              </w:rPr>
              <w:br/>
              <w:t>• Réglage de la résistance par induction sur 32 niveaux.</w:t>
            </w:r>
            <w:r w:rsidRPr="00304183">
              <w:rPr>
                <w:rFonts w:asciiTheme="majorHAnsi" w:hAnsiTheme="majorHAnsi" w:cstheme="majorHAnsi"/>
                <w:color w:val="000000"/>
                <w:sz w:val="18"/>
                <w:szCs w:val="18"/>
              </w:rPr>
              <w:br/>
              <w:t>• Son programme watts constant est indispensable dans le cadre d’un suivi médical pour une rééducation cardiaque.</w:t>
            </w:r>
            <w:r w:rsidRPr="00304183">
              <w:rPr>
                <w:rFonts w:asciiTheme="majorHAnsi" w:hAnsiTheme="majorHAnsi" w:cstheme="majorHAnsi"/>
                <w:color w:val="000000"/>
                <w:sz w:val="18"/>
                <w:szCs w:val="18"/>
              </w:rPr>
              <w:br/>
              <w:t>• Poids maximal de l’utilisateur 150KG</w:t>
            </w:r>
          </w:p>
        </w:tc>
        <w:tc>
          <w:tcPr>
            <w:tcW w:w="962" w:type="dxa"/>
            <w:tcBorders>
              <w:top w:val="nil"/>
              <w:left w:val="nil"/>
              <w:bottom w:val="single" w:sz="4" w:space="0" w:color="auto"/>
              <w:right w:val="single" w:sz="4" w:space="0" w:color="auto"/>
            </w:tcBorders>
            <w:shd w:val="clear" w:color="000000" w:fill="FFFFFF"/>
            <w:noWrap/>
            <w:vAlign w:val="center"/>
            <w:hideMark/>
          </w:tcPr>
          <w:p w14:paraId="1C9748FD"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739" w:type="dxa"/>
            <w:tcBorders>
              <w:top w:val="nil"/>
              <w:left w:val="nil"/>
              <w:bottom w:val="single" w:sz="4" w:space="0" w:color="auto"/>
              <w:right w:val="single" w:sz="4" w:space="0" w:color="auto"/>
            </w:tcBorders>
            <w:shd w:val="clear" w:color="000000" w:fill="FFFFFF"/>
            <w:noWrap/>
            <w:vAlign w:val="center"/>
            <w:hideMark/>
          </w:tcPr>
          <w:p w14:paraId="72D7E0E2"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5EDB292C"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18C76C8E"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3</w:t>
            </w:r>
          </w:p>
        </w:tc>
      </w:tr>
      <w:tr w:rsidR="000E1EF7" w:rsidRPr="00304183" w14:paraId="164FA393" w14:textId="77777777" w:rsidTr="007234EC">
        <w:trPr>
          <w:trHeight w:val="189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47A273D5"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lastRenderedPageBreak/>
              <w:t>3</w:t>
            </w:r>
          </w:p>
        </w:tc>
        <w:tc>
          <w:tcPr>
            <w:tcW w:w="1500" w:type="dxa"/>
            <w:tcBorders>
              <w:top w:val="nil"/>
              <w:left w:val="nil"/>
              <w:bottom w:val="single" w:sz="4" w:space="0" w:color="auto"/>
              <w:right w:val="single" w:sz="4" w:space="0" w:color="auto"/>
            </w:tcBorders>
            <w:shd w:val="clear" w:color="000000" w:fill="FFFFFF"/>
            <w:vAlign w:val="center"/>
            <w:hideMark/>
          </w:tcPr>
          <w:p w14:paraId="3E42A086" w14:textId="77777777" w:rsidR="000E1EF7" w:rsidRPr="00304183" w:rsidRDefault="000E1EF7" w:rsidP="007234EC">
            <w:pPr>
              <w:rPr>
                <w:rFonts w:asciiTheme="majorHAnsi" w:hAnsiTheme="majorHAnsi" w:cstheme="majorHAnsi"/>
                <w:color w:val="000000"/>
                <w:sz w:val="18"/>
                <w:szCs w:val="18"/>
              </w:rPr>
            </w:pPr>
            <w:r w:rsidRPr="00304183">
              <w:rPr>
                <w:rFonts w:asciiTheme="majorHAnsi" w:hAnsiTheme="majorHAnsi" w:cstheme="majorHAnsi"/>
                <w:color w:val="000000"/>
                <w:sz w:val="18"/>
                <w:szCs w:val="18"/>
              </w:rPr>
              <w:t xml:space="preserve">Bicyclette </w:t>
            </w:r>
          </w:p>
        </w:tc>
        <w:tc>
          <w:tcPr>
            <w:tcW w:w="4553" w:type="dxa"/>
            <w:tcBorders>
              <w:top w:val="nil"/>
              <w:left w:val="nil"/>
              <w:bottom w:val="single" w:sz="4" w:space="0" w:color="auto"/>
              <w:right w:val="single" w:sz="4" w:space="0" w:color="auto"/>
            </w:tcBorders>
            <w:shd w:val="clear" w:color="000000" w:fill="FFFFFF"/>
            <w:hideMark/>
          </w:tcPr>
          <w:p w14:paraId="1D150EF9" w14:textId="77777777" w:rsidR="000E1EF7" w:rsidRPr="00B57B80" w:rsidRDefault="000E1EF7" w:rsidP="007234EC">
            <w:pPr>
              <w:rPr>
                <w:rFonts w:asciiTheme="majorHAnsi" w:hAnsiTheme="majorHAnsi" w:cstheme="majorHAnsi"/>
                <w:b/>
                <w:bCs/>
                <w:color w:val="000000"/>
                <w:sz w:val="18"/>
                <w:szCs w:val="18"/>
              </w:rPr>
            </w:pPr>
            <w:r w:rsidRPr="00B57B80">
              <w:rPr>
                <w:rFonts w:asciiTheme="majorHAnsi" w:hAnsiTheme="majorHAnsi" w:cstheme="majorHAnsi"/>
                <w:b/>
                <w:bCs/>
                <w:color w:val="000000"/>
                <w:sz w:val="18"/>
                <w:szCs w:val="18"/>
              </w:rPr>
              <w:t>Vélo de biking Speed Racer</w:t>
            </w:r>
            <w:r w:rsidRPr="00B57B80">
              <w:rPr>
                <w:rFonts w:asciiTheme="majorHAnsi" w:hAnsiTheme="majorHAnsi" w:cstheme="majorHAnsi"/>
                <w:b/>
                <w:bCs/>
                <w:color w:val="000000"/>
                <w:sz w:val="18"/>
                <w:szCs w:val="18"/>
              </w:rPr>
              <w:br/>
            </w:r>
            <w:r w:rsidRPr="00B57B80">
              <w:rPr>
                <w:rFonts w:asciiTheme="majorHAnsi" w:hAnsiTheme="majorHAnsi" w:cstheme="majorHAnsi"/>
                <w:color w:val="000000"/>
                <w:sz w:val="18"/>
                <w:szCs w:val="18"/>
              </w:rPr>
              <w:t>• Résistance à mâchoire à patins et réglage par molette</w:t>
            </w:r>
            <w:r w:rsidRPr="00B57B80">
              <w:rPr>
                <w:rFonts w:asciiTheme="majorHAnsi" w:hAnsiTheme="majorHAnsi" w:cstheme="majorHAnsi"/>
                <w:color w:val="000000"/>
                <w:sz w:val="18"/>
                <w:szCs w:val="18"/>
              </w:rPr>
              <w:br/>
              <w:t>• Réglage du siège et du guidon</w:t>
            </w:r>
            <w:r w:rsidRPr="00B57B80">
              <w:rPr>
                <w:rFonts w:asciiTheme="majorHAnsi" w:hAnsiTheme="majorHAnsi" w:cstheme="majorHAnsi"/>
                <w:color w:val="000000"/>
                <w:sz w:val="18"/>
                <w:szCs w:val="18"/>
              </w:rPr>
              <w:br/>
              <w:t>• Écran LCD 6 fonctions</w:t>
            </w:r>
            <w:r w:rsidRPr="00B57B80">
              <w:rPr>
                <w:rFonts w:asciiTheme="majorHAnsi" w:hAnsiTheme="majorHAnsi" w:cstheme="majorHAnsi"/>
                <w:color w:val="000000"/>
                <w:sz w:val="18"/>
                <w:szCs w:val="18"/>
              </w:rPr>
              <w:br/>
              <w:t>Roue d’inertie: 24Kg</w:t>
            </w:r>
          </w:p>
        </w:tc>
        <w:tc>
          <w:tcPr>
            <w:tcW w:w="962" w:type="dxa"/>
            <w:tcBorders>
              <w:top w:val="nil"/>
              <w:left w:val="nil"/>
              <w:bottom w:val="single" w:sz="4" w:space="0" w:color="auto"/>
              <w:right w:val="single" w:sz="4" w:space="0" w:color="auto"/>
            </w:tcBorders>
            <w:shd w:val="clear" w:color="000000" w:fill="FFFFFF"/>
            <w:noWrap/>
            <w:vAlign w:val="center"/>
            <w:hideMark/>
          </w:tcPr>
          <w:p w14:paraId="4BEC1536"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739" w:type="dxa"/>
            <w:tcBorders>
              <w:top w:val="nil"/>
              <w:left w:val="nil"/>
              <w:bottom w:val="single" w:sz="4" w:space="0" w:color="auto"/>
              <w:right w:val="single" w:sz="4" w:space="0" w:color="auto"/>
            </w:tcBorders>
            <w:shd w:val="clear" w:color="000000" w:fill="FFFFFF"/>
            <w:noWrap/>
            <w:vAlign w:val="center"/>
            <w:hideMark/>
          </w:tcPr>
          <w:p w14:paraId="3AF69FA5"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22574D6B"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0A41B87F"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3</w:t>
            </w:r>
          </w:p>
        </w:tc>
      </w:tr>
      <w:tr w:rsidR="000E1EF7" w:rsidRPr="00304183" w14:paraId="3483451A" w14:textId="77777777" w:rsidTr="007234EC">
        <w:trPr>
          <w:trHeight w:val="264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0843042A"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4</w:t>
            </w:r>
          </w:p>
        </w:tc>
        <w:tc>
          <w:tcPr>
            <w:tcW w:w="1500" w:type="dxa"/>
            <w:tcBorders>
              <w:top w:val="nil"/>
              <w:left w:val="nil"/>
              <w:bottom w:val="single" w:sz="4" w:space="0" w:color="auto"/>
              <w:right w:val="single" w:sz="4" w:space="0" w:color="auto"/>
            </w:tcBorders>
            <w:shd w:val="clear" w:color="000000" w:fill="FFFFFF"/>
            <w:vAlign w:val="center"/>
            <w:hideMark/>
          </w:tcPr>
          <w:p w14:paraId="0E0376DC" w14:textId="77777777" w:rsidR="000E1EF7" w:rsidRPr="00304183" w:rsidRDefault="000E1EF7" w:rsidP="007234EC">
            <w:pPr>
              <w:rPr>
                <w:rFonts w:asciiTheme="majorHAnsi" w:hAnsiTheme="majorHAnsi" w:cstheme="majorHAnsi"/>
                <w:color w:val="000000"/>
                <w:sz w:val="18"/>
                <w:szCs w:val="18"/>
              </w:rPr>
            </w:pPr>
            <w:r w:rsidRPr="00304183">
              <w:rPr>
                <w:rFonts w:asciiTheme="majorHAnsi" w:hAnsiTheme="majorHAnsi" w:cstheme="majorHAnsi"/>
                <w:color w:val="000000"/>
                <w:sz w:val="18"/>
                <w:szCs w:val="18"/>
              </w:rPr>
              <w:t>Déambulateur</w:t>
            </w:r>
          </w:p>
        </w:tc>
        <w:tc>
          <w:tcPr>
            <w:tcW w:w="4553" w:type="dxa"/>
            <w:tcBorders>
              <w:top w:val="nil"/>
              <w:left w:val="nil"/>
              <w:bottom w:val="single" w:sz="4" w:space="0" w:color="auto"/>
              <w:right w:val="single" w:sz="4" w:space="0" w:color="auto"/>
            </w:tcBorders>
            <w:shd w:val="clear" w:color="000000" w:fill="FFFFFF"/>
            <w:hideMark/>
          </w:tcPr>
          <w:p w14:paraId="35F380DB" w14:textId="77777777" w:rsidR="000E1EF7" w:rsidRPr="00B57B80" w:rsidRDefault="000E1EF7" w:rsidP="007234EC">
            <w:pPr>
              <w:rPr>
                <w:rFonts w:asciiTheme="majorHAnsi" w:hAnsiTheme="majorHAnsi" w:cstheme="majorHAnsi"/>
                <w:b/>
                <w:bCs/>
                <w:color w:val="000000"/>
                <w:sz w:val="18"/>
                <w:szCs w:val="18"/>
              </w:rPr>
            </w:pPr>
            <w:r w:rsidRPr="00B57B80">
              <w:rPr>
                <w:rFonts w:asciiTheme="majorHAnsi" w:hAnsiTheme="majorHAnsi" w:cstheme="majorHAnsi"/>
                <w:b/>
                <w:bCs/>
                <w:color w:val="000000"/>
                <w:sz w:val="18"/>
                <w:szCs w:val="18"/>
              </w:rPr>
              <w:t>Rollator à 4 roues Aluminium</w:t>
            </w:r>
            <w:r w:rsidRPr="00B57B80">
              <w:rPr>
                <w:rFonts w:asciiTheme="majorHAnsi" w:hAnsiTheme="majorHAnsi" w:cstheme="majorHAnsi"/>
                <w:b/>
                <w:bCs/>
                <w:color w:val="000000"/>
                <w:sz w:val="18"/>
                <w:szCs w:val="18"/>
              </w:rPr>
              <w:br/>
            </w:r>
            <w:r w:rsidRPr="00B57B80">
              <w:rPr>
                <w:rFonts w:asciiTheme="majorHAnsi" w:hAnsiTheme="majorHAnsi" w:cstheme="majorHAnsi"/>
                <w:color w:val="000000"/>
                <w:sz w:val="18"/>
                <w:szCs w:val="18"/>
              </w:rPr>
              <w:t>• Avec assise,</w:t>
            </w:r>
            <w:r w:rsidRPr="00B57B80">
              <w:rPr>
                <w:rFonts w:asciiTheme="majorHAnsi" w:hAnsiTheme="majorHAnsi" w:cstheme="majorHAnsi"/>
                <w:color w:val="000000"/>
                <w:sz w:val="18"/>
                <w:szCs w:val="18"/>
              </w:rPr>
              <w:br/>
              <w:t>• Pliable pour le rangement et le transport,</w:t>
            </w:r>
            <w:r w:rsidRPr="00B57B80">
              <w:rPr>
                <w:rFonts w:asciiTheme="majorHAnsi" w:hAnsiTheme="majorHAnsi" w:cstheme="majorHAnsi"/>
                <w:color w:val="000000"/>
                <w:sz w:val="18"/>
                <w:szCs w:val="18"/>
              </w:rPr>
              <w:br/>
              <w:t>• Sangle dorsale et panier à provisions,</w:t>
            </w:r>
            <w:r w:rsidRPr="00B57B80">
              <w:rPr>
                <w:rFonts w:asciiTheme="majorHAnsi" w:hAnsiTheme="majorHAnsi" w:cstheme="majorHAnsi"/>
                <w:color w:val="000000"/>
                <w:sz w:val="18"/>
                <w:szCs w:val="18"/>
              </w:rPr>
              <w:br/>
              <w:t>• Largeur - Assise : 58 cm,</w:t>
            </w:r>
            <w:r w:rsidRPr="00B57B80">
              <w:rPr>
                <w:rFonts w:asciiTheme="majorHAnsi" w:hAnsiTheme="majorHAnsi" w:cstheme="majorHAnsi"/>
                <w:color w:val="000000"/>
                <w:sz w:val="18"/>
                <w:szCs w:val="18"/>
              </w:rPr>
              <w:br/>
              <w:t>• Roue : Avant- Arrière : 20 cm Ø,</w:t>
            </w:r>
            <w:r w:rsidRPr="00B57B80">
              <w:rPr>
                <w:rFonts w:asciiTheme="majorHAnsi" w:hAnsiTheme="majorHAnsi" w:cstheme="majorHAnsi"/>
                <w:color w:val="000000"/>
                <w:sz w:val="18"/>
                <w:szCs w:val="18"/>
              </w:rPr>
              <w:br/>
              <w:t>• Hauteur - Assise : 56 cm,</w:t>
            </w:r>
            <w:r w:rsidRPr="00B57B80">
              <w:rPr>
                <w:rFonts w:asciiTheme="majorHAnsi" w:hAnsiTheme="majorHAnsi" w:cstheme="majorHAnsi"/>
                <w:color w:val="000000"/>
                <w:sz w:val="18"/>
                <w:szCs w:val="18"/>
              </w:rPr>
              <w:br/>
              <w:t>• Hauteur : 82 cm 101 cm,</w:t>
            </w:r>
            <w:r w:rsidRPr="00B57B80">
              <w:rPr>
                <w:rFonts w:asciiTheme="majorHAnsi" w:hAnsiTheme="majorHAnsi" w:cstheme="majorHAnsi"/>
                <w:color w:val="000000"/>
                <w:sz w:val="18"/>
                <w:szCs w:val="18"/>
              </w:rPr>
              <w:br/>
              <w:t>• Largeur - Plié : ≈ 28 cm,</w:t>
            </w:r>
            <w:r w:rsidRPr="00B57B80">
              <w:rPr>
                <w:rFonts w:asciiTheme="majorHAnsi" w:hAnsiTheme="majorHAnsi" w:cstheme="majorHAnsi"/>
                <w:color w:val="000000"/>
                <w:sz w:val="18"/>
                <w:szCs w:val="18"/>
              </w:rPr>
              <w:br/>
              <w:t>• Poids max : 100 kg.</w:t>
            </w:r>
            <w:r w:rsidRPr="00B57B80">
              <w:rPr>
                <w:rFonts w:asciiTheme="majorHAnsi" w:hAnsiTheme="majorHAnsi" w:cstheme="majorHAnsi"/>
                <w:color w:val="000000"/>
                <w:sz w:val="18"/>
                <w:szCs w:val="18"/>
              </w:rPr>
              <w:br/>
              <w:t>• Profondeur - Assise : 44 cm,</w:t>
            </w:r>
          </w:p>
        </w:tc>
        <w:tc>
          <w:tcPr>
            <w:tcW w:w="962" w:type="dxa"/>
            <w:tcBorders>
              <w:top w:val="nil"/>
              <w:left w:val="nil"/>
              <w:bottom w:val="single" w:sz="4" w:space="0" w:color="auto"/>
              <w:right w:val="single" w:sz="4" w:space="0" w:color="auto"/>
            </w:tcBorders>
            <w:shd w:val="clear" w:color="000000" w:fill="FFFFFF"/>
            <w:noWrap/>
            <w:vAlign w:val="center"/>
            <w:hideMark/>
          </w:tcPr>
          <w:p w14:paraId="59A32E78"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739" w:type="dxa"/>
            <w:tcBorders>
              <w:top w:val="nil"/>
              <w:left w:val="nil"/>
              <w:bottom w:val="single" w:sz="4" w:space="0" w:color="auto"/>
              <w:right w:val="single" w:sz="4" w:space="0" w:color="auto"/>
            </w:tcBorders>
            <w:shd w:val="clear" w:color="000000" w:fill="FFFFFF"/>
            <w:noWrap/>
            <w:vAlign w:val="center"/>
            <w:hideMark/>
          </w:tcPr>
          <w:p w14:paraId="643A946C"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365CE37A"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248F9CE8"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3</w:t>
            </w:r>
          </w:p>
        </w:tc>
      </w:tr>
      <w:tr w:rsidR="000E1EF7" w:rsidRPr="00304183" w14:paraId="609D658A" w14:textId="77777777" w:rsidTr="007234EC">
        <w:trPr>
          <w:trHeight w:val="4584"/>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2AFEC19A"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5</w:t>
            </w:r>
          </w:p>
        </w:tc>
        <w:tc>
          <w:tcPr>
            <w:tcW w:w="1500" w:type="dxa"/>
            <w:tcBorders>
              <w:top w:val="nil"/>
              <w:left w:val="nil"/>
              <w:bottom w:val="single" w:sz="4" w:space="0" w:color="auto"/>
              <w:right w:val="single" w:sz="4" w:space="0" w:color="auto"/>
            </w:tcBorders>
            <w:shd w:val="clear" w:color="000000" w:fill="FFFFFF"/>
            <w:vAlign w:val="center"/>
            <w:hideMark/>
          </w:tcPr>
          <w:p w14:paraId="0A55EB8B" w14:textId="77777777" w:rsidR="000E1EF7" w:rsidRPr="00304183" w:rsidRDefault="000E1EF7" w:rsidP="007234EC">
            <w:pPr>
              <w:rPr>
                <w:rFonts w:asciiTheme="majorHAnsi" w:hAnsiTheme="majorHAnsi" w:cstheme="majorHAnsi"/>
                <w:color w:val="000000"/>
                <w:sz w:val="18"/>
                <w:szCs w:val="18"/>
              </w:rPr>
            </w:pPr>
            <w:r w:rsidRPr="00304183">
              <w:rPr>
                <w:rFonts w:asciiTheme="majorHAnsi" w:hAnsiTheme="majorHAnsi" w:cstheme="majorHAnsi"/>
                <w:color w:val="000000"/>
                <w:sz w:val="18"/>
                <w:szCs w:val="18"/>
              </w:rPr>
              <w:t>Electrostimulateur</w:t>
            </w:r>
          </w:p>
        </w:tc>
        <w:tc>
          <w:tcPr>
            <w:tcW w:w="4553" w:type="dxa"/>
            <w:tcBorders>
              <w:top w:val="nil"/>
              <w:left w:val="nil"/>
              <w:bottom w:val="single" w:sz="4" w:space="0" w:color="auto"/>
              <w:right w:val="single" w:sz="4" w:space="0" w:color="auto"/>
            </w:tcBorders>
            <w:shd w:val="clear" w:color="000000" w:fill="FFFFFF"/>
            <w:hideMark/>
          </w:tcPr>
          <w:p w14:paraId="1D39E89F" w14:textId="77777777" w:rsidR="000E1EF7" w:rsidRPr="00B57B80" w:rsidRDefault="000E1EF7" w:rsidP="007234EC">
            <w:pPr>
              <w:rPr>
                <w:rFonts w:asciiTheme="majorHAnsi" w:hAnsiTheme="majorHAnsi" w:cstheme="majorHAnsi"/>
                <w:color w:val="000000"/>
                <w:sz w:val="18"/>
                <w:szCs w:val="18"/>
              </w:rPr>
            </w:pPr>
            <w:r w:rsidRPr="00B57B80">
              <w:rPr>
                <w:rFonts w:asciiTheme="majorHAnsi" w:hAnsiTheme="majorHAnsi" w:cstheme="majorHAnsi"/>
                <w:b/>
                <w:bCs/>
                <w:color w:val="000000"/>
                <w:sz w:val="18"/>
                <w:szCs w:val="18"/>
              </w:rPr>
              <w:t>Appareil Electrothérapie</w:t>
            </w:r>
            <w:r w:rsidRPr="00B57B80">
              <w:rPr>
                <w:rFonts w:asciiTheme="majorHAnsi" w:hAnsiTheme="majorHAnsi" w:cstheme="majorHAnsi"/>
                <w:color w:val="000000"/>
                <w:sz w:val="18"/>
                <w:szCs w:val="18"/>
              </w:rPr>
              <w:br/>
              <w:t>grand écran tactile et en couleur</w:t>
            </w:r>
            <w:r w:rsidRPr="00B57B80">
              <w:rPr>
                <w:rFonts w:asciiTheme="majorHAnsi" w:hAnsiTheme="majorHAnsi" w:cstheme="majorHAnsi"/>
                <w:color w:val="000000"/>
                <w:sz w:val="18"/>
                <w:szCs w:val="18"/>
              </w:rPr>
              <w:br/>
              <w:t>Un écran tactile de 7 pouces haute résolution permet d’accéder à une interface</w:t>
            </w:r>
            <w:r w:rsidRPr="00B57B80">
              <w:rPr>
                <w:rFonts w:asciiTheme="majorHAnsi" w:hAnsiTheme="majorHAnsi" w:cstheme="majorHAnsi"/>
                <w:color w:val="000000"/>
                <w:sz w:val="18"/>
                <w:szCs w:val="18"/>
              </w:rPr>
              <w:br/>
              <w:t>utilisateur intuitive ainsi qu’à la bibliothèque anatomique pour le positionnement</w:t>
            </w:r>
            <w:r w:rsidRPr="00B57B80">
              <w:rPr>
                <w:rFonts w:asciiTheme="majorHAnsi" w:hAnsiTheme="majorHAnsi" w:cstheme="majorHAnsi"/>
                <w:color w:val="000000"/>
                <w:sz w:val="18"/>
                <w:szCs w:val="18"/>
              </w:rPr>
              <w:br/>
              <w:t>des électrodes et des applicateurs.</w:t>
            </w:r>
            <w:r w:rsidRPr="00B57B80">
              <w:rPr>
                <w:rFonts w:asciiTheme="majorHAnsi" w:hAnsiTheme="majorHAnsi" w:cstheme="majorHAnsi"/>
                <w:color w:val="000000"/>
                <w:sz w:val="18"/>
                <w:szCs w:val="18"/>
              </w:rPr>
              <w:br/>
              <w:t>L’écran donne également des informations en temps réel sur la progression du</w:t>
            </w:r>
            <w:r w:rsidRPr="00B57B80">
              <w:rPr>
                <w:rFonts w:asciiTheme="majorHAnsi" w:hAnsiTheme="majorHAnsi" w:cstheme="majorHAnsi"/>
                <w:color w:val="000000"/>
                <w:sz w:val="18"/>
                <w:szCs w:val="18"/>
              </w:rPr>
              <w:br/>
              <w:t>traitement et un résumé après la fin de la séance.</w:t>
            </w:r>
            <w:r w:rsidRPr="00B57B80">
              <w:rPr>
                <w:rFonts w:asciiTheme="majorHAnsi" w:hAnsiTheme="majorHAnsi" w:cstheme="majorHAnsi"/>
                <w:color w:val="000000"/>
                <w:sz w:val="18"/>
                <w:szCs w:val="18"/>
              </w:rPr>
              <w:br/>
              <w:t>accessoires standards inclus</w:t>
            </w:r>
            <w:r w:rsidRPr="00B57B80">
              <w:rPr>
                <w:rFonts w:asciiTheme="majorHAnsi" w:hAnsiTheme="majorHAnsi" w:cstheme="majorHAnsi"/>
                <w:color w:val="000000"/>
                <w:sz w:val="18"/>
                <w:szCs w:val="18"/>
              </w:rPr>
              <w:br/>
              <w:t>• Electrode en caoutchouc 6 x 8 cm (1 / paquet)</w:t>
            </w:r>
            <w:r w:rsidRPr="00B57B80">
              <w:rPr>
                <w:rFonts w:asciiTheme="majorHAnsi" w:hAnsiTheme="majorHAnsi" w:cstheme="majorHAnsi"/>
                <w:color w:val="000000"/>
                <w:sz w:val="18"/>
                <w:szCs w:val="18"/>
              </w:rPr>
              <w:br/>
              <w:t>• Eponge 6*8 cm</w:t>
            </w:r>
            <w:r w:rsidRPr="00B57B80">
              <w:rPr>
                <w:rFonts w:asciiTheme="majorHAnsi" w:hAnsiTheme="majorHAnsi" w:cstheme="majorHAnsi"/>
                <w:color w:val="000000"/>
                <w:sz w:val="18"/>
                <w:szCs w:val="18"/>
              </w:rPr>
              <w:br/>
              <w:t>• Kit de câbles Stim Ch 1/2</w:t>
            </w:r>
            <w:r w:rsidRPr="00B57B80">
              <w:rPr>
                <w:rFonts w:asciiTheme="majorHAnsi" w:hAnsiTheme="majorHAnsi" w:cstheme="majorHAnsi"/>
                <w:color w:val="000000"/>
                <w:sz w:val="18"/>
                <w:szCs w:val="18"/>
              </w:rPr>
              <w:br/>
              <w:t>• Tissu Dura-Stick® Plus 5 cm (2 ”), carré</w:t>
            </w:r>
            <w:r w:rsidRPr="00B57B80">
              <w:rPr>
                <w:rFonts w:asciiTheme="majorHAnsi" w:hAnsiTheme="majorHAnsi" w:cstheme="majorHAnsi"/>
                <w:color w:val="000000"/>
                <w:sz w:val="18"/>
                <w:szCs w:val="18"/>
              </w:rPr>
              <w:br/>
              <w:t>• Clé USB Intelect Mobile 2</w:t>
            </w:r>
            <w:r w:rsidRPr="00B57B80">
              <w:rPr>
                <w:rFonts w:asciiTheme="majorHAnsi" w:hAnsiTheme="majorHAnsi" w:cstheme="majorHAnsi"/>
                <w:color w:val="000000"/>
                <w:sz w:val="18"/>
                <w:szCs w:val="18"/>
              </w:rPr>
              <w:br/>
              <w:t>• Guide de démarrage rapide imprimé Mobile 2</w:t>
            </w:r>
            <w:r w:rsidRPr="00B57B80">
              <w:rPr>
                <w:rFonts w:asciiTheme="majorHAnsi" w:hAnsiTheme="majorHAnsi" w:cstheme="majorHAnsi"/>
                <w:color w:val="000000"/>
                <w:sz w:val="18"/>
                <w:szCs w:val="18"/>
              </w:rPr>
              <w:br/>
              <w:t>• Sangles Chattanooga</w:t>
            </w:r>
            <w:r w:rsidRPr="00B57B80">
              <w:rPr>
                <w:rFonts w:asciiTheme="majorHAnsi" w:hAnsiTheme="majorHAnsi" w:cstheme="majorHAnsi"/>
                <w:color w:val="000000"/>
                <w:sz w:val="18"/>
                <w:szCs w:val="18"/>
              </w:rPr>
              <w:br/>
              <w:t>• KIT DE CÂBLES STIM CH 1/2 SKU 70010-INT</w:t>
            </w:r>
            <w:r w:rsidRPr="00B57B80">
              <w:rPr>
                <w:rFonts w:asciiTheme="majorHAnsi" w:hAnsiTheme="majorHAnsi" w:cstheme="majorHAnsi"/>
                <w:color w:val="000000"/>
                <w:sz w:val="18"/>
                <w:szCs w:val="18"/>
              </w:rPr>
              <w:br/>
            </w:r>
            <w:r w:rsidRPr="00B57B80">
              <w:rPr>
                <w:rFonts w:asciiTheme="majorHAnsi" w:hAnsiTheme="majorHAnsi" w:cstheme="majorHAnsi"/>
                <w:b/>
                <w:bCs/>
                <w:color w:val="000000"/>
                <w:sz w:val="18"/>
                <w:szCs w:val="18"/>
              </w:rPr>
              <w:t>Livré avec chariot à 2 plateaux et 2 tiroire en ABS</w:t>
            </w:r>
          </w:p>
        </w:tc>
        <w:tc>
          <w:tcPr>
            <w:tcW w:w="962" w:type="dxa"/>
            <w:tcBorders>
              <w:top w:val="nil"/>
              <w:left w:val="nil"/>
              <w:bottom w:val="single" w:sz="4" w:space="0" w:color="auto"/>
              <w:right w:val="single" w:sz="4" w:space="0" w:color="auto"/>
            </w:tcBorders>
            <w:shd w:val="clear" w:color="000000" w:fill="FFFFFF"/>
            <w:noWrap/>
            <w:vAlign w:val="center"/>
            <w:hideMark/>
          </w:tcPr>
          <w:p w14:paraId="519DED48"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739" w:type="dxa"/>
            <w:tcBorders>
              <w:top w:val="nil"/>
              <w:left w:val="nil"/>
              <w:bottom w:val="single" w:sz="4" w:space="0" w:color="auto"/>
              <w:right w:val="single" w:sz="4" w:space="0" w:color="auto"/>
            </w:tcBorders>
            <w:shd w:val="clear" w:color="000000" w:fill="FFFFFF"/>
            <w:noWrap/>
            <w:vAlign w:val="center"/>
            <w:hideMark/>
          </w:tcPr>
          <w:p w14:paraId="32A4D4F9"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788B2AEC"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0DFA911B"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3</w:t>
            </w:r>
          </w:p>
        </w:tc>
      </w:tr>
      <w:tr w:rsidR="000E1EF7" w:rsidRPr="00304183" w14:paraId="7021AC87" w14:textId="77777777" w:rsidTr="007234EC">
        <w:trPr>
          <w:trHeight w:val="1794"/>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114D49D5"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6</w:t>
            </w:r>
          </w:p>
        </w:tc>
        <w:tc>
          <w:tcPr>
            <w:tcW w:w="1500" w:type="dxa"/>
            <w:tcBorders>
              <w:top w:val="nil"/>
              <w:left w:val="nil"/>
              <w:bottom w:val="single" w:sz="4" w:space="0" w:color="auto"/>
              <w:right w:val="single" w:sz="4" w:space="0" w:color="auto"/>
            </w:tcBorders>
            <w:shd w:val="clear" w:color="000000" w:fill="FFFFFF"/>
            <w:vAlign w:val="center"/>
            <w:hideMark/>
          </w:tcPr>
          <w:p w14:paraId="5D163D07" w14:textId="77777777" w:rsidR="000E1EF7" w:rsidRPr="00304183" w:rsidRDefault="000E1EF7" w:rsidP="007234EC">
            <w:pPr>
              <w:rPr>
                <w:rFonts w:asciiTheme="majorHAnsi" w:hAnsiTheme="majorHAnsi" w:cstheme="majorHAnsi"/>
                <w:color w:val="000000"/>
                <w:sz w:val="18"/>
                <w:szCs w:val="18"/>
              </w:rPr>
            </w:pPr>
            <w:r w:rsidRPr="00304183">
              <w:rPr>
                <w:rFonts w:asciiTheme="majorHAnsi" w:hAnsiTheme="majorHAnsi" w:cstheme="majorHAnsi"/>
                <w:color w:val="000000"/>
                <w:sz w:val="18"/>
                <w:szCs w:val="18"/>
              </w:rPr>
              <w:t xml:space="preserve">Escalier </w:t>
            </w:r>
          </w:p>
        </w:tc>
        <w:tc>
          <w:tcPr>
            <w:tcW w:w="4553" w:type="dxa"/>
            <w:tcBorders>
              <w:top w:val="nil"/>
              <w:left w:val="nil"/>
              <w:bottom w:val="single" w:sz="4" w:space="0" w:color="auto"/>
              <w:right w:val="single" w:sz="4" w:space="0" w:color="auto"/>
            </w:tcBorders>
            <w:shd w:val="clear" w:color="000000" w:fill="FFFFFF"/>
            <w:hideMark/>
          </w:tcPr>
          <w:p w14:paraId="39302EC7" w14:textId="77777777" w:rsidR="000E1EF7" w:rsidRPr="00B57B80" w:rsidRDefault="000E1EF7" w:rsidP="007234EC">
            <w:pPr>
              <w:rPr>
                <w:rFonts w:asciiTheme="majorHAnsi" w:hAnsiTheme="majorHAnsi" w:cstheme="majorHAnsi"/>
                <w:color w:val="000000"/>
                <w:sz w:val="18"/>
                <w:szCs w:val="18"/>
              </w:rPr>
            </w:pPr>
            <w:r w:rsidRPr="00B57B80">
              <w:rPr>
                <w:rFonts w:asciiTheme="majorHAnsi" w:hAnsiTheme="majorHAnsi" w:cstheme="majorHAnsi"/>
                <w:b/>
                <w:bCs/>
                <w:color w:val="000000"/>
                <w:sz w:val="18"/>
                <w:szCs w:val="18"/>
              </w:rPr>
              <w:t>Escalier d'angle avec barre d'appui réglable en hauteur</w:t>
            </w:r>
            <w:r w:rsidRPr="00B57B80">
              <w:rPr>
                <w:rFonts w:asciiTheme="majorHAnsi" w:hAnsiTheme="majorHAnsi" w:cstheme="majorHAnsi"/>
                <w:b/>
                <w:bCs/>
                <w:color w:val="000000"/>
                <w:sz w:val="18"/>
                <w:szCs w:val="18"/>
              </w:rPr>
              <w:br/>
            </w:r>
            <w:r w:rsidRPr="00B57B80">
              <w:rPr>
                <w:rFonts w:asciiTheme="majorHAnsi" w:hAnsiTheme="majorHAnsi" w:cstheme="majorHAnsi"/>
                <w:color w:val="000000"/>
                <w:sz w:val="18"/>
                <w:szCs w:val="18"/>
              </w:rPr>
              <w:t>Escalier solide en bois avec marches recouvertes</w:t>
            </w:r>
            <w:r w:rsidRPr="00B57B80">
              <w:rPr>
                <w:rFonts w:asciiTheme="majorHAnsi" w:hAnsiTheme="majorHAnsi" w:cstheme="majorHAnsi"/>
                <w:color w:val="000000"/>
                <w:sz w:val="18"/>
                <w:szCs w:val="18"/>
              </w:rPr>
              <w:br/>
              <w:t>en caoutchouc antidérapant pour plus de sécurité.</w:t>
            </w:r>
            <w:r w:rsidRPr="00B57B80">
              <w:rPr>
                <w:rFonts w:asciiTheme="majorHAnsi" w:hAnsiTheme="majorHAnsi" w:cstheme="majorHAnsi"/>
                <w:color w:val="000000"/>
                <w:sz w:val="18"/>
                <w:szCs w:val="18"/>
              </w:rPr>
              <w:br/>
              <w:t>Cet escalier dispose de quatre marches d’un côté</w:t>
            </w:r>
            <w:r w:rsidRPr="00B57B80">
              <w:rPr>
                <w:rFonts w:asciiTheme="majorHAnsi" w:hAnsiTheme="majorHAnsi" w:cstheme="majorHAnsi"/>
                <w:color w:val="000000"/>
                <w:sz w:val="18"/>
                <w:szCs w:val="18"/>
              </w:rPr>
              <w:br/>
              <w:t>et de trois marches de l’autre.</w:t>
            </w:r>
            <w:r w:rsidRPr="00B57B80">
              <w:rPr>
                <w:rFonts w:asciiTheme="majorHAnsi" w:hAnsiTheme="majorHAnsi" w:cstheme="majorHAnsi"/>
                <w:color w:val="000000"/>
                <w:sz w:val="18"/>
                <w:szCs w:val="18"/>
              </w:rPr>
              <w:br/>
              <w:t>Les barres d’appui sont réglables de 40 à 90 cm.</w:t>
            </w:r>
            <w:r w:rsidRPr="00B57B80">
              <w:rPr>
                <w:rFonts w:asciiTheme="majorHAnsi" w:hAnsiTheme="majorHAnsi" w:cstheme="majorHAnsi"/>
                <w:color w:val="000000"/>
                <w:sz w:val="18"/>
                <w:szCs w:val="18"/>
              </w:rPr>
              <w:br/>
              <w:t>Dimensions : 145 x 120 x 58 cm.</w:t>
            </w:r>
          </w:p>
        </w:tc>
        <w:tc>
          <w:tcPr>
            <w:tcW w:w="962" w:type="dxa"/>
            <w:tcBorders>
              <w:top w:val="nil"/>
              <w:left w:val="nil"/>
              <w:bottom w:val="single" w:sz="4" w:space="0" w:color="auto"/>
              <w:right w:val="single" w:sz="4" w:space="0" w:color="auto"/>
            </w:tcBorders>
            <w:shd w:val="clear" w:color="000000" w:fill="FFFFFF"/>
            <w:noWrap/>
            <w:vAlign w:val="center"/>
            <w:hideMark/>
          </w:tcPr>
          <w:p w14:paraId="087F5E17"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739" w:type="dxa"/>
            <w:tcBorders>
              <w:top w:val="nil"/>
              <w:left w:val="nil"/>
              <w:bottom w:val="single" w:sz="4" w:space="0" w:color="auto"/>
              <w:right w:val="single" w:sz="4" w:space="0" w:color="auto"/>
            </w:tcBorders>
            <w:shd w:val="clear" w:color="000000" w:fill="FFFFFF"/>
            <w:noWrap/>
            <w:vAlign w:val="center"/>
            <w:hideMark/>
          </w:tcPr>
          <w:p w14:paraId="19494B02"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2BCF5D7A"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4D41CB50"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3</w:t>
            </w:r>
          </w:p>
        </w:tc>
      </w:tr>
      <w:tr w:rsidR="000E1EF7" w:rsidRPr="00304183" w14:paraId="1D8B09A6" w14:textId="77777777" w:rsidTr="007234EC">
        <w:trPr>
          <w:trHeight w:val="4233"/>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56E4A988"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lastRenderedPageBreak/>
              <w:t>7</w:t>
            </w:r>
          </w:p>
        </w:tc>
        <w:tc>
          <w:tcPr>
            <w:tcW w:w="1500" w:type="dxa"/>
            <w:tcBorders>
              <w:top w:val="nil"/>
              <w:left w:val="nil"/>
              <w:bottom w:val="single" w:sz="4" w:space="0" w:color="auto"/>
              <w:right w:val="single" w:sz="4" w:space="0" w:color="auto"/>
            </w:tcBorders>
            <w:shd w:val="clear" w:color="000000" w:fill="FFFFFF"/>
            <w:vAlign w:val="center"/>
            <w:hideMark/>
          </w:tcPr>
          <w:p w14:paraId="1D48B53A" w14:textId="77777777" w:rsidR="000E1EF7" w:rsidRPr="00304183" w:rsidRDefault="000E1EF7" w:rsidP="007234EC">
            <w:pPr>
              <w:rPr>
                <w:rFonts w:asciiTheme="majorHAnsi" w:hAnsiTheme="majorHAnsi" w:cstheme="majorHAnsi"/>
                <w:color w:val="000000"/>
                <w:sz w:val="18"/>
                <w:szCs w:val="18"/>
              </w:rPr>
            </w:pPr>
            <w:r w:rsidRPr="00304183">
              <w:rPr>
                <w:rFonts w:asciiTheme="majorHAnsi" w:hAnsiTheme="majorHAnsi" w:cstheme="majorHAnsi"/>
                <w:color w:val="000000"/>
                <w:sz w:val="18"/>
                <w:szCs w:val="18"/>
              </w:rPr>
              <w:t>Lampe Infrarouge</w:t>
            </w:r>
          </w:p>
        </w:tc>
        <w:tc>
          <w:tcPr>
            <w:tcW w:w="4553" w:type="dxa"/>
            <w:tcBorders>
              <w:top w:val="nil"/>
              <w:left w:val="nil"/>
              <w:bottom w:val="single" w:sz="4" w:space="0" w:color="auto"/>
              <w:right w:val="single" w:sz="4" w:space="0" w:color="auto"/>
            </w:tcBorders>
            <w:shd w:val="clear" w:color="000000" w:fill="FFFFFF"/>
            <w:hideMark/>
          </w:tcPr>
          <w:p w14:paraId="095D3E5A" w14:textId="77777777" w:rsidR="000E1EF7" w:rsidRPr="00304183" w:rsidRDefault="000E1EF7" w:rsidP="007234EC">
            <w:pPr>
              <w:rPr>
                <w:rFonts w:asciiTheme="majorHAnsi" w:hAnsiTheme="majorHAnsi" w:cstheme="majorHAnsi"/>
                <w:color w:val="000000"/>
                <w:sz w:val="18"/>
                <w:szCs w:val="18"/>
              </w:rPr>
            </w:pPr>
            <w:r w:rsidRPr="00B57B80">
              <w:rPr>
                <w:rFonts w:asciiTheme="majorHAnsi" w:hAnsiTheme="majorHAnsi" w:cstheme="majorHAnsi"/>
                <w:b/>
                <w:bCs/>
                <w:color w:val="000000"/>
                <w:sz w:val="18"/>
                <w:szCs w:val="18"/>
              </w:rPr>
              <w:t>Appareil à infrarouge</w:t>
            </w:r>
            <w:r w:rsidRPr="00B57B80">
              <w:rPr>
                <w:rFonts w:asciiTheme="majorHAnsi" w:hAnsiTheme="majorHAnsi" w:cstheme="majorHAnsi"/>
                <w:color w:val="000000"/>
                <w:sz w:val="18"/>
                <w:szCs w:val="18"/>
              </w:rPr>
              <w:br/>
              <w:t>Lampe infrarouge à 400 W avec minuterie</w:t>
            </w:r>
            <w:r w:rsidRPr="00B57B80">
              <w:rPr>
                <w:rFonts w:asciiTheme="majorHAnsi" w:hAnsiTheme="majorHAnsi" w:cstheme="majorHAnsi"/>
                <w:color w:val="000000"/>
                <w:sz w:val="18"/>
                <w:szCs w:val="18"/>
              </w:rPr>
              <w:br/>
              <w:t>Lampe équipée d’un émetteur à quartz de 400W, permettant une diffusion</w:t>
            </w:r>
            <w:r w:rsidRPr="00B57B80">
              <w:rPr>
                <w:rFonts w:asciiTheme="majorHAnsi" w:hAnsiTheme="majorHAnsi" w:cstheme="majorHAnsi"/>
                <w:color w:val="000000"/>
                <w:sz w:val="18"/>
                <w:szCs w:val="18"/>
              </w:rPr>
              <w:br/>
              <w:t>homogène du rayonnement infrarouge grâce à un réflecteur multi-foyer.</w:t>
            </w:r>
            <w:r w:rsidRPr="00B57B80">
              <w:rPr>
                <w:rFonts w:asciiTheme="majorHAnsi" w:hAnsiTheme="majorHAnsi" w:cstheme="majorHAnsi"/>
                <w:color w:val="000000"/>
                <w:sz w:val="18"/>
                <w:szCs w:val="18"/>
              </w:rPr>
              <w:br/>
              <w:t>Facilite le relâchement musculaire en profondeur effet vasodilatateur soulagement</w:t>
            </w:r>
            <w:r w:rsidRPr="00B57B80">
              <w:rPr>
                <w:rFonts w:asciiTheme="majorHAnsi" w:hAnsiTheme="majorHAnsi" w:cstheme="majorHAnsi"/>
                <w:color w:val="000000"/>
                <w:sz w:val="18"/>
                <w:szCs w:val="18"/>
              </w:rPr>
              <w:br/>
              <w:t>des douleurs musculaires et arthrosiques</w:t>
            </w:r>
            <w:r w:rsidRPr="00B57B80">
              <w:rPr>
                <w:rFonts w:asciiTheme="majorHAnsi" w:hAnsiTheme="majorHAnsi" w:cstheme="majorHAnsi"/>
                <w:color w:val="000000"/>
                <w:sz w:val="18"/>
                <w:szCs w:val="18"/>
              </w:rPr>
              <w:br/>
              <w:t>- Adaptable</w:t>
            </w:r>
            <w:r w:rsidRPr="00304183">
              <w:rPr>
                <w:rFonts w:asciiTheme="majorHAnsi" w:hAnsiTheme="majorHAnsi" w:cstheme="majorHAnsi"/>
                <w:color w:val="000000"/>
                <w:sz w:val="18"/>
                <w:szCs w:val="18"/>
              </w:rPr>
              <w:t xml:space="preserve"> en plusieurs configurations :</w:t>
            </w:r>
            <w:r w:rsidRPr="00304183">
              <w:rPr>
                <w:rFonts w:asciiTheme="majorHAnsi" w:hAnsiTheme="majorHAnsi" w:cstheme="majorHAnsi"/>
                <w:color w:val="000000"/>
                <w:sz w:val="18"/>
                <w:szCs w:val="18"/>
              </w:rPr>
              <w:br/>
              <w:t>• Mât coulissant</w:t>
            </w:r>
            <w:r w:rsidRPr="00304183">
              <w:rPr>
                <w:rFonts w:asciiTheme="majorHAnsi" w:hAnsiTheme="majorHAnsi" w:cstheme="majorHAnsi"/>
                <w:color w:val="000000"/>
                <w:sz w:val="18"/>
                <w:szCs w:val="18"/>
              </w:rPr>
              <w:br/>
              <w:t>Inclinaison par rotation</w:t>
            </w:r>
            <w:r w:rsidRPr="00304183">
              <w:rPr>
                <w:rFonts w:asciiTheme="majorHAnsi" w:hAnsiTheme="majorHAnsi" w:cstheme="majorHAnsi"/>
                <w:color w:val="000000"/>
                <w:sz w:val="18"/>
                <w:szCs w:val="18"/>
              </w:rPr>
              <w:br/>
              <w:t>Hauteur réglable : 90 &gt; 190 cm</w:t>
            </w:r>
            <w:r w:rsidRPr="00304183">
              <w:rPr>
                <w:rFonts w:asciiTheme="majorHAnsi" w:hAnsiTheme="majorHAnsi" w:cstheme="majorHAnsi"/>
                <w:color w:val="000000"/>
                <w:sz w:val="18"/>
                <w:szCs w:val="18"/>
              </w:rPr>
              <w:br/>
              <w:t>Montée sur pied roulant à 5 branches</w:t>
            </w:r>
            <w:r w:rsidRPr="00304183">
              <w:rPr>
                <w:rFonts w:asciiTheme="majorHAnsi" w:hAnsiTheme="majorHAnsi" w:cstheme="majorHAnsi"/>
                <w:color w:val="000000"/>
                <w:sz w:val="18"/>
                <w:szCs w:val="18"/>
              </w:rPr>
              <w:br/>
              <w:t>Tube inox</w:t>
            </w:r>
            <w:r w:rsidRPr="00304183">
              <w:rPr>
                <w:rFonts w:asciiTheme="majorHAnsi" w:hAnsiTheme="majorHAnsi" w:cstheme="majorHAnsi"/>
                <w:color w:val="000000"/>
                <w:sz w:val="18"/>
                <w:szCs w:val="18"/>
              </w:rPr>
              <w:br/>
              <w:t>Dimensions Hauteur : 190 cm / Coupole : diam. 400 mm</w:t>
            </w:r>
            <w:r w:rsidRPr="00304183">
              <w:rPr>
                <w:rFonts w:asciiTheme="majorHAnsi" w:hAnsiTheme="majorHAnsi" w:cstheme="majorHAnsi"/>
                <w:color w:val="000000"/>
                <w:sz w:val="18"/>
                <w:szCs w:val="18"/>
              </w:rPr>
              <w:br/>
              <w:t>Poids 10 kg</w:t>
            </w:r>
          </w:p>
        </w:tc>
        <w:tc>
          <w:tcPr>
            <w:tcW w:w="962" w:type="dxa"/>
            <w:tcBorders>
              <w:top w:val="nil"/>
              <w:left w:val="nil"/>
              <w:bottom w:val="single" w:sz="4" w:space="0" w:color="auto"/>
              <w:right w:val="single" w:sz="4" w:space="0" w:color="auto"/>
            </w:tcBorders>
            <w:shd w:val="clear" w:color="000000" w:fill="FFFFFF"/>
            <w:noWrap/>
            <w:vAlign w:val="center"/>
            <w:hideMark/>
          </w:tcPr>
          <w:p w14:paraId="592DB2B9"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2</w:t>
            </w:r>
          </w:p>
        </w:tc>
        <w:tc>
          <w:tcPr>
            <w:tcW w:w="739" w:type="dxa"/>
            <w:tcBorders>
              <w:top w:val="nil"/>
              <w:left w:val="nil"/>
              <w:bottom w:val="single" w:sz="4" w:space="0" w:color="auto"/>
              <w:right w:val="single" w:sz="4" w:space="0" w:color="auto"/>
            </w:tcBorders>
            <w:shd w:val="clear" w:color="000000" w:fill="FFFFFF"/>
            <w:noWrap/>
            <w:vAlign w:val="center"/>
            <w:hideMark/>
          </w:tcPr>
          <w:p w14:paraId="492E4D9B"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10640A74"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68F1C121"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6</w:t>
            </w:r>
          </w:p>
        </w:tc>
      </w:tr>
      <w:tr w:rsidR="000E1EF7" w:rsidRPr="00304183" w14:paraId="527E2083" w14:textId="77777777" w:rsidTr="007234EC">
        <w:trPr>
          <w:trHeight w:val="4395"/>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79FDE60A"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8</w:t>
            </w:r>
          </w:p>
        </w:tc>
        <w:tc>
          <w:tcPr>
            <w:tcW w:w="1500" w:type="dxa"/>
            <w:tcBorders>
              <w:top w:val="nil"/>
              <w:left w:val="nil"/>
              <w:bottom w:val="single" w:sz="4" w:space="0" w:color="auto"/>
              <w:right w:val="single" w:sz="4" w:space="0" w:color="auto"/>
            </w:tcBorders>
            <w:shd w:val="clear" w:color="000000" w:fill="FFFFFF"/>
            <w:vAlign w:val="center"/>
            <w:hideMark/>
          </w:tcPr>
          <w:p w14:paraId="1C6F0B71" w14:textId="77777777" w:rsidR="000E1EF7" w:rsidRPr="00304183" w:rsidRDefault="000E1EF7" w:rsidP="007234EC">
            <w:pPr>
              <w:rPr>
                <w:rFonts w:asciiTheme="majorHAnsi" w:hAnsiTheme="majorHAnsi" w:cstheme="majorHAnsi"/>
                <w:color w:val="000000"/>
                <w:sz w:val="18"/>
                <w:szCs w:val="18"/>
              </w:rPr>
            </w:pPr>
            <w:r w:rsidRPr="00304183">
              <w:rPr>
                <w:rFonts w:asciiTheme="majorHAnsi" w:hAnsiTheme="majorHAnsi" w:cstheme="majorHAnsi"/>
                <w:color w:val="000000"/>
                <w:sz w:val="18"/>
                <w:szCs w:val="18"/>
              </w:rPr>
              <w:t>Tapis roulant</w:t>
            </w:r>
          </w:p>
        </w:tc>
        <w:tc>
          <w:tcPr>
            <w:tcW w:w="4553" w:type="dxa"/>
            <w:tcBorders>
              <w:top w:val="nil"/>
              <w:left w:val="nil"/>
              <w:bottom w:val="single" w:sz="4" w:space="0" w:color="auto"/>
              <w:right w:val="single" w:sz="4" w:space="0" w:color="auto"/>
            </w:tcBorders>
            <w:shd w:val="clear" w:color="000000" w:fill="FFFFFF"/>
            <w:hideMark/>
          </w:tcPr>
          <w:p w14:paraId="6B16A0A0" w14:textId="77777777" w:rsidR="000E1EF7" w:rsidRPr="00B57B80" w:rsidRDefault="000E1EF7" w:rsidP="007234EC">
            <w:pPr>
              <w:rPr>
                <w:rFonts w:asciiTheme="majorHAnsi" w:hAnsiTheme="majorHAnsi" w:cstheme="majorHAnsi"/>
                <w:b/>
                <w:bCs/>
                <w:color w:val="000000"/>
                <w:sz w:val="18"/>
                <w:szCs w:val="18"/>
              </w:rPr>
            </w:pPr>
            <w:r w:rsidRPr="00B57B80">
              <w:rPr>
                <w:rFonts w:asciiTheme="majorHAnsi" w:hAnsiTheme="majorHAnsi" w:cstheme="majorHAnsi"/>
                <w:b/>
                <w:bCs/>
                <w:color w:val="000000"/>
                <w:sz w:val="18"/>
                <w:szCs w:val="18"/>
              </w:rPr>
              <w:t xml:space="preserve">Tapis roulant électrique </w:t>
            </w:r>
            <w:r w:rsidRPr="00B57B80">
              <w:rPr>
                <w:rFonts w:asciiTheme="majorHAnsi" w:hAnsiTheme="majorHAnsi" w:cstheme="majorHAnsi"/>
                <w:b/>
                <w:bCs/>
                <w:color w:val="000000"/>
                <w:sz w:val="18"/>
                <w:szCs w:val="18"/>
              </w:rPr>
              <w:br/>
            </w:r>
            <w:r w:rsidRPr="00B57B80">
              <w:rPr>
                <w:rFonts w:asciiTheme="majorHAnsi" w:hAnsiTheme="majorHAnsi" w:cstheme="majorHAnsi"/>
                <w:color w:val="000000"/>
                <w:sz w:val="18"/>
                <w:szCs w:val="18"/>
              </w:rPr>
              <w:t>• Vitesse de 1 à 20 Km/heure</w:t>
            </w:r>
            <w:r w:rsidRPr="00B57B80">
              <w:rPr>
                <w:rFonts w:asciiTheme="majorHAnsi" w:hAnsiTheme="majorHAnsi" w:cstheme="majorHAnsi"/>
                <w:color w:val="000000"/>
                <w:sz w:val="18"/>
                <w:szCs w:val="18"/>
              </w:rPr>
              <w:br/>
              <w:t>• 12 programmes préenregistrés variant automatiquement la vitesse</w:t>
            </w:r>
            <w:r w:rsidRPr="00B57B80">
              <w:rPr>
                <w:rFonts w:asciiTheme="majorHAnsi" w:hAnsiTheme="majorHAnsi" w:cstheme="majorHAnsi"/>
                <w:color w:val="000000"/>
                <w:sz w:val="18"/>
                <w:szCs w:val="18"/>
              </w:rPr>
              <w:br/>
              <w:t xml:space="preserve"> et l’inclinaison avec visualisation du parcours sur le tableau de bord,</w:t>
            </w:r>
            <w:r w:rsidRPr="00B57B80">
              <w:rPr>
                <w:rFonts w:asciiTheme="majorHAnsi" w:hAnsiTheme="majorHAnsi" w:cstheme="majorHAnsi"/>
                <w:color w:val="000000"/>
                <w:sz w:val="18"/>
                <w:szCs w:val="18"/>
              </w:rPr>
              <w:br/>
              <w:t>• 1 Manuel (vitesse libre),</w:t>
            </w:r>
            <w:r w:rsidRPr="00B57B80">
              <w:rPr>
                <w:rFonts w:asciiTheme="majorHAnsi" w:hAnsiTheme="majorHAnsi" w:cstheme="majorHAnsi"/>
                <w:color w:val="000000"/>
                <w:sz w:val="18"/>
                <w:szCs w:val="18"/>
              </w:rPr>
              <w:br/>
              <w:t>• L’utilisateur décide son propre programme 1 HRC et 1 body fat</w:t>
            </w:r>
            <w:r w:rsidRPr="00B57B80">
              <w:rPr>
                <w:rFonts w:asciiTheme="majorHAnsi" w:hAnsiTheme="majorHAnsi" w:cstheme="majorHAnsi"/>
                <w:color w:val="000000"/>
                <w:sz w:val="18"/>
                <w:szCs w:val="18"/>
              </w:rPr>
              <w:br/>
              <w:t>• Puissance du Moteur 2,0 HHP</w:t>
            </w:r>
            <w:r w:rsidRPr="00B57B80">
              <w:rPr>
                <w:rFonts w:asciiTheme="majorHAnsi" w:hAnsiTheme="majorHAnsi" w:cstheme="majorHAnsi"/>
                <w:color w:val="000000"/>
                <w:sz w:val="18"/>
                <w:szCs w:val="18"/>
              </w:rPr>
              <w:br/>
              <w:t>• Ecran LCD 7“ : temps d’entrainement, vitesse, distance, pulsation, calories, body fat</w:t>
            </w:r>
            <w:r w:rsidRPr="00B57B80">
              <w:rPr>
                <w:rFonts w:asciiTheme="majorHAnsi" w:hAnsiTheme="majorHAnsi" w:cstheme="majorHAnsi"/>
                <w:color w:val="000000"/>
                <w:sz w:val="18"/>
                <w:szCs w:val="18"/>
              </w:rPr>
              <w:br/>
              <w:t>• Surface de course (L x l) cm : 500 x 1520 x 1,4 mm</w:t>
            </w:r>
            <w:r w:rsidRPr="00B57B80">
              <w:rPr>
                <w:rFonts w:asciiTheme="majorHAnsi" w:hAnsiTheme="majorHAnsi" w:cstheme="majorHAnsi"/>
                <w:color w:val="000000"/>
                <w:sz w:val="18"/>
                <w:szCs w:val="18"/>
              </w:rPr>
              <w:br/>
              <w:t>• Système antichoc :AIR SHOX (CUSHION)</w:t>
            </w:r>
            <w:r w:rsidRPr="00B57B80">
              <w:rPr>
                <w:rFonts w:asciiTheme="majorHAnsi" w:hAnsiTheme="majorHAnsi" w:cstheme="majorHAnsi"/>
                <w:color w:val="000000"/>
                <w:sz w:val="18"/>
                <w:szCs w:val="18"/>
              </w:rPr>
              <w:br/>
              <w:t>• Inclinaison motorisée : 0-12% 16 NVX</w:t>
            </w:r>
            <w:r w:rsidRPr="00B57B80">
              <w:rPr>
                <w:rFonts w:asciiTheme="majorHAnsi" w:hAnsiTheme="majorHAnsi" w:cstheme="majorHAnsi"/>
                <w:color w:val="000000"/>
                <w:sz w:val="18"/>
                <w:szCs w:val="18"/>
              </w:rPr>
              <w:br/>
              <w:t>• Capteurs tactiles de pulsations</w:t>
            </w:r>
            <w:r w:rsidRPr="00B57B80">
              <w:rPr>
                <w:rFonts w:asciiTheme="majorHAnsi" w:hAnsiTheme="majorHAnsi" w:cstheme="majorHAnsi"/>
                <w:color w:val="000000"/>
                <w:sz w:val="18"/>
                <w:szCs w:val="18"/>
              </w:rPr>
              <w:br/>
              <w:t>• Poids max. utilisateur : 120 Kg</w:t>
            </w:r>
            <w:r w:rsidRPr="00B57B80">
              <w:rPr>
                <w:rFonts w:asciiTheme="majorHAnsi" w:hAnsiTheme="majorHAnsi" w:cstheme="majorHAnsi"/>
                <w:color w:val="000000"/>
                <w:sz w:val="18"/>
                <w:szCs w:val="18"/>
              </w:rPr>
              <w:br/>
              <w:t>• Roulette de déplacement</w:t>
            </w:r>
            <w:r w:rsidRPr="00B57B80">
              <w:rPr>
                <w:rFonts w:asciiTheme="majorHAnsi" w:hAnsiTheme="majorHAnsi" w:cstheme="majorHAnsi"/>
                <w:color w:val="000000"/>
                <w:sz w:val="18"/>
                <w:szCs w:val="18"/>
              </w:rPr>
              <w:br/>
              <w:t>• Poids 86 Kg</w:t>
            </w:r>
          </w:p>
        </w:tc>
        <w:tc>
          <w:tcPr>
            <w:tcW w:w="962" w:type="dxa"/>
            <w:tcBorders>
              <w:top w:val="nil"/>
              <w:left w:val="nil"/>
              <w:bottom w:val="single" w:sz="4" w:space="0" w:color="auto"/>
              <w:right w:val="single" w:sz="4" w:space="0" w:color="auto"/>
            </w:tcBorders>
            <w:shd w:val="clear" w:color="000000" w:fill="FFFFFF"/>
            <w:noWrap/>
            <w:vAlign w:val="center"/>
            <w:hideMark/>
          </w:tcPr>
          <w:p w14:paraId="5E1D0B44"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739" w:type="dxa"/>
            <w:tcBorders>
              <w:top w:val="nil"/>
              <w:left w:val="nil"/>
              <w:bottom w:val="single" w:sz="4" w:space="0" w:color="auto"/>
              <w:right w:val="single" w:sz="4" w:space="0" w:color="auto"/>
            </w:tcBorders>
            <w:shd w:val="clear" w:color="000000" w:fill="FFFFFF"/>
            <w:noWrap/>
            <w:vAlign w:val="center"/>
            <w:hideMark/>
          </w:tcPr>
          <w:p w14:paraId="1B461456"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6A86D88B"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522E3A44"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3</w:t>
            </w:r>
          </w:p>
        </w:tc>
      </w:tr>
      <w:tr w:rsidR="000E1EF7" w:rsidRPr="00304183" w14:paraId="7244FD04" w14:textId="77777777" w:rsidTr="007234EC">
        <w:trPr>
          <w:trHeight w:val="5844"/>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4BB22B50"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lastRenderedPageBreak/>
              <w:t>9</w:t>
            </w:r>
          </w:p>
        </w:tc>
        <w:tc>
          <w:tcPr>
            <w:tcW w:w="1500" w:type="dxa"/>
            <w:tcBorders>
              <w:top w:val="nil"/>
              <w:left w:val="nil"/>
              <w:bottom w:val="single" w:sz="4" w:space="0" w:color="auto"/>
              <w:right w:val="single" w:sz="4" w:space="0" w:color="auto"/>
            </w:tcBorders>
            <w:shd w:val="clear" w:color="000000" w:fill="FFFFFF"/>
            <w:vAlign w:val="center"/>
            <w:hideMark/>
          </w:tcPr>
          <w:p w14:paraId="0D348138" w14:textId="77777777" w:rsidR="000E1EF7" w:rsidRPr="00304183" w:rsidRDefault="000E1EF7" w:rsidP="007234EC">
            <w:pPr>
              <w:rPr>
                <w:rFonts w:asciiTheme="majorHAnsi" w:hAnsiTheme="majorHAnsi" w:cstheme="majorHAnsi"/>
                <w:color w:val="000000"/>
                <w:sz w:val="18"/>
                <w:szCs w:val="18"/>
              </w:rPr>
            </w:pPr>
            <w:r w:rsidRPr="00304183">
              <w:rPr>
                <w:rFonts w:asciiTheme="majorHAnsi" w:hAnsiTheme="majorHAnsi" w:cstheme="majorHAnsi"/>
                <w:color w:val="000000"/>
                <w:sz w:val="18"/>
                <w:szCs w:val="18"/>
              </w:rPr>
              <w:t>Cage de polythérapie</w:t>
            </w:r>
          </w:p>
        </w:tc>
        <w:tc>
          <w:tcPr>
            <w:tcW w:w="4553" w:type="dxa"/>
            <w:tcBorders>
              <w:top w:val="nil"/>
              <w:left w:val="nil"/>
              <w:bottom w:val="single" w:sz="4" w:space="0" w:color="auto"/>
              <w:right w:val="single" w:sz="4" w:space="0" w:color="auto"/>
            </w:tcBorders>
            <w:shd w:val="clear" w:color="000000" w:fill="FFFFFF"/>
            <w:hideMark/>
          </w:tcPr>
          <w:p w14:paraId="324DFD10" w14:textId="77777777" w:rsidR="000E1EF7" w:rsidRPr="00B57B80" w:rsidRDefault="000E1EF7" w:rsidP="007234EC">
            <w:pPr>
              <w:spacing w:after="240"/>
              <w:rPr>
                <w:rFonts w:asciiTheme="majorHAnsi" w:hAnsiTheme="majorHAnsi" w:cstheme="majorHAnsi"/>
                <w:b/>
                <w:bCs/>
                <w:color w:val="000000"/>
                <w:sz w:val="18"/>
                <w:szCs w:val="18"/>
              </w:rPr>
            </w:pPr>
            <w:r w:rsidRPr="00B57B80">
              <w:rPr>
                <w:rFonts w:asciiTheme="majorHAnsi" w:hAnsiTheme="majorHAnsi" w:cstheme="majorHAnsi"/>
                <w:b/>
                <w:bCs/>
                <w:color w:val="000000"/>
                <w:sz w:val="18"/>
                <w:szCs w:val="18"/>
              </w:rPr>
              <w:t xml:space="preserve">Cage de polythérapie de 4 panneaux avec accessoire </w:t>
            </w:r>
            <w:r w:rsidRPr="00B57B80">
              <w:rPr>
                <w:rFonts w:asciiTheme="majorHAnsi" w:hAnsiTheme="majorHAnsi" w:cstheme="majorHAnsi"/>
                <w:b/>
                <w:bCs/>
                <w:color w:val="000000"/>
                <w:sz w:val="18"/>
                <w:szCs w:val="18"/>
              </w:rPr>
              <w:br/>
            </w:r>
            <w:r w:rsidRPr="00B57B80">
              <w:rPr>
                <w:rFonts w:asciiTheme="majorHAnsi" w:hAnsiTheme="majorHAnsi" w:cstheme="majorHAnsi"/>
                <w:color w:val="000000"/>
                <w:sz w:val="18"/>
                <w:szCs w:val="18"/>
              </w:rPr>
              <w:t>• Haut. fixe 80 cm long. 190cm Larg 60cm</w:t>
            </w:r>
            <w:r w:rsidRPr="00B57B80">
              <w:rPr>
                <w:rFonts w:asciiTheme="majorHAnsi" w:hAnsiTheme="majorHAnsi" w:cstheme="majorHAnsi"/>
                <w:color w:val="000000"/>
                <w:sz w:val="18"/>
                <w:szCs w:val="18"/>
              </w:rPr>
              <w:br/>
              <w:t>• Plateau fessier fixe de 36 cm / Poids 45 kg</w:t>
            </w:r>
            <w:r w:rsidRPr="00B57B80">
              <w:rPr>
                <w:rFonts w:asciiTheme="majorHAnsi" w:hAnsiTheme="majorHAnsi" w:cstheme="majorHAnsi"/>
                <w:color w:val="000000"/>
                <w:sz w:val="18"/>
                <w:szCs w:val="18"/>
              </w:rPr>
              <w:br/>
              <w:t>• Matelassure : Mousse souple 5 cm, densité</w:t>
            </w:r>
            <w:r w:rsidRPr="00B57B80">
              <w:rPr>
                <w:rFonts w:asciiTheme="majorHAnsi" w:hAnsiTheme="majorHAnsi" w:cstheme="majorHAnsi"/>
                <w:color w:val="000000"/>
                <w:sz w:val="18"/>
                <w:szCs w:val="18"/>
              </w:rPr>
              <w:br/>
              <w:t>• Châssis : tube acier diam 30 mm</w:t>
            </w:r>
            <w:r w:rsidRPr="00B57B80">
              <w:rPr>
                <w:rFonts w:asciiTheme="majorHAnsi" w:hAnsiTheme="majorHAnsi" w:cstheme="majorHAnsi"/>
                <w:color w:val="000000"/>
                <w:sz w:val="18"/>
                <w:szCs w:val="18"/>
              </w:rPr>
              <w:br/>
              <w:t>Finition : poudre polyester époxy blanche</w:t>
            </w:r>
            <w:r w:rsidRPr="00B57B80">
              <w:rPr>
                <w:rFonts w:asciiTheme="majorHAnsi" w:hAnsiTheme="majorHAnsi" w:cstheme="majorHAnsi"/>
                <w:color w:val="000000"/>
                <w:sz w:val="18"/>
                <w:szCs w:val="18"/>
              </w:rPr>
              <w:br/>
              <w:t>Tendeur bois paquet de 10 unités</w:t>
            </w:r>
            <w:r w:rsidRPr="00B57B80">
              <w:rPr>
                <w:rFonts w:asciiTheme="majorHAnsi" w:hAnsiTheme="majorHAnsi" w:cstheme="majorHAnsi"/>
                <w:color w:val="000000"/>
                <w:sz w:val="18"/>
                <w:szCs w:val="18"/>
              </w:rPr>
              <w:br/>
              <w:t>Mousquetons simples GM acier paquet de 10 unités</w:t>
            </w:r>
            <w:r w:rsidRPr="00B57B80">
              <w:rPr>
                <w:rFonts w:asciiTheme="majorHAnsi" w:hAnsiTheme="majorHAnsi" w:cstheme="majorHAnsi"/>
                <w:color w:val="000000"/>
                <w:sz w:val="18"/>
                <w:szCs w:val="18"/>
              </w:rPr>
              <w:br/>
              <w:t>Esses chromées GM paquet de 10 unités</w:t>
            </w:r>
            <w:r w:rsidRPr="00B57B80">
              <w:rPr>
                <w:rFonts w:asciiTheme="majorHAnsi" w:hAnsiTheme="majorHAnsi" w:cstheme="majorHAnsi"/>
                <w:color w:val="000000"/>
                <w:sz w:val="18"/>
                <w:szCs w:val="18"/>
              </w:rPr>
              <w:br/>
              <w:t>Poignets de traction x5</w:t>
            </w:r>
            <w:r w:rsidRPr="00B57B80">
              <w:rPr>
                <w:rFonts w:asciiTheme="majorHAnsi" w:hAnsiTheme="majorHAnsi" w:cstheme="majorHAnsi"/>
                <w:color w:val="000000"/>
                <w:sz w:val="18"/>
                <w:szCs w:val="18"/>
              </w:rPr>
              <w:br/>
              <w:t>Cordelette Nylon 10 m x5</w:t>
            </w:r>
            <w:r w:rsidRPr="00B57B80">
              <w:rPr>
                <w:rFonts w:asciiTheme="majorHAnsi" w:hAnsiTheme="majorHAnsi" w:cstheme="majorHAnsi"/>
                <w:color w:val="000000"/>
                <w:sz w:val="18"/>
                <w:szCs w:val="18"/>
              </w:rPr>
              <w:br/>
              <w:t>Poulie ouvrante inox x5</w:t>
            </w:r>
            <w:r w:rsidRPr="00B57B80">
              <w:rPr>
                <w:rFonts w:asciiTheme="majorHAnsi" w:hAnsiTheme="majorHAnsi" w:cstheme="majorHAnsi"/>
                <w:color w:val="000000"/>
                <w:sz w:val="18"/>
                <w:szCs w:val="18"/>
              </w:rPr>
              <w:br/>
            </w:r>
            <w:r w:rsidRPr="00B57B80">
              <w:rPr>
                <w:rFonts w:asciiTheme="majorHAnsi" w:hAnsiTheme="majorHAnsi" w:cstheme="majorHAnsi"/>
                <w:b/>
                <w:bCs/>
                <w:color w:val="000000"/>
                <w:sz w:val="18"/>
                <w:szCs w:val="18"/>
              </w:rPr>
              <w:t>Sac de sable de</w:t>
            </w:r>
            <w:r w:rsidRPr="00B57B80">
              <w:rPr>
                <w:rFonts w:asciiTheme="majorHAnsi" w:hAnsiTheme="majorHAnsi" w:cstheme="majorHAnsi"/>
                <w:color w:val="000000"/>
                <w:sz w:val="18"/>
                <w:szCs w:val="18"/>
              </w:rPr>
              <w:t xml:space="preserve"> 1 kg /2 kg/3kg/4kg/5kg x2</w:t>
            </w:r>
            <w:r w:rsidRPr="00B57B80">
              <w:rPr>
                <w:rFonts w:asciiTheme="majorHAnsi" w:hAnsiTheme="majorHAnsi" w:cstheme="majorHAnsi"/>
                <w:color w:val="000000"/>
                <w:sz w:val="18"/>
                <w:szCs w:val="18"/>
              </w:rPr>
              <w:br/>
            </w:r>
            <w:r w:rsidRPr="00B57B80">
              <w:rPr>
                <w:rFonts w:asciiTheme="majorHAnsi" w:hAnsiTheme="majorHAnsi" w:cstheme="majorHAnsi"/>
                <w:b/>
                <w:bCs/>
                <w:color w:val="000000"/>
                <w:sz w:val="18"/>
                <w:szCs w:val="18"/>
              </w:rPr>
              <w:t>Serie de 10 Coussins rembourrés pour table de massage</w:t>
            </w:r>
            <w:r w:rsidRPr="00B57B80">
              <w:rPr>
                <w:rFonts w:asciiTheme="majorHAnsi" w:hAnsiTheme="majorHAnsi" w:cstheme="majorHAnsi"/>
                <w:color w:val="000000"/>
                <w:sz w:val="18"/>
                <w:szCs w:val="18"/>
              </w:rPr>
              <w:br/>
              <w:t>Coussin cale Dim :350 x 350 x 90mm</w:t>
            </w:r>
            <w:r w:rsidRPr="00B57B80">
              <w:rPr>
                <w:rFonts w:asciiTheme="majorHAnsi" w:hAnsiTheme="majorHAnsi" w:cstheme="majorHAnsi"/>
                <w:color w:val="000000"/>
                <w:sz w:val="18"/>
                <w:szCs w:val="18"/>
              </w:rPr>
              <w:br/>
              <w:t>Coussin de visage</w:t>
            </w:r>
            <w:r w:rsidRPr="00B57B80">
              <w:rPr>
                <w:rFonts w:asciiTheme="majorHAnsi" w:hAnsiTheme="majorHAnsi" w:cstheme="majorHAnsi"/>
                <w:color w:val="000000"/>
                <w:sz w:val="18"/>
                <w:szCs w:val="18"/>
              </w:rPr>
              <w:br/>
              <w:t>Coussin triangulaire Dim :680 x 500 x 250 mm</w:t>
            </w:r>
            <w:r w:rsidRPr="00B57B80">
              <w:rPr>
                <w:rFonts w:asciiTheme="majorHAnsi" w:hAnsiTheme="majorHAnsi" w:cstheme="majorHAnsi"/>
                <w:color w:val="000000"/>
                <w:sz w:val="18"/>
                <w:szCs w:val="18"/>
              </w:rPr>
              <w:br/>
              <w:t>Coussin semi cylindrique Dim :660 x 150 X 130 mm</w:t>
            </w:r>
            <w:r w:rsidRPr="00B57B80">
              <w:rPr>
                <w:rFonts w:asciiTheme="majorHAnsi" w:hAnsiTheme="majorHAnsi" w:cstheme="majorHAnsi"/>
                <w:color w:val="000000"/>
                <w:sz w:val="18"/>
                <w:szCs w:val="18"/>
              </w:rPr>
              <w:br/>
              <w:t>Coussin cylindrique Dim :622 x 220 mm</w:t>
            </w:r>
            <w:r w:rsidRPr="00B57B80">
              <w:rPr>
                <w:rFonts w:asciiTheme="majorHAnsi" w:hAnsiTheme="majorHAnsi" w:cstheme="majorHAnsi"/>
                <w:color w:val="000000"/>
                <w:sz w:val="18"/>
                <w:szCs w:val="18"/>
              </w:rPr>
              <w:br/>
              <w:t>Coussin nuque</w:t>
            </w:r>
            <w:r w:rsidRPr="00B57B80">
              <w:rPr>
                <w:rFonts w:asciiTheme="majorHAnsi" w:hAnsiTheme="majorHAnsi" w:cstheme="majorHAnsi"/>
                <w:color w:val="000000"/>
                <w:sz w:val="18"/>
                <w:szCs w:val="18"/>
              </w:rPr>
              <w:br/>
              <w:t>Coussin en T Dim :450 x 660 x 100 mm</w:t>
            </w:r>
            <w:r w:rsidRPr="00B57B80">
              <w:rPr>
                <w:rFonts w:asciiTheme="majorHAnsi" w:hAnsiTheme="majorHAnsi" w:cstheme="majorHAnsi"/>
                <w:color w:val="000000"/>
                <w:sz w:val="18"/>
                <w:szCs w:val="18"/>
              </w:rPr>
              <w:br/>
              <w:t>Coussin demi cylindrique Dim : 620 x 220 x 110 mm</w:t>
            </w:r>
            <w:r w:rsidRPr="00B57B80">
              <w:rPr>
                <w:rFonts w:asciiTheme="majorHAnsi" w:hAnsiTheme="majorHAnsi" w:cstheme="majorHAnsi"/>
                <w:color w:val="000000"/>
                <w:sz w:val="18"/>
                <w:szCs w:val="18"/>
              </w:rPr>
              <w:br/>
              <w:t>Coussin demi cylindrique Dim :630 x 150 x 75 mm</w:t>
            </w:r>
            <w:r w:rsidRPr="00B57B80">
              <w:rPr>
                <w:rFonts w:asciiTheme="majorHAnsi" w:hAnsiTheme="majorHAnsi" w:cstheme="majorHAnsi"/>
                <w:color w:val="000000"/>
                <w:sz w:val="18"/>
                <w:szCs w:val="18"/>
              </w:rPr>
              <w:br/>
              <w:t xml:space="preserve">Coussin rectangulaire Dim :400 x 200 x 50 mm </w:t>
            </w:r>
            <w:r w:rsidRPr="00B57B80">
              <w:rPr>
                <w:rFonts w:asciiTheme="majorHAnsi" w:hAnsiTheme="majorHAnsi" w:cstheme="majorHAnsi"/>
                <w:b/>
                <w:bCs/>
                <w:color w:val="000000"/>
                <w:sz w:val="18"/>
                <w:szCs w:val="18"/>
              </w:rPr>
              <w:br/>
            </w:r>
          </w:p>
        </w:tc>
        <w:tc>
          <w:tcPr>
            <w:tcW w:w="962" w:type="dxa"/>
            <w:tcBorders>
              <w:top w:val="nil"/>
              <w:left w:val="nil"/>
              <w:bottom w:val="single" w:sz="4" w:space="0" w:color="auto"/>
              <w:right w:val="single" w:sz="4" w:space="0" w:color="auto"/>
            </w:tcBorders>
            <w:shd w:val="clear" w:color="000000" w:fill="FFFFFF"/>
            <w:noWrap/>
            <w:vAlign w:val="center"/>
            <w:hideMark/>
          </w:tcPr>
          <w:p w14:paraId="74F21FBB"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739" w:type="dxa"/>
            <w:tcBorders>
              <w:top w:val="nil"/>
              <w:left w:val="nil"/>
              <w:bottom w:val="single" w:sz="4" w:space="0" w:color="auto"/>
              <w:right w:val="single" w:sz="4" w:space="0" w:color="auto"/>
            </w:tcBorders>
            <w:shd w:val="clear" w:color="000000" w:fill="FFFFFF"/>
            <w:noWrap/>
            <w:vAlign w:val="center"/>
            <w:hideMark/>
          </w:tcPr>
          <w:p w14:paraId="07B84FBC"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44D78A15"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1BD9169B" w14:textId="77777777" w:rsidR="000E1EF7" w:rsidRPr="00304183" w:rsidRDefault="000E1EF7" w:rsidP="007234EC">
            <w:pPr>
              <w:jc w:val="center"/>
              <w:rPr>
                <w:rFonts w:asciiTheme="majorHAnsi" w:hAnsiTheme="majorHAnsi" w:cstheme="majorHAnsi"/>
                <w:color w:val="000000"/>
                <w:sz w:val="18"/>
                <w:szCs w:val="18"/>
              </w:rPr>
            </w:pPr>
            <w:r w:rsidRPr="00304183">
              <w:rPr>
                <w:rFonts w:asciiTheme="majorHAnsi" w:hAnsiTheme="majorHAnsi" w:cstheme="majorHAnsi"/>
                <w:color w:val="000000"/>
                <w:sz w:val="18"/>
                <w:szCs w:val="18"/>
              </w:rPr>
              <w:t>3</w:t>
            </w:r>
          </w:p>
        </w:tc>
      </w:tr>
      <w:tr w:rsidR="000E1EF7" w:rsidRPr="00304183" w14:paraId="14330267" w14:textId="77777777" w:rsidTr="007234EC">
        <w:trPr>
          <w:trHeight w:val="300"/>
        </w:trPr>
        <w:tc>
          <w:tcPr>
            <w:tcW w:w="6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B71F2" w14:textId="77777777" w:rsidR="000E1EF7" w:rsidRPr="00304183" w:rsidRDefault="000E1EF7" w:rsidP="007234EC">
            <w:pPr>
              <w:rPr>
                <w:rFonts w:asciiTheme="majorHAnsi" w:hAnsiTheme="majorHAnsi" w:cstheme="majorHAnsi"/>
                <w:b/>
                <w:bCs/>
                <w:color w:val="000000"/>
                <w:sz w:val="22"/>
                <w:szCs w:val="22"/>
              </w:rPr>
            </w:pPr>
            <w:r w:rsidRPr="00304183">
              <w:rPr>
                <w:rFonts w:asciiTheme="majorHAnsi" w:hAnsiTheme="majorHAnsi" w:cstheme="majorHAnsi"/>
                <w:b/>
                <w:bCs/>
                <w:color w:val="000000"/>
                <w:sz w:val="22"/>
                <w:szCs w:val="22"/>
              </w:rPr>
              <w:t>Total</w:t>
            </w:r>
          </w:p>
        </w:tc>
        <w:tc>
          <w:tcPr>
            <w:tcW w:w="962" w:type="dxa"/>
            <w:tcBorders>
              <w:top w:val="nil"/>
              <w:left w:val="nil"/>
              <w:bottom w:val="single" w:sz="4" w:space="0" w:color="auto"/>
              <w:right w:val="single" w:sz="4" w:space="0" w:color="auto"/>
            </w:tcBorders>
            <w:shd w:val="clear" w:color="auto" w:fill="auto"/>
            <w:noWrap/>
            <w:vAlign w:val="bottom"/>
            <w:hideMark/>
          </w:tcPr>
          <w:p w14:paraId="5B3F358B" w14:textId="77777777" w:rsidR="000E1EF7" w:rsidRPr="00304183" w:rsidRDefault="000E1EF7" w:rsidP="007234EC">
            <w:pPr>
              <w:jc w:val="right"/>
              <w:rPr>
                <w:rFonts w:asciiTheme="majorHAnsi" w:hAnsiTheme="majorHAnsi" w:cstheme="majorHAnsi"/>
                <w:b/>
                <w:bCs/>
                <w:color w:val="000000"/>
                <w:sz w:val="22"/>
                <w:szCs w:val="22"/>
              </w:rPr>
            </w:pPr>
            <w:r w:rsidRPr="00304183">
              <w:rPr>
                <w:rFonts w:asciiTheme="majorHAnsi" w:hAnsiTheme="majorHAnsi" w:cstheme="majorHAnsi"/>
                <w:b/>
                <w:bCs/>
                <w:color w:val="000000"/>
                <w:sz w:val="22"/>
                <w:szCs w:val="22"/>
              </w:rPr>
              <w:t>11</w:t>
            </w:r>
          </w:p>
        </w:tc>
        <w:tc>
          <w:tcPr>
            <w:tcW w:w="739" w:type="dxa"/>
            <w:tcBorders>
              <w:top w:val="nil"/>
              <w:left w:val="nil"/>
              <w:bottom w:val="single" w:sz="4" w:space="0" w:color="auto"/>
              <w:right w:val="single" w:sz="4" w:space="0" w:color="auto"/>
            </w:tcBorders>
            <w:shd w:val="clear" w:color="auto" w:fill="auto"/>
            <w:noWrap/>
            <w:vAlign w:val="bottom"/>
            <w:hideMark/>
          </w:tcPr>
          <w:p w14:paraId="22F5ED2A" w14:textId="77777777" w:rsidR="000E1EF7" w:rsidRPr="00304183" w:rsidRDefault="000E1EF7" w:rsidP="007234EC">
            <w:pPr>
              <w:jc w:val="right"/>
              <w:rPr>
                <w:rFonts w:asciiTheme="majorHAnsi" w:hAnsiTheme="majorHAnsi" w:cstheme="majorHAnsi"/>
                <w:b/>
                <w:bCs/>
                <w:color w:val="000000"/>
                <w:sz w:val="22"/>
                <w:szCs w:val="22"/>
              </w:rPr>
            </w:pPr>
            <w:r w:rsidRPr="00304183">
              <w:rPr>
                <w:rFonts w:asciiTheme="majorHAnsi" w:hAnsiTheme="majorHAnsi" w:cstheme="majorHAnsi"/>
                <w:b/>
                <w:bCs/>
                <w:color w:val="000000"/>
                <w:sz w:val="22"/>
                <w:szCs w:val="22"/>
              </w:rPr>
              <w:t>11</w:t>
            </w:r>
          </w:p>
        </w:tc>
        <w:tc>
          <w:tcPr>
            <w:tcW w:w="851" w:type="dxa"/>
            <w:tcBorders>
              <w:top w:val="nil"/>
              <w:left w:val="nil"/>
              <w:bottom w:val="single" w:sz="4" w:space="0" w:color="auto"/>
              <w:right w:val="single" w:sz="4" w:space="0" w:color="auto"/>
            </w:tcBorders>
            <w:shd w:val="clear" w:color="auto" w:fill="auto"/>
            <w:noWrap/>
            <w:vAlign w:val="bottom"/>
            <w:hideMark/>
          </w:tcPr>
          <w:p w14:paraId="4F982BAA" w14:textId="77777777" w:rsidR="000E1EF7" w:rsidRPr="00304183" w:rsidRDefault="000E1EF7" w:rsidP="007234EC">
            <w:pPr>
              <w:jc w:val="right"/>
              <w:rPr>
                <w:rFonts w:asciiTheme="majorHAnsi" w:hAnsiTheme="majorHAnsi" w:cstheme="majorHAnsi"/>
                <w:b/>
                <w:bCs/>
                <w:color w:val="000000"/>
                <w:sz w:val="22"/>
                <w:szCs w:val="22"/>
              </w:rPr>
            </w:pPr>
            <w:r w:rsidRPr="00304183">
              <w:rPr>
                <w:rFonts w:asciiTheme="majorHAnsi" w:hAnsiTheme="majorHAnsi" w:cstheme="majorHAnsi"/>
                <w:b/>
                <w:bCs/>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bottom"/>
            <w:hideMark/>
          </w:tcPr>
          <w:p w14:paraId="1BCFF692" w14:textId="77777777" w:rsidR="000E1EF7" w:rsidRPr="00304183" w:rsidRDefault="000E1EF7" w:rsidP="007234EC">
            <w:pPr>
              <w:jc w:val="right"/>
              <w:rPr>
                <w:rFonts w:asciiTheme="majorHAnsi" w:hAnsiTheme="majorHAnsi" w:cstheme="majorHAnsi"/>
                <w:b/>
                <w:bCs/>
                <w:color w:val="000000"/>
                <w:sz w:val="22"/>
                <w:szCs w:val="22"/>
              </w:rPr>
            </w:pPr>
            <w:r w:rsidRPr="00304183">
              <w:rPr>
                <w:rFonts w:asciiTheme="majorHAnsi" w:hAnsiTheme="majorHAnsi" w:cstheme="majorHAnsi"/>
                <w:b/>
                <w:bCs/>
                <w:color w:val="000000"/>
                <w:sz w:val="22"/>
                <w:szCs w:val="22"/>
              </w:rPr>
              <w:t>33</w:t>
            </w:r>
          </w:p>
        </w:tc>
      </w:tr>
    </w:tbl>
    <w:p w14:paraId="03EFE836" w14:textId="77777777" w:rsidR="000E1EF7" w:rsidRPr="00304183" w:rsidRDefault="000E1EF7" w:rsidP="000E1EF7">
      <w:pPr>
        <w:pStyle w:val="AStyle1"/>
        <w:spacing w:before="60"/>
        <w:rPr>
          <w:rFonts w:asciiTheme="majorHAnsi" w:hAnsiTheme="majorHAnsi" w:cstheme="majorHAnsi"/>
          <w:b/>
          <w:bCs/>
          <w:iCs/>
          <w:lang w:val="fr-FR"/>
        </w:rPr>
      </w:pPr>
    </w:p>
    <w:bookmarkEnd w:id="278"/>
    <w:p w14:paraId="25AC1B56" w14:textId="77777777" w:rsidR="000E1EF7" w:rsidRPr="00304183" w:rsidRDefault="000E1EF7" w:rsidP="000E1EF7">
      <w:pPr>
        <w:pStyle w:val="AStyle1"/>
        <w:spacing w:before="60"/>
        <w:rPr>
          <w:rFonts w:asciiTheme="majorHAnsi" w:hAnsiTheme="majorHAnsi" w:cstheme="majorHAnsi"/>
          <w:b/>
          <w:bCs/>
          <w:iCs/>
          <w:lang w:val="fr-FR"/>
        </w:rPr>
      </w:pPr>
    </w:p>
    <w:p w14:paraId="56A1832A" w14:textId="77777777" w:rsidR="000E1EF7" w:rsidRPr="00304183" w:rsidRDefault="000E1EF7" w:rsidP="000E1EF7">
      <w:pPr>
        <w:pStyle w:val="AStyle1"/>
        <w:spacing w:before="60"/>
        <w:rPr>
          <w:rFonts w:asciiTheme="majorHAnsi" w:hAnsiTheme="majorHAnsi" w:cstheme="majorHAnsi"/>
          <w:b/>
          <w:bCs/>
          <w:iCs/>
          <w:lang w:val="fr-FR"/>
        </w:rPr>
      </w:pPr>
    </w:p>
    <w:p w14:paraId="74C647B7" w14:textId="77777777" w:rsidR="000E1EF7" w:rsidRPr="00304183" w:rsidRDefault="000E1EF7" w:rsidP="000E1EF7">
      <w:pPr>
        <w:spacing w:before="120"/>
        <w:rPr>
          <w:rFonts w:asciiTheme="majorHAnsi" w:hAnsiTheme="majorHAnsi" w:cstheme="majorHAnsi"/>
          <w:b/>
        </w:rPr>
      </w:pPr>
    </w:p>
    <w:p w14:paraId="75BA1B82" w14:textId="77777777" w:rsidR="000E1EF7" w:rsidRPr="00304183" w:rsidRDefault="000E1EF7" w:rsidP="000E1EF7">
      <w:pPr>
        <w:spacing w:before="120"/>
        <w:rPr>
          <w:rFonts w:asciiTheme="majorHAnsi" w:hAnsiTheme="majorHAnsi" w:cstheme="majorHAnsi"/>
          <w:b/>
        </w:rPr>
      </w:pPr>
    </w:p>
    <w:p w14:paraId="7FBE36F2" w14:textId="77777777" w:rsidR="000E1EF7" w:rsidRPr="00304183" w:rsidRDefault="000E1EF7" w:rsidP="000E1EF7">
      <w:pPr>
        <w:spacing w:before="120"/>
        <w:rPr>
          <w:rFonts w:asciiTheme="majorHAnsi" w:hAnsiTheme="majorHAnsi" w:cstheme="majorHAnsi"/>
          <w:b/>
        </w:rPr>
      </w:pPr>
    </w:p>
    <w:p w14:paraId="3F4ED155" w14:textId="77777777" w:rsidR="000E1EF7" w:rsidRPr="00304183" w:rsidRDefault="000E1EF7" w:rsidP="000E1EF7">
      <w:pPr>
        <w:spacing w:before="120"/>
        <w:rPr>
          <w:rFonts w:asciiTheme="majorHAnsi" w:hAnsiTheme="majorHAnsi" w:cstheme="majorHAnsi"/>
          <w:b/>
        </w:rPr>
      </w:pPr>
    </w:p>
    <w:p w14:paraId="4DC1879D" w14:textId="77777777" w:rsidR="000E1EF7" w:rsidRPr="00304183" w:rsidRDefault="000E1EF7" w:rsidP="000E1EF7">
      <w:pPr>
        <w:spacing w:before="120"/>
        <w:rPr>
          <w:rFonts w:asciiTheme="majorHAnsi" w:hAnsiTheme="majorHAnsi" w:cstheme="majorHAnsi"/>
          <w:b/>
        </w:rPr>
      </w:pPr>
    </w:p>
    <w:p w14:paraId="147C74CB" w14:textId="77777777" w:rsidR="000E1EF7" w:rsidRPr="00304183" w:rsidRDefault="000E1EF7" w:rsidP="000E1EF7">
      <w:pPr>
        <w:spacing w:before="120"/>
        <w:rPr>
          <w:rFonts w:asciiTheme="majorHAnsi" w:hAnsiTheme="majorHAnsi" w:cstheme="majorHAnsi"/>
          <w:b/>
        </w:rPr>
      </w:pPr>
    </w:p>
    <w:p w14:paraId="059952A9" w14:textId="77777777" w:rsidR="000E1EF7" w:rsidRPr="00304183" w:rsidRDefault="000E1EF7" w:rsidP="000E1EF7">
      <w:pPr>
        <w:spacing w:before="120"/>
        <w:rPr>
          <w:rFonts w:asciiTheme="majorHAnsi" w:hAnsiTheme="majorHAnsi" w:cstheme="majorHAnsi"/>
          <w:b/>
        </w:rPr>
      </w:pPr>
    </w:p>
    <w:p w14:paraId="6604D8BC" w14:textId="77777777" w:rsidR="000E1EF7" w:rsidRPr="00304183" w:rsidRDefault="000E1EF7" w:rsidP="000E1EF7">
      <w:pPr>
        <w:spacing w:before="120"/>
        <w:rPr>
          <w:rFonts w:asciiTheme="majorHAnsi" w:hAnsiTheme="majorHAnsi" w:cstheme="majorHAnsi"/>
          <w:b/>
        </w:rPr>
      </w:pPr>
    </w:p>
    <w:p w14:paraId="6F645F4E" w14:textId="77777777" w:rsidR="00F11A3F" w:rsidRDefault="00F11A3F"/>
    <w:sectPr w:rsidR="00F11A3F" w:rsidSect="003135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92E2" w14:textId="77777777" w:rsidR="000E1EF7" w:rsidRDefault="000E1EF7" w:rsidP="000E1EF7">
      <w:pPr>
        <w:spacing w:before="0" w:after="0"/>
      </w:pPr>
      <w:r>
        <w:separator/>
      </w:r>
    </w:p>
  </w:endnote>
  <w:endnote w:type="continuationSeparator" w:id="0">
    <w:p w14:paraId="54E04EE4" w14:textId="77777777" w:rsidR="000E1EF7" w:rsidRDefault="000E1EF7" w:rsidP="000E1E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es">
    <w:altName w:val="Cambria"/>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Hind">
    <w:charset w:val="00"/>
    <w:family w:val="auto"/>
    <w:pitch w:val="variable"/>
    <w:sig w:usb0="00008007" w:usb1="00000000" w:usb2="00000000" w:usb3="00000000" w:csb0="00000093"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43903"/>
      <w:docPartObj>
        <w:docPartGallery w:val="Page Numbers (Bottom of Page)"/>
        <w:docPartUnique/>
      </w:docPartObj>
    </w:sdtPr>
    <w:sdtEndPr>
      <w:rPr>
        <w:noProof/>
      </w:rPr>
    </w:sdtEndPr>
    <w:sdtContent>
      <w:p w14:paraId="5778977B" w14:textId="77777777" w:rsidR="000E1EF7" w:rsidRDefault="000E1E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5824F2" w14:textId="77777777" w:rsidR="000E1EF7" w:rsidRDefault="000E1EF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ECC8" w14:textId="77777777" w:rsidR="000E1EF7" w:rsidRDefault="000E1EF7" w:rsidP="000E1EF7">
      <w:pPr>
        <w:spacing w:before="0" w:after="0"/>
      </w:pPr>
      <w:r>
        <w:separator/>
      </w:r>
    </w:p>
  </w:footnote>
  <w:footnote w:type="continuationSeparator" w:id="0">
    <w:p w14:paraId="3D1EA60C" w14:textId="77777777" w:rsidR="000E1EF7" w:rsidRDefault="000E1EF7" w:rsidP="000E1EF7">
      <w:pPr>
        <w:spacing w:before="0" w:after="0"/>
      </w:pPr>
      <w:r>
        <w:continuationSeparator/>
      </w:r>
    </w:p>
  </w:footnote>
  <w:footnote w:id="1">
    <w:p w14:paraId="62FB9F1A" w14:textId="77777777" w:rsidR="000E1EF7" w:rsidRPr="0063439A" w:rsidRDefault="000E1EF7" w:rsidP="000E1EF7">
      <w:pPr>
        <w:pStyle w:val="FootnoteText"/>
        <w:jc w:val="both"/>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14:paraId="6A139D7B" w14:textId="77777777" w:rsidR="000E1EF7" w:rsidRPr="0063439A" w:rsidRDefault="000E1EF7" w:rsidP="000E1EF7">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6D40" w14:textId="05AAE2D0" w:rsidR="000E1EF7" w:rsidRPr="009E7E97" w:rsidRDefault="000E1EF7" w:rsidP="00E33F70">
    <w:pPr>
      <w:pBdr>
        <w:bottom w:val="single" w:sz="4" w:space="1" w:color="auto"/>
      </w:pBdr>
      <w:rPr>
        <w:sz w:val="20"/>
        <w:szCs w:val="20"/>
      </w:rPr>
    </w:pPr>
    <w:r>
      <w:rPr>
        <w:sz w:val="20"/>
        <w:szCs w:val="20"/>
      </w:rPr>
      <w:t>Formulaires de Soumission</w:t>
    </w:r>
  </w:p>
  <w:p w14:paraId="05A4E381" w14:textId="77777777" w:rsidR="000E1EF7" w:rsidRPr="00E33F70" w:rsidRDefault="000E1EF7" w:rsidP="00E33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0DA0" w14:textId="77777777" w:rsidR="000E1EF7" w:rsidRDefault="000E1EF7" w:rsidP="009018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8E35" w14:textId="14B7B5ED" w:rsidR="000E1EF7" w:rsidRPr="000E1EF7" w:rsidRDefault="000E1EF7" w:rsidP="000E1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Bullet3"/>
      <w:lvlText w:val=""/>
      <w:lvlJc w:val="left"/>
      <w:pPr>
        <w:tabs>
          <w:tab w:val="num" w:pos="2610"/>
        </w:tabs>
        <w:ind w:left="261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 w15:restartNumberingAfterBreak="0">
    <w:nsid w:val="10374410"/>
    <w:multiLevelType w:val="hybridMultilevel"/>
    <w:tmpl w:val="AF6E9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70A19ED"/>
    <w:multiLevelType w:val="multilevel"/>
    <w:tmpl w:val="1BEA3E1E"/>
    <w:numStyleLink w:val="BSFCheckboxBullets"/>
  </w:abstractNum>
  <w:abstractNum w:abstractNumId="7"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DA7A04"/>
    <w:multiLevelType w:val="hybridMultilevel"/>
    <w:tmpl w:val="9DA2BE50"/>
    <w:lvl w:ilvl="0" w:tplc="26CA93CC">
      <w:start w:val="1"/>
      <w:numFmt w:val="lowerLetter"/>
      <w:pStyle w:val="SectionVIHead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25967"/>
    <w:multiLevelType w:val="hybridMultilevel"/>
    <w:tmpl w:val="72D861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601ED4"/>
    <w:multiLevelType w:val="hybridMultilevel"/>
    <w:tmpl w:val="C1BAAD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37565"/>
    <w:multiLevelType w:val="multilevel"/>
    <w:tmpl w:val="99724CB8"/>
    <w:numStyleLink w:val="Style1"/>
  </w:abstractNum>
  <w:abstractNum w:abstractNumId="25"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8"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1B75D2"/>
    <w:multiLevelType w:val="multilevel"/>
    <w:tmpl w:val="5DD4F98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1"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3"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324223E"/>
    <w:multiLevelType w:val="hybridMultilevel"/>
    <w:tmpl w:val="DEB45DE2"/>
    <w:lvl w:ilvl="0" w:tplc="51B86E36">
      <w:start w:val="10"/>
      <w:numFmt w:val="bullet"/>
      <w:lvlText w:val="-"/>
      <w:lvlJc w:val="left"/>
      <w:pPr>
        <w:ind w:left="720" w:hanging="360"/>
      </w:pPr>
      <w:rPr>
        <w:rFonts w:ascii="Calibri Light" w:eastAsia="Times New Roman" w:hAnsi="Calibri Light" w:cs="Calibri Light"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9"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36A6C08"/>
    <w:multiLevelType w:val="hybridMultilevel"/>
    <w:tmpl w:val="79A40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BAF3396"/>
    <w:multiLevelType w:val="hybridMultilevel"/>
    <w:tmpl w:val="E9588618"/>
    <w:lvl w:ilvl="0" w:tplc="D35050A6">
      <w:start w:val="1"/>
      <w:numFmt w:val="decimal"/>
      <w:pStyle w:val="BSFHeadings"/>
      <w:lvlText w:val="BSF%1"/>
      <w:lvlJc w:val="left"/>
      <w:pPr>
        <w:tabs>
          <w:tab w:val="num" w:pos="4950"/>
        </w:tabs>
        <w:ind w:left="423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0"/>
  </w:num>
  <w:num w:numId="3">
    <w:abstractNumId w:val="46"/>
  </w:num>
  <w:num w:numId="4">
    <w:abstractNumId w:val="30"/>
  </w:num>
  <w:num w:numId="5">
    <w:abstractNumId w:val="16"/>
  </w:num>
  <w:num w:numId="6">
    <w:abstractNumId w:val="15"/>
  </w:num>
  <w:num w:numId="7">
    <w:abstractNumId w:val="31"/>
  </w:num>
  <w:num w:numId="8">
    <w:abstractNumId w:val="23"/>
  </w:num>
  <w:num w:numId="9">
    <w:abstractNumId w:val="14"/>
  </w:num>
  <w:num w:numId="10">
    <w:abstractNumId w:val="9"/>
  </w:num>
  <w:num w:numId="11">
    <w:abstractNumId w:val="35"/>
  </w:num>
  <w:num w:numId="12">
    <w:abstractNumId w:val="8"/>
  </w:num>
  <w:num w:numId="13">
    <w:abstractNumId w:val="10"/>
  </w:num>
  <w:num w:numId="14">
    <w:abstractNumId w:val="11"/>
  </w:num>
  <w:num w:numId="15">
    <w:abstractNumId w:val="6"/>
  </w:num>
  <w:num w:numId="16">
    <w:abstractNumId w:val="28"/>
  </w:num>
  <w:num w:numId="17">
    <w:abstractNumId w:val="44"/>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41"/>
  </w:num>
  <w:num w:numId="21">
    <w:abstractNumId w:val="33"/>
  </w:num>
  <w:num w:numId="22">
    <w:abstractNumId w:val="24"/>
    <w:lvlOverride w:ilvl="0">
      <w:lvl w:ilvl="0">
        <w:start w:val="1"/>
        <w:numFmt w:val="decimal"/>
        <w:lvlText w:val="BSF1.%1"/>
        <w:lvlJc w:val="left"/>
        <w:pPr>
          <w:tabs>
            <w:tab w:val="num" w:pos="1080"/>
          </w:tabs>
          <w:ind w:left="360" w:hanging="360"/>
        </w:pPr>
        <w:rPr>
          <w:rFonts w:hint="default"/>
          <w:b/>
        </w:rPr>
      </w:lvl>
    </w:lvlOverride>
  </w:num>
  <w:num w:numId="23">
    <w:abstractNumId w:val="37"/>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6"/>
  </w:num>
  <w:num w:numId="27">
    <w:abstractNumId w:val="43"/>
  </w:num>
  <w:num w:numId="28">
    <w:abstractNumId w:val="39"/>
    <w:lvlOverride w:ilvl="0">
      <w:startOverride w:val="1"/>
    </w:lvlOverride>
    <w:lvlOverride w:ilvl="1"/>
    <w:lvlOverride w:ilvl="2"/>
    <w:lvlOverride w:ilvl="3"/>
    <w:lvlOverride w:ilvl="4"/>
    <w:lvlOverride w:ilvl="5"/>
    <w:lvlOverride w:ilvl="6"/>
    <w:lvlOverride w:ilvl="7"/>
    <w:lvlOverride w:ilvl="8"/>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5"/>
  </w:num>
  <w:num w:numId="33">
    <w:abstractNumId w:val="21"/>
  </w:num>
  <w:num w:numId="34">
    <w:abstractNumId w:val="13"/>
  </w:num>
  <w:num w:numId="35">
    <w:abstractNumId w:val="47"/>
  </w:num>
  <w:num w:numId="36">
    <w:abstractNumId w:val="1"/>
  </w:num>
  <w:num w:numId="37">
    <w:abstractNumId w:val="0"/>
  </w:num>
  <w:num w:numId="38">
    <w:abstractNumId w:val="27"/>
  </w:num>
  <w:num w:numId="39">
    <w:abstractNumId w:val="12"/>
  </w:num>
  <w:num w:numId="40">
    <w:abstractNumId w:val="32"/>
  </w:num>
  <w:num w:numId="41">
    <w:abstractNumId w:val="3"/>
  </w:num>
  <w:num w:numId="42">
    <w:abstractNumId w:val="38"/>
  </w:num>
  <w:num w:numId="43">
    <w:abstractNumId w:val="5"/>
  </w:num>
  <w:num w:numId="44">
    <w:abstractNumId w:val="19"/>
  </w:num>
  <w:num w:numId="45">
    <w:abstractNumId w:val="29"/>
  </w:num>
  <w:num w:numId="46">
    <w:abstractNumId w:val="20"/>
  </w:num>
  <w:num w:numId="47">
    <w:abstractNumId w:val="34"/>
  </w:num>
  <w:num w:numId="48">
    <w:abstractNumId w:val="18"/>
  </w:num>
  <w:num w:numId="49">
    <w:abstractNumId w:val="42"/>
  </w:num>
  <w:num w:numId="50">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F7"/>
    <w:rsid w:val="000E1EF7"/>
    <w:rsid w:val="002F078B"/>
    <w:rsid w:val="003135C3"/>
    <w:rsid w:val="004A7ED2"/>
    <w:rsid w:val="008F71F6"/>
    <w:rsid w:val="009464CC"/>
    <w:rsid w:val="00F11A3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B0EB"/>
  <w15:chartTrackingRefBased/>
  <w15:docId w15:val="{7FF9970A-DF2E-4EB6-A92C-C5AB10DA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EF7"/>
    <w:pPr>
      <w:spacing w:before="100" w:after="100" w:line="240" w:lineRule="auto"/>
    </w:pPr>
    <w:rPr>
      <w:rFonts w:ascii="Times New Roman" w:eastAsia="Times New Roman" w:hAnsi="Times New Roman" w:cs="Times New Roman"/>
      <w:sz w:val="24"/>
      <w:szCs w:val="24"/>
      <w:lang w:val="fr-FR"/>
    </w:rPr>
  </w:style>
  <w:style w:type="paragraph" w:styleId="Heading1">
    <w:name w:val="heading 1"/>
    <w:aliases w:val="Document Header1,ERM Heading 1"/>
    <w:basedOn w:val="Normal"/>
    <w:next w:val="Normal"/>
    <w:link w:val="Heading1Char"/>
    <w:uiPriority w:val="9"/>
    <w:qFormat/>
    <w:rsid w:val="000E1EF7"/>
    <w:pPr>
      <w:pageBreakBefore/>
      <w:spacing w:before="4000"/>
      <w:jc w:val="center"/>
      <w:outlineLvl w:val="0"/>
    </w:pPr>
    <w:rPr>
      <w:b/>
      <w:kern w:val="28"/>
      <w:sz w:val="38"/>
      <w:szCs w:val="20"/>
    </w:rPr>
  </w:style>
  <w:style w:type="paragraph" w:styleId="Heading2">
    <w:name w:val="heading 2"/>
    <w:aliases w:val="ERM Heading 2"/>
    <w:basedOn w:val="Normal"/>
    <w:next w:val="Normal"/>
    <w:link w:val="Heading2Char"/>
    <w:uiPriority w:val="9"/>
    <w:qFormat/>
    <w:rsid w:val="000E1EF7"/>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aliases w:val="Sub-Clause Paragraph,Section Header3,ERM Heading 3"/>
    <w:basedOn w:val="Normal"/>
    <w:next w:val="Normal"/>
    <w:link w:val="Heading3Char"/>
    <w:uiPriority w:val="9"/>
    <w:qFormat/>
    <w:rsid w:val="000E1EF7"/>
    <w:pPr>
      <w:keepNext/>
      <w:numPr>
        <w:numId w:val="8"/>
      </w:numPr>
      <w:spacing w:before="240" w:after="240"/>
      <w:outlineLvl w:val="2"/>
    </w:pPr>
    <w:rPr>
      <w:rFonts w:ascii="Times New Roman Bold" w:hAnsi="Times New Roman Bold" w:cs="Arial"/>
      <w:b/>
      <w:bCs/>
      <w:color w:val="2F5496" w:themeColor="accent1" w:themeShade="BF"/>
      <w:sz w:val="32"/>
      <w:szCs w:val="26"/>
    </w:rPr>
  </w:style>
  <w:style w:type="paragraph" w:styleId="Heading4">
    <w:name w:val="heading 4"/>
    <w:aliases w:val=" Sub-Clause Sub-paragraph,ERM Heading 4"/>
    <w:basedOn w:val="Normal"/>
    <w:next w:val="Normal"/>
    <w:link w:val="Heading4Char"/>
    <w:uiPriority w:val="9"/>
    <w:qFormat/>
    <w:rsid w:val="000E1EF7"/>
    <w:pPr>
      <w:keepNext/>
      <w:spacing w:before="240" w:after="60"/>
      <w:outlineLvl w:val="3"/>
    </w:pPr>
    <w:rPr>
      <w:b/>
      <w:bCs/>
      <w:sz w:val="28"/>
      <w:szCs w:val="28"/>
    </w:rPr>
  </w:style>
  <w:style w:type="paragraph" w:styleId="Heading5">
    <w:name w:val="heading 5"/>
    <w:basedOn w:val="Normal"/>
    <w:next w:val="Normal"/>
    <w:link w:val="Heading5Char"/>
    <w:uiPriority w:val="9"/>
    <w:qFormat/>
    <w:rsid w:val="000E1EF7"/>
    <w:pPr>
      <w:spacing w:before="240" w:after="60"/>
      <w:outlineLvl w:val="4"/>
    </w:pPr>
    <w:rPr>
      <w:b/>
      <w:bCs/>
      <w:i/>
      <w:iCs/>
      <w:sz w:val="26"/>
      <w:szCs w:val="26"/>
    </w:rPr>
  </w:style>
  <w:style w:type="paragraph" w:styleId="Heading6">
    <w:name w:val="heading 6"/>
    <w:basedOn w:val="Normal"/>
    <w:next w:val="Normal"/>
    <w:link w:val="Heading6Char"/>
    <w:uiPriority w:val="9"/>
    <w:qFormat/>
    <w:rsid w:val="000E1EF7"/>
    <w:pPr>
      <w:spacing w:before="240" w:after="60"/>
      <w:outlineLvl w:val="5"/>
    </w:pPr>
    <w:rPr>
      <w:b/>
      <w:bCs/>
      <w:sz w:val="22"/>
      <w:szCs w:val="22"/>
    </w:rPr>
  </w:style>
  <w:style w:type="paragraph" w:styleId="Heading7">
    <w:name w:val="heading 7"/>
    <w:basedOn w:val="Normal"/>
    <w:next w:val="Normal"/>
    <w:link w:val="Heading7Char"/>
    <w:uiPriority w:val="9"/>
    <w:qFormat/>
    <w:rsid w:val="000E1EF7"/>
    <w:pPr>
      <w:spacing w:before="240" w:after="60"/>
      <w:outlineLvl w:val="6"/>
    </w:pPr>
  </w:style>
  <w:style w:type="paragraph" w:styleId="Heading8">
    <w:name w:val="heading 8"/>
    <w:basedOn w:val="Normal"/>
    <w:next w:val="Normal"/>
    <w:link w:val="Heading8Char"/>
    <w:uiPriority w:val="9"/>
    <w:qFormat/>
    <w:rsid w:val="000E1EF7"/>
    <w:pPr>
      <w:spacing w:before="240" w:after="60"/>
      <w:outlineLvl w:val="7"/>
    </w:pPr>
    <w:rPr>
      <w:i/>
      <w:iCs/>
    </w:rPr>
  </w:style>
  <w:style w:type="paragraph" w:styleId="Heading9">
    <w:name w:val="heading 9"/>
    <w:basedOn w:val="Normal"/>
    <w:next w:val="Normal"/>
    <w:link w:val="Heading9Char"/>
    <w:uiPriority w:val="9"/>
    <w:qFormat/>
    <w:rsid w:val="000E1E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0E1EF7"/>
    <w:rPr>
      <w:rFonts w:ascii="Times New Roman" w:eastAsia="Times New Roman" w:hAnsi="Times New Roman" w:cs="Times New Roman"/>
      <w:b/>
      <w:kern w:val="28"/>
      <w:sz w:val="38"/>
      <w:szCs w:val="20"/>
      <w:lang w:val="fr-FR"/>
    </w:rPr>
  </w:style>
  <w:style w:type="character" w:customStyle="1" w:styleId="Heading2Char">
    <w:name w:val="Heading 2 Char"/>
    <w:aliases w:val="ERM Heading 2 Char"/>
    <w:basedOn w:val="DefaultParagraphFont"/>
    <w:link w:val="Heading2"/>
    <w:uiPriority w:val="9"/>
    <w:rsid w:val="000E1EF7"/>
    <w:rPr>
      <w:rFonts w:ascii="Times New Roman Bold" w:eastAsia="Times New Roman" w:hAnsi="Times New Roman Bold" w:cs="Arial"/>
      <w:b/>
      <w:bCs/>
      <w:iCs/>
      <w:smallCaps/>
      <w:sz w:val="32"/>
      <w:szCs w:val="32"/>
      <w:lang w:val="fr-FR"/>
    </w:rPr>
  </w:style>
  <w:style w:type="character" w:customStyle="1" w:styleId="Heading3Char">
    <w:name w:val="Heading 3 Char"/>
    <w:aliases w:val="Sub-Clause Paragraph Char,Section Header3 Char,ERM Heading 3 Char"/>
    <w:basedOn w:val="DefaultParagraphFont"/>
    <w:link w:val="Heading3"/>
    <w:uiPriority w:val="9"/>
    <w:rsid w:val="000E1EF7"/>
    <w:rPr>
      <w:rFonts w:ascii="Times New Roman Bold" w:eastAsia="Times New Roman" w:hAnsi="Times New Roman Bold" w:cs="Arial"/>
      <w:b/>
      <w:bCs/>
      <w:color w:val="2F5496" w:themeColor="accent1" w:themeShade="BF"/>
      <w:sz w:val="32"/>
      <w:szCs w:val="26"/>
      <w:lang w:val="fr-FR"/>
    </w:rPr>
  </w:style>
  <w:style w:type="character" w:customStyle="1" w:styleId="Heading4Char">
    <w:name w:val="Heading 4 Char"/>
    <w:aliases w:val=" Sub-Clause Sub-paragraph Char,ERM Heading 4 Char"/>
    <w:basedOn w:val="DefaultParagraphFont"/>
    <w:link w:val="Heading4"/>
    <w:uiPriority w:val="9"/>
    <w:rsid w:val="000E1EF7"/>
    <w:rPr>
      <w:rFonts w:ascii="Times New Roman" w:eastAsia="Times New Roman" w:hAnsi="Times New Roman" w:cs="Times New Roman"/>
      <w:b/>
      <w:bCs/>
      <w:sz w:val="28"/>
      <w:szCs w:val="28"/>
      <w:lang w:val="fr-FR"/>
    </w:rPr>
  </w:style>
  <w:style w:type="character" w:customStyle="1" w:styleId="Heading5Char">
    <w:name w:val="Heading 5 Char"/>
    <w:basedOn w:val="DefaultParagraphFont"/>
    <w:link w:val="Heading5"/>
    <w:uiPriority w:val="9"/>
    <w:rsid w:val="000E1EF7"/>
    <w:rPr>
      <w:rFonts w:ascii="Times New Roman" w:eastAsia="Times New Roman" w:hAnsi="Times New Roman" w:cs="Times New Roman"/>
      <w:b/>
      <w:bCs/>
      <w:i/>
      <w:iCs/>
      <w:sz w:val="26"/>
      <w:szCs w:val="26"/>
      <w:lang w:val="fr-FR"/>
    </w:rPr>
  </w:style>
  <w:style w:type="character" w:customStyle="1" w:styleId="Heading6Char">
    <w:name w:val="Heading 6 Char"/>
    <w:basedOn w:val="DefaultParagraphFont"/>
    <w:link w:val="Heading6"/>
    <w:uiPriority w:val="9"/>
    <w:rsid w:val="000E1EF7"/>
    <w:rPr>
      <w:rFonts w:ascii="Times New Roman" w:eastAsia="Times New Roman" w:hAnsi="Times New Roman" w:cs="Times New Roman"/>
      <w:b/>
      <w:bCs/>
      <w:lang w:val="fr-FR"/>
    </w:rPr>
  </w:style>
  <w:style w:type="character" w:customStyle="1" w:styleId="Heading7Char">
    <w:name w:val="Heading 7 Char"/>
    <w:basedOn w:val="DefaultParagraphFont"/>
    <w:link w:val="Heading7"/>
    <w:uiPriority w:val="9"/>
    <w:rsid w:val="000E1EF7"/>
    <w:rPr>
      <w:rFonts w:ascii="Times New Roman" w:eastAsia="Times New Roman" w:hAnsi="Times New Roman" w:cs="Times New Roman"/>
      <w:sz w:val="24"/>
      <w:szCs w:val="24"/>
      <w:lang w:val="fr-FR"/>
    </w:rPr>
  </w:style>
  <w:style w:type="character" w:customStyle="1" w:styleId="Heading8Char">
    <w:name w:val="Heading 8 Char"/>
    <w:basedOn w:val="DefaultParagraphFont"/>
    <w:link w:val="Heading8"/>
    <w:uiPriority w:val="9"/>
    <w:rsid w:val="000E1EF7"/>
    <w:rPr>
      <w:rFonts w:ascii="Times New Roman" w:eastAsia="Times New Roman" w:hAnsi="Times New Roman" w:cs="Times New Roman"/>
      <w:i/>
      <w:iCs/>
      <w:sz w:val="24"/>
      <w:szCs w:val="24"/>
      <w:lang w:val="fr-FR"/>
    </w:rPr>
  </w:style>
  <w:style w:type="character" w:customStyle="1" w:styleId="Heading9Char">
    <w:name w:val="Heading 9 Char"/>
    <w:basedOn w:val="DefaultParagraphFont"/>
    <w:link w:val="Heading9"/>
    <w:uiPriority w:val="9"/>
    <w:rsid w:val="000E1EF7"/>
    <w:rPr>
      <w:rFonts w:ascii="Arial" w:eastAsia="Times New Roman" w:hAnsi="Arial" w:cs="Arial"/>
      <w:lang w:val="fr-FR"/>
    </w:rPr>
  </w:style>
  <w:style w:type="paragraph" w:styleId="BalloonText">
    <w:name w:val="Balloon Text"/>
    <w:basedOn w:val="Normal"/>
    <w:link w:val="BalloonTextChar"/>
    <w:uiPriority w:val="99"/>
    <w:semiHidden/>
    <w:rsid w:val="000E1EF7"/>
    <w:pPr>
      <w:numPr>
        <w:numId w:val="3"/>
      </w:numPr>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F7"/>
    <w:rPr>
      <w:rFonts w:ascii="Tahoma" w:eastAsia="Times New Roman" w:hAnsi="Tahoma" w:cs="Tahoma"/>
      <w:sz w:val="16"/>
      <w:szCs w:val="16"/>
      <w:lang w:val="fr-FR"/>
    </w:rPr>
  </w:style>
  <w:style w:type="paragraph" w:styleId="TOC1">
    <w:name w:val="toc 1"/>
    <w:basedOn w:val="Normal"/>
    <w:next w:val="Normal"/>
    <w:autoRedefine/>
    <w:uiPriority w:val="39"/>
    <w:qFormat/>
    <w:rsid w:val="000E1EF7"/>
    <w:pPr>
      <w:tabs>
        <w:tab w:val="left" w:pos="960"/>
        <w:tab w:val="right" w:leader="dot" w:pos="8636"/>
      </w:tabs>
      <w:spacing w:before="120" w:after="120"/>
    </w:pPr>
    <w:rPr>
      <w:b/>
      <w:bCs/>
      <w:caps/>
      <w:noProof/>
      <w:szCs w:val="20"/>
    </w:rPr>
  </w:style>
  <w:style w:type="character" w:styleId="Hyperlink">
    <w:name w:val="Hyperlink"/>
    <w:aliases w:val="TOC ADB"/>
    <w:uiPriority w:val="99"/>
    <w:qFormat/>
    <w:rsid w:val="000E1EF7"/>
    <w:rPr>
      <w:color w:val="0000FF"/>
      <w:u w:val="single"/>
    </w:rPr>
  </w:style>
  <w:style w:type="paragraph" w:styleId="List">
    <w:name w:val="List"/>
    <w:aliases w:val="1. List"/>
    <w:basedOn w:val="Normal"/>
    <w:link w:val="ListChar"/>
    <w:semiHidden/>
    <w:rsid w:val="000E1EF7"/>
    <w:pPr>
      <w:spacing w:before="120" w:after="120"/>
      <w:ind w:left="1440"/>
      <w:jc w:val="both"/>
    </w:pPr>
    <w:rPr>
      <w:szCs w:val="20"/>
    </w:rPr>
  </w:style>
  <w:style w:type="character" w:styleId="CommentReference">
    <w:name w:val="annotation reference"/>
    <w:uiPriority w:val="99"/>
    <w:semiHidden/>
    <w:rsid w:val="000E1EF7"/>
    <w:rPr>
      <w:sz w:val="16"/>
      <w:szCs w:val="16"/>
    </w:rPr>
  </w:style>
  <w:style w:type="paragraph" w:styleId="TOCHeading">
    <w:name w:val="TOC Heading"/>
    <w:basedOn w:val="Heading1"/>
    <w:next w:val="Normal"/>
    <w:uiPriority w:val="39"/>
    <w:unhideWhenUsed/>
    <w:qFormat/>
    <w:rsid w:val="000E1EF7"/>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0E1EF7"/>
    <w:rPr>
      <w:sz w:val="20"/>
      <w:szCs w:val="20"/>
    </w:rPr>
  </w:style>
  <w:style w:type="character" w:customStyle="1" w:styleId="CommentTextChar">
    <w:name w:val="Comment Text Char"/>
    <w:basedOn w:val="DefaultParagraphFont"/>
    <w:link w:val="CommentText"/>
    <w:uiPriority w:val="99"/>
    <w:rsid w:val="000E1EF7"/>
    <w:rPr>
      <w:rFonts w:ascii="Times New Roman" w:eastAsia="Times New Roman" w:hAnsi="Times New Roman" w:cs="Times New Roman"/>
      <w:sz w:val="20"/>
      <w:szCs w:val="20"/>
      <w:lang w:val="fr-FR"/>
    </w:rPr>
  </w:style>
  <w:style w:type="table" w:styleId="TableGrid">
    <w:name w:val="Table Grid"/>
    <w:basedOn w:val="TableNormal"/>
    <w:uiPriority w:val="39"/>
    <w:rsid w:val="000E1EF7"/>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0E1EF7"/>
    <w:pPr>
      <w:numPr>
        <w:ilvl w:val="1"/>
        <w:numId w:val="4"/>
      </w:numPr>
      <w:spacing w:before="120" w:after="120"/>
      <w:jc w:val="both"/>
    </w:pPr>
  </w:style>
  <w:style w:type="character" w:styleId="PageNumber">
    <w:name w:val="page number"/>
    <w:basedOn w:val="DefaultParagraphFont"/>
    <w:rsid w:val="000E1EF7"/>
  </w:style>
  <w:style w:type="paragraph" w:styleId="Header">
    <w:name w:val="header"/>
    <w:basedOn w:val="Normal"/>
    <w:link w:val="HeaderChar"/>
    <w:uiPriority w:val="99"/>
    <w:qFormat/>
    <w:rsid w:val="000E1EF7"/>
    <w:pPr>
      <w:tabs>
        <w:tab w:val="center" w:pos="4320"/>
        <w:tab w:val="right" w:pos="8640"/>
      </w:tabs>
      <w:spacing w:before="0" w:after="0"/>
    </w:pPr>
  </w:style>
  <w:style w:type="character" w:customStyle="1" w:styleId="HeaderChar">
    <w:name w:val="Header Char"/>
    <w:basedOn w:val="DefaultParagraphFont"/>
    <w:link w:val="Header"/>
    <w:uiPriority w:val="99"/>
    <w:rsid w:val="000E1EF7"/>
    <w:rPr>
      <w:rFonts w:ascii="Times New Roman" w:eastAsia="Times New Roman" w:hAnsi="Times New Roman" w:cs="Times New Roman"/>
      <w:sz w:val="24"/>
      <w:szCs w:val="24"/>
      <w:lang w:val="fr-FR"/>
    </w:rPr>
  </w:style>
  <w:style w:type="paragraph" w:styleId="DocumentMap">
    <w:name w:val="Document Map"/>
    <w:basedOn w:val="Normal"/>
    <w:link w:val="DocumentMapChar"/>
    <w:uiPriority w:val="99"/>
    <w:semiHidden/>
    <w:rsid w:val="000E1E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E1EF7"/>
    <w:rPr>
      <w:rFonts w:ascii="Tahoma" w:eastAsia="Times New Roman" w:hAnsi="Tahoma" w:cs="Tahoma"/>
      <w:sz w:val="20"/>
      <w:szCs w:val="20"/>
      <w:shd w:val="clear" w:color="auto" w:fill="000080"/>
      <w:lang w:val="fr-FR"/>
    </w:rPr>
  </w:style>
  <w:style w:type="paragraph" w:styleId="CommentSubject">
    <w:name w:val="annotation subject"/>
    <w:basedOn w:val="Normal"/>
    <w:next w:val="TOCHeading"/>
    <w:link w:val="CommentSubjectChar"/>
    <w:uiPriority w:val="99"/>
    <w:semiHidden/>
    <w:rsid w:val="000E1EF7"/>
    <w:rPr>
      <w:b/>
      <w:bCs/>
      <w:sz w:val="20"/>
      <w:szCs w:val="20"/>
    </w:rPr>
  </w:style>
  <w:style w:type="character" w:customStyle="1" w:styleId="CommentSubjectChar">
    <w:name w:val="Comment Subject Char"/>
    <w:basedOn w:val="CommentTextChar"/>
    <w:link w:val="CommentSubject"/>
    <w:uiPriority w:val="99"/>
    <w:semiHidden/>
    <w:rsid w:val="000E1EF7"/>
    <w:rPr>
      <w:rFonts w:ascii="Times New Roman" w:eastAsia="Times New Roman" w:hAnsi="Times New Roman" w:cs="Times New Roman"/>
      <w:b/>
      <w:bCs/>
      <w:sz w:val="20"/>
      <w:szCs w:val="20"/>
      <w:lang w:val="fr-FR"/>
    </w:rPr>
  </w:style>
  <w:style w:type="character" w:customStyle="1" w:styleId="Heading5ITBSubclauseChar">
    <w:name w:val="Heading 5 ITB Subclause Char"/>
    <w:basedOn w:val="DefaultParagraphFont"/>
    <w:link w:val="Heading5ITBSubclause"/>
    <w:rsid w:val="000E1EF7"/>
    <w:rPr>
      <w:rFonts w:ascii="Times New Roman" w:eastAsia="Times New Roman" w:hAnsi="Times New Roman" w:cs="Times New Roman"/>
      <w:sz w:val="24"/>
      <w:szCs w:val="24"/>
      <w:lang w:val="fr-FR"/>
    </w:rPr>
  </w:style>
  <w:style w:type="paragraph" w:customStyle="1" w:styleId="Heading4ITB">
    <w:name w:val="Heading 4 ITB"/>
    <w:basedOn w:val="Heading5ITBSubclause"/>
    <w:link w:val="Heading4ITBChar"/>
    <w:qFormat/>
    <w:rsid w:val="000E1EF7"/>
    <w:pPr>
      <w:numPr>
        <w:ilvl w:val="0"/>
      </w:numPr>
      <w:ind w:left="0" w:firstLine="0"/>
    </w:pPr>
    <w:rPr>
      <w:rFonts w:ascii="Times New Roman Bold" w:hAnsi="Times New Roman Bold"/>
      <w:b/>
    </w:rPr>
  </w:style>
  <w:style w:type="paragraph" w:customStyle="1" w:styleId="Text">
    <w:name w:val="Text"/>
    <w:basedOn w:val="Normal"/>
    <w:link w:val="TextChar"/>
    <w:rsid w:val="000E1EF7"/>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0E1EF7"/>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0E1EF7"/>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0E1EF7"/>
    <w:pPr>
      <w:tabs>
        <w:tab w:val="left" w:pos="960"/>
        <w:tab w:val="right" w:leader="dot" w:pos="8630"/>
      </w:tabs>
      <w:spacing w:before="0" w:after="0"/>
      <w:ind w:left="476"/>
    </w:pPr>
    <w:rPr>
      <w:iCs/>
      <w:noProof/>
      <w:szCs w:val="20"/>
    </w:rPr>
  </w:style>
  <w:style w:type="paragraph" w:styleId="TOC4">
    <w:name w:val="toc 4"/>
    <w:basedOn w:val="Normal"/>
    <w:next w:val="Normal"/>
    <w:autoRedefine/>
    <w:uiPriority w:val="39"/>
    <w:qFormat/>
    <w:rsid w:val="000E1EF7"/>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0E1EF7"/>
    <w:pPr>
      <w:pageBreakBefore/>
      <w:numPr>
        <w:numId w:val="11"/>
      </w:numPr>
      <w:spacing w:after="240"/>
      <w:jc w:val="center"/>
    </w:pPr>
  </w:style>
  <w:style w:type="paragraph" w:customStyle="1" w:styleId="Heading3GCC">
    <w:name w:val="Heading 3 GCC"/>
    <w:basedOn w:val="Normal"/>
    <w:link w:val="Heading3GCCChar"/>
    <w:qFormat/>
    <w:rsid w:val="000E1EF7"/>
    <w:pPr>
      <w:tabs>
        <w:tab w:val="left" w:pos="170"/>
      </w:tabs>
      <w:spacing w:before="120" w:after="120"/>
    </w:pPr>
    <w:rPr>
      <w:rFonts w:ascii="Times New Roman Bold" w:hAnsi="Times New Roman Bold"/>
      <w:b/>
      <w:color w:val="385623" w:themeColor="accent6" w:themeShade="80"/>
    </w:rPr>
  </w:style>
  <w:style w:type="character" w:customStyle="1" w:styleId="Heading4BSFChar">
    <w:name w:val="Heading 4 BSF Char"/>
    <w:basedOn w:val="Heading4Char"/>
    <w:link w:val="Heading4BSF"/>
    <w:rsid w:val="000E1EF7"/>
    <w:rPr>
      <w:rFonts w:ascii="Times New Roman" w:eastAsia="Times New Roman" w:hAnsi="Times New Roman" w:cs="Times New Roman"/>
      <w:b/>
      <w:bCs/>
      <w:sz w:val="28"/>
      <w:szCs w:val="28"/>
      <w:lang w:val="fr-FR"/>
    </w:rPr>
  </w:style>
  <w:style w:type="paragraph" w:styleId="TOC8">
    <w:name w:val="toc 8"/>
    <w:basedOn w:val="Normal"/>
    <w:next w:val="Normal"/>
    <w:autoRedefine/>
    <w:uiPriority w:val="39"/>
    <w:rsid w:val="000E1EF7"/>
    <w:pPr>
      <w:spacing w:before="0" w:after="0"/>
      <w:ind w:left="1680"/>
    </w:pPr>
    <w:rPr>
      <w:rFonts w:asciiTheme="minorHAnsi" w:hAnsiTheme="minorHAnsi"/>
      <w:sz w:val="18"/>
      <w:szCs w:val="18"/>
    </w:rPr>
  </w:style>
  <w:style w:type="numbering" w:customStyle="1" w:styleId="BSFCheckboxBullets">
    <w:name w:val="BSF Checkbox Bullets"/>
    <w:basedOn w:val="NoList"/>
    <w:rsid w:val="000E1EF7"/>
    <w:pPr>
      <w:numPr>
        <w:numId w:val="1"/>
      </w:numPr>
    </w:pPr>
  </w:style>
  <w:style w:type="character" w:customStyle="1" w:styleId="ListChar">
    <w:name w:val="List Char"/>
    <w:aliases w:val="1. List Char"/>
    <w:link w:val="List"/>
    <w:rsid w:val="000E1EF7"/>
    <w:rPr>
      <w:rFonts w:ascii="Times New Roman" w:eastAsia="Times New Roman" w:hAnsi="Times New Roman" w:cs="Times New Roman"/>
      <w:sz w:val="24"/>
      <w:szCs w:val="20"/>
      <w:lang w:val="fr-FR"/>
    </w:rPr>
  </w:style>
  <w:style w:type="paragraph" w:styleId="TOC6">
    <w:name w:val="toc 6"/>
    <w:basedOn w:val="Normal"/>
    <w:next w:val="Normal"/>
    <w:autoRedefine/>
    <w:uiPriority w:val="39"/>
    <w:rsid w:val="000E1EF7"/>
    <w:pPr>
      <w:spacing w:before="0" w:after="0"/>
      <w:ind w:left="1200"/>
    </w:pPr>
    <w:rPr>
      <w:rFonts w:asciiTheme="minorHAnsi" w:hAnsiTheme="minorHAnsi"/>
      <w:sz w:val="18"/>
      <w:szCs w:val="18"/>
    </w:rPr>
  </w:style>
  <w:style w:type="paragraph" w:styleId="TOC7">
    <w:name w:val="toc 7"/>
    <w:basedOn w:val="Normal"/>
    <w:next w:val="Normal"/>
    <w:autoRedefine/>
    <w:uiPriority w:val="39"/>
    <w:rsid w:val="000E1EF7"/>
    <w:pPr>
      <w:spacing w:before="0" w:after="0"/>
      <w:ind w:left="1440"/>
    </w:pPr>
    <w:rPr>
      <w:rFonts w:asciiTheme="minorHAnsi" w:hAnsiTheme="minorHAnsi"/>
      <w:sz w:val="18"/>
      <w:szCs w:val="18"/>
    </w:rPr>
  </w:style>
  <w:style w:type="paragraph" w:styleId="TOC9">
    <w:name w:val="toc 9"/>
    <w:basedOn w:val="Normal"/>
    <w:next w:val="Normal"/>
    <w:autoRedefine/>
    <w:uiPriority w:val="39"/>
    <w:rsid w:val="000E1EF7"/>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0E1EF7"/>
    <w:rPr>
      <w:rFonts w:ascii="Times New Roman Bold" w:eastAsia="Times New Roman" w:hAnsi="Times New Roman Bold" w:cs="Times New Roman"/>
      <w:b/>
      <w:color w:val="385623" w:themeColor="accent6" w:themeShade="80"/>
      <w:sz w:val="24"/>
      <w:szCs w:val="24"/>
      <w:lang w:val="fr-FR"/>
    </w:rPr>
  </w:style>
  <w:style w:type="character" w:customStyle="1" w:styleId="Heading4ITBChar">
    <w:name w:val="Heading 4 ITB Char"/>
    <w:basedOn w:val="Heading5ITBSubclauseChar"/>
    <w:link w:val="Heading4ITB"/>
    <w:rsid w:val="000E1EF7"/>
    <w:rPr>
      <w:rFonts w:ascii="Times New Roman Bold" w:eastAsia="Times New Roman" w:hAnsi="Times New Roman Bold" w:cs="Times New Roman"/>
      <w:b/>
      <w:sz w:val="24"/>
      <w:szCs w:val="24"/>
      <w:lang w:val="fr-FR"/>
    </w:rPr>
  </w:style>
  <w:style w:type="paragraph" w:styleId="Title">
    <w:name w:val="Title"/>
    <w:basedOn w:val="Normal"/>
    <w:link w:val="TitleChar"/>
    <w:uiPriority w:val="7"/>
    <w:qFormat/>
    <w:rsid w:val="000E1EF7"/>
    <w:pPr>
      <w:jc w:val="center"/>
    </w:pPr>
    <w:rPr>
      <w:b/>
      <w:sz w:val="48"/>
      <w:szCs w:val="20"/>
    </w:rPr>
  </w:style>
  <w:style w:type="character" w:customStyle="1" w:styleId="TitleChar">
    <w:name w:val="Title Char"/>
    <w:basedOn w:val="DefaultParagraphFont"/>
    <w:link w:val="Title"/>
    <w:uiPriority w:val="7"/>
    <w:rsid w:val="000E1EF7"/>
    <w:rPr>
      <w:rFonts w:ascii="Times New Roman" w:eastAsia="Times New Roman" w:hAnsi="Times New Roman" w:cs="Times New Roman"/>
      <w:b/>
      <w:sz w:val="48"/>
      <w:szCs w:val="20"/>
      <w:lang w:val="fr-FR"/>
    </w:rPr>
  </w:style>
  <w:style w:type="paragraph" w:customStyle="1" w:styleId="ColorfulShading-Accent11">
    <w:name w:val="Colorful Shading - Accent 11"/>
    <w:hidden/>
    <w:uiPriority w:val="71"/>
    <w:unhideWhenUsed/>
    <w:rsid w:val="000E1EF7"/>
    <w:pPr>
      <w:spacing w:after="0" w:line="240" w:lineRule="auto"/>
    </w:pPr>
    <w:rPr>
      <w:rFonts w:ascii="Times New Roman" w:eastAsia="Times New Roman" w:hAnsi="Times New Roman" w:cs="Times New Roman"/>
      <w:sz w:val="24"/>
      <w:szCs w:val="24"/>
      <w:lang w:val="fr-FR"/>
    </w:rPr>
  </w:style>
  <w:style w:type="paragraph" w:customStyle="1" w:styleId="MediumList1-Accent41">
    <w:name w:val="Medium List 1 - Accent 41"/>
    <w:hidden/>
    <w:uiPriority w:val="99"/>
    <w:semiHidden/>
    <w:rsid w:val="000E1EF7"/>
    <w:pPr>
      <w:spacing w:after="0" w:line="240" w:lineRule="auto"/>
    </w:pPr>
    <w:rPr>
      <w:rFonts w:ascii="Times New Roman" w:eastAsia="Times New Roman" w:hAnsi="Times New Roman" w:cs="Times New Roman"/>
      <w:sz w:val="24"/>
      <w:szCs w:val="24"/>
      <w:lang w:val="fr-FR"/>
    </w:rPr>
  </w:style>
  <w:style w:type="character" w:customStyle="1" w:styleId="TextChar">
    <w:name w:val="Text Char"/>
    <w:link w:val="Text"/>
    <w:rsid w:val="000E1EF7"/>
    <w:rPr>
      <w:rFonts w:ascii="Times New Roman" w:eastAsia="SimSun" w:hAnsi="Times New Roman" w:cs="Times New Roman"/>
      <w:sz w:val="24"/>
      <w:szCs w:val="28"/>
      <w:lang w:val="fr-FR" w:eastAsia="zh-CN"/>
    </w:rPr>
  </w:style>
  <w:style w:type="numbering" w:customStyle="1" w:styleId="Style1">
    <w:name w:val="Style1"/>
    <w:rsid w:val="000E1EF7"/>
    <w:pPr>
      <w:numPr>
        <w:numId w:val="2"/>
      </w:numPr>
    </w:pPr>
  </w:style>
  <w:style w:type="character" w:styleId="FollowedHyperlink">
    <w:name w:val="FollowedHyperlink"/>
    <w:uiPriority w:val="99"/>
    <w:rsid w:val="000E1EF7"/>
    <w:rPr>
      <w:color w:val="954F72"/>
      <w:u w:val="single"/>
    </w:rPr>
  </w:style>
  <w:style w:type="paragraph" w:customStyle="1" w:styleId="DarkList-Accent31">
    <w:name w:val="Dark List - Accent 31"/>
    <w:hidden/>
    <w:uiPriority w:val="99"/>
    <w:semiHidden/>
    <w:rsid w:val="000E1EF7"/>
    <w:pPr>
      <w:spacing w:after="0" w:line="240" w:lineRule="auto"/>
    </w:pPr>
    <w:rPr>
      <w:rFonts w:ascii="Times New Roman" w:eastAsia="Times New Roman" w:hAnsi="Times New Roman" w:cs="Times New Roman"/>
      <w:sz w:val="24"/>
      <w:szCs w:val="24"/>
      <w:lang w:val="fr-FR"/>
    </w:rPr>
  </w:style>
  <w:style w:type="paragraph" w:customStyle="1" w:styleId="LightList-Accent31">
    <w:name w:val="Light List - Accent 31"/>
    <w:hidden/>
    <w:uiPriority w:val="99"/>
    <w:semiHidden/>
    <w:rsid w:val="000E1EF7"/>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0E1EF7"/>
    <w:pPr>
      <w:autoSpaceDE w:val="0"/>
      <w:autoSpaceDN w:val="0"/>
      <w:adjustRightInd w:val="0"/>
      <w:spacing w:after="0" w:line="240" w:lineRule="auto"/>
    </w:pPr>
    <w:rPr>
      <w:rFonts w:ascii="Andes" w:eastAsia="Times New Roman" w:hAnsi="Andes" w:cs="Andes"/>
      <w:color w:val="000000"/>
      <w:sz w:val="24"/>
      <w:szCs w:val="24"/>
      <w:lang w:val="fr-FR"/>
    </w:rPr>
  </w:style>
  <w:style w:type="paragraph" w:customStyle="1" w:styleId="GridTable33">
    <w:name w:val="Grid Table 33"/>
    <w:basedOn w:val="Heading1"/>
    <w:next w:val="Normal"/>
    <w:uiPriority w:val="39"/>
    <w:semiHidden/>
    <w:unhideWhenUsed/>
    <w:qFormat/>
    <w:rsid w:val="000E1EF7"/>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0E1EF7"/>
    <w:pPr>
      <w:jc w:val="both"/>
    </w:pPr>
  </w:style>
  <w:style w:type="paragraph" w:styleId="Revision">
    <w:name w:val="Revision"/>
    <w:hidden/>
    <w:uiPriority w:val="99"/>
    <w:semiHidden/>
    <w:rsid w:val="000E1EF7"/>
    <w:pPr>
      <w:spacing w:after="0" w:line="240" w:lineRule="auto"/>
    </w:pPr>
    <w:rPr>
      <w:rFonts w:ascii="Times New Roman" w:eastAsia="Times New Roman" w:hAnsi="Times New Roman" w:cs="Times New Roman"/>
      <w:sz w:val="24"/>
      <w:szCs w:val="24"/>
      <w:lang w:val="fr-FR"/>
    </w:rPr>
  </w:style>
  <w:style w:type="character" w:customStyle="1" w:styleId="ColorfulList-Accent1Char">
    <w:name w:val="Colorful List - Accent 1 Char"/>
    <w:link w:val="ColorfulList-Accent1"/>
    <w:uiPriority w:val="34"/>
    <w:locked/>
    <w:rsid w:val="000E1EF7"/>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0E1EF7"/>
    <w:pPr>
      <w:spacing w:after="0" w:line="240" w:lineRule="auto"/>
    </w:pPr>
    <w:rPr>
      <w:rFonts w:ascii="Arial" w:hAnsi="Arial"/>
      <w:szCs w:val="24"/>
      <w:lang w:val="fr-FR"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PlainTable11">
    <w:name w:val="Plain Table 11"/>
    <w:basedOn w:val="TableNormal"/>
    <w:rsid w:val="000E1EF7"/>
    <w:pPr>
      <w:spacing w:after="0" w:line="240" w:lineRule="auto"/>
    </w:pPr>
    <w:rPr>
      <w:rFonts w:ascii="Times New Roman" w:eastAsia="Times New Roman" w:hAnsi="Times New Roman" w:cs="Times New Roman"/>
      <w:sz w:val="20"/>
      <w:szCs w:val="20"/>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0E1EF7"/>
    <w:rPr>
      <w:color w:val="605E5C"/>
      <w:shd w:val="clear" w:color="auto" w:fill="E1DFDD"/>
    </w:rPr>
  </w:style>
  <w:style w:type="character" w:customStyle="1" w:styleId="UnresolvedMention2">
    <w:name w:val="Unresolved Mention2"/>
    <w:basedOn w:val="DefaultParagraphFont"/>
    <w:uiPriority w:val="99"/>
    <w:semiHidden/>
    <w:unhideWhenUsed/>
    <w:rsid w:val="000E1EF7"/>
    <w:rPr>
      <w:color w:val="605E5C"/>
      <w:shd w:val="clear" w:color="auto" w:fill="E1DFDD"/>
    </w:rPr>
  </w:style>
  <w:style w:type="paragraph" w:customStyle="1" w:styleId="BoldNormal">
    <w:name w:val="Bold Normal"/>
    <w:basedOn w:val="Normal"/>
    <w:link w:val="BoldNormalChar"/>
    <w:rsid w:val="000E1EF7"/>
    <w:rPr>
      <w:b/>
    </w:rPr>
  </w:style>
  <w:style w:type="paragraph" w:customStyle="1" w:styleId="Numbereda">
    <w:name w:val="Numbered (a)"/>
    <w:basedOn w:val="Normal"/>
    <w:link w:val="NumberedaChar"/>
    <w:qFormat/>
    <w:rsid w:val="000E1EF7"/>
    <w:pPr>
      <w:numPr>
        <w:numId w:val="5"/>
      </w:numPr>
      <w:spacing w:after="120"/>
      <w:ind w:left="1037" w:hanging="357"/>
    </w:pPr>
  </w:style>
  <w:style w:type="character" w:customStyle="1" w:styleId="BoldNormalChar">
    <w:name w:val="Bold Normal Char"/>
    <w:basedOn w:val="DefaultParagraphFont"/>
    <w:link w:val="BoldNormal"/>
    <w:rsid w:val="000E1EF7"/>
    <w:rPr>
      <w:rFonts w:ascii="Times New Roman" w:eastAsia="Times New Roman" w:hAnsi="Times New Roman" w:cs="Times New Roman"/>
      <w:b/>
      <w:sz w:val="24"/>
      <w:szCs w:val="24"/>
      <w:lang w:val="fr-FR"/>
    </w:rPr>
  </w:style>
  <w:style w:type="character" w:customStyle="1" w:styleId="NumberedaChar">
    <w:name w:val="Numbered (a) Char"/>
    <w:basedOn w:val="DefaultParagraphFont"/>
    <w:link w:val="Numbereda"/>
    <w:rsid w:val="000E1EF7"/>
    <w:rPr>
      <w:rFonts w:ascii="Times New Roman" w:eastAsia="Times New Roman" w:hAnsi="Times New Roman" w:cs="Times New Roman"/>
      <w:sz w:val="24"/>
      <w:szCs w:val="24"/>
      <w:lang w:val="fr-FR"/>
    </w:rPr>
  </w:style>
  <w:style w:type="paragraph" w:customStyle="1" w:styleId="Heading3BDS">
    <w:name w:val="Heading 3 BDS"/>
    <w:basedOn w:val="Heading3"/>
    <w:link w:val="Heading3BDSChar"/>
    <w:qFormat/>
    <w:rsid w:val="000E1EF7"/>
    <w:pPr>
      <w:numPr>
        <w:numId w:val="9"/>
      </w:numPr>
    </w:pPr>
    <w:rPr>
      <w:color w:val="222A35"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unhideWhenUsed/>
    <w:qFormat/>
    <w:rsid w:val="000E1EF7"/>
    <w:pPr>
      <w:numPr>
        <w:ilvl w:val="1"/>
        <w:numId w:val="12"/>
      </w:numPr>
      <w:contextualSpacing/>
    </w:pPr>
  </w:style>
  <w:style w:type="character" w:customStyle="1" w:styleId="Heading3BDSChar">
    <w:name w:val="Heading 3 BDS Char"/>
    <w:basedOn w:val="Heading3Char"/>
    <w:link w:val="Heading3BDS"/>
    <w:rsid w:val="000E1EF7"/>
    <w:rPr>
      <w:rFonts w:ascii="Times New Roman Bold" w:eastAsia="Times New Roman" w:hAnsi="Times New Roman Bold" w:cs="Arial"/>
      <w:b/>
      <w:bCs/>
      <w:color w:val="222A35" w:themeColor="text2" w:themeShade="80"/>
      <w:sz w:val="32"/>
      <w:szCs w:val="26"/>
      <w:lang w:val="fr-FR"/>
    </w:rPr>
  </w:style>
  <w:style w:type="paragraph" w:customStyle="1" w:styleId="Heading3SoR">
    <w:name w:val="Heading 3 SoR"/>
    <w:basedOn w:val="Heading3"/>
    <w:link w:val="Heading3SoRChar"/>
    <w:qFormat/>
    <w:rsid w:val="000E1EF7"/>
    <w:pPr>
      <w:pageBreakBefore/>
      <w:numPr>
        <w:numId w:val="0"/>
      </w:numPr>
    </w:pPr>
    <w:rPr>
      <w:color w:val="806000" w:themeColor="accent4" w:themeShade="80"/>
    </w:rPr>
  </w:style>
  <w:style w:type="paragraph" w:customStyle="1" w:styleId="Heading5GCC">
    <w:name w:val="Heading 5 GCC"/>
    <w:basedOn w:val="Heading3GCC"/>
    <w:link w:val="Heading5GCCChar"/>
    <w:qFormat/>
    <w:rsid w:val="000E1EF7"/>
    <w:pPr>
      <w:numPr>
        <w:ilvl w:val="1"/>
        <w:numId w:val="7"/>
      </w:numPr>
      <w:ind w:left="0" w:firstLine="0"/>
    </w:pPr>
    <w:rPr>
      <w:rFonts w:ascii="Times New Roman" w:hAnsi="Times New Roman"/>
      <w:b w:val="0"/>
    </w:rPr>
  </w:style>
  <w:style w:type="character" w:customStyle="1" w:styleId="Heading3SoRChar">
    <w:name w:val="Heading 3 SoR Char"/>
    <w:basedOn w:val="Heading3Char"/>
    <w:link w:val="Heading3SoR"/>
    <w:rsid w:val="000E1EF7"/>
    <w:rPr>
      <w:rFonts w:ascii="Times New Roman Bold" w:eastAsia="Times New Roman" w:hAnsi="Times New Roman Bold" w:cs="Arial"/>
      <w:b/>
      <w:bCs/>
      <w:color w:val="806000" w:themeColor="accent4" w:themeShade="80"/>
      <w:sz w:val="32"/>
      <w:szCs w:val="26"/>
      <w:lang w:val="fr-FR"/>
    </w:rPr>
  </w:style>
  <w:style w:type="paragraph" w:customStyle="1" w:styleId="Heading4GCC">
    <w:name w:val="Heading 4 GCC"/>
    <w:basedOn w:val="Heading5GCC"/>
    <w:link w:val="Heading4GCCChar"/>
    <w:qFormat/>
    <w:rsid w:val="000E1EF7"/>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0E1EF7"/>
    <w:rPr>
      <w:rFonts w:ascii="Times New Roman" w:eastAsia="Times New Roman" w:hAnsi="Times New Roman" w:cs="Times New Roman"/>
      <w:b w:val="0"/>
      <w:color w:val="385623" w:themeColor="accent6" w:themeShade="80"/>
      <w:sz w:val="24"/>
      <w:szCs w:val="24"/>
      <w:lang w:val="fr-FR"/>
    </w:rPr>
  </w:style>
  <w:style w:type="paragraph" w:customStyle="1" w:styleId="Heading4CFA">
    <w:name w:val="Heading 4 CFA"/>
    <w:basedOn w:val="Heading3"/>
    <w:link w:val="Heading4CFAChar"/>
    <w:qFormat/>
    <w:rsid w:val="000E1EF7"/>
    <w:pPr>
      <w:pageBreakBefore/>
      <w:numPr>
        <w:numId w:val="0"/>
      </w:numPr>
      <w:shd w:val="clear" w:color="auto" w:fill="D5DCE4" w:themeFill="text2" w:themeFillTint="33"/>
      <w:jc w:val="center"/>
    </w:pPr>
    <w:rPr>
      <w:color w:val="806000" w:themeColor="accent4" w:themeShade="80"/>
    </w:rPr>
  </w:style>
  <w:style w:type="character" w:customStyle="1" w:styleId="Heading4GCCChar">
    <w:name w:val="Heading 4 GCC Char"/>
    <w:basedOn w:val="Heading5GCCChar"/>
    <w:link w:val="Heading4GCC"/>
    <w:rsid w:val="000E1EF7"/>
    <w:rPr>
      <w:rFonts w:ascii="Times New Roman Bold" w:eastAsia="Times New Roman" w:hAnsi="Times New Roman Bold" w:cs="Times New Roman"/>
      <w:b/>
      <w:color w:val="385623" w:themeColor="accent6" w:themeShade="80"/>
      <w:sz w:val="24"/>
      <w:szCs w:val="24"/>
      <w:lang w:val="fr-FR"/>
    </w:rPr>
  </w:style>
  <w:style w:type="paragraph" w:customStyle="1" w:styleId="Heading4aGCC">
    <w:name w:val="Heading 4a GCC"/>
    <w:basedOn w:val="Heading5GCC"/>
    <w:link w:val="Heading4aGCCChar"/>
    <w:qFormat/>
    <w:rsid w:val="000E1EF7"/>
    <w:pPr>
      <w:ind w:left="510" w:hanging="510"/>
    </w:pPr>
  </w:style>
  <w:style w:type="character" w:customStyle="1" w:styleId="Heading4CFAChar">
    <w:name w:val="Heading 4 CFA Char"/>
    <w:basedOn w:val="Heading3Char"/>
    <w:link w:val="Heading4CFA"/>
    <w:rsid w:val="000E1EF7"/>
    <w:rPr>
      <w:rFonts w:ascii="Times New Roman Bold" w:eastAsia="Times New Roman" w:hAnsi="Times New Roman Bold" w:cs="Arial"/>
      <w:b/>
      <w:bCs/>
      <w:color w:val="806000" w:themeColor="accent4" w:themeShade="80"/>
      <w:sz w:val="32"/>
      <w:szCs w:val="26"/>
      <w:shd w:val="clear" w:color="auto" w:fill="D5DCE4" w:themeFill="text2" w:themeFillTint="33"/>
      <w:lang w:val="fr-FR"/>
    </w:rPr>
  </w:style>
  <w:style w:type="character" w:customStyle="1" w:styleId="Heading4aGCCChar">
    <w:name w:val="Heading 4a GCC Char"/>
    <w:basedOn w:val="Heading5GCCChar"/>
    <w:link w:val="Heading4aGCC"/>
    <w:rsid w:val="000E1EF7"/>
    <w:rPr>
      <w:rFonts w:ascii="Times New Roman" w:eastAsia="Times New Roman" w:hAnsi="Times New Roman" w:cs="Times New Roman"/>
      <w:b w:val="0"/>
      <w:color w:val="385623" w:themeColor="accent6" w:themeShade="80"/>
      <w:sz w:val="24"/>
      <w:szCs w:val="24"/>
      <w:lang w:val="fr-FR"/>
    </w:rPr>
  </w:style>
  <w:style w:type="paragraph" w:customStyle="1" w:styleId="eading3QEC">
    <w:name w:val="eading 3 QEC"/>
    <w:basedOn w:val="Heading3"/>
    <w:link w:val="eading3QECChar"/>
    <w:qFormat/>
    <w:rsid w:val="000E1EF7"/>
    <w:pPr>
      <w:numPr>
        <w:numId w:val="10"/>
      </w:numPr>
    </w:pPr>
  </w:style>
  <w:style w:type="paragraph" w:customStyle="1" w:styleId="Heading3ITB">
    <w:name w:val="Heading 3 ITB"/>
    <w:basedOn w:val="Heading3"/>
    <w:link w:val="Heading3ITBChar"/>
    <w:qFormat/>
    <w:rsid w:val="000E1EF7"/>
    <w:rPr>
      <w:color w:val="222A35" w:themeColor="text2" w:themeShade="80"/>
    </w:rPr>
  </w:style>
  <w:style w:type="character" w:customStyle="1" w:styleId="eading3QECChar">
    <w:name w:val="eading 3 QEC Char"/>
    <w:basedOn w:val="Heading3Char"/>
    <w:link w:val="eading3QEC"/>
    <w:rsid w:val="000E1EF7"/>
    <w:rPr>
      <w:rFonts w:ascii="Times New Roman Bold" w:eastAsia="Times New Roman" w:hAnsi="Times New Roman Bold" w:cs="Arial"/>
      <w:b/>
      <w:bCs/>
      <w:color w:val="2F5496" w:themeColor="accent1" w:themeShade="BF"/>
      <w:sz w:val="32"/>
      <w:szCs w:val="26"/>
      <w:lang w:val="fr-FR"/>
    </w:rPr>
  </w:style>
  <w:style w:type="paragraph" w:styleId="Footer">
    <w:name w:val="footer"/>
    <w:basedOn w:val="Normal"/>
    <w:link w:val="FooterChar"/>
    <w:uiPriority w:val="99"/>
    <w:unhideWhenUsed/>
    <w:rsid w:val="000E1EF7"/>
    <w:pPr>
      <w:tabs>
        <w:tab w:val="center" w:pos="4680"/>
        <w:tab w:val="right" w:pos="9360"/>
      </w:tabs>
      <w:spacing w:before="0" w:after="0"/>
    </w:pPr>
  </w:style>
  <w:style w:type="character" w:customStyle="1" w:styleId="FooterChar">
    <w:name w:val="Footer Char"/>
    <w:basedOn w:val="DefaultParagraphFont"/>
    <w:link w:val="Footer"/>
    <w:uiPriority w:val="99"/>
    <w:rsid w:val="000E1EF7"/>
    <w:rPr>
      <w:rFonts w:ascii="Times New Roman" w:eastAsia="Times New Roman" w:hAnsi="Times New Roman" w:cs="Times New Roman"/>
      <w:sz w:val="24"/>
      <w:szCs w:val="24"/>
      <w:lang w:val="fr-FR"/>
    </w:rPr>
  </w:style>
  <w:style w:type="character" w:customStyle="1" w:styleId="Heading3ITBChar">
    <w:name w:val="Heading 3 ITB Char"/>
    <w:basedOn w:val="Heading3Char"/>
    <w:link w:val="Heading3ITB"/>
    <w:rsid w:val="000E1EF7"/>
    <w:rPr>
      <w:rFonts w:ascii="Times New Roman Bold" w:eastAsia="Times New Roman" w:hAnsi="Times New Roman Bold" w:cs="Arial"/>
      <w:b/>
      <w:bCs/>
      <w:color w:val="222A35" w:themeColor="text2" w:themeShade="80"/>
      <w:sz w:val="32"/>
      <w:szCs w:val="26"/>
      <w:lang w:val="fr-FR"/>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
    <w:uiPriority w:val="99"/>
    <w:unhideWhenUsed/>
    <w:qFormat/>
    <w:rsid w:val="000E1EF7"/>
    <w:pPr>
      <w:spacing w:before="0" w:after="0"/>
    </w:pPr>
    <w:rPr>
      <w:sz w:val="20"/>
      <w:szCs w:val="20"/>
    </w:rPr>
  </w:style>
  <w:style w:type="character" w:customStyle="1" w:styleId="FootnoteTextChar">
    <w:name w:val="Footnote Text Char"/>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rsid w:val="000E1EF7"/>
    <w:rPr>
      <w:rFonts w:ascii="Times New Roman" w:eastAsia="Times New Roman" w:hAnsi="Times New Roman" w:cs="Times New Roman"/>
      <w:sz w:val="20"/>
      <w:szCs w:val="20"/>
      <w:lang w:val="fr-FR"/>
    </w:rPr>
  </w:style>
  <w:style w:type="character" w:styleId="FootnoteReference">
    <w:name w:val="footnote reference"/>
    <w:aliases w:val="16 Point,Superscript 6 Point,ftref,Ref,de nota al pie,fr,Footnote Ref in FtNote,(NECG) Footnote Reference,Footnote Reference1"/>
    <w:basedOn w:val="DefaultParagraphFont"/>
    <w:unhideWhenUsed/>
    <w:qFormat/>
    <w:rsid w:val="000E1EF7"/>
    <w:rPr>
      <w:vertAlign w:val="superscript"/>
    </w:rPr>
  </w:style>
  <w:style w:type="paragraph" w:customStyle="1" w:styleId="BDSHeading">
    <w:name w:val="BDS Heading"/>
    <w:basedOn w:val="Normal"/>
    <w:rsid w:val="000E1EF7"/>
    <w:pPr>
      <w:spacing w:before="120" w:after="120"/>
    </w:pPr>
  </w:style>
  <w:style w:type="paragraph" w:customStyle="1" w:styleId="ITBColumnRight">
    <w:name w:val="ITB Column Right"/>
    <w:basedOn w:val="BodyText"/>
    <w:link w:val="ITBColumnRightCharChar"/>
    <w:uiPriority w:val="99"/>
    <w:rsid w:val="000E1EF7"/>
    <w:pPr>
      <w:spacing w:before="120"/>
    </w:pPr>
  </w:style>
  <w:style w:type="character" w:customStyle="1" w:styleId="ITBColumnRightCharChar">
    <w:name w:val="ITB Column Right Char Char"/>
    <w:basedOn w:val="BodyTextChar"/>
    <w:link w:val="ITBColumnRight"/>
    <w:uiPriority w:val="99"/>
    <w:rsid w:val="000E1EF7"/>
    <w:rPr>
      <w:rFonts w:ascii="Times New Roman" w:eastAsia="Times New Roman" w:hAnsi="Times New Roman" w:cs="Times New Roman"/>
      <w:sz w:val="24"/>
      <w:szCs w:val="24"/>
      <w:lang w:val="fr-FR"/>
    </w:rPr>
  </w:style>
  <w:style w:type="paragraph" w:styleId="BodyText">
    <w:name w:val="Body Text"/>
    <w:basedOn w:val="Normal"/>
    <w:link w:val="BodyTextChar"/>
    <w:uiPriority w:val="99"/>
    <w:qFormat/>
    <w:rsid w:val="000E1EF7"/>
    <w:pPr>
      <w:spacing w:before="0" w:after="200"/>
    </w:pPr>
  </w:style>
  <w:style w:type="character" w:customStyle="1" w:styleId="BodyTextChar">
    <w:name w:val="Body Text Char"/>
    <w:basedOn w:val="DefaultParagraphFont"/>
    <w:link w:val="BodyText"/>
    <w:uiPriority w:val="99"/>
    <w:rsid w:val="000E1EF7"/>
    <w:rPr>
      <w:rFonts w:ascii="Times New Roman" w:eastAsia="Times New Roman" w:hAnsi="Times New Roman" w:cs="Times New Roman"/>
      <w:sz w:val="24"/>
      <w:szCs w:val="24"/>
      <w:lang w:val="fr-FR"/>
    </w:rPr>
  </w:style>
  <w:style w:type="paragraph" w:customStyle="1" w:styleId="ColumnRightSub2">
    <w:name w:val="Column Right Sub 2"/>
    <w:basedOn w:val="Normal"/>
    <w:uiPriority w:val="99"/>
    <w:rsid w:val="000E1EF7"/>
    <w:pPr>
      <w:keepNext/>
      <w:tabs>
        <w:tab w:val="left" w:pos="612"/>
      </w:tabs>
      <w:spacing w:before="60" w:after="60"/>
      <w:jc w:val="both"/>
    </w:pPr>
    <w:rPr>
      <w:spacing w:val="-4"/>
      <w:szCs w:val="20"/>
    </w:rPr>
  </w:style>
  <w:style w:type="paragraph" w:customStyle="1" w:styleId="BDSTextIndented">
    <w:name w:val="BDS Text Indented"/>
    <w:basedOn w:val="BDSDefault"/>
    <w:rsid w:val="000E1EF7"/>
    <w:pPr>
      <w:ind w:left="720"/>
      <w:jc w:val="left"/>
    </w:pPr>
    <w:rPr>
      <w:szCs w:val="20"/>
    </w:rPr>
  </w:style>
  <w:style w:type="paragraph" w:customStyle="1" w:styleId="BDSDefault">
    <w:name w:val="BDS Default"/>
    <w:basedOn w:val="Normal"/>
    <w:link w:val="BDSDefaultChar"/>
    <w:uiPriority w:val="99"/>
    <w:rsid w:val="000E1EF7"/>
    <w:pPr>
      <w:spacing w:before="120" w:after="120"/>
      <w:jc w:val="both"/>
    </w:pPr>
  </w:style>
  <w:style w:type="character" w:customStyle="1" w:styleId="BDSDefaultChar">
    <w:name w:val="BDS Default Char"/>
    <w:basedOn w:val="DefaultParagraphFont"/>
    <w:link w:val="BDSDefault"/>
    <w:uiPriority w:val="99"/>
    <w:rsid w:val="000E1EF7"/>
    <w:rPr>
      <w:rFonts w:ascii="Times New Roman" w:eastAsia="Times New Roman" w:hAnsi="Times New Roman" w:cs="Times New Roman"/>
      <w:sz w:val="24"/>
      <w:szCs w:val="24"/>
      <w:lang w:val="fr-FR"/>
    </w:rPr>
  </w:style>
  <w:style w:type="paragraph" w:customStyle="1" w:styleId="ColumnLeft">
    <w:name w:val="Column Left"/>
    <w:basedOn w:val="Heading3"/>
    <w:uiPriority w:val="99"/>
    <w:rsid w:val="000E1EF7"/>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0E1EF7"/>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0E1EF7"/>
    <w:rPr>
      <w:rFonts w:ascii="Times New Roman" w:eastAsia="SimSun" w:hAnsi="Times New Roman" w:cs="Times New Roman"/>
      <w:sz w:val="24"/>
      <w:szCs w:val="28"/>
      <w:lang w:val="fr-FR" w:eastAsia="zh-CN"/>
    </w:rPr>
  </w:style>
  <w:style w:type="paragraph" w:customStyle="1" w:styleId="ColumnRightNoBulletBold">
    <w:name w:val="Column Right No Bullet Bold"/>
    <w:basedOn w:val="ITBColumnRight"/>
    <w:rsid w:val="000E1EF7"/>
    <w:pPr>
      <w:ind w:left="720"/>
    </w:pPr>
    <w:rPr>
      <w:b/>
    </w:rPr>
  </w:style>
  <w:style w:type="paragraph" w:customStyle="1" w:styleId="ColumnRightNoBullet">
    <w:name w:val="Column Right No Bullet"/>
    <w:basedOn w:val="ColumnRightNoBulletBold"/>
    <w:rsid w:val="000E1EF7"/>
    <w:rPr>
      <w:b w:val="0"/>
    </w:rPr>
  </w:style>
  <w:style w:type="paragraph" w:customStyle="1" w:styleId="SimpleLista">
    <w:name w:val="Simple List (a)"/>
    <w:link w:val="SimpleListaChar"/>
    <w:uiPriority w:val="99"/>
    <w:rsid w:val="000E1EF7"/>
    <w:p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uiPriority w:val="99"/>
    <w:rsid w:val="000E1EF7"/>
    <w:rPr>
      <w:rFonts w:ascii="Times New Roman" w:eastAsia="SimSun" w:hAnsi="Times New Roman" w:cs="Times New Roman"/>
      <w:sz w:val="24"/>
      <w:szCs w:val="28"/>
      <w:lang w:val="fr-FR" w:eastAsia="zh-CN"/>
    </w:rPr>
  </w:style>
  <w:style w:type="paragraph" w:customStyle="1" w:styleId="ITBColumnRightNoBullet">
    <w:name w:val="ITB Column Right (No Bullet)"/>
    <w:basedOn w:val="ITBColumnRight"/>
    <w:link w:val="ITBColumnRightNoBulletCharChar"/>
    <w:rsid w:val="000E1EF7"/>
    <w:pPr>
      <w:ind w:left="720"/>
    </w:pPr>
  </w:style>
  <w:style w:type="character" w:customStyle="1" w:styleId="ITBColumnRightNoBulletCharChar">
    <w:name w:val="ITB Column Right (No Bullet) Char Char"/>
    <w:basedOn w:val="ITBColumnRightCharChar"/>
    <w:link w:val="ITBColumnRightNoBullet"/>
    <w:rsid w:val="000E1EF7"/>
    <w:rPr>
      <w:rFonts w:ascii="Times New Roman" w:eastAsia="Times New Roman" w:hAnsi="Times New Roman" w:cs="Times New Roman"/>
      <w:sz w:val="24"/>
      <w:szCs w:val="24"/>
      <w:lang w:val="fr-FR"/>
    </w:rPr>
  </w:style>
  <w:style w:type="paragraph" w:styleId="BodyTextIndent">
    <w:name w:val="Body Text Indent"/>
    <w:basedOn w:val="Normal"/>
    <w:link w:val="BodyTextIndentChar"/>
    <w:uiPriority w:val="49"/>
    <w:rsid w:val="000E1EF7"/>
    <w:pPr>
      <w:spacing w:before="0" w:after="120"/>
      <w:ind w:left="360"/>
    </w:pPr>
  </w:style>
  <w:style w:type="character" w:customStyle="1" w:styleId="BodyTextIndentChar">
    <w:name w:val="Body Text Indent Char"/>
    <w:basedOn w:val="DefaultParagraphFont"/>
    <w:link w:val="BodyTextIndent"/>
    <w:uiPriority w:val="49"/>
    <w:rsid w:val="000E1EF7"/>
    <w:rPr>
      <w:rFonts w:ascii="Times New Roman" w:eastAsia="Times New Roman" w:hAnsi="Times New Roman" w:cs="Times New Roman"/>
      <w:sz w:val="24"/>
      <w:szCs w:val="24"/>
      <w:lang w:val="fr-FR"/>
    </w:rPr>
  </w:style>
  <w:style w:type="paragraph" w:customStyle="1" w:styleId="Section3list">
    <w:name w:val="Section 3 list"/>
    <w:basedOn w:val="Normal"/>
    <w:rsid w:val="000E1EF7"/>
    <w:pPr>
      <w:widowControl w:val="0"/>
      <w:numPr>
        <w:numId w:val="13"/>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E1EF7"/>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qFormat/>
    <w:rsid w:val="000E1EF7"/>
    <w:pPr>
      <w:spacing w:before="0" w:after="0"/>
      <w:ind w:left="720"/>
    </w:pPr>
    <w:rPr>
      <w:szCs w:val="20"/>
    </w:rPr>
  </w:style>
  <w:style w:type="paragraph" w:customStyle="1" w:styleId="ColumnRightSub2NoBullet">
    <w:name w:val="Column Right Sub 2 No Bullet"/>
    <w:basedOn w:val="ColumnRightSub2"/>
    <w:rsid w:val="000E1EF7"/>
    <w:pPr>
      <w:ind w:left="1080"/>
    </w:pPr>
  </w:style>
  <w:style w:type="paragraph" w:customStyle="1" w:styleId="BSFTableText">
    <w:name w:val="BSF Table Text"/>
    <w:basedOn w:val="Normal"/>
    <w:rsid w:val="000E1EF7"/>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E1EF7"/>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0E1EF7"/>
    <w:pPr>
      <w:tabs>
        <w:tab w:val="clear" w:pos="576"/>
        <w:tab w:val="num" w:pos="720"/>
      </w:tabs>
      <w:ind w:left="720" w:hanging="720"/>
      <w:jc w:val="left"/>
    </w:pPr>
    <w:rPr>
      <w:b/>
      <w:bCs/>
    </w:rPr>
  </w:style>
  <w:style w:type="paragraph" w:customStyle="1" w:styleId="BSFBulleted">
    <w:name w:val="BSF Bulleted"/>
    <w:basedOn w:val="ColumnRightSub1"/>
    <w:rsid w:val="000E1EF7"/>
    <w:pPr>
      <w:keepNext w:val="0"/>
      <w:tabs>
        <w:tab w:val="clear" w:pos="360"/>
        <w:tab w:val="num" w:pos="1080"/>
      </w:tabs>
      <w:jc w:val="left"/>
    </w:pPr>
  </w:style>
  <w:style w:type="paragraph" w:customStyle="1" w:styleId="BSFBulletedSub1">
    <w:name w:val="BSF Bulleted Sub 1"/>
    <w:basedOn w:val="ColumnRightSub2"/>
    <w:rsid w:val="000E1EF7"/>
    <w:pPr>
      <w:jc w:val="left"/>
    </w:pPr>
  </w:style>
  <w:style w:type="paragraph" w:customStyle="1" w:styleId="BSFHeadings">
    <w:name w:val="BSF Headings"/>
    <w:basedOn w:val="Normal"/>
    <w:qFormat/>
    <w:rsid w:val="000E1EF7"/>
    <w:pPr>
      <w:numPr>
        <w:numId w:val="19"/>
      </w:numPr>
      <w:tabs>
        <w:tab w:val="clear" w:pos="4950"/>
        <w:tab w:val="num" w:pos="2790"/>
      </w:tabs>
      <w:spacing w:before="120" w:after="120"/>
      <w:ind w:left="2070"/>
      <w:jc w:val="center"/>
      <w:outlineLvl w:val="0"/>
    </w:pPr>
    <w:rPr>
      <w:b/>
      <w:sz w:val="28"/>
      <w:szCs w:val="20"/>
    </w:rPr>
  </w:style>
  <w:style w:type="paragraph" w:customStyle="1" w:styleId="SRHeadings">
    <w:name w:val="SR Headings"/>
    <w:basedOn w:val="BSFHeadings"/>
    <w:rsid w:val="000E1EF7"/>
    <w:pPr>
      <w:numPr>
        <w:numId w:val="16"/>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E1EF7"/>
    <w:rPr>
      <w:rFonts w:ascii="Times New Roman" w:eastAsia="Times New Roman" w:hAnsi="Times New Roman" w:cs="Times New Roman"/>
      <w:sz w:val="24"/>
      <w:szCs w:val="24"/>
      <w:lang w:val="fr-FR"/>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locked/>
    <w:rsid w:val="000E1EF7"/>
    <w:rPr>
      <w:rFonts w:ascii="Times New Roman" w:hAnsi="Times New Roman" w:cs="Times New Roman"/>
      <w:iCs/>
      <w:sz w:val="20"/>
      <w:szCs w:val="20"/>
    </w:rPr>
  </w:style>
  <w:style w:type="character" w:customStyle="1" w:styleId="preparersnote">
    <w:name w:val="preparer's note"/>
    <w:rsid w:val="000E1EF7"/>
    <w:rPr>
      <w:b/>
      <w:i/>
      <w:iCs/>
    </w:rPr>
  </w:style>
  <w:style w:type="paragraph" w:customStyle="1" w:styleId="AStyle1">
    <w:name w:val="AStyle1"/>
    <w:basedOn w:val="Normal"/>
    <w:link w:val="AStyle1Char"/>
    <w:qFormat/>
    <w:rsid w:val="000E1EF7"/>
    <w:pPr>
      <w:spacing w:before="120" w:after="0"/>
      <w:jc w:val="both"/>
    </w:pPr>
    <w:rPr>
      <w:rFonts w:ascii="Calibri" w:eastAsia="Calibri" w:hAnsi="Calibri" w:cs="Calibri"/>
      <w:lang w:val="fr-CA"/>
    </w:rPr>
  </w:style>
  <w:style w:type="character" w:customStyle="1" w:styleId="AStyle1Char">
    <w:name w:val="AStyle1 Char"/>
    <w:link w:val="AStyle1"/>
    <w:rsid w:val="000E1EF7"/>
    <w:rPr>
      <w:rFonts w:ascii="Calibri" w:eastAsia="Calibri" w:hAnsi="Calibri" w:cs="Calibri"/>
      <w:sz w:val="24"/>
      <w:szCs w:val="24"/>
      <w:lang w:val="fr-CA"/>
    </w:rPr>
  </w:style>
  <w:style w:type="paragraph" w:customStyle="1" w:styleId="LIBBulletedText">
    <w:name w:val="LIB Bulleted Text"/>
    <w:basedOn w:val="List"/>
    <w:link w:val="LIBBulletedTextCharChar"/>
    <w:rsid w:val="000E1EF7"/>
    <w:pPr>
      <w:numPr>
        <w:numId w:val="31"/>
      </w:numPr>
      <w:spacing w:before="240" w:after="0"/>
    </w:pPr>
    <w:rPr>
      <w:lang w:val="en-GB"/>
    </w:rPr>
  </w:style>
  <w:style w:type="paragraph" w:customStyle="1" w:styleId="BulletedTextforlists">
    <w:name w:val="Bulleted Text (for lists)"/>
    <w:basedOn w:val="LIBBulletedText"/>
    <w:rsid w:val="000E1EF7"/>
    <w:pPr>
      <w:numPr>
        <w:ilvl w:val="1"/>
      </w:numPr>
      <w:spacing w:before="60"/>
    </w:pPr>
  </w:style>
  <w:style w:type="paragraph" w:customStyle="1" w:styleId="Heading20">
    <w:name w:val="Heading: 2"/>
    <w:basedOn w:val="Heading1"/>
    <w:link w:val="Heading2CharChar"/>
    <w:rsid w:val="000E1EF7"/>
    <w:pPr>
      <w:pageBreakBefore w:val="0"/>
      <w:spacing w:before="120" w:after="120"/>
    </w:pPr>
    <w:rPr>
      <w:sz w:val="28"/>
      <w:lang w:val="en-GB"/>
    </w:rPr>
  </w:style>
  <w:style w:type="character" w:customStyle="1" w:styleId="Heading2CharChar">
    <w:name w:val="Heading: 2 Char Char"/>
    <w:link w:val="Heading20"/>
    <w:rsid w:val="000E1EF7"/>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0E1EF7"/>
    <w:pPr>
      <w:pageBreakBefore w:val="0"/>
      <w:spacing w:before="240" w:after="240"/>
    </w:pPr>
    <w:rPr>
      <w:bCs/>
      <w:sz w:val="36"/>
      <w:szCs w:val="36"/>
      <w:lang w:val="en-GB"/>
    </w:rPr>
  </w:style>
  <w:style w:type="character" w:customStyle="1" w:styleId="Heading1Char0">
    <w:name w:val="Heading: 1 Char"/>
    <w:link w:val="Heading10"/>
    <w:rsid w:val="000E1EF7"/>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0E1EF7"/>
    <w:rPr>
      <w:kern w:val="0"/>
    </w:rPr>
  </w:style>
  <w:style w:type="paragraph" w:customStyle="1" w:styleId="Sub-ClauseText">
    <w:name w:val="Sub-Clause Text"/>
    <w:basedOn w:val="Normal"/>
    <w:rsid w:val="000E1EF7"/>
    <w:pPr>
      <w:spacing w:before="120" w:after="120"/>
      <w:jc w:val="both"/>
    </w:pPr>
    <w:rPr>
      <w:spacing w:val="-4"/>
      <w:szCs w:val="20"/>
      <w:lang w:val="en-GB"/>
    </w:rPr>
  </w:style>
  <w:style w:type="paragraph" w:styleId="Subtitle">
    <w:name w:val="Subtitle"/>
    <w:basedOn w:val="Normal"/>
    <w:link w:val="SubtitleChar"/>
    <w:uiPriority w:val="99"/>
    <w:qFormat/>
    <w:rsid w:val="000E1EF7"/>
    <w:pPr>
      <w:spacing w:before="0" w:after="0"/>
      <w:jc w:val="center"/>
    </w:pPr>
    <w:rPr>
      <w:b/>
      <w:sz w:val="44"/>
      <w:szCs w:val="20"/>
      <w:lang w:val="en-GB" w:eastAsia="x-none"/>
    </w:rPr>
  </w:style>
  <w:style w:type="character" w:customStyle="1" w:styleId="SubtitleChar">
    <w:name w:val="Subtitle Char"/>
    <w:basedOn w:val="DefaultParagraphFont"/>
    <w:link w:val="Subtitle"/>
    <w:uiPriority w:val="99"/>
    <w:rsid w:val="000E1EF7"/>
    <w:rPr>
      <w:rFonts w:ascii="Times New Roman" w:eastAsia="Times New Roman" w:hAnsi="Times New Roman" w:cs="Times New Roman"/>
      <w:b/>
      <w:sz w:val="44"/>
      <w:szCs w:val="20"/>
      <w:lang w:val="en-GB" w:eastAsia="x-none"/>
    </w:rPr>
  </w:style>
  <w:style w:type="paragraph" w:customStyle="1" w:styleId="ColumnLeftNoBullet">
    <w:name w:val="Column Left No Bullet"/>
    <w:basedOn w:val="ColumnLeft"/>
    <w:rsid w:val="000E1EF7"/>
    <w:pPr>
      <w:ind w:left="720"/>
    </w:pPr>
    <w:rPr>
      <w:lang w:val="en-GB"/>
    </w:rPr>
  </w:style>
  <w:style w:type="paragraph" w:customStyle="1" w:styleId="HEADERSONE">
    <w:name w:val="HEADERS ONE"/>
    <w:basedOn w:val="Heading1"/>
    <w:rsid w:val="000E1EF7"/>
    <w:pPr>
      <w:pageBreakBefore w:val="0"/>
      <w:spacing w:before="120" w:after="120"/>
    </w:pPr>
    <w:rPr>
      <w:bCs/>
      <w:lang w:val="en-GB"/>
    </w:rPr>
  </w:style>
  <w:style w:type="paragraph" w:customStyle="1" w:styleId="i">
    <w:name w:val="(i)"/>
    <w:basedOn w:val="Normal"/>
    <w:rsid w:val="000E1EF7"/>
    <w:pPr>
      <w:suppressAutoHyphens/>
      <w:spacing w:before="0" w:after="0"/>
      <w:jc w:val="both"/>
    </w:pPr>
    <w:rPr>
      <w:rFonts w:ascii="Tms Rmn" w:hAnsi="Tms Rmn"/>
      <w:szCs w:val="20"/>
      <w:lang w:val="en-GB"/>
    </w:rPr>
  </w:style>
  <w:style w:type="paragraph" w:customStyle="1" w:styleId="Head2">
    <w:name w:val="Head 2"/>
    <w:basedOn w:val="Heading9"/>
    <w:rsid w:val="000E1EF7"/>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BodyTextIndent2">
    <w:name w:val="Body Text Indent 2"/>
    <w:basedOn w:val="Normal"/>
    <w:link w:val="BodyTextIndent2Char"/>
    <w:uiPriority w:val="49"/>
    <w:rsid w:val="000E1EF7"/>
    <w:pPr>
      <w:spacing w:before="0" w:after="120" w:line="480" w:lineRule="auto"/>
      <w:ind w:left="360"/>
    </w:pPr>
    <w:rPr>
      <w:lang w:val="x-none" w:eastAsia="x-none"/>
    </w:rPr>
  </w:style>
  <w:style w:type="character" w:customStyle="1" w:styleId="BodyTextIndent2Char">
    <w:name w:val="Body Text Indent 2 Char"/>
    <w:basedOn w:val="DefaultParagraphFont"/>
    <w:link w:val="BodyTextIndent2"/>
    <w:uiPriority w:val="49"/>
    <w:rsid w:val="000E1EF7"/>
    <w:rPr>
      <w:rFonts w:ascii="Times New Roman" w:eastAsia="Times New Roman" w:hAnsi="Times New Roman" w:cs="Times New Roman"/>
      <w:sz w:val="24"/>
      <w:szCs w:val="24"/>
      <w:lang w:val="x-none" w:eastAsia="x-none"/>
    </w:rPr>
  </w:style>
  <w:style w:type="paragraph" w:customStyle="1" w:styleId="LIBBulletedTextBold">
    <w:name w:val="LIB Bulleted Text Bold"/>
    <w:basedOn w:val="LIBBulletedText"/>
    <w:link w:val="LIBBulletedTextBoldChar"/>
    <w:rsid w:val="000E1EF7"/>
    <w:rPr>
      <w:b/>
      <w:bCs/>
      <w:lang w:eastAsia="x-none"/>
    </w:rPr>
  </w:style>
  <w:style w:type="character" w:customStyle="1" w:styleId="LIBBulletedTextCharChar">
    <w:name w:val="LIB Bulleted Text Char Char"/>
    <w:link w:val="LIBBulletedText"/>
    <w:rsid w:val="000E1EF7"/>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0E1EF7"/>
    <w:rPr>
      <w:rFonts w:ascii="Times New Roman" w:eastAsia="Times New Roman" w:hAnsi="Times New Roman" w:cs="Times New Roman"/>
      <w:b/>
      <w:bCs/>
      <w:sz w:val="24"/>
      <w:szCs w:val="20"/>
      <w:lang w:val="en-GB" w:eastAsia="x-none"/>
    </w:rPr>
  </w:style>
  <w:style w:type="paragraph" w:customStyle="1" w:styleId="CharChar">
    <w:name w:val="Char Char"/>
    <w:basedOn w:val="Normal"/>
    <w:rsid w:val="000E1EF7"/>
    <w:pPr>
      <w:numPr>
        <w:numId w:val="32"/>
      </w:numPr>
      <w:spacing w:before="0" w:after="0"/>
    </w:pPr>
  </w:style>
  <w:style w:type="paragraph" w:customStyle="1" w:styleId="titulo">
    <w:name w:val="titulo"/>
    <w:basedOn w:val="Heading5"/>
    <w:rsid w:val="000E1EF7"/>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0E1EF7"/>
    <w:pPr>
      <w:numPr>
        <w:ilvl w:val="1"/>
        <w:numId w:val="33"/>
      </w:numPr>
      <w:tabs>
        <w:tab w:val="clear" w:pos="504"/>
        <w:tab w:val="num" w:pos="864"/>
      </w:tabs>
      <w:spacing w:before="0" w:after="200"/>
      <w:ind w:left="1238" w:hanging="619"/>
      <w:jc w:val="both"/>
    </w:pPr>
    <w:rPr>
      <w:szCs w:val="20"/>
      <w:lang w:val="en-GB"/>
    </w:rPr>
  </w:style>
  <w:style w:type="paragraph" w:customStyle="1" w:styleId="Head52">
    <w:name w:val="Head 5.2"/>
    <w:basedOn w:val="Normal"/>
    <w:rsid w:val="000E1EF7"/>
    <w:pPr>
      <w:tabs>
        <w:tab w:val="left" w:pos="533"/>
      </w:tabs>
      <w:suppressAutoHyphens/>
      <w:spacing w:before="0" w:after="0"/>
      <w:ind w:left="533" w:hanging="533"/>
      <w:jc w:val="both"/>
    </w:pPr>
    <w:rPr>
      <w:b/>
      <w:szCs w:val="20"/>
      <w:lang w:val="en-GB"/>
    </w:rPr>
  </w:style>
  <w:style w:type="paragraph" w:customStyle="1" w:styleId="Outline">
    <w:name w:val="Outline"/>
    <w:basedOn w:val="Normal"/>
    <w:rsid w:val="000E1EF7"/>
    <w:pPr>
      <w:spacing w:before="240" w:after="0"/>
    </w:pPr>
    <w:rPr>
      <w:kern w:val="28"/>
      <w:szCs w:val="20"/>
      <w:lang w:val="en-GB"/>
    </w:rPr>
  </w:style>
  <w:style w:type="paragraph" w:customStyle="1" w:styleId="Heading21">
    <w:name w:val="Heading2"/>
    <w:aliases w:val="Document"/>
    <w:basedOn w:val="Heading1"/>
    <w:rsid w:val="000E1EF7"/>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0E1EF7"/>
    <w:pPr>
      <w:numPr>
        <w:numId w:val="6"/>
      </w:numPr>
    </w:pPr>
    <w:rPr>
      <w:lang w:val="en-GB"/>
    </w:rPr>
  </w:style>
  <w:style w:type="paragraph" w:styleId="BodyText3">
    <w:name w:val="Body Text 3"/>
    <w:basedOn w:val="Normal"/>
    <w:link w:val="BodyText3Char"/>
    <w:rsid w:val="000E1EF7"/>
    <w:pPr>
      <w:spacing w:before="0" w:after="120"/>
    </w:pPr>
    <w:rPr>
      <w:sz w:val="16"/>
      <w:szCs w:val="16"/>
      <w:lang w:val="en-GB"/>
    </w:rPr>
  </w:style>
  <w:style w:type="character" w:customStyle="1" w:styleId="BodyText3Char">
    <w:name w:val="Body Text 3 Char"/>
    <w:basedOn w:val="DefaultParagraphFont"/>
    <w:link w:val="BodyText3"/>
    <w:rsid w:val="000E1EF7"/>
    <w:rPr>
      <w:rFonts w:ascii="Times New Roman" w:eastAsia="Times New Roman" w:hAnsi="Times New Roman" w:cs="Times New Roman"/>
      <w:sz w:val="16"/>
      <w:szCs w:val="16"/>
      <w:lang w:val="en-GB"/>
    </w:rPr>
  </w:style>
  <w:style w:type="paragraph" w:customStyle="1" w:styleId="Outline2">
    <w:name w:val="Outline2"/>
    <w:basedOn w:val="Normal"/>
    <w:rsid w:val="000E1EF7"/>
    <w:pPr>
      <w:tabs>
        <w:tab w:val="num" w:pos="864"/>
      </w:tabs>
      <w:spacing w:before="240" w:after="0"/>
      <w:ind w:left="864" w:hanging="504"/>
    </w:pPr>
    <w:rPr>
      <w:kern w:val="28"/>
      <w:szCs w:val="20"/>
      <w:lang w:val="en-GB"/>
    </w:rPr>
  </w:style>
  <w:style w:type="paragraph" w:customStyle="1" w:styleId="SSHContactForms">
    <w:name w:val="SSH Contact Forms"/>
    <w:basedOn w:val="HEADERSTWO"/>
    <w:uiPriority w:val="99"/>
    <w:rsid w:val="000E1EF7"/>
  </w:style>
  <w:style w:type="paragraph" w:customStyle="1" w:styleId="ColumnsLeft">
    <w:name w:val="Columns Left"/>
    <w:basedOn w:val="ColumnsRight"/>
    <w:link w:val="ColumnsLeftChar"/>
    <w:rsid w:val="000E1EF7"/>
    <w:pPr>
      <w:numPr>
        <w:numId w:val="34"/>
      </w:numPr>
      <w:jc w:val="left"/>
    </w:pPr>
    <w:rPr>
      <w:lang w:val="en-GB"/>
    </w:rPr>
  </w:style>
  <w:style w:type="paragraph" w:customStyle="1" w:styleId="ColumnsRightSub">
    <w:name w:val="Columns Right (Sub)"/>
    <w:basedOn w:val="ColumnsRight"/>
    <w:rsid w:val="000E1EF7"/>
    <w:pPr>
      <w:numPr>
        <w:ilvl w:val="2"/>
        <w:numId w:val="34"/>
      </w:numPr>
    </w:pPr>
    <w:rPr>
      <w:lang w:val="en-GB"/>
    </w:rPr>
  </w:style>
  <w:style w:type="paragraph" w:customStyle="1" w:styleId="H3A">
    <w:name w:val="H3A"/>
    <w:basedOn w:val="Normal"/>
    <w:rsid w:val="000E1EF7"/>
    <w:pPr>
      <w:tabs>
        <w:tab w:val="left" w:pos="342"/>
      </w:tabs>
      <w:spacing w:before="0" w:after="0"/>
      <w:jc w:val="center"/>
    </w:pPr>
    <w:rPr>
      <w:b/>
      <w:bCs/>
      <w:sz w:val="28"/>
      <w:szCs w:val="20"/>
    </w:rPr>
  </w:style>
  <w:style w:type="paragraph" w:customStyle="1" w:styleId="MediumGrid3-Accent51">
    <w:name w:val="Medium Grid 3 - Accent 51"/>
    <w:hidden/>
    <w:uiPriority w:val="99"/>
    <w:semiHidden/>
    <w:rsid w:val="000E1EF7"/>
    <w:pPr>
      <w:spacing w:after="0" w:line="240" w:lineRule="auto"/>
    </w:pPr>
    <w:rPr>
      <w:rFonts w:ascii="Times New Roman" w:eastAsia="Times New Roman" w:hAnsi="Times New Roman" w:cs="Times New Roman"/>
      <w:sz w:val="24"/>
      <w:szCs w:val="24"/>
      <w:lang w:val="fr-FR"/>
    </w:rPr>
  </w:style>
  <w:style w:type="paragraph" w:customStyle="1" w:styleId="SimpleList">
    <w:name w:val="Simple List"/>
    <w:basedOn w:val="Text"/>
    <w:rsid w:val="000E1EF7"/>
    <w:pPr>
      <w:numPr>
        <w:numId w:val="35"/>
      </w:numPr>
      <w:spacing w:before="0" w:after="0"/>
    </w:pPr>
    <w:rPr>
      <w:lang w:val="x-none"/>
    </w:rPr>
  </w:style>
  <w:style w:type="paragraph" w:customStyle="1" w:styleId="DarkList-Accent51">
    <w:name w:val="Dark List - Accent 51"/>
    <w:basedOn w:val="Normal"/>
    <w:link w:val="DarkList-Accent5Char"/>
    <w:uiPriority w:val="34"/>
    <w:qFormat/>
    <w:rsid w:val="000E1EF7"/>
    <w:pPr>
      <w:spacing w:before="0" w:after="200" w:line="276" w:lineRule="auto"/>
      <w:ind w:left="720"/>
      <w:contextualSpacing/>
    </w:pPr>
    <w:rPr>
      <w:rFonts w:ascii="Calibri" w:eastAsia="Calibri" w:hAnsi="Calibri"/>
      <w:sz w:val="22"/>
      <w:szCs w:val="22"/>
      <w:lang w:val="x-none" w:eastAsia="x-none"/>
    </w:rPr>
  </w:style>
  <w:style w:type="character" w:customStyle="1" w:styleId="DarkList-Accent5Char">
    <w:name w:val="Dark List - Accent 5 Char"/>
    <w:link w:val="DarkList-Accent51"/>
    <w:uiPriority w:val="34"/>
    <w:locked/>
    <w:rsid w:val="000E1EF7"/>
    <w:rPr>
      <w:rFonts w:ascii="Calibri" w:eastAsia="Calibri" w:hAnsi="Calibri" w:cs="Times New Roman"/>
      <w:lang w:val="x-none" w:eastAsia="x-none"/>
    </w:rPr>
  </w:style>
  <w:style w:type="paragraph" w:customStyle="1" w:styleId="itbrightnobullet">
    <w:name w:val="itb right (no bullet)"/>
    <w:basedOn w:val="Text"/>
    <w:link w:val="itbrightnobulletChar"/>
    <w:rsid w:val="000E1EF7"/>
    <w:pPr>
      <w:tabs>
        <w:tab w:val="left" w:pos="576"/>
      </w:tabs>
      <w:ind w:left="576"/>
    </w:pPr>
    <w:rPr>
      <w:lang w:val="x-none"/>
    </w:rPr>
  </w:style>
  <w:style w:type="character" w:customStyle="1" w:styleId="itbrightnobulletChar">
    <w:name w:val="itb right (no bullet) Char"/>
    <w:link w:val="itbrightnobullet"/>
    <w:rsid w:val="000E1EF7"/>
    <w:rPr>
      <w:rFonts w:ascii="Times New Roman" w:eastAsia="SimSun" w:hAnsi="Times New Roman" w:cs="Times New Roman"/>
      <w:sz w:val="24"/>
      <w:szCs w:val="28"/>
      <w:lang w:val="x-none" w:eastAsia="zh-CN"/>
    </w:rPr>
  </w:style>
  <w:style w:type="paragraph" w:customStyle="1" w:styleId="CHead">
    <w:name w:val="C Head"/>
    <w:rsid w:val="000E1EF7"/>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GridTable31">
    <w:name w:val="Grid Table 31"/>
    <w:basedOn w:val="Heading1"/>
    <w:next w:val="Normal"/>
    <w:uiPriority w:val="39"/>
    <w:unhideWhenUsed/>
    <w:qFormat/>
    <w:rsid w:val="000E1EF7"/>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0E1EF7"/>
    <w:pPr>
      <w:tabs>
        <w:tab w:val="num" w:pos="864"/>
      </w:tabs>
      <w:spacing w:before="120" w:after="120"/>
      <w:ind w:left="864" w:hanging="360"/>
    </w:pPr>
    <w:rPr>
      <w:szCs w:val="20"/>
    </w:rPr>
  </w:style>
  <w:style w:type="paragraph" w:customStyle="1" w:styleId="Header2-SubClauses">
    <w:name w:val="Header 2 - SubClauses"/>
    <w:basedOn w:val="Normal"/>
    <w:link w:val="Header2-SubClausesCharChar"/>
    <w:rsid w:val="000E1EF7"/>
    <w:pPr>
      <w:tabs>
        <w:tab w:val="num" w:pos="504"/>
      </w:tabs>
      <w:spacing w:before="0" w:after="200"/>
      <w:ind w:left="504" w:hanging="504"/>
      <w:jc w:val="both"/>
    </w:pPr>
    <w:rPr>
      <w:lang w:val="x-none" w:eastAsia="x-none"/>
    </w:rPr>
  </w:style>
  <w:style w:type="paragraph" w:customStyle="1" w:styleId="LightShading-Accent51">
    <w:name w:val="Light Shading - Accent 51"/>
    <w:hidden/>
    <w:uiPriority w:val="99"/>
    <w:semiHidden/>
    <w:rsid w:val="000E1EF7"/>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0E1EF7"/>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GridTable32">
    <w:name w:val="Grid Table 32"/>
    <w:basedOn w:val="Heading1"/>
    <w:next w:val="Normal"/>
    <w:uiPriority w:val="39"/>
    <w:unhideWhenUsed/>
    <w:qFormat/>
    <w:rsid w:val="000E1EF7"/>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character" w:customStyle="1" w:styleId="MediumList2-Accent4Char">
    <w:name w:val="Medium List 2 - Accent 4 Char"/>
    <w:aliases w:val="Citation List Char,본문(내용) Char,List Paragraph (numbered (a)) Char"/>
    <w:uiPriority w:val="34"/>
    <w:qFormat/>
    <w:rsid w:val="000E1EF7"/>
    <w:rPr>
      <w:sz w:val="24"/>
      <w:szCs w:val="24"/>
    </w:rPr>
  </w:style>
  <w:style w:type="paragraph" w:customStyle="1" w:styleId="Head42">
    <w:name w:val="Head 4.2"/>
    <w:basedOn w:val="Normal"/>
    <w:rsid w:val="000E1EF7"/>
    <w:pPr>
      <w:suppressAutoHyphens/>
      <w:spacing w:before="0" w:after="120"/>
      <w:ind w:left="360" w:hanging="360"/>
    </w:pPr>
    <w:rPr>
      <w:b/>
      <w:szCs w:val="20"/>
    </w:rPr>
  </w:style>
  <w:style w:type="paragraph" w:styleId="EndnoteText">
    <w:name w:val="endnote text"/>
    <w:basedOn w:val="Normal"/>
    <w:link w:val="EndnoteTextChar"/>
    <w:rsid w:val="000E1EF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x-none" w:eastAsia="x-none"/>
    </w:rPr>
  </w:style>
  <w:style w:type="character" w:customStyle="1" w:styleId="EndnoteTextChar">
    <w:name w:val="Endnote Text Char"/>
    <w:basedOn w:val="DefaultParagraphFont"/>
    <w:link w:val="EndnoteText"/>
    <w:rsid w:val="000E1EF7"/>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qFormat/>
    <w:rsid w:val="000E1EF7"/>
    <w:pPr>
      <w:spacing w:after="120"/>
      <w:ind w:firstLine="210"/>
    </w:pPr>
    <w:rPr>
      <w:lang w:val="en-US"/>
    </w:rPr>
  </w:style>
  <w:style w:type="character" w:customStyle="1" w:styleId="BodyTextFirstIndentChar">
    <w:name w:val="Body Text First Indent Char"/>
    <w:basedOn w:val="BodyTextChar"/>
    <w:link w:val="BodyTextFirstIndent"/>
    <w:rsid w:val="000E1EF7"/>
    <w:rPr>
      <w:rFonts w:ascii="Times New Roman" w:eastAsia="Times New Roman" w:hAnsi="Times New Roman" w:cs="Times New Roman"/>
      <w:sz w:val="24"/>
      <w:szCs w:val="24"/>
      <w:lang w:val="fr-FR"/>
    </w:rPr>
  </w:style>
  <w:style w:type="paragraph" w:styleId="BlockText">
    <w:name w:val="Block Text"/>
    <w:basedOn w:val="Normal"/>
    <w:uiPriority w:val="13"/>
    <w:qFormat/>
    <w:rsid w:val="000E1EF7"/>
    <w:pPr>
      <w:spacing w:before="0" w:after="240"/>
      <w:ind w:left="720" w:right="720"/>
      <w:jc w:val="both"/>
    </w:pPr>
    <w:rPr>
      <w:iCs/>
    </w:rPr>
  </w:style>
  <w:style w:type="paragraph" w:styleId="BodyText2">
    <w:name w:val="Body Text 2"/>
    <w:basedOn w:val="Normal"/>
    <w:link w:val="BodyText2Char"/>
    <w:uiPriority w:val="1"/>
    <w:qFormat/>
    <w:rsid w:val="000E1EF7"/>
    <w:pPr>
      <w:spacing w:before="0" w:after="0" w:line="480" w:lineRule="auto"/>
      <w:jc w:val="both"/>
    </w:pPr>
    <w:rPr>
      <w:lang w:val="x-none" w:eastAsia="x-none" w:bidi="en-US"/>
    </w:rPr>
  </w:style>
  <w:style w:type="character" w:customStyle="1" w:styleId="BodyText2Char">
    <w:name w:val="Body Text 2 Char"/>
    <w:basedOn w:val="DefaultParagraphFont"/>
    <w:link w:val="BodyText2"/>
    <w:uiPriority w:val="1"/>
    <w:rsid w:val="000E1EF7"/>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0E1EF7"/>
    <w:pPr>
      <w:spacing w:before="0" w:after="0" w:line="480" w:lineRule="auto"/>
      <w:ind w:firstLine="720"/>
      <w:jc w:val="both"/>
    </w:pPr>
    <w:rPr>
      <w:lang w:val="x-none" w:eastAsia="x-none" w:bidi="en-US"/>
    </w:rPr>
  </w:style>
  <w:style w:type="character" w:customStyle="1" w:styleId="BodyTextFirstIndent2Char">
    <w:name w:val="Body Text First Indent 2 Char"/>
    <w:basedOn w:val="BodyTextIndentChar"/>
    <w:link w:val="BodyTextFirstIndent2"/>
    <w:uiPriority w:val="3"/>
    <w:rsid w:val="000E1EF7"/>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0E1EF7"/>
    <w:rPr>
      <w:rFonts w:ascii="Times New Roman" w:eastAsia="Times New Roman" w:hAnsi="Times New Roman"/>
      <w:b/>
      <w:i/>
      <w:sz w:val="24"/>
      <w:szCs w:val="24"/>
    </w:rPr>
  </w:style>
  <w:style w:type="character" w:styleId="Emphasis">
    <w:name w:val="Emphasis"/>
    <w:uiPriority w:val="99"/>
    <w:qFormat/>
    <w:rsid w:val="000E1EF7"/>
    <w:rPr>
      <w:rFonts w:ascii="Times New Roman" w:hAnsi="Times New Roman"/>
      <w:b/>
      <w:i/>
      <w:iCs/>
    </w:rPr>
  </w:style>
  <w:style w:type="paragraph" w:customStyle="1" w:styleId="HangingIndent">
    <w:name w:val="Hanging Indent"/>
    <w:basedOn w:val="Normal"/>
    <w:uiPriority w:val="50"/>
    <w:rsid w:val="000E1EF7"/>
    <w:pPr>
      <w:spacing w:before="0" w:after="240"/>
      <w:ind w:left="720" w:hanging="720"/>
      <w:jc w:val="both"/>
    </w:pPr>
  </w:style>
  <w:style w:type="paragraph" w:styleId="Signature">
    <w:name w:val="Signature"/>
    <w:basedOn w:val="Normal"/>
    <w:link w:val="SignatureChar"/>
    <w:uiPriority w:val="14"/>
    <w:qFormat/>
    <w:rsid w:val="000E1EF7"/>
    <w:pPr>
      <w:keepLines/>
      <w:tabs>
        <w:tab w:val="left" w:pos="5040"/>
        <w:tab w:val="right" w:pos="9360"/>
      </w:tabs>
      <w:spacing w:before="0" w:after="720"/>
      <w:ind w:left="4320"/>
      <w:jc w:val="both"/>
    </w:pPr>
    <w:rPr>
      <w:lang w:val="x-none" w:eastAsia="x-none"/>
    </w:rPr>
  </w:style>
  <w:style w:type="character" w:customStyle="1" w:styleId="SignatureChar">
    <w:name w:val="Signature Char"/>
    <w:basedOn w:val="DefaultParagraphFont"/>
    <w:link w:val="Signature"/>
    <w:uiPriority w:val="14"/>
    <w:rsid w:val="000E1EF7"/>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0E1EF7"/>
    <w:pPr>
      <w:spacing w:before="0" w:after="240"/>
      <w:ind w:left="2160" w:hanging="720"/>
      <w:jc w:val="both"/>
    </w:pPr>
  </w:style>
  <w:style w:type="paragraph" w:customStyle="1" w:styleId="IndentFirstLine">
    <w:name w:val="Indent First Line"/>
    <w:basedOn w:val="Normal"/>
    <w:uiPriority w:val="51"/>
    <w:rsid w:val="000E1EF7"/>
    <w:pPr>
      <w:spacing w:before="0" w:after="240"/>
      <w:ind w:left="720" w:firstLine="720"/>
      <w:jc w:val="both"/>
    </w:pPr>
  </w:style>
  <w:style w:type="paragraph" w:customStyle="1" w:styleId="Indent1FirstLine">
    <w:name w:val="Indent 1&quot; First Line"/>
    <w:basedOn w:val="Normal"/>
    <w:uiPriority w:val="51"/>
    <w:rsid w:val="000E1EF7"/>
    <w:pPr>
      <w:spacing w:before="0" w:after="240"/>
      <w:ind w:left="1440" w:firstLine="720"/>
      <w:jc w:val="both"/>
    </w:pPr>
  </w:style>
  <w:style w:type="paragraph" w:customStyle="1" w:styleId="TitleB">
    <w:name w:val="TitleB"/>
    <w:basedOn w:val="Normal"/>
    <w:uiPriority w:val="8"/>
    <w:qFormat/>
    <w:rsid w:val="000E1EF7"/>
    <w:pPr>
      <w:keepNext/>
      <w:spacing w:before="0" w:after="240"/>
      <w:jc w:val="center"/>
    </w:pPr>
    <w:rPr>
      <w:b/>
    </w:rPr>
  </w:style>
  <w:style w:type="character" w:customStyle="1" w:styleId="PlainTable41">
    <w:name w:val="Plain Table 41"/>
    <w:uiPriority w:val="99"/>
    <w:rsid w:val="000E1EF7"/>
    <w:rPr>
      <w:b/>
      <w:i/>
      <w:sz w:val="24"/>
      <w:szCs w:val="24"/>
      <w:u w:val="single"/>
    </w:rPr>
  </w:style>
  <w:style w:type="paragraph" w:customStyle="1" w:styleId="MediumGrid2-Accent41">
    <w:name w:val="Medium Grid 2 - Accent 41"/>
    <w:basedOn w:val="Normal"/>
    <w:next w:val="Normal"/>
    <w:link w:val="MediumGrid2-Accent4Char"/>
    <w:uiPriority w:val="99"/>
    <w:rsid w:val="000E1EF7"/>
    <w:pPr>
      <w:spacing w:before="0" w:after="0"/>
      <w:ind w:left="720" w:right="720"/>
      <w:jc w:val="both"/>
    </w:pPr>
    <w:rPr>
      <w:b/>
      <w:i/>
      <w:szCs w:val="22"/>
      <w:lang w:val="x-none" w:eastAsia="x-none"/>
    </w:rPr>
  </w:style>
  <w:style w:type="character" w:customStyle="1" w:styleId="MediumGrid2-Accent4Char">
    <w:name w:val="Medium Grid 2 - Accent 4 Char"/>
    <w:link w:val="MediumGrid2-Accent41"/>
    <w:uiPriority w:val="99"/>
    <w:rsid w:val="000E1EF7"/>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0E1EF7"/>
    <w:rPr>
      <w:b/>
      <w:sz w:val="24"/>
      <w:u w:val="single"/>
    </w:rPr>
  </w:style>
  <w:style w:type="paragraph" w:customStyle="1" w:styleId="ColorfulList-Accent21">
    <w:name w:val="Colorful List - Accent 21"/>
    <w:basedOn w:val="Normal"/>
    <w:uiPriority w:val="69"/>
    <w:qFormat/>
    <w:rsid w:val="000E1EF7"/>
    <w:pPr>
      <w:spacing w:before="0" w:after="0"/>
      <w:jc w:val="both"/>
    </w:pPr>
    <w:rPr>
      <w:szCs w:val="32"/>
    </w:rPr>
  </w:style>
  <w:style w:type="paragraph" w:customStyle="1" w:styleId="MediumGrid1-Accent41">
    <w:name w:val="Medium Grid 1 - Accent 41"/>
    <w:basedOn w:val="Normal"/>
    <w:link w:val="MediumGrid1-Accent4Char"/>
    <w:uiPriority w:val="6"/>
    <w:qFormat/>
    <w:rsid w:val="000E1EF7"/>
    <w:pPr>
      <w:spacing w:before="0" w:after="240"/>
      <w:ind w:left="1440" w:right="1440"/>
      <w:jc w:val="both"/>
    </w:pPr>
    <w:rPr>
      <w:lang w:val="x-none" w:eastAsia="x-none" w:bidi="en-US"/>
    </w:rPr>
  </w:style>
  <w:style w:type="character" w:customStyle="1" w:styleId="MediumGrid1-Accent4Char">
    <w:name w:val="Medium Grid 1 - Accent 4 Char"/>
    <w:link w:val="MediumGrid1-Accent41"/>
    <w:uiPriority w:val="6"/>
    <w:rsid w:val="000E1EF7"/>
    <w:rPr>
      <w:rFonts w:ascii="Times New Roman" w:eastAsia="Times New Roman" w:hAnsi="Times New Roman" w:cs="Times New Roman"/>
      <w:sz w:val="24"/>
      <w:szCs w:val="24"/>
      <w:lang w:val="x-none" w:eastAsia="x-none" w:bidi="en-US"/>
    </w:rPr>
  </w:style>
  <w:style w:type="character" w:styleId="Strong">
    <w:name w:val="Strong"/>
    <w:uiPriority w:val="99"/>
    <w:qFormat/>
    <w:rsid w:val="000E1EF7"/>
    <w:rPr>
      <w:b/>
      <w:bCs/>
    </w:rPr>
  </w:style>
  <w:style w:type="character" w:customStyle="1" w:styleId="PlainTable31">
    <w:name w:val="Plain Table 31"/>
    <w:uiPriority w:val="99"/>
    <w:rsid w:val="000E1EF7"/>
    <w:rPr>
      <w:i/>
      <w:color w:val="5A5A5A"/>
    </w:rPr>
  </w:style>
  <w:style w:type="character" w:customStyle="1" w:styleId="PlainTable51">
    <w:name w:val="Plain Table 51"/>
    <w:uiPriority w:val="99"/>
    <w:rsid w:val="000E1EF7"/>
    <w:rPr>
      <w:sz w:val="24"/>
      <w:szCs w:val="24"/>
      <w:u w:val="single"/>
    </w:rPr>
  </w:style>
  <w:style w:type="paragraph" w:customStyle="1" w:styleId="TitleBC">
    <w:name w:val="TitleBC"/>
    <w:basedOn w:val="Normal"/>
    <w:uiPriority w:val="10"/>
    <w:qFormat/>
    <w:rsid w:val="000E1EF7"/>
    <w:pPr>
      <w:keepNext/>
      <w:spacing w:before="0" w:after="240"/>
      <w:jc w:val="center"/>
    </w:pPr>
    <w:rPr>
      <w:b/>
      <w:caps/>
    </w:rPr>
  </w:style>
  <w:style w:type="paragraph" w:customStyle="1" w:styleId="TitleBCU">
    <w:name w:val="TitleBCU"/>
    <w:basedOn w:val="Normal"/>
    <w:uiPriority w:val="11"/>
    <w:qFormat/>
    <w:rsid w:val="000E1EF7"/>
    <w:pPr>
      <w:keepNext/>
      <w:spacing w:before="0" w:after="240"/>
      <w:jc w:val="center"/>
    </w:pPr>
    <w:rPr>
      <w:b/>
      <w:caps/>
      <w:u w:val="single"/>
    </w:rPr>
  </w:style>
  <w:style w:type="paragraph" w:customStyle="1" w:styleId="TitleC">
    <w:name w:val="TitleC"/>
    <w:basedOn w:val="Normal"/>
    <w:uiPriority w:val="9"/>
    <w:qFormat/>
    <w:rsid w:val="000E1EF7"/>
    <w:pPr>
      <w:keepNext/>
      <w:spacing w:before="0" w:after="240"/>
      <w:jc w:val="center"/>
    </w:pPr>
    <w:rPr>
      <w:caps/>
    </w:rPr>
  </w:style>
  <w:style w:type="paragraph" w:customStyle="1" w:styleId="TitleLeft">
    <w:name w:val="TitleLeft"/>
    <w:basedOn w:val="Normal"/>
    <w:uiPriority w:val="12"/>
    <w:qFormat/>
    <w:rsid w:val="000E1EF7"/>
    <w:pPr>
      <w:keepNext/>
      <w:spacing w:before="0" w:after="240"/>
      <w:jc w:val="both"/>
    </w:pPr>
    <w:rPr>
      <w:b/>
    </w:rPr>
  </w:style>
  <w:style w:type="paragraph" w:customStyle="1" w:styleId="BodyTextFirst1">
    <w:name w:val="Body Text First 1&quot;"/>
    <w:basedOn w:val="Normal"/>
    <w:uiPriority w:val="49"/>
    <w:rsid w:val="000E1EF7"/>
    <w:pPr>
      <w:spacing w:before="0" w:after="240"/>
      <w:ind w:firstLine="1440"/>
      <w:jc w:val="both"/>
    </w:pPr>
  </w:style>
  <w:style w:type="paragraph" w:customStyle="1" w:styleId="BodyText2First1">
    <w:name w:val="Body Text 2 First 1&quot;"/>
    <w:basedOn w:val="Normal"/>
    <w:uiPriority w:val="49"/>
    <w:rsid w:val="000E1EF7"/>
    <w:pPr>
      <w:spacing w:before="0" w:after="0" w:line="480" w:lineRule="auto"/>
      <w:ind w:firstLine="1440"/>
      <w:jc w:val="both"/>
    </w:pPr>
  </w:style>
  <w:style w:type="paragraph" w:customStyle="1" w:styleId="HangingIndent5">
    <w:name w:val="Hanging Indent .5&quot;"/>
    <w:basedOn w:val="Normal"/>
    <w:uiPriority w:val="50"/>
    <w:rsid w:val="000E1EF7"/>
    <w:pPr>
      <w:spacing w:before="0" w:after="240"/>
      <w:ind w:left="1440" w:hanging="720"/>
      <w:jc w:val="both"/>
    </w:pPr>
  </w:style>
  <w:style w:type="paragraph" w:customStyle="1" w:styleId="Section21">
    <w:name w:val="Section 2 1"/>
    <w:basedOn w:val="Normal"/>
    <w:next w:val="Normal"/>
    <w:link w:val="Section21Char"/>
    <w:rsid w:val="000E1EF7"/>
    <w:pPr>
      <w:numPr>
        <w:numId w:val="38"/>
      </w:numPr>
      <w:spacing w:before="0" w:after="240"/>
      <w:jc w:val="both"/>
      <w:outlineLvl w:val="0"/>
    </w:pPr>
    <w:rPr>
      <w:b/>
      <w:lang w:val="x-none" w:eastAsia="x-none"/>
    </w:rPr>
  </w:style>
  <w:style w:type="character" w:customStyle="1" w:styleId="Section21Char">
    <w:name w:val="Section 2 1 Char"/>
    <w:link w:val="Section21"/>
    <w:rsid w:val="000E1EF7"/>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0E1EF7"/>
    <w:pPr>
      <w:numPr>
        <w:ilvl w:val="1"/>
        <w:numId w:val="38"/>
      </w:numPr>
      <w:spacing w:before="0" w:after="240"/>
      <w:jc w:val="both"/>
      <w:outlineLvl w:val="1"/>
    </w:pPr>
    <w:rPr>
      <w:lang w:val="x-none" w:eastAsia="x-none"/>
    </w:rPr>
  </w:style>
  <w:style w:type="character" w:customStyle="1" w:styleId="Section22Char">
    <w:name w:val="Section 2 2 Char"/>
    <w:link w:val="Section22"/>
    <w:rsid w:val="000E1EF7"/>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0E1EF7"/>
    <w:pPr>
      <w:numPr>
        <w:ilvl w:val="2"/>
        <w:numId w:val="38"/>
      </w:numPr>
      <w:tabs>
        <w:tab w:val="clear" w:pos="0"/>
      </w:tabs>
      <w:spacing w:before="0" w:after="240"/>
      <w:jc w:val="both"/>
      <w:outlineLvl w:val="2"/>
    </w:pPr>
    <w:rPr>
      <w:lang w:val="x-none" w:eastAsia="x-none"/>
    </w:rPr>
  </w:style>
  <w:style w:type="character" w:customStyle="1" w:styleId="Section23Char">
    <w:name w:val="Section 2 3 Char"/>
    <w:link w:val="Section23"/>
    <w:rsid w:val="000E1EF7"/>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0E1EF7"/>
    <w:pPr>
      <w:numPr>
        <w:ilvl w:val="3"/>
        <w:numId w:val="38"/>
      </w:numPr>
      <w:tabs>
        <w:tab w:val="clear" w:pos="0"/>
      </w:tabs>
      <w:spacing w:before="0" w:after="240"/>
      <w:jc w:val="both"/>
      <w:outlineLvl w:val="3"/>
    </w:pPr>
    <w:rPr>
      <w:lang w:val="x-none" w:eastAsia="x-none"/>
    </w:rPr>
  </w:style>
  <w:style w:type="character" w:customStyle="1" w:styleId="Section24Char">
    <w:name w:val="Section 2 4 Char"/>
    <w:link w:val="Section24"/>
    <w:rsid w:val="000E1EF7"/>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0E1EF7"/>
    <w:pPr>
      <w:numPr>
        <w:ilvl w:val="4"/>
        <w:numId w:val="38"/>
      </w:numPr>
      <w:tabs>
        <w:tab w:val="clear" w:pos="0"/>
      </w:tabs>
      <w:spacing w:before="0" w:after="240"/>
      <w:jc w:val="both"/>
      <w:outlineLvl w:val="4"/>
    </w:pPr>
    <w:rPr>
      <w:lang w:val="x-none" w:eastAsia="x-none"/>
    </w:rPr>
  </w:style>
  <w:style w:type="character" w:customStyle="1" w:styleId="Section25Char">
    <w:name w:val="Section 2 5 Char"/>
    <w:link w:val="Section25"/>
    <w:rsid w:val="000E1EF7"/>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0E1EF7"/>
    <w:pPr>
      <w:numPr>
        <w:ilvl w:val="5"/>
        <w:numId w:val="38"/>
      </w:numPr>
      <w:tabs>
        <w:tab w:val="clear" w:pos="0"/>
      </w:tabs>
      <w:spacing w:before="0" w:after="240"/>
      <w:jc w:val="both"/>
      <w:outlineLvl w:val="5"/>
    </w:pPr>
    <w:rPr>
      <w:lang w:val="x-none" w:eastAsia="x-none"/>
    </w:rPr>
  </w:style>
  <w:style w:type="character" w:customStyle="1" w:styleId="Section26Char">
    <w:name w:val="Section 2 6 Char"/>
    <w:link w:val="Section26"/>
    <w:rsid w:val="000E1EF7"/>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0E1EF7"/>
    <w:pPr>
      <w:numPr>
        <w:ilvl w:val="6"/>
        <w:numId w:val="38"/>
      </w:numPr>
      <w:tabs>
        <w:tab w:val="clear" w:pos="0"/>
      </w:tabs>
      <w:spacing w:before="0" w:after="240"/>
      <w:jc w:val="both"/>
      <w:outlineLvl w:val="6"/>
    </w:pPr>
    <w:rPr>
      <w:lang w:val="x-none" w:eastAsia="x-none"/>
    </w:rPr>
  </w:style>
  <w:style w:type="character" w:customStyle="1" w:styleId="Section27Char">
    <w:name w:val="Section 2 7 Char"/>
    <w:link w:val="Section27"/>
    <w:rsid w:val="000E1EF7"/>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0E1EF7"/>
    <w:pPr>
      <w:numPr>
        <w:ilvl w:val="7"/>
        <w:numId w:val="38"/>
      </w:numPr>
      <w:tabs>
        <w:tab w:val="clear" w:pos="0"/>
      </w:tabs>
      <w:spacing w:before="0" w:after="240"/>
      <w:jc w:val="both"/>
      <w:outlineLvl w:val="7"/>
    </w:pPr>
    <w:rPr>
      <w:lang w:val="x-none" w:eastAsia="x-none"/>
    </w:rPr>
  </w:style>
  <w:style w:type="character" w:customStyle="1" w:styleId="Section28Char">
    <w:name w:val="Section 2 8 Char"/>
    <w:link w:val="Section28"/>
    <w:rsid w:val="000E1EF7"/>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0E1EF7"/>
    <w:pPr>
      <w:numPr>
        <w:ilvl w:val="8"/>
        <w:numId w:val="38"/>
      </w:numPr>
      <w:tabs>
        <w:tab w:val="clear" w:pos="0"/>
      </w:tabs>
      <w:spacing w:before="0" w:after="240"/>
      <w:jc w:val="both"/>
      <w:outlineLvl w:val="8"/>
    </w:pPr>
    <w:rPr>
      <w:lang w:val="x-none" w:eastAsia="x-none"/>
    </w:rPr>
  </w:style>
  <w:style w:type="character" w:customStyle="1" w:styleId="Section29Char">
    <w:name w:val="Section 2 9 Char"/>
    <w:link w:val="Section29"/>
    <w:rsid w:val="000E1EF7"/>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0E1EF7"/>
    <w:pPr>
      <w:pageBreakBefore/>
      <w:numPr>
        <w:numId w:val="39"/>
      </w:numPr>
      <w:tabs>
        <w:tab w:val="clear" w:pos="0"/>
      </w:tabs>
      <w:spacing w:before="0" w:after="240"/>
      <w:jc w:val="center"/>
      <w:outlineLvl w:val="0"/>
    </w:pPr>
    <w:rPr>
      <w:b/>
      <w:caps/>
      <w:lang w:val="x-none" w:eastAsia="x-none"/>
    </w:rPr>
  </w:style>
  <w:style w:type="character" w:customStyle="1" w:styleId="Section31Char">
    <w:name w:val="Section 3 1 Char"/>
    <w:link w:val="Section31"/>
    <w:rsid w:val="000E1EF7"/>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0E1EF7"/>
    <w:pPr>
      <w:numPr>
        <w:ilvl w:val="1"/>
        <w:numId w:val="39"/>
      </w:numPr>
      <w:tabs>
        <w:tab w:val="clear" w:pos="0"/>
      </w:tabs>
      <w:spacing w:before="0" w:after="240"/>
      <w:jc w:val="both"/>
      <w:outlineLvl w:val="1"/>
    </w:pPr>
    <w:rPr>
      <w:lang w:val="x-none" w:eastAsia="x-none"/>
    </w:rPr>
  </w:style>
  <w:style w:type="character" w:customStyle="1" w:styleId="Section32Char">
    <w:name w:val="Section 3 2 Char"/>
    <w:link w:val="Section32"/>
    <w:rsid w:val="000E1EF7"/>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0E1EF7"/>
    <w:pPr>
      <w:numPr>
        <w:ilvl w:val="2"/>
        <w:numId w:val="39"/>
      </w:numPr>
      <w:tabs>
        <w:tab w:val="clear" w:pos="0"/>
      </w:tabs>
      <w:spacing w:before="0" w:after="240"/>
      <w:jc w:val="both"/>
      <w:outlineLvl w:val="2"/>
    </w:pPr>
    <w:rPr>
      <w:lang w:val="x-none" w:eastAsia="x-none"/>
    </w:rPr>
  </w:style>
  <w:style w:type="character" w:customStyle="1" w:styleId="Section33Char">
    <w:name w:val="Section 3 3 Char"/>
    <w:link w:val="Section33"/>
    <w:rsid w:val="000E1EF7"/>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0E1EF7"/>
    <w:pPr>
      <w:numPr>
        <w:ilvl w:val="3"/>
        <w:numId w:val="39"/>
      </w:numPr>
      <w:tabs>
        <w:tab w:val="clear" w:pos="0"/>
      </w:tabs>
      <w:spacing w:before="0" w:after="240"/>
      <w:jc w:val="both"/>
      <w:outlineLvl w:val="3"/>
    </w:pPr>
    <w:rPr>
      <w:lang w:val="x-none" w:eastAsia="x-none"/>
    </w:rPr>
  </w:style>
  <w:style w:type="character" w:customStyle="1" w:styleId="Section34Char">
    <w:name w:val="Section 3 4 Char"/>
    <w:link w:val="Section34"/>
    <w:rsid w:val="000E1EF7"/>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0E1EF7"/>
    <w:pPr>
      <w:numPr>
        <w:ilvl w:val="4"/>
        <w:numId w:val="39"/>
      </w:numPr>
      <w:tabs>
        <w:tab w:val="clear" w:pos="0"/>
      </w:tabs>
      <w:spacing w:before="0" w:after="240"/>
      <w:jc w:val="both"/>
      <w:outlineLvl w:val="4"/>
    </w:pPr>
    <w:rPr>
      <w:lang w:val="x-none" w:eastAsia="x-none"/>
    </w:rPr>
  </w:style>
  <w:style w:type="character" w:customStyle="1" w:styleId="Section35Char">
    <w:name w:val="Section 3 5 Char"/>
    <w:link w:val="Section35"/>
    <w:rsid w:val="000E1EF7"/>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0E1EF7"/>
    <w:pPr>
      <w:numPr>
        <w:ilvl w:val="5"/>
        <w:numId w:val="39"/>
      </w:numPr>
      <w:tabs>
        <w:tab w:val="clear" w:pos="0"/>
      </w:tabs>
      <w:spacing w:before="0" w:after="240"/>
      <w:jc w:val="both"/>
      <w:outlineLvl w:val="5"/>
    </w:pPr>
    <w:rPr>
      <w:lang w:val="x-none" w:eastAsia="x-none"/>
    </w:rPr>
  </w:style>
  <w:style w:type="character" w:customStyle="1" w:styleId="Section36Char">
    <w:name w:val="Section 3 6 Char"/>
    <w:link w:val="Section36"/>
    <w:rsid w:val="000E1EF7"/>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0E1EF7"/>
    <w:pPr>
      <w:numPr>
        <w:ilvl w:val="6"/>
        <w:numId w:val="39"/>
      </w:numPr>
      <w:tabs>
        <w:tab w:val="clear" w:pos="0"/>
      </w:tabs>
      <w:spacing w:before="0" w:after="240"/>
      <w:jc w:val="both"/>
      <w:outlineLvl w:val="6"/>
    </w:pPr>
    <w:rPr>
      <w:lang w:val="x-none" w:eastAsia="x-none"/>
    </w:rPr>
  </w:style>
  <w:style w:type="character" w:customStyle="1" w:styleId="Section37Char">
    <w:name w:val="Section 3 7 Char"/>
    <w:link w:val="Section37"/>
    <w:rsid w:val="000E1EF7"/>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0E1EF7"/>
    <w:pPr>
      <w:numPr>
        <w:ilvl w:val="7"/>
        <w:numId w:val="39"/>
      </w:numPr>
      <w:tabs>
        <w:tab w:val="clear" w:pos="0"/>
      </w:tabs>
      <w:spacing w:before="0" w:after="240"/>
      <w:jc w:val="both"/>
      <w:outlineLvl w:val="7"/>
    </w:pPr>
    <w:rPr>
      <w:lang w:val="x-none" w:eastAsia="x-none"/>
    </w:rPr>
  </w:style>
  <w:style w:type="character" w:customStyle="1" w:styleId="Section38Char">
    <w:name w:val="Section 3 8 Char"/>
    <w:link w:val="Section38"/>
    <w:rsid w:val="000E1EF7"/>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0E1EF7"/>
    <w:pPr>
      <w:numPr>
        <w:ilvl w:val="8"/>
        <w:numId w:val="39"/>
      </w:numPr>
      <w:tabs>
        <w:tab w:val="clear" w:pos="0"/>
      </w:tabs>
      <w:spacing w:before="0" w:after="240"/>
      <w:jc w:val="both"/>
      <w:outlineLvl w:val="8"/>
    </w:pPr>
    <w:rPr>
      <w:lang w:val="x-none" w:eastAsia="x-none"/>
    </w:rPr>
  </w:style>
  <w:style w:type="character" w:customStyle="1" w:styleId="Section39Char">
    <w:name w:val="Section 3 9 Char"/>
    <w:link w:val="Section39"/>
    <w:rsid w:val="000E1EF7"/>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0E1EF7"/>
    <w:pPr>
      <w:pageBreakBefore/>
      <w:numPr>
        <w:numId w:val="40"/>
      </w:numPr>
      <w:tabs>
        <w:tab w:val="clear" w:pos="0"/>
      </w:tabs>
      <w:spacing w:before="0" w:after="240"/>
      <w:jc w:val="center"/>
      <w:outlineLvl w:val="0"/>
    </w:pPr>
    <w:rPr>
      <w:b/>
      <w:caps/>
      <w:lang w:val="x-none" w:eastAsia="x-none"/>
    </w:rPr>
  </w:style>
  <w:style w:type="character" w:customStyle="1" w:styleId="Section41Char">
    <w:name w:val="Section 4 1 Char"/>
    <w:link w:val="Section41"/>
    <w:rsid w:val="000E1EF7"/>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0E1EF7"/>
    <w:pPr>
      <w:numPr>
        <w:ilvl w:val="1"/>
        <w:numId w:val="40"/>
      </w:numPr>
      <w:tabs>
        <w:tab w:val="clear" w:pos="0"/>
      </w:tabs>
      <w:spacing w:before="0" w:after="240"/>
      <w:jc w:val="both"/>
      <w:outlineLvl w:val="1"/>
    </w:pPr>
    <w:rPr>
      <w:lang w:val="x-none" w:eastAsia="x-none"/>
    </w:rPr>
  </w:style>
  <w:style w:type="character" w:customStyle="1" w:styleId="Section42Char">
    <w:name w:val="Section 4 2 Char"/>
    <w:link w:val="Section42"/>
    <w:rsid w:val="000E1EF7"/>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0E1EF7"/>
    <w:pPr>
      <w:numPr>
        <w:ilvl w:val="2"/>
        <w:numId w:val="40"/>
      </w:numPr>
      <w:tabs>
        <w:tab w:val="clear" w:pos="0"/>
      </w:tabs>
      <w:spacing w:before="0" w:after="240"/>
      <w:jc w:val="both"/>
      <w:outlineLvl w:val="2"/>
    </w:pPr>
    <w:rPr>
      <w:lang w:val="x-none" w:eastAsia="x-none"/>
    </w:rPr>
  </w:style>
  <w:style w:type="character" w:customStyle="1" w:styleId="Section43Char">
    <w:name w:val="Section 4 3 Char"/>
    <w:link w:val="Section43"/>
    <w:rsid w:val="000E1EF7"/>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0E1EF7"/>
    <w:pPr>
      <w:numPr>
        <w:ilvl w:val="3"/>
        <w:numId w:val="40"/>
      </w:numPr>
      <w:tabs>
        <w:tab w:val="clear" w:pos="0"/>
      </w:tabs>
      <w:spacing w:before="0" w:after="240"/>
      <w:jc w:val="both"/>
      <w:outlineLvl w:val="3"/>
    </w:pPr>
    <w:rPr>
      <w:lang w:val="x-none" w:eastAsia="x-none"/>
    </w:rPr>
  </w:style>
  <w:style w:type="character" w:customStyle="1" w:styleId="Section44Char">
    <w:name w:val="Section 4 4 Char"/>
    <w:link w:val="Section44"/>
    <w:rsid w:val="000E1EF7"/>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0E1EF7"/>
    <w:pPr>
      <w:numPr>
        <w:ilvl w:val="4"/>
        <w:numId w:val="40"/>
      </w:numPr>
      <w:tabs>
        <w:tab w:val="clear" w:pos="0"/>
      </w:tabs>
      <w:spacing w:before="0" w:after="240"/>
      <w:jc w:val="both"/>
      <w:outlineLvl w:val="4"/>
    </w:pPr>
    <w:rPr>
      <w:lang w:val="x-none" w:eastAsia="x-none"/>
    </w:rPr>
  </w:style>
  <w:style w:type="character" w:customStyle="1" w:styleId="Section45Char">
    <w:name w:val="Section 4 5 Char"/>
    <w:link w:val="Section45"/>
    <w:rsid w:val="000E1EF7"/>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0E1EF7"/>
    <w:pPr>
      <w:numPr>
        <w:ilvl w:val="5"/>
        <w:numId w:val="40"/>
      </w:numPr>
      <w:tabs>
        <w:tab w:val="clear" w:pos="0"/>
      </w:tabs>
      <w:spacing w:before="0" w:after="240"/>
      <w:jc w:val="both"/>
      <w:outlineLvl w:val="5"/>
    </w:pPr>
    <w:rPr>
      <w:lang w:val="x-none" w:eastAsia="x-none"/>
    </w:rPr>
  </w:style>
  <w:style w:type="character" w:customStyle="1" w:styleId="Section46Char">
    <w:name w:val="Section 4 6 Char"/>
    <w:link w:val="Section46"/>
    <w:rsid w:val="000E1EF7"/>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0E1EF7"/>
    <w:pPr>
      <w:numPr>
        <w:ilvl w:val="6"/>
        <w:numId w:val="40"/>
      </w:numPr>
      <w:tabs>
        <w:tab w:val="clear" w:pos="0"/>
      </w:tabs>
      <w:spacing w:before="0" w:after="240"/>
      <w:jc w:val="both"/>
      <w:outlineLvl w:val="6"/>
    </w:pPr>
    <w:rPr>
      <w:lang w:val="x-none" w:eastAsia="x-none"/>
    </w:rPr>
  </w:style>
  <w:style w:type="character" w:customStyle="1" w:styleId="Section47Char">
    <w:name w:val="Section 4 7 Char"/>
    <w:link w:val="Section47"/>
    <w:rsid w:val="000E1EF7"/>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0E1EF7"/>
    <w:pPr>
      <w:numPr>
        <w:ilvl w:val="7"/>
        <w:numId w:val="40"/>
      </w:numPr>
      <w:tabs>
        <w:tab w:val="clear" w:pos="0"/>
      </w:tabs>
      <w:spacing w:before="0" w:after="240"/>
      <w:jc w:val="both"/>
      <w:outlineLvl w:val="7"/>
    </w:pPr>
    <w:rPr>
      <w:lang w:val="x-none" w:eastAsia="x-none"/>
    </w:rPr>
  </w:style>
  <w:style w:type="character" w:customStyle="1" w:styleId="Section48Char">
    <w:name w:val="Section 4 8 Char"/>
    <w:link w:val="Section48"/>
    <w:rsid w:val="000E1EF7"/>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0E1EF7"/>
    <w:pPr>
      <w:numPr>
        <w:ilvl w:val="8"/>
        <w:numId w:val="40"/>
      </w:numPr>
      <w:tabs>
        <w:tab w:val="clear" w:pos="0"/>
      </w:tabs>
      <w:spacing w:before="0" w:after="240"/>
      <w:jc w:val="both"/>
      <w:outlineLvl w:val="8"/>
    </w:pPr>
    <w:rPr>
      <w:lang w:val="x-none" w:eastAsia="x-none"/>
    </w:rPr>
  </w:style>
  <w:style w:type="character" w:customStyle="1" w:styleId="Section49Char">
    <w:name w:val="Section 4 9 Char"/>
    <w:link w:val="Section49"/>
    <w:rsid w:val="000E1EF7"/>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0E1EF7"/>
    <w:pPr>
      <w:keepNext/>
      <w:keepLines/>
      <w:numPr>
        <w:numId w:val="41"/>
      </w:numPr>
      <w:tabs>
        <w:tab w:val="clear" w:pos="0"/>
      </w:tabs>
      <w:spacing w:before="0" w:after="240"/>
      <w:jc w:val="both"/>
      <w:outlineLvl w:val="0"/>
    </w:pPr>
    <w:rPr>
      <w:u w:val="single"/>
      <w:lang w:val="x-none" w:eastAsia="x-none"/>
    </w:rPr>
  </w:style>
  <w:style w:type="character" w:customStyle="1" w:styleId="Section51Char">
    <w:name w:val="Section 5 1 Char"/>
    <w:link w:val="Section51"/>
    <w:rsid w:val="000E1EF7"/>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0E1EF7"/>
    <w:pPr>
      <w:keepNext/>
      <w:keepLines/>
      <w:numPr>
        <w:ilvl w:val="1"/>
        <w:numId w:val="41"/>
      </w:numPr>
      <w:spacing w:before="0" w:after="240"/>
      <w:jc w:val="both"/>
      <w:outlineLvl w:val="1"/>
    </w:pPr>
    <w:rPr>
      <w:b/>
      <w:lang w:val="x-none" w:eastAsia="x-none"/>
    </w:rPr>
  </w:style>
  <w:style w:type="character" w:customStyle="1" w:styleId="Section52Char">
    <w:name w:val="Section 5 2 Char"/>
    <w:link w:val="Section52"/>
    <w:rsid w:val="000E1EF7"/>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0E1EF7"/>
    <w:pPr>
      <w:numPr>
        <w:ilvl w:val="2"/>
        <w:numId w:val="41"/>
      </w:numPr>
      <w:tabs>
        <w:tab w:val="clear" w:pos="0"/>
      </w:tabs>
      <w:spacing w:before="0" w:after="240"/>
      <w:jc w:val="both"/>
      <w:outlineLvl w:val="2"/>
    </w:pPr>
    <w:rPr>
      <w:lang w:val="x-none" w:eastAsia="x-none"/>
    </w:rPr>
  </w:style>
  <w:style w:type="character" w:customStyle="1" w:styleId="Section53Char">
    <w:name w:val="Section 5 3 Char"/>
    <w:link w:val="Section53"/>
    <w:rsid w:val="000E1EF7"/>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0E1EF7"/>
    <w:pPr>
      <w:numPr>
        <w:ilvl w:val="3"/>
        <w:numId w:val="41"/>
      </w:numPr>
      <w:spacing w:before="0" w:after="240"/>
      <w:jc w:val="both"/>
      <w:outlineLvl w:val="3"/>
    </w:pPr>
    <w:rPr>
      <w:lang w:val="x-none" w:eastAsia="x-none"/>
    </w:rPr>
  </w:style>
  <w:style w:type="character" w:customStyle="1" w:styleId="Section54Char">
    <w:name w:val="Section 5 4 Char"/>
    <w:link w:val="Section54"/>
    <w:rsid w:val="000E1EF7"/>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0E1EF7"/>
    <w:pPr>
      <w:numPr>
        <w:ilvl w:val="4"/>
        <w:numId w:val="41"/>
      </w:numPr>
      <w:spacing w:before="0" w:after="240"/>
      <w:jc w:val="both"/>
      <w:outlineLvl w:val="4"/>
    </w:pPr>
    <w:rPr>
      <w:lang w:val="x-none" w:eastAsia="x-none"/>
    </w:rPr>
  </w:style>
  <w:style w:type="character" w:customStyle="1" w:styleId="Section55Char">
    <w:name w:val="Section 5 5 Char"/>
    <w:link w:val="Section55"/>
    <w:rsid w:val="000E1EF7"/>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0E1EF7"/>
    <w:pPr>
      <w:numPr>
        <w:ilvl w:val="5"/>
        <w:numId w:val="41"/>
      </w:numPr>
      <w:spacing w:before="0" w:after="240"/>
      <w:jc w:val="both"/>
      <w:outlineLvl w:val="5"/>
    </w:pPr>
    <w:rPr>
      <w:lang w:val="x-none" w:eastAsia="x-none"/>
    </w:rPr>
  </w:style>
  <w:style w:type="character" w:customStyle="1" w:styleId="Section56Char">
    <w:name w:val="Section 5 6 Char"/>
    <w:link w:val="Section56"/>
    <w:rsid w:val="000E1EF7"/>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0E1EF7"/>
    <w:pPr>
      <w:pageBreakBefore/>
      <w:numPr>
        <w:ilvl w:val="6"/>
        <w:numId w:val="41"/>
      </w:numPr>
      <w:tabs>
        <w:tab w:val="clear" w:pos="0"/>
      </w:tabs>
      <w:spacing w:before="0" w:after="240"/>
      <w:jc w:val="center"/>
      <w:outlineLvl w:val="6"/>
    </w:pPr>
    <w:rPr>
      <w:b/>
      <w:caps/>
      <w:lang w:val="x-none" w:eastAsia="x-none"/>
    </w:rPr>
  </w:style>
  <w:style w:type="character" w:customStyle="1" w:styleId="Section57Char">
    <w:name w:val="Section 5 7 Char"/>
    <w:link w:val="Section57"/>
    <w:rsid w:val="000E1EF7"/>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0E1EF7"/>
    <w:pPr>
      <w:numPr>
        <w:ilvl w:val="7"/>
        <w:numId w:val="41"/>
      </w:numPr>
      <w:tabs>
        <w:tab w:val="clear" w:pos="0"/>
      </w:tabs>
      <w:spacing w:before="0" w:after="240"/>
      <w:jc w:val="both"/>
      <w:outlineLvl w:val="7"/>
    </w:pPr>
    <w:rPr>
      <w:lang w:val="x-none" w:eastAsia="x-none"/>
    </w:rPr>
  </w:style>
  <w:style w:type="character" w:customStyle="1" w:styleId="Section58Char">
    <w:name w:val="Section 5 8 Char"/>
    <w:link w:val="Section58"/>
    <w:rsid w:val="000E1EF7"/>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0E1EF7"/>
    <w:pPr>
      <w:numPr>
        <w:ilvl w:val="8"/>
        <w:numId w:val="41"/>
      </w:numPr>
      <w:tabs>
        <w:tab w:val="clear" w:pos="0"/>
      </w:tabs>
      <w:spacing w:before="0" w:after="240"/>
      <w:jc w:val="both"/>
      <w:outlineLvl w:val="8"/>
    </w:pPr>
    <w:rPr>
      <w:lang w:val="x-none" w:eastAsia="x-none"/>
    </w:rPr>
  </w:style>
  <w:style w:type="character" w:customStyle="1" w:styleId="Section59Char">
    <w:name w:val="Section 5 9 Char"/>
    <w:link w:val="Section59"/>
    <w:rsid w:val="000E1EF7"/>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0E1EF7"/>
    <w:pPr>
      <w:numPr>
        <w:numId w:val="36"/>
      </w:numPr>
      <w:tabs>
        <w:tab w:val="clear" w:pos="720"/>
      </w:tabs>
      <w:spacing w:before="0" w:after="240"/>
      <w:ind w:hanging="720"/>
      <w:jc w:val="both"/>
    </w:pPr>
  </w:style>
  <w:style w:type="paragraph" w:customStyle="1" w:styleId="AnnexC1">
    <w:name w:val="Annex C 1"/>
    <w:basedOn w:val="Normal"/>
    <w:next w:val="AnnexC2"/>
    <w:link w:val="AnnexC1Char"/>
    <w:rsid w:val="000E1EF7"/>
    <w:pPr>
      <w:keepNext/>
      <w:keepLines/>
      <w:numPr>
        <w:numId w:val="42"/>
      </w:numPr>
      <w:spacing w:before="0" w:after="240"/>
      <w:jc w:val="both"/>
      <w:outlineLvl w:val="0"/>
    </w:pPr>
    <w:rPr>
      <w:b/>
      <w:lang w:val="x-none" w:eastAsia="x-none"/>
    </w:rPr>
  </w:style>
  <w:style w:type="character" w:customStyle="1" w:styleId="AnnexC1Char">
    <w:name w:val="Annex C 1 Char"/>
    <w:link w:val="AnnexC1"/>
    <w:rsid w:val="000E1EF7"/>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0E1EF7"/>
    <w:pPr>
      <w:numPr>
        <w:ilvl w:val="1"/>
        <w:numId w:val="42"/>
      </w:numPr>
      <w:spacing w:before="0" w:after="240"/>
      <w:jc w:val="both"/>
      <w:outlineLvl w:val="1"/>
    </w:pPr>
    <w:rPr>
      <w:lang w:val="x-none" w:eastAsia="x-none"/>
    </w:rPr>
  </w:style>
  <w:style w:type="character" w:customStyle="1" w:styleId="AnnexC2Char">
    <w:name w:val="Annex C 2 Char"/>
    <w:link w:val="AnnexC2"/>
    <w:rsid w:val="000E1EF7"/>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0E1EF7"/>
    <w:pPr>
      <w:numPr>
        <w:ilvl w:val="2"/>
        <w:numId w:val="42"/>
      </w:numPr>
      <w:spacing w:before="0" w:after="240"/>
      <w:jc w:val="both"/>
      <w:outlineLvl w:val="2"/>
    </w:pPr>
    <w:rPr>
      <w:lang w:val="x-none" w:eastAsia="x-none"/>
    </w:rPr>
  </w:style>
  <w:style w:type="character" w:customStyle="1" w:styleId="AnnexC3Char">
    <w:name w:val="Annex C 3 Char"/>
    <w:link w:val="AnnexC3"/>
    <w:rsid w:val="000E1EF7"/>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0E1EF7"/>
    <w:pPr>
      <w:numPr>
        <w:ilvl w:val="3"/>
        <w:numId w:val="42"/>
      </w:numPr>
      <w:tabs>
        <w:tab w:val="clear" w:pos="0"/>
      </w:tabs>
      <w:spacing w:before="0" w:after="240"/>
      <w:jc w:val="both"/>
      <w:outlineLvl w:val="3"/>
    </w:pPr>
    <w:rPr>
      <w:lang w:val="x-none" w:eastAsia="x-none"/>
    </w:rPr>
  </w:style>
  <w:style w:type="character" w:customStyle="1" w:styleId="AnnexC4Char">
    <w:name w:val="Annex C 4 Char"/>
    <w:link w:val="AnnexC4"/>
    <w:rsid w:val="000E1EF7"/>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0E1EF7"/>
    <w:pPr>
      <w:numPr>
        <w:ilvl w:val="4"/>
        <w:numId w:val="42"/>
      </w:numPr>
      <w:tabs>
        <w:tab w:val="clear" w:pos="0"/>
      </w:tabs>
      <w:spacing w:before="0" w:after="240"/>
      <w:jc w:val="both"/>
      <w:outlineLvl w:val="4"/>
    </w:pPr>
    <w:rPr>
      <w:lang w:val="x-none" w:eastAsia="x-none"/>
    </w:rPr>
  </w:style>
  <w:style w:type="character" w:customStyle="1" w:styleId="AnnexC5Char">
    <w:name w:val="Annex C 5 Char"/>
    <w:link w:val="AnnexC5"/>
    <w:rsid w:val="000E1EF7"/>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0E1EF7"/>
    <w:pPr>
      <w:numPr>
        <w:ilvl w:val="5"/>
        <w:numId w:val="42"/>
      </w:numPr>
      <w:tabs>
        <w:tab w:val="clear" w:pos="0"/>
      </w:tabs>
      <w:spacing w:before="0" w:after="240"/>
      <w:jc w:val="both"/>
      <w:outlineLvl w:val="5"/>
    </w:pPr>
    <w:rPr>
      <w:lang w:val="x-none" w:eastAsia="x-none"/>
    </w:rPr>
  </w:style>
  <w:style w:type="character" w:customStyle="1" w:styleId="AnnexC6Char">
    <w:name w:val="Annex C 6 Char"/>
    <w:link w:val="AnnexC6"/>
    <w:rsid w:val="000E1EF7"/>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0E1EF7"/>
    <w:pPr>
      <w:numPr>
        <w:ilvl w:val="6"/>
        <w:numId w:val="42"/>
      </w:numPr>
      <w:tabs>
        <w:tab w:val="clear" w:pos="0"/>
      </w:tabs>
      <w:spacing w:before="0" w:after="240"/>
      <w:jc w:val="both"/>
      <w:outlineLvl w:val="6"/>
    </w:pPr>
    <w:rPr>
      <w:lang w:val="x-none" w:eastAsia="x-none"/>
    </w:rPr>
  </w:style>
  <w:style w:type="character" w:customStyle="1" w:styleId="AnnexC7Char">
    <w:name w:val="Annex C 7 Char"/>
    <w:link w:val="AnnexC7"/>
    <w:rsid w:val="000E1EF7"/>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0E1EF7"/>
    <w:pPr>
      <w:numPr>
        <w:ilvl w:val="7"/>
        <w:numId w:val="42"/>
      </w:numPr>
      <w:tabs>
        <w:tab w:val="clear" w:pos="0"/>
      </w:tabs>
      <w:spacing w:before="0" w:after="240"/>
      <w:jc w:val="both"/>
      <w:outlineLvl w:val="7"/>
    </w:pPr>
    <w:rPr>
      <w:lang w:val="x-none" w:eastAsia="x-none"/>
    </w:rPr>
  </w:style>
  <w:style w:type="character" w:customStyle="1" w:styleId="AnnexC8Char">
    <w:name w:val="Annex C 8 Char"/>
    <w:link w:val="AnnexC8"/>
    <w:rsid w:val="000E1EF7"/>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0E1EF7"/>
    <w:pPr>
      <w:numPr>
        <w:ilvl w:val="8"/>
        <w:numId w:val="42"/>
      </w:numPr>
      <w:tabs>
        <w:tab w:val="clear" w:pos="0"/>
      </w:tabs>
      <w:spacing w:before="0" w:after="240"/>
      <w:jc w:val="both"/>
      <w:outlineLvl w:val="8"/>
    </w:pPr>
    <w:rPr>
      <w:lang w:val="x-none" w:eastAsia="x-none"/>
    </w:rPr>
  </w:style>
  <w:style w:type="character" w:customStyle="1" w:styleId="AnnexC9Char">
    <w:name w:val="Annex C 9 Char"/>
    <w:link w:val="AnnexC9"/>
    <w:rsid w:val="000E1EF7"/>
    <w:rPr>
      <w:rFonts w:ascii="Times New Roman" w:eastAsia="Times New Roman" w:hAnsi="Times New Roman" w:cs="Times New Roman"/>
      <w:sz w:val="24"/>
      <w:szCs w:val="24"/>
      <w:lang w:val="x-none" w:eastAsia="x-none"/>
    </w:rPr>
  </w:style>
  <w:style w:type="paragraph" w:styleId="ListBullet3">
    <w:name w:val="List Bullet 3"/>
    <w:basedOn w:val="Normal"/>
    <w:uiPriority w:val="99"/>
    <w:unhideWhenUsed/>
    <w:rsid w:val="000E1EF7"/>
    <w:pPr>
      <w:numPr>
        <w:numId w:val="37"/>
      </w:numPr>
      <w:tabs>
        <w:tab w:val="num" w:pos="720"/>
      </w:tabs>
      <w:spacing w:before="0" w:after="0"/>
      <w:ind w:left="720" w:hanging="720"/>
      <w:contextualSpacing/>
      <w:jc w:val="both"/>
    </w:pPr>
  </w:style>
  <w:style w:type="paragraph" w:customStyle="1" w:styleId="MediumList2-Accent21">
    <w:name w:val="Medium List 2 - Accent 21"/>
    <w:hidden/>
    <w:uiPriority w:val="99"/>
    <w:semiHidden/>
    <w:rsid w:val="000E1EF7"/>
    <w:pPr>
      <w:spacing w:after="0" w:line="240" w:lineRule="auto"/>
    </w:pPr>
    <w:rPr>
      <w:rFonts w:ascii="Times New Roman" w:eastAsia="Times New Roman" w:hAnsi="Times New Roman" w:cs="Times New Roman"/>
      <w:sz w:val="24"/>
      <w:szCs w:val="24"/>
      <w:lang w:val="fr-FR"/>
    </w:rPr>
  </w:style>
  <w:style w:type="character" w:customStyle="1" w:styleId="ColumnsLeftChar">
    <w:name w:val="Columns Left Char"/>
    <w:link w:val="ColumnsLeft"/>
    <w:rsid w:val="000E1EF7"/>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0E1EF7"/>
    <w:pPr>
      <w:widowControl w:val="0"/>
      <w:suppressAutoHyphens/>
      <w:autoSpaceDE w:val="0"/>
      <w:spacing w:before="0" w:after="0"/>
      <w:ind w:left="720"/>
      <w:contextualSpacing/>
      <w:jc w:val="both"/>
    </w:pPr>
    <w:rPr>
      <w:rFonts w:ascii="Arial" w:hAnsi="Arial"/>
      <w:sz w:val="22"/>
      <w:lang w:val="en-GB" w:eastAsia="ar-SA"/>
    </w:rPr>
  </w:style>
  <w:style w:type="character" w:customStyle="1" w:styleId="MediumGrid1-Accent2Char">
    <w:name w:val="Medium Grid 1 - Accent 2 Char"/>
    <w:link w:val="MediumGrid1-Accent21"/>
    <w:uiPriority w:val="34"/>
    <w:locked/>
    <w:rsid w:val="000E1EF7"/>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0E1EF7"/>
    <w:pPr>
      <w:widowControl w:val="0"/>
      <w:spacing w:before="0" w:after="0"/>
    </w:pPr>
    <w:rPr>
      <w:rFonts w:ascii="Cambria" w:eastAsia="Cambria" w:hAnsi="Cambria"/>
      <w:sz w:val="22"/>
      <w:szCs w:val="22"/>
    </w:rPr>
  </w:style>
  <w:style w:type="paragraph" w:customStyle="1" w:styleId="SectionHeaders">
    <w:name w:val="Section Headers"/>
    <w:basedOn w:val="Heading1"/>
    <w:rsid w:val="000E1EF7"/>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0E1EF7"/>
    <w:pPr>
      <w:numPr>
        <w:numId w:val="43"/>
      </w:numPr>
      <w:tabs>
        <w:tab w:val="clear" w:pos="1800"/>
      </w:tabs>
      <w:spacing w:before="240" w:after="240" w:line="240" w:lineRule="exact"/>
      <w:ind w:left="1440" w:hanging="720"/>
    </w:pPr>
    <w:rPr>
      <w:rFonts w:ascii="Arial" w:hAnsi="Arial" w:cs="Arial"/>
      <w:color w:val="0000CC"/>
      <w:spacing w:val="-5"/>
      <w:sz w:val="28"/>
      <w:szCs w:val="28"/>
      <w:lang w:val="en-GB"/>
    </w:rPr>
  </w:style>
  <w:style w:type="paragraph" w:customStyle="1" w:styleId="HeadingTwo">
    <w:name w:val="Heading Two"/>
    <w:rsid w:val="000E1EF7"/>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0E1EF7"/>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0E1EF7"/>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0E1EF7"/>
    <w:rPr>
      <w:rFonts w:ascii="Times New Roman" w:eastAsia="Times New Roman" w:hAnsi="Times New Roman" w:cs="Times New Roman"/>
      <w:sz w:val="24"/>
      <w:szCs w:val="24"/>
      <w:lang w:val="x-none" w:eastAsia="x-none"/>
    </w:rPr>
  </w:style>
  <w:style w:type="character" w:customStyle="1" w:styleId="Listeclaire-Accent5Car">
    <w:name w:val="Liste claire - Accent 5 Car"/>
    <w:link w:val="Listeclaire-Accent51"/>
    <w:uiPriority w:val="34"/>
    <w:locked/>
    <w:rsid w:val="000E1EF7"/>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qFormat/>
    <w:rsid w:val="000E1EF7"/>
    <w:rPr>
      <w:sz w:val="24"/>
      <w:szCs w:val="24"/>
    </w:rPr>
  </w:style>
  <w:style w:type="character" w:customStyle="1" w:styleId="Grillecouleur-Accent3Car">
    <w:name w:val="Grille couleur - Accent 3 Car"/>
    <w:link w:val="Grillecouleur-Accent31"/>
    <w:uiPriority w:val="99"/>
    <w:rsid w:val="000E1EF7"/>
    <w:rPr>
      <w:b/>
      <w:i/>
      <w:sz w:val="24"/>
      <w:szCs w:val="22"/>
    </w:rPr>
  </w:style>
  <w:style w:type="character" w:customStyle="1" w:styleId="Listecouleur-Accent3Car">
    <w:name w:val="Liste couleur - Accent 3 Car"/>
    <w:link w:val="Listecouleur-Accent31"/>
    <w:uiPriority w:val="6"/>
    <w:rsid w:val="000E1EF7"/>
    <w:rPr>
      <w:sz w:val="24"/>
      <w:szCs w:val="24"/>
      <w:lang w:bidi="en-US"/>
    </w:rPr>
  </w:style>
  <w:style w:type="character" w:customStyle="1" w:styleId="Listecouleur-Accent1Car">
    <w:name w:val="Liste couleur - Accent 1 Car"/>
    <w:link w:val="Listecouleur-Accent11"/>
    <w:uiPriority w:val="34"/>
    <w:locked/>
    <w:rsid w:val="000E1EF7"/>
    <w:rPr>
      <w:rFonts w:ascii="Arial" w:hAnsi="Arial"/>
      <w:sz w:val="22"/>
      <w:szCs w:val="24"/>
      <w:lang w:val="fr-FR" w:eastAsia="ar-SA"/>
    </w:rPr>
  </w:style>
  <w:style w:type="paragraph" w:customStyle="1" w:styleId="Paragraphedeliste1">
    <w:name w:val="Paragraphe de liste1"/>
    <w:basedOn w:val="Normal"/>
    <w:uiPriority w:val="34"/>
    <w:qFormat/>
    <w:rsid w:val="000E1EF7"/>
    <w:pPr>
      <w:spacing w:before="0" w:after="200" w:line="276" w:lineRule="auto"/>
      <w:ind w:left="720"/>
      <w:contextualSpacing/>
    </w:pPr>
    <w:rPr>
      <w:rFonts w:ascii="Calibri" w:eastAsia="Calibri" w:hAnsi="Calibri"/>
      <w:sz w:val="22"/>
      <w:szCs w:val="22"/>
    </w:rPr>
  </w:style>
  <w:style w:type="table" w:customStyle="1" w:styleId="Listeclaire-Accent51">
    <w:name w:val="Liste claire - Accent 51"/>
    <w:basedOn w:val="TableNormal"/>
    <w:link w:val="Listeclaire-Accent5Car"/>
    <w:uiPriority w:val="34"/>
    <w:semiHidden/>
    <w:unhideWhenUsed/>
    <w:rsid w:val="000E1EF7"/>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0E1EF7"/>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0E1EF7"/>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0E1EF7"/>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0E1EF7"/>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0E1EF7"/>
    <w:pPr>
      <w:tabs>
        <w:tab w:val="left" w:pos="-720"/>
      </w:tabs>
      <w:suppressAutoHyphens/>
      <w:spacing w:after="0" w:line="240" w:lineRule="auto"/>
    </w:pPr>
    <w:rPr>
      <w:rFonts w:ascii="CG Times" w:eastAsia="Times New Roman" w:hAnsi="CG Times" w:cs="Times New Roman"/>
      <w:szCs w:val="20"/>
    </w:rPr>
  </w:style>
  <w:style w:type="character" w:customStyle="1" w:styleId="Mentionnonrsolue1">
    <w:name w:val="Mention non résolue1"/>
    <w:uiPriority w:val="99"/>
    <w:semiHidden/>
    <w:unhideWhenUsed/>
    <w:rsid w:val="000E1EF7"/>
    <w:rPr>
      <w:color w:val="605E5C"/>
      <w:shd w:val="clear" w:color="auto" w:fill="E1DFDD"/>
    </w:rPr>
  </w:style>
  <w:style w:type="paragraph" w:customStyle="1" w:styleId="Bullets">
    <w:name w:val="Bullets"/>
    <w:basedOn w:val="Normal"/>
    <w:uiPriority w:val="99"/>
    <w:rsid w:val="000E1EF7"/>
    <w:pPr>
      <w:numPr>
        <w:numId w:val="44"/>
      </w:numPr>
      <w:spacing w:before="0" w:after="160" w:line="276" w:lineRule="auto"/>
      <w:jc w:val="both"/>
    </w:pPr>
    <w:rPr>
      <w:rFonts w:ascii="Calibri" w:hAnsi="Calibri"/>
      <w:sz w:val="22"/>
      <w:lang w:val="en-GB"/>
    </w:rPr>
  </w:style>
  <w:style w:type="paragraph" w:customStyle="1" w:styleId="Disclaimer">
    <w:name w:val="Disclaimer"/>
    <w:basedOn w:val="Normal"/>
    <w:uiPriority w:val="99"/>
    <w:rsid w:val="000E1EF7"/>
    <w:pPr>
      <w:tabs>
        <w:tab w:val="left" w:pos="-720"/>
      </w:tabs>
      <w:suppressAutoHyphens/>
      <w:spacing w:before="0" w:after="0"/>
      <w:ind w:left="993" w:right="-144"/>
      <w:jc w:val="both"/>
    </w:pPr>
    <w:rPr>
      <w:rFonts w:ascii="Helvetica" w:hAnsi="Helvetica" w:cs="Helvetica"/>
      <w:spacing w:val="-1"/>
      <w:sz w:val="12"/>
      <w:szCs w:val="12"/>
    </w:rPr>
  </w:style>
  <w:style w:type="table" w:styleId="GridTable5Dark-Accent5">
    <w:name w:val="Grid Table 5 Dark Accent 5"/>
    <w:basedOn w:val="TableNormal"/>
    <w:uiPriority w:val="50"/>
    <w:rsid w:val="000E1EF7"/>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0E1EF7"/>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0E1EF7"/>
    <w:pPr>
      <w:spacing w:after="0"/>
      <w:jc w:val="both"/>
    </w:pPr>
    <w:rPr>
      <w:rFonts w:ascii="Eras Medium ITC" w:hAnsi="Eras Medium ITC"/>
      <w:b/>
      <w:bCs/>
      <w:u w:val="single"/>
      <w:lang w:eastAsia="fr-FR"/>
    </w:rPr>
  </w:style>
  <w:style w:type="paragraph" w:customStyle="1" w:styleId="msonormal0">
    <w:name w:val="msonormal"/>
    <w:basedOn w:val="Normal"/>
    <w:rsid w:val="000E1EF7"/>
    <w:pPr>
      <w:spacing w:beforeAutospacing="1" w:afterAutospacing="1"/>
    </w:pPr>
    <w:rPr>
      <w:lang w:eastAsia="fr-FR"/>
    </w:rPr>
  </w:style>
  <w:style w:type="paragraph" w:customStyle="1" w:styleId="font5">
    <w:name w:val="font5"/>
    <w:basedOn w:val="Normal"/>
    <w:rsid w:val="000E1EF7"/>
    <w:pPr>
      <w:spacing w:beforeAutospacing="1" w:afterAutospacing="1"/>
    </w:pPr>
    <w:rPr>
      <w:rFonts w:ascii="Calibri" w:hAnsi="Calibri"/>
      <w:b/>
      <w:bCs/>
      <w:color w:val="000000"/>
      <w:sz w:val="18"/>
      <w:szCs w:val="18"/>
      <w:lang w:eastAsia="fr-FR"/>
    </w:rPr>
  </w:style>
  <w:style w:type="paragraph" w:customStyle="1" w:styleId="font6">
    <w:name w:val="font6"/>
    <w:basedOn w:val="Normal"/>
    <w:rsid w:val="000E1EF7"/>
    <w:pPr>
      <w:spacing w:beforeAutospacing="1" w:afterAutospacing="1"/>
    </w:pPr>
    <w:rPr>
      <w:b/>
      <w:bCs/>
      <w:color w:val="000000"/>
      <w:sz w:val="14"/>
      <w:szCs w:val="14"/>
      <w:lang w:eastAsia="fr-FR"/>
    </w:rPr>
  </w:style>
  <w:style w:type="paragraph" w:customStyle="1" w:styleId="xl65">
    <w:name w:val="xl65"/>
    <w:basedOn w:val="Normal"/>
    <w:rsid w:val="000E1EF7"/>
    <w:pPr>
      <w:pBdr>
        <w:top w:val="single" w:sz="4" w:space="0" w:color="auto"/>
        <w:left w:val="single" w:sz="4" w:space="0" w:color="auto"/>
        <w:bottom w:val="single" w:sz="4" w:space="0" w:color="auto"/>
        <w:right w:val="single" w:sz="4" w:space="0" w:color="auto"/>
      </w:pBdr>
      <w:spacing w:beforeAutospacing="1" w:afterAutospacing="1"/>
    </w:pPr>
    <w:rPr>
      <w:lang w:eastAsia="fr-FR"/>
    </w:rPr>
  </w:style>
  <w:style w:type="paragraph" w:customStyle="1" w:styleId="xl66">
    <w:name w:val="xl66"/>
    <w:basedOn w:val="Normal"/>
    <w:rsid w:val="000E1EF7"/>
    <w:pPr>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lang w:eastAsia="fr-FR"/>
    </w:rPr>
  </w:style>
  <w:style w:type="paragraph" w:customStyle="1" w:styleId="xl67">
    <w:name w:val="xl67"/>
    <w:basedOn w:val="Normal"/>
    <w:rsid w:val="000E1EF7"/>
    <w:pPr>
      <w:pBdr>
        <w:top w:val="single" w:sz="4" w:space="0" w:color="auto"/>
        <w:left w:val="single" w:sz="4" w:space="31" w:color="auto"/>
        <w:bottom w:val="single" w:sz="4" w:space="0" w:color="auto"/>
        <w:right w:val="single" w:sz="4" w:space="0" w:color="auto"/>
      </w:pBdr>
      <w:spacing w:beforeAutospacing="1" w:afterAutospacing="1"/>
      <w:ind w:firstLineChars="700" w:firstLine="700"/>
      <w:textAlignment w:val="center"/>
    </w:pPr>
    <w:rPr>
      <w:b/>
      <w:bCs/>
      <w:sz w:val="18"/>
      <w:szCs w:val="18"/>
      <w:lang w:eastAsia="fr-FR"/>
    </w:rPr>
  </w:style>
  <w:style w:type="paragraph" w:customStyle="1" w:styleId="xl68">
    <w:name w:val="xl68"/>
    <w:basedOn w:val="Normal"/>
    <w:rsid w:val="000E1EF7"/>
    <w:pPr>
      <w:pBdr>
        <w:top w:val="single" w:sz="4" w:space="0" w:color="auto"/>
        <w:left w:val="single" w:sz="4" w:space="0" w:color="auto"/>
        <w:bottom w:val="single" w:sz="4" w:space="0" w:color="auto"/>
        <w:right w:val="single" w:sz="4" w:space="0" w:color="auto"/>
      </w:pBdr>
      <w:shd w:val="clear" w:color="000000" w:fill="C6E0B4"/>
      <w:spacing w:beforeAutospacing="1" w:afterAutospacing="1"/>
    </w:pPr>
    <w:rPr>
      <w:lang w:eastAsia="fr-FR"/>
    </w:rPr>
  </w:style>
  <w:style w:type="paragraph" w:customStyle="1" w:styleId="xl69">
    <w:name w:val="xl69"/>
    <w:basedOn w:val="Normal"/>
    <w:rsid w:val="000E1EF7"/>
    <w:pPr>
      <w:pBdr>
        <w:top w:val="single" w:sz="4" w:space="0" w:color="auto"/>
        <w:left w:val="single" w:sz="4" w:space="0" w:color="auto"/>
        <w:bottom w:val="single" w:sz="4" w:space="0" w:color="auto"/>
        <w:right w:val="single" w:sz="4" w:space="0" w:color="auto"/>
      </w:pBdr>
      <w:shd w:val="clear" w:color="000000" w:fill="A5A5A5"/>
      <w:spacing w:beforeAutospacing="1" w:afterAutospacing="1"/>
      <w:jc w:val="center"/>
      <w:textAlignment w:val="center"/>
    </w:pPr>
    <w:rPr>
      <w:color w:val="FFFFFF"/>
      <w:sz w:val="18"/>
      <w:szCs w:val="18"/>
      <w:lang w:eastAsia="fr-FR"/>
    </w:rPr>
  </w:style>
  <w:style w:type="paragraph" w:customStyle="1" w:styleId="xl70">
    <w:name w:val="xl70"/>
    <w:basedOn w:val="Normal"/>
    <w:rsid w:val="000E1EF7"/>
    <w:pPr>
      <w:pBdr>
        <w:top w:val="single" w:sz="4" w:space="0" w:color="auto"/>
        <w:left w:val="single" w:sz="4" w:space="0" w:color="auto"/>
        <w:bottom w:val="single" w:sz="4" w:space="0" w:color="auto"/>
        <w:right w:val="single" w:sz="4" w:space="0" w:color="auto"/>
      </w:pBdr>
      <w:shd w:val="clear" w:color="000000" w:fill="EDEDED"/>
      <w:spacing w:beforeAutospacing="1" w:afterAutospacing="1"/>
      <w:textAlignment w:val="center"/>
    </w:pPr>
    <w:rPr>
      <w:color w:val="000000"/>
      <w:sz w:val="18"/>
      <w:szCs w:val="18"/>
      <w:lang w:eastAsia="fr-FR"/>
    </w:rPr>
  </w:style>
  <w:style w:type="paragraph" w:customStyle="1" w:styleId="xl71">
    <w:name w:val="xl71"/>
    <w:basedOn w:val="Normal"/>
    <w:rsid w:val="000E1EF7"/>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8"/>
      <w:szCs w:val="18"/>
      <w:lang w:eastAsia="fr-FR"/>
    </w:rPr>
  </w:style>
  <w:style w:type="paragraph" w:customStyle="1" w:styleId="xl72">
    <w:name w:val="xl72"/>
    <w:basedOn w:val="Normal"/>
    <w:rsid w:val="000E1EF7"/>
    <w:pPr>
      <w:pBdr>
        <w:top w:val="single" w:sz="4" w:space="0" w:color="auto"/>
        <w:left w:val="single" w:sz="4" w:space="31" w:color="auto"/>
        <w:bottom w:val="single" w:sz="4" w:space="0" w:color="auto"/>
        <w:right w:val="single" w:sz="4" w:space="0" w:color="auto"/>
      </w:pBdr>
      <w:spacing w:beforeAutospacing="1" w:afterAutospacing="1"/>
      <w:ind w:firstLineChars="400" w:firstLine="400"/>
      <w:textAlignment w:val="center"/>
    </w:pPr>
    <w:rPr>
      <w:b/>
      <w:bCs/>
      <w:sz w:val="18"/>
      <w:szCs w:val="18"/>
      <w:lang w:eastAsia="fr-FR"/>
    </w:rPr>
  </w:style>
  <w:style w:type="paragraph" w:customStyle="1" w:styleId="xl73">
    <w:name w:val="xl73"/>
    <w:basedOn w:val="Normal"/>
    <w:rsid w:val="000E1EF7"/>
    <w:pPr>
      <w:pBdr>
        <w:top w:val="single" w:sz="4" w:space="0" w:color="auto"/>
        <w:left w:val="single" w:sz="4" w:space="0" w:color="auto"/>
        <w:bottom w:val="single" w:sz="4" w:space="0" w:color="auto"/>
        <w:right w:val="single" w:sz="4" w:space="0" w:color="auto"/>
      </w:pBdr>
      <w:shd w:val="clear" w:color="000000" w:fill="A5A5A5"/>
      <w:spacing w:beforeAutospacing="1" w:afterAutospacing="1"/>
      <w:jc w:val="center"/>
      <w:textAlignment w:val="center"/>
    </w:pPr>
    <w:rPr>
      <w:b/>
      <w:bCs/>
      <w:color w:val="FFFFFF"/>
      <w:sz w:val="18"/>
      <w:szCs w:val="18"/>
      <w:lang w:eastAsia="fr-FR"/>
    </w:rPr>
  </w:style>
  <w:style w:type="paragraph" w:customStyle="1" w:styleId="xl74">
    <w:name w:val="xl74"/>
    <w:basedOn w:val="Normal"/>
    <w:rsid w:val="000E1EF7"/>
    <w:pPr>
      <w:pBdr>
        <w:top w:val="single" w:sz="4" w:space="0" w:color="auto"/>
        <w:left w:val="single" w:sz="4" w:space="0" w:color="auto"/>
        <w:bottom w:val="single" w:sz="4" w:space="0" w:color="auto"/>
        <w:right w:val="single" w:sz="4" w:space="0" w:color="auto"/>
      </w:pBdr>
      <w:shd w:val="clear" w:color="000000" w:fill="EDEDED"/>
      <w:spacing w:beforeAutospacing="1" w:afterAutospacing="1"/>
      <w:textAlignment w:val="center"/>
    </w:pPr>
    <w:rPr>
      <w:sz w:val="18"/>
      <w:szCs w:val="18"/>
      <w:lang w:eastAsia="fr-FR"/>
    </w:rPr>
  </w:style>
  <w:style w:type="paragraph" w:customStyle="1" w:styleId="xl75">
    <w:name w:val="xl75"/>
    <w:basedOn w:val="Normal"/>
    <w:rsid w:val="000E1EF7"/>
    <w:pPr>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lang w:eastAsia="fr-FR"/>
    </w:rPr>
  </w:style>
  <w:style w:type="paragraph" w:customStyle="1" w:styleId="xl76">
    <w:name w:val="xl76"/>
    <w:basedOn w:val="Normal"/>
    <w:rsid w:val="000E1EF7"/>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b/>
      <w:bCs/>
      <w:color w:val="000000"/>
      <w:sz w:val="18"/>
      <w:szCs w:val="18"/>
      <w:lang w:eastAsia="fr-FR"/>
    </w:rPr>
  </w:style>
  <w:style w:type="paragraph" w:customStyle="1" w:styleId="xl77">
    <w:name w:val="xl77"/>
    <w:basedOn w:val="Normal"/>
    <w:rsid w:val="000E1EF7"/>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color w:val="000000"/>
      <w:sz w:val="18"/>
      <w:szCs w:val="18"/>
      <w:lang w:eastAsia="fr-FR"/>
    </w:rPr>
  </w:style>
  <w:style w:type="paragraph" w:customStyle="1" w:styleId="xl78">
    <w:name w:val="xl78"/>
    <w:basedOn w:val="Normal"/>
    <w:rsid w:val="000E1EF7"/>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color w:val="000000"/>
      <w:sz w:val="18"/>
      <w:szCs w:val="18"/>
      <w:lang w:eastAsia="fr-FR"/>
    </w:rPr>
  </w:style>
  <w:style w:type="paragraph" w:customStyle="1" w:styleId="xl79">
    <w:name w:val="xl79"/>
    <w:basedOn w:val="Normal"/>
    <w:rsid w:val="000E1EF7"/>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b/>
      <w:bCs/>
      <w:sz w:val="18"/>
      <w:szCs w:val="18"/>
      <w:lang w:eastAsia="fr-FR"/>
    </w:rPr>
  </w:style>
  <w:style w:type="paragraph" w:customStyle="1" w:styleId="xl80">
    <w:name w:val="xl80"/>
    <w:basedOn w:val="Normal"/>
    <w:rsid w:val="000E1EF7"/>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sz w:val="18"/>
      <w:szCs w:val="18"/>
      <w:lang w:eastAsia="fr-FR"/>
    </w:rPr>
  </w:style>
  <w:style w:type="paragraph" w:customStyle="1" w:styleId="xl81">
    <w:name w:val="xl81"/>
    <w:basedOn w:val="Normal"/>
    <w:rsid w:val="000E1EF7"/>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lang w:eastAsia="fr-FR"/>
    </w:rPr>
  </w:style>
  <w:style w:type="paragraph" w:customStyle="1" w:styleId="xl82">
    <w:name w:val="xl82"/>
    <w:basedOn w:val="Normal"/>
    <w:rsid w:val="000E1EF7"/>
    <w:pPr>
      <w:pBdr>
        <w:top w:val="single" w:sz="4" w:space="0" w:color="auto"/>
        <w:left w:val="single" w:sz="4" w:space="0" w:color="auto"/>
        <w:right w:val="single" w:sz="4" w:space="0" w:color="auto"/>
      </w:pBdr>
      <w:shd w:val="clear" w:color="000000" w:fill="EDEDED"/>
      <w:spacing w:beforeAutospacing="1" w:afterAutospacing="1"/>
      <w:textAlignment w:val="center"/>
    </w:pPr>
    <w:rPr>
      <w:sz w:val="18"/>
      <w:szCs w:val="18"/>
      <w:lang w:eastAsia="fr-FR"/>
    </w:rPr>
  </w:style>
  <w:style w:type="paragraph" w:customStyle="1" w:styleId="xl83">
    <w:name w:val="xl83"/>
    <w:basedOn w:val="Normal"/>
    <w:rsid w:val="000E1EF7"/>
    <w:pPr>
      <w:pBdr>
        <w:top w:val="single" w:sz="4" w:space="0" w:color="auto"/>
        <w:left w:val="single" w:sz="4" w:space="0" w:color="auto"/>
        <w:right w:val="single" w:sz="4" w:space="0" w:color="auto"/>
      </w:pBdr>
      <w:shd w:val="clear" w:color="000000" w:fill="EDEDED"/>
      <w:spacing w:beforeAutospacing="1" w:afterAutospacing="1"/>
      <w:jc w:val="center"/>
      <w:textAlignment w:val="center"/>
    </w:pPr>
    <w:rPr>
      <w:sz w:val="18"/>
      <w:szCs w:val="18"/>
      <w:lang w:eastAsia="fr-FR"/>
    </w:rPr>
  </w:style>
  <w:style w:type="paragraph" w:customStyle="1" w:styleId="xl84">
    <w:name w:val="xl84"/>
    <w:basedOn w:val="Normal"/>
    <w:rsid w:val="000E1EF7"/>
    <w:pPr>
      <w:pBdr>
        <w:top w:val="single" w:sz="4" w:space="0" w:color="auto"/>
        <w:left w:val="single" w:sz="4" w:space="0" w:color="auto"/>
        <w:right w:val="single" w:sz="4" w:space="0" w:color="auto"/>
      </w:pBdr>
      <w:spacing w:beforeAutospacing="1" w:afterAutospacing="1"/>
      <w:textAlignment w:val="center"/>
    </w:pPr>
    <w:rPr>
      <w:sz w:val="18"/>
      <w:szCs w:val="18"/>
      <w:lang w:eastAsia="fr-FR"/>
    </w:rPr>
  </w:style>
  <w:style w:type="paragraph" w:customStyle="1" w:styleId="xl85">
    <w:name w:val="xl85"/>
    <w:basedOn w:val="Normal"/>
    <w:rsid w:val="000E1EF7"/>
    <w:pPr>
      <w:pBdr>
        <w:top w:val="single" w:sz="4" w:space="0" w:color="auto"/>
        <w:left w:val="single" w:sz="4" w:space="0" w:color="auto"/>
        <w:right w:val="single" w:sz="4" w:space="0" w:color="auto"/>
      </w:pBdr>
      <w:spacing w:beforeAutospacing="1" w:afterAutospacing="1"/>
      <w:jc w:val="center"/>
      <w:textAlignment w:val="center"/>
    </w:pPr>
    <w:rPr>
      <w:sz w:val="18"/>
      <w:szCs w:val="18"/>
      <w:lang w:eastAsia="fr-FR"/>
    </w:rPr>
  </w:style>
  <w:style w:type="paragraph" w:customStyle="1" w:styleId="itbright">
    <w:name w:val="itb right"/>
    <w:basedOn w:val="Text"/>
    <w:link w:val="itbrightChar"/>
    <w:rsid w:val="000E1EF7"/>
    <w:pPr>
      <w:widowControl/>
      <w:numPr>
        <w:ilvl w:val="1"/>
        <w:numId w:val="45"/>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0E1EF7"/>
    <w:rPr>
      <w:rFonts w:ascii="Times New Roman" w:eastAsia="Times New Roman" w:hAnsi="Times New Roman" w:cs="Times New Roman"/>
      <w:sz w:val="24"/>
      <w:szCs w:val="24"/>
      <w:lang w:val="fr-FR"/>
    </w:rPr>
  </w:style>
  <w:style w:type="table" w:styleId="GridTable4-Accent1">
    <w:name w:val="Grid Table 4 Accent 1"/>
    <w:basedOn w:val="TableNormal"/>
    <w:uiPriority w:val="49"/>
    <w:rsid w:val="000E1EF7"/>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0E1EF7"/>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0E1EF7"/>
    <w:rPr>
      <w:i/>
      <w:iCs/>
      <w:color w:val="4472C4"/>
    </w:rPr>
  </w:style>
  <w:style w:type="paragraph" w:customStyle="1" w:styleId="font7">
    <w:name w:val="font7"/>
    <w:basedOn w:val="Normal"/>
    <w:rsid w:val="000E1EF7"/>
    <w:pPr>
      <w:spacing w:beforeAutospacing="1" w:afterAutospacing="1"/>
    </w:pPr>
    <w:rPr>
      <w:b/>
      <w:bCs/>
      <w:color w:val="000000"/>
      <w:sz w:val="18"/>
      <w:szCs w:val="18"/>
      <w:lang w:eastAsia="fr-FR"/>
    </w:rPr>
  </w:style>
  <w:style w:type="paragraph" w:customStyle="1" w:styleId="font8">
    <w:name w:val="font8"/>
    <w:basedOn w:val="Normal"/>
    <w:rsid w:val="000E1EF7"/>
    <w:pPr>
      <w:spacing w:beforeAutospacing="1" w:afterAutospacing="1"/>
    </w:pPr>
    <w:rPr>
      <w:b/>
      <w:bCs/>
      <w:color w:val="000000"/>
      <w:sz w:val="14"/>
      <w:szCs w:val="14"/>
      <w:lang w:eastAsia="fr-FR"/>
    </w:rPr>
  </w:style>
  <w:style w:type="paragraph" w:customStyle="1" w:styleId="font9">
    <w:name w:val="font9"/>
    <w:basedOn w:val="Normal"/>
    <w:rsid w:val="000E1EF7"/>
    <w:pPr>
      <w:spacing w:beforeAutospacing="1" w:afterAutospacing="1"/>
    </w:pPr>
    <w:rPr>
      <w:b/>
      <w:bCs/>
      <w:color w:val="FFFFFF"/>
      <w:sz w:val="18"/>
      <w:szCs w:val="18"/>
      <w:lang w:eastAsia="fr-FR"/>
    </w:rPr>
  </w:style>
  <w:style w:type="paragraph" w:customStyle="1" w:styleId="xl90">
    <w:name w:val="xl90"/>
    <w:basedOn w:val="Normal"/>
    <w:rsid w:val="000E1EF7"/>
    <w:pPr>
      <w:pBdr>
        <w:top w:val="single" w:sz="4" w:space="0" w:color="auto"/>
        <w:left w:val="single" w:sz="4" w:space="0" w:color="auto"/>
        <w:bottom w:val="single" w:sz="4" w:space="0" w:color="auto"/>
        <w:right w:val="single" w:sz="4" w:space="0" w:color="auto"/>
      </w:pBdr>
      <w:spacing w:beforeAutospacing="1" w:afterAutospacing="1"/>
      <w:textAlignment w:val="top"/>
    </w:pPr>
    <w:rPr>
      <w:sz w:val="16"/>
      <w:szCs w:val="16"/>
      <w:lang w:eastAsia="fr-FR"/>
    </w:rPr>
  </w:style>
  <w:style w:type="paragraph" w:customStyle="1" w:styleId="xl91">
    <w:name w:val="xl91"/>
    <w:basedOn w:val="Normal"/>
    <w:rsid w:val="000E1EF7"/>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sz w:val="16"/>
      <w:szCs w:val="16"/>
      <w:lang w:eastAsia="fr-FR"/>
    </w:rPr>
  </w:style>
  <w:style w:type="paragraph" w:customStyle="1" w:styleId="xl92">
    <w:name w:val="xl92"/>
    <w:basedOn w:val="Normal"/>
    <w:rsid w:val="000E1EF7"/>
    <w:pPr>
      <w:pBdr>
        <w:top w:val="single" w:sz="4" w:space="0" w:color="auto"/>
        <w:left w:val="single" w:sz="4" w:space="0" w:color="auto"/>
        <w:bottom w:val="single" w:sz="4" w:space="0" w:color="auto"/>
        <w:right w:val="single" w:sz="4" w:space="0" w:color="auto"/>
      </w:pBdr>
      <w:shd w:val="clear" w:color="000000" w:fill="DCE6F1"/>
      <w:spacing w:beforeAutospacing="1" w:afterAutospacing="1"/>
      <w:jc w:val="center"/>
      <w:textAlignment w:val="center"/>
    </w:pPr>
    <w:rPr>
      <w:sz w:val="16"/>
      <w:szCs w:val="16"/>
      <w:lang w:eastAsia="fr-FR"/>
    </w:rPr>
  </w:style>
  <w:style w:type="paragraph" w:customStyle="1" w:styleId="xl93">
    <w:name w:val="xl93"/>
    <w:basedOn w:val="Normal"/>
    <w:rsid w:val="000E1EF7"/>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lang w:eastAsia="fr-FR"/>
    </w:rPr>
  </w:style>
  <w:style w:type="paragraph" w:customStyle="1" w:styleId="xl94">
    <w:name w:val="xl94"/>
    <w:basedOn w:val="Normal"/>
    <w:rsid w:val="000E1EF7"/>
    <w:pPr>
      <w:pBdr>
        <w:top w:val="single" w:sz="8" w:space="0" w:color="auto"/>
        <w:left w:val="double" w:sz="6" w:space="0" w:color="auto"/>
        <w:bottom w:val="double" w:sz="6" w:space="0" w:color="auto"/>
      </w:pBdr>
      <w:spacing w:beforeAutospacing="1" w:afterAutospacing="1"/>
      <w:textAlignment w:val="center"/>
    </w:pPr>
    <w:rPr>
      <w:b/>
      <w:bCs/>
      <w:color w:val="000000"/>
      <w:lang w:eastAsia="fr-FR"/>
    </w:rPr>
  </w:style>
  <w:style w:type="paragraph" w:customStyle="1" w:styleId="xl95">
    <w:name w:val="xl95"/>
    <w:basedOn w:val="Normal"/>
    <w:rsid w:val="000E1EF7"/>
    <w:pPr>
      <w:pBdr>
        <w:top w:val="single" w:sz="8" w:space="0" w:color="auto"/>
        <w:bottom w:val="double" w:sz="6" w:space="0" w:color="auto"/>
      </w:pBdr>
      <w:spacing w:beforeAutospacing="1" w:afterAutospacing="1"/>
      <w:textAlignment w:val="center"/>
    </w:pPr>
    <w:rPr>
      <w:b/>
      <w:bCs/>
      <w:color w:val="000000"/>
      <w:lang w:eastAsia="fr-FR"/>
    </w:rPr>
  </w:style>
  <w:style w:type="paragraph" w:customStyle="1" w:styleId="xl96">
    <w:name w:val="xl96"/>
    <w:basedOn w:val="Normal"/>
    <w:rsid w:val="000E1EF7"/>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lang w:eastAsia="fr-FR"/>
    </w:rPr>
  </w:style>
  <w:style w:type="paragraph" w:customStyle="1" w:styleId="xl97">
    <w:name w:val="xl97"/>
    <w:basedOn w:val="Normal"/>
    <w:rsid w:val="000E1EF7"/>
    <w:pPr>
      <w:pBdr>
        <w:top w:val="single" w:sz="4" w:space="0" w:color="auto"/>
        <w:left w:val="single" w:sz="4" w:space="0" w:color="auto"/>
        <w:bottom w:val="single" w:sz="4" w:space="0" w:color="auto"/>
        <w:right w:val="single" w:sz="4" w:space="0" w:color="auto"/>
      </w:pBdr>
      <w:spacing w:beforeAutospacing="1" w:afterAutospacing="1"/>
      <w:textAlignment w:val="top"/>
    </w:pPr>
    <w:rPr>
      <w:lang w:eastAsia="fr-FR"/>
    </w:rPr>
  </w:style>
  <w:style w:type="paragraph" w:customStyle="1" w:styleId="xl98">
    <w:name w:val="xl98"/>
    <w:basedOn w:val="Normal"/>
    <w:rsid w:val="000E1EF7"/>
    <w:pPr>
      <w:pBdr>
        <w:top w:val="single" w:sz="4" w:space="0" w:color="auto"/>
        <w:left w:val="single" w:sz="4" w:space="31" w:color="auto"/>
        <w:bottom w:val="single" w:sz="4" w:space="0" w:color="auto"/>
        <w:right w:val="single" w:sz="4" w:space="0" w:color="auto"/>
      </w:pBdr>
      <w:shd w:val="clear" w:color="000000" w:fill="D9E2F3"/>
      <w:spacing w:beforeAutospacing="1" w:afterAutospacing="1"/>
      <w:ind w:firstLineChars="700" w:firstLine="700"/>
      <w:textAlignment w:val="center"/>
    </w:pPr>
    <w:rPr>
      <w:b/>
      <w:bCs/>
      <w:color w:val="000000"/>
      <w:sz w:val="18"/>
      <w:szCs w:val="18"/>
      <w:lang w:eastAsia="fr-FR"/>
    </w:rPr>
  </w:style>
  <w:style w:type="paragraph" w:customStyle="1" w:styleId="xl99">
    <w:name w:val="xl99"/>
    <w:basedOn w:val="Normal"/>
    <w:rsid w:val="000E1EF7"/>
    <w:pPr>
      <w:pBdr>
        <w:top w:val="single" w:sz="4" w:space="0" w:color="auto"/>
        <w:left w:val="single" w:sz="4" w:space="0" w:color="auto"/>
        <w:bottom w:val="single" w:sz="4" w:space="0" w:color="auto"/>
        <w:right w:val="single" w:sz="4" w:space="0" w:color="auto"/>
      </w:pBdr>
      <w:shd w:val="clear" w:color="000000" w:fill="D9E2F3"/>
      <w:spacing w:beforeAutospacing="1" w:afterAutospacing="1"/>
      <w:textAlignment w:val="center"/>
    </w:pPr>
    <w:rPr>
      <w:color w:val="000000"/>
      <w:lang w:eastAsia="fr-FR"/>
    </w:rPr>
  </w:style>
  <w:style w:type="paragraph" w:customStyle="1" w:styleId="xl100">
    <w:name w:val="xl100"/>
    <w:basedOn w:val="Normal"/>
    <w:rsid w:val="000E1EF7"/>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lang w:eastAsia="fr-FR"/>
    </w:rPr>
  </w:style>
  <w:style w:type="paragraph" w:customStyle="1" w:styleId="xl101">
    <w:name w:val="xl101"/>
    <w:basedOn w:val="Normal"/>
    <w:rsid w:val="000E1EF7"/>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color w:val="000000"/>
      <w:sz w:val="18"/>
      <w:szCs w:val="18"/>
      <w:lang w:eastAsia="fr-FR"/>
    </w:rPr>
  </w:style>
  <w:style w:type="paragraph" w:customStyle="1" w:styleId="xl102">
    <w:name w:val="xl102"/>
    <w:basedOn w:val="Normal"/>
    <w:rsid w:val="000E1EF7"/>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8"/>
      <w:szCs w:val="18"/>
      <w:lang w:eastAsia="fr-FR"/>
    </w:rPr>
  </w:style>
  <w:style w:type="paragraph" w:customStyle="1" w:styleId="xl103">
    <w:name w:val="xl103"/>
    <w:basedOn w:val="Normal"/>
    <w:rsid w:val="000E1EF7"/>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b/>
      <w:bCs/>
      <w:color w:val="000000"/>
      <w:sz w:val="18"/>
      <w:szCs w:val="18"/>
      <w:lang w:eastAsia="fr-FR"/>
    </w:rPr>
  </w:style>
  <w:style w:type="paragraph" w:customStyle="1" w:styleId="xl104">
    <w:name w:val="xl104"/>
    <w:basedOn w:val="Normal"/>
    <w:rsid w:val="000E1EF7"/>
    <w:pPr>
      <w:pBdr>
        <w:top w:val="single" w:sz="4" w:space="0" w:color="auto"/>
        <w:left w:val="single" w:sz="4" w:space="31" w:color="auto"/>
        <w:bottom w:val="single" w:sz="4" w:space="0" w:color="auto"/>
        <w:right w:val="single" w:sz="4" w:space="0" w:color="auto"/>
      </w:pBdr>
      <w:shd w:val="clear" w:color="000000" w:fill="C5D9F1"/>
      <w:spacing w:beforeAutospacing="1" w:afterAutospacing="1"/>
      <w:ind w:firstLineChars="700" w:firstLine="700"/>
      <w:textAlignment w:val="center"/>
    </w:pPr>
    <w:rPr>
      <w:b/>
      <w:bCs/>
      <w:color w:val="000000"/>
      <w:sz w:val="18"/>
      <w:szCs w:val="18"/>
      <w:lang w:eastAsia="fr-FR"/>
    </w:rPr>
  </w:style>
  <w:style w:type="paragraph" w:customStyle="1" w:styleId="xl105">
    <w:name w:val="xl105"/>
    <w:basedOn w:val="Normal"/>
    <w:rsid w:val="000E1EF7"/>
    <w:pPr>
      <w:pBdr>
        <w:top w:val="single" w:sz="4" w:space="0" w:color="auto"/>
        <w:left w:val="single" w:sz="4" w:space="0" w:color="auto"/>
        <w:bottom w:val="single" w:sz="4" w:space="0" w:color="auto"/>
        <w:right w:val="single" w:sz="4" w:space="0" w:color="auto"/>
      </w:pBdr>
      <w:shd w:val="clear" w:color="000000" w:fill="C5D9F1"/>
      <w:spacing w:beforeAutospacing="1" w:afterAutospacing="1"/>
      <w:jc w:val="center"/>
      <w:textAlignment w:val="center"/>
    </w:pPr>
    <w:rPr>
      <w:lang w:eastAsia="fr-FR"/>
    </w:rPr>
  </w:style>
  <w:style w:type="paragraph" w:customStyle="1" w:styleId="xl106">
    <w:name w:val="xl106"/>
    <w:basedOn w:val="Normal"/>
    <w:rsid w:val="000E1EF7"/>
    <w:pPr>
      <w:pBdr>
        <w:top w:val="single" w:sz="4" w:space="0" w:color="auto"/>
        <w:left w:val="single" w:sz="4" w:space="0" w:color="auto"/>
        <w:bottom w:val="single" w:sz="4" w:space="0" w:color="auto"/>
        <w:right w:val="single" w:sz="4" w:space="0" w:color="auto"/>
      </w:pBdr>
      <w:spacing w:beforeAutospacing="1" w:afterAutospacing="1"/>
    </w:pPr>
    <w:rPr>
      <w:lang w:eastAsia="fr-FR"/>
    </w:rPr>
  </w:style>
  <w:style w:type="paragraph" w:customStyle="1" w:styleId="xl86">
    <w:name w:val="xl86"/>
    <w:basedOn w:val="Normal"/>
    <w:rsid w:val="000E1EF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7">
    <w:name w:val="xl87"/>
    <w:basedOn w:val="Normal"/>
    <w:rsid w:val="000E1EF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8">
    <w:name w:val="xl88"/>
    <w:basedOn w:val="Normal"/>
    <w:rsid w:val="000E1E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rFonts w:ascii="Calibri" w:hAnsi="Calibri" w:cs="Calibri"/>
      <w:lang w:eastAsia="fr-FR"/>
    </w:rPr>
  </w:style>
  <w:style w:type="paragraph" w:customStyle="1" w:styleId="xl89">
    <w:name w:val="xl89"/>
    <w:basedOn w:val="Normal"/>
    <w:rsid w:val="000E1EF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styleId="NormalWeb">
    <w:name w:val="Normal (Web)"/>
    <w:basedOn w:val="Normal"/>
    <w:uiPriority w:val="99"/>
    <w:rsid w:val="000E1EF7"/>
    <w:pPr>
      <w:spacing w:before="0" w:after="0"/>
    </w:pPr>
  </w:style>
  <w:style w:type="paragraph" w:customStyle="1" w:styleId="font10">
    <w:name w:val="font10"/>
    <w:basedOn w:val="Normal"/>
    <w:rsid w:val="000E1EF7"/>
    <w:pPr>
      <w:spacing w:beforeAutospacing="1" w:afterAutospacing="1"/>
    </w:pPr>
    <w:rPr>
      <w:rFonts w:ascii="Calibri" w:hAnsi="Calibri" w:cs="Calibri"/>
      <w:color w:val="000000"/>
      <w:sz w:val="22"/>
      <w:szCs w:val="22"/>
      <w:lang w:eastAsia="fr-FR"/>
    </w:rPr>
  </w:style>
  <w:style w:type="paragraph" w:customStyle="1" w:styleId="font11">
    <w:name w:val="font11"/>
    <w:basedOn w:val="Normal"/>
    <w:rsid w:val="000E1EF7"/>
    <w:pPr>
      <w:spacing w:beforeAutospacing="1" w:afterAutospacing="1"/>
    </w:pPr>
    <w:rPr>
      <w:rFonts w:ascii="Calibri" w:hAnsi="Calibri" w:cs="Calibri"/>
      <w:b/>
      <w:bCs/>
      <w:i/>
      <w:iCs/>
      <w:color w:val="000000"/>
      <w:sz w:val="22"/>
      <w:szCs w:val="22"/>
      <w:u w:val="single"/>
      <w:lang w:eastAsia="fr-FR"/>
    </w:rPr>
  </w:style>
  <w:style w:type="paragraph" w:customStyle="1" w:styleId="xl107">
    <w:name w:val="xl107"/>
    <w:basedOn w:val="Normal"/>
    <w:rsid w:val="000E1EF7"/>
    <w:pPr>
      <w:pBdr>
        <w:top w:val="single" w:sz="4" w:space="0" w:color="auto"/>
        <w:left w:val="single" w:sz="4" w:space="0" w:color="auto"/>
        <w:bottom w:val="single" w:sz="4" w:space="0" w:color="auto"/>
        <w:right w:val="single" w:sz="4" w:space="0" w:color="auto"/>
      </w:pBdr>
      <w:shd w:val="clear" w:color="000000" w:fill="002060"/>
      <w:spacing w:beforeAutospacing="1" w:afterAutospacing="1"/>
      <w:jc w:val="center"/>
      <w:textAlignment w:val="center"/>
    </w:pPr>
    <w:rPr>
      <w:b/>
      <w:bCs/>
      <w:color w:val="FFFFFF"/>
      <w:sz w:val="20"/>
      <w:szCs w:val="20"/>
      <w:lang w:eastAsia="fr-FR"/>
    </w:rPr>
  </w:style>
  <w:style w:type="paragraph" w:customStyle="1" w:styleId="xl108">
    <w:name w:val="xl108"/>
    <w:basedOn w:val="Normal"/>
    <w:rsid w:val="000E1EF7"/>
    <w:pPr>
      <w:pBdr>
        <w:top w:val="single" w:sz="4" w:space="0" w:color="auto"/>
        <w:left w:val="single" w:sz="4" w:space="0" w:color="auto"/>
        <w:bottom w:val="single" w:sz="4" w:space="0" w:color="auto"/>
        <w:right w:val="single" w:sz="4" w:space="0" w:color="auto"/>
      </w:pBdr>
      <w:shd w:val="clear" w:color="000000" w:fill="002060"/>
      <w:spacing w:beforeAutospacing="1" w:afterAutospacing="1"/>
      <w:textAlignment w:val="center"/>
    </w:pPr>
    <w:rPr>
      <w:b/>
      <w:bCs/>
      <w:color w:val="FFFFFF"/>
      <w:sz w:val="20"/>
      <w:szCs w:val="20"/>
      <w:lang w:eastAsia="fr-FR"/>
    </w:rPr>
  </w:style>
  <w:style w:type="paragraph" w:customStyle="1" w:styleId="xl109">
    <w:name w:val="xl109"/>
    <w:basedOn w:val="Normal"/>
    <w:rsid w:val="000E1EF7"/>
    <w:pPr>
      <w:pBdr>
        <w:top w:val="single" w:sz="4" w:space="0" w:color="000000"/>
        <w:left w:val="single" w:sz="4" w:space="0" w:color="000000"/>
        <w:right w:val="single" w:sz="4" w:space="0" w:color="000000"/>
      </w:pBdr>
      <w:spacing w:beforeAutospacing="1" w:afterAutospacing="1"/>
      <w:jc w:val="center"/>
      <w:textAlignment w:val="center"/>
    </w:pPr>
    <w:rPr>
      <w:color w:val="000000"/>
      <w:sz w:val="20"/>
      <w:szCs w:val="20"/>
      <w:lang w:eastAsia="fr-FR"/>
    </w:rPr>
  </w:style>
  <w:style w:type="paragraph" w:customStyle="1" w:styleId="xl110">
    <w:name w:val="xl110"/>
    <w:basedOn w:val="Normal"/>
    <w:rsid w:val="000E1EF7"/>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color w:val="000000"/>
      <w:sz w:val="20"/>
      <w:szCs w:val="20"/>
      <w:lang w:eastAsia="fr-FR"/>
    </w:rPr>
  </w:style>
  <w:style w:type="paragraph" w:customStyle="1" w:styleId="xl111">
    <w:name w:val="xl111"/>
    <w:basedOn w:val="Normal"/>
    <w:rsid w:val="000E1EF7"/>
    <w:pPr>
      <w:pBdr>
        <w:top w:val="single" w:sz="4" w:space="0" w:color="000000"/>
        <w:left w:val="single" w:sz="4" w:space="0" w:color="000000"/>
        <w:bottom w:val="single" w:sz="4" w:space="0" w:color="FFFF00"/>
        <w:right w:val="single" w:sz="4" w:space="0" w:color="000000"/>
      </w:pBdr>
      <w:spacing w:beforeAutospacing="1" w:afterAutospacing="1"/>
      <w:jc w:val="center"/>
      <w:textAlignment w:val="center"/>
    </w:pPr>
    <w:rPr>
      <w:lang w:eastAsia="fr-FR"/>
    </w:rPr>
  </w:style>
  <w:style w:type="paragraph" w:customStyle="1" w:styleId="xl112">
    <w:name w:val="xl112"/>
    <w:basedOn w:val="Normal"/>
    <w:rsid w:val="000E1EF7"/>
    <w:pPr>
      <w:pBdr>
        <w:top w:val="single" w:sz="4" w:space="0" w:color="FFFF00"/>
        <w:left w:val="single" w:sz="4" w:space="0" w:color="000000"/>
        <w:bottom w:val="single" w:sz="4" w:space="0" w:color="FFFF00"/>
        <w:right w:val="single" w:sz="4" w:space="0" w:color="000000"/>
      </w:pBdr>
      <w:spacing w:beforeAutospacing="1" w:afterAutospacing="1"/>
      <w:jc w:val="center"/>
      <w:textAlignment w:val="center"/>
    </w:pPr>
    <w:rPr>
      <w:lang w:eastAsia="fr-FR"/>
    </w:rPr>
  </w:style>
  <w:style w:type="paragraph" w:customStyle="1" w:styleId="xl113">
    <w:name w:val="xl113"/>
    <w:basedOn w:val="Normal"/>
    <w:rsid w:val="000E1EF7"/>
    <w:pPr>
      <w:pBdr>
        <w:top w:val="single" w:sz="4" w:space="0" w:color="FFFF00"/>
        <w:left w:val="single" w:sz="4" w:space="0" w:color="000000"/>
        <w:bottom w:val="single" w:sz="4" w:space="0" w:color="000000"/>
        <w:right w:val="single" w:sz="4" w:space="0" w:color="000000"/>
      </w:pBdr>
      <w:spacing w:beforeAutospacing="1" w:afterAutospacing="1"/>
      <w:jc w:val="center"/>
      <w:textAlignment w:val="center"/>
    </w:pPr>
    <w:rPr>
      <w:lang w:eastAsia="fr-FR"/>
    </w:rPr>
  </w:style>
  <w:style w:type="character" w:styleId="EndnoteReference">
    <w:name w:val="endnote reference"/>
    <w:basedOn w:val="DefaultParagraphFont"/>
    <w:semiHidden/>
    <w:unhideWhenUsed/>
    <w:rsid w:val="000E1E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8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request/hVmNMPpvcwMjD0mwd4YP" TargetMode="External"/><Relationship Id="rId18" Type="http://schemas.openxmlformats.org/officeDocument/2006/relationships/hyperlink" Target="mailto:sanctionscompliance@mcc.gov" TargetMode="External"/><Relationship Id="rId26" Type="http://schemas.openxmlformats.org/officeDocument/2006/relationships/hyperlink" Target="https://www.state.gov/state-sponsors-of-terrorism/" TargetMode="External"/><Relationship Id="rId3" Type="http://schemas.openxmlformats.org/officeDocument/2006/relationships/settings" Target="settings.xml"/><Relationship Id="rId21" Type="http://schemas.openxmlformats.org/officeDocument/2006/relationships/hyperlink" Target="https://sanctionssearch.ofac.treas.gov/" TargetMode="External"/><Relationship Id="rId7" Type="http://schemas.openxmlformats.org/officeDocument/2006/relationships/header" Target="header1.xml"/><Relationship Id="rId12" Type="http://schemas.openxmlformats.org/officeDocument/2006/relationships/hyperlink" Target="https://www.dropbox.com/request/w6OQfxA9v7Vr3vaBA2jW" TargetMode="External"/><Relationship Id="rId17" Type="http://schemas.openxmlformats.org/officeDocument/2006/relationships/hyperlink" Target="mailto:finances@mcamorocco.ma" TargetMode="External"/><Relationship Id="rId25" Type="http://schemas.openxmlformats.org/officeDocument/2006/relationships/hyperlink" Target="https://www.state.gov/executive-order-1322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ropbox.com/request/3Q9NawZhj8TnaBuT2MLk" TargetMode="External"/><Relationship Id="rId20" Type="http://schemas.openxmlformats.org/officeDocument/2006/relationships/hyperlink" Target="https://www.worldbank.org/debarr" TargetMode="External"/><Relationship Id="rId29" Type="http://schemas.openxmlformats.org/officeDocument/2006/relationships/hyperlink" Target="http://www.sam.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request/aQofs6G1yvATBMdHB6Cc" TargetMode="External"/><Relationship Id="rId24" Type="http://schemas.openxmlformats.org/officeDocument/2006/relationships/hyperlink" Target="https://www.state.gov/foreign-terrorist-organization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ropbox.com/request/qxyMBTqScL4tfIx6MC9R" TargetMode="External"/><Relationship Id="rId23" Type="http://schemas.openxmlformats.org/officeDocument/2006/relationships/hyperlink" Target="https://www.pmddtc.state.gov/ddtc_public?id=ddtc_kb_article_page&amp;sys_id=c22d1833dbb8d300d0a370131f9619f0" TargetMode="External"/><Relationship Id="rId28" Type="http://schemas.openxmlformats.org/officeDocument/2006/relationships/hyperlink" Target="http://www.treas.gov/offices/enforcement/ofac" TargetMode="External"/><Relationship Id="rId10" Type="http://schemas.openxmlformats.org/officeDocument/2006/relationships/footer" Target="footer1.xml"/><Relationship Id="rId19" Type="http://schemas.openxmlformats.org/officeDocument/2006/relationships/hyperlink" Target="https://www.sam.gov/SAM/pages/public/searchRecords/search.jsf"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mcc.gov/ppg" TargetMode="External"/><Relationship Id="rId14" Type="http://schemas.openxmlformats.org/officeDocument/2006/relationships/hyperlink" Target="https://www.dropbox.com/request/DaWQsfQ4HRmn0yoQux94" TargetMode="External"/><Relationship Id="rId22" Type="http://schemas.openxmlformats.org/officeDocument/2006/relationships/hyperlink" Target="https://www.bis.doc.gov/index.php/the-denied-persons-list" TargetMode="External"/><Relationship Id="rId27" Type="http://schemas.openxmlformats.org/officeDocument/2006/relationships/hyperlink" Target="https://www.state.gov/state-sponsors-of-terrorism/" TargetMode="External"/><Relationship Id="rId30" Type="http://schemas.openxmlformats.org/officeDocument/2006/relationships/hyperlink" Target="http://www.mcc.gov/ppg" TargetMode="External"/><Relationship Id="rId8"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68</Pages>
  <Words>14976</Words>
  <Characters>85368</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NazhaTalmi</dc:creator>
  <cp:keywords/>
  <dc:description/>
  <cp:lastModifiedBy>NazhaTalmi</cp:lastModifiedBy>
  <cp:revision>4</cp:revision>
  <dcterms:created xsi:type="dcterms:W3CDTF">2022-01-25T12:50:00Z</dcterms:created>
  <dcterms:modified xsi:type="dcterms:W3CDTF">2022-01-25T13:03:00Z</dcterms:modified>
</cp:coreProperties>
</file>