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C6" w:rsidRPr="00FF4AC6" w:rsidRDefault="00FF4AC6" w:rsidP="00FF4AC6">
      <w:pPr>
        <w:spacing w:after="0" w:line="276" w:lineRule="auto"/>
        <w:jc w:val="center"/>
        <w:rPr>
          <w:rFonts w:ascii="Candara" w:hAnsi="Candara" w:cstheme="minorHAnsi"/>
          <w:b/>
          <w:bCs/>
          <w:color w:val="C00000"/>
          <w:sz w:val="36"/>
          <w:szCs w:val="36"/>
        </w:rPr>
      </w:pPr>
      <w:r w:rsidRPr="00FF4AC6">
        <w:rPr>
          <w:rFonts w:ascii="Candara" w:hAnsi="Candara" w:cstheme="minorHAnsi"/>
          <w:b/>
          <w:bCs/>
          <w:color w:val="C00000"/>
          <w:sz w:val="36"/>
          <w:szCs w:val="36"/>
        </w:rPr>
        <w:t xml:space="preserve">Rencontre d’information au sujet l’appel à partenariats </w:t>
      </w:r>
    </w:p>
    <w:p w:rsidR="00FF4AC6" w:rsidRPr="00FF4AC6" w:rsidRDefault="00FF4AC6" w:rsidP="00FF4AC6">
      <w:pPr>
        <w:spacing w:after="0" w:line="276" w:lineRule="auto"/>
        <w:jc w:val="center"/>
        <w:rPr>
          <w:rFonts w:ascii="Candara" w:hAnsi="Candara" w:cstheme="minorHAnsi"/>
          <w:b/>
          <w:bCs/>
          <w:color w:val="C00000"/>
          <w:sz w:val="36"/>
          <w:szCs w:val="36"/>
        </w:rPr>
      </w:pPr>
      <w:proofErr w:type="gramStart"/>
      <w:r w:rsidRPr="00FF4AC6">
        <w:rPr>
          <w:rFonts w:ascii="Candara" w:hAnsi="Candara" w:cstheme="minorHAnsi"/>
          <w:b/>
          <w:bCs/>
          <w:color w:val="C00000"/>
          <w:sz w:val="36"/>
          <w:szCs w:val="36"/>
        </w:rPr>
        <w:t>en</w:t>
      </w:r>
      <w:proofErr w:type="gramEnd"/>
      <w:r w:rsidRPr="00FF4AC6">
        <w:rPr>
          <w:rFonts w:ascii="Candara" w:hAnsi="Candara" w:cstheme="minorHAnsi"/>
          <w:b/>
          <w:bCs/>
          <w:color w:val="C00000"/>
          <w:sz w:val="36"/>
          <w:szCs w:val="36"/>
        </w:rPr>
        <w:t xml:space="preserve"> faveur de la promotion de l’éducation secondaire</w:t>
      </w:r>
    </w:p>
    <w:p w:rsidR="00FF4AC6" w:rsidRPr="00FF4AC6" w:rsidRDefault="00FF4AC6" w:rsidP="00FF4AC6">
      <w:pPr>
        <w:spacing w:before="120" w:after="0" w:line="276" w:lineRule="auto"/>
        <w:jc w:val="center"/>
        <w:rPr>
          <w:rFonts w:ascii="Candara" w:hAnsi="Candara" w:cstheme="minorHAnsi"/>
          <w:b/>
          <w:bCs/>
          <w:color w:val="323E4F" w:themeColor="text2" w:themeShade="BF"/>
          <w:sz w:val="32"/>
          <w:szCs w:val="32"/>
        </w:rPr>
      </w:pPr>
      <w:r w:rsidRPr="00FF4AC6">
        <w:rPr>
          <w:rFonts w:ascii="Candara" w:hAnsi="Candara" w:cstheme="minorHAnsi"/>
          <w:b/>
          <w:bCs/>
          <w:color w:val="323E4F" w:themeColor="text2" w:themeShade="BF"/>
          <w:sz w:val="32"/>
          <w:szCs w:val="32"/>
        </w:rPr>
        <w:t>Rabat, le 1</w:t>
      </w:r>
      <w:r w:rsidRPr="00FF4AC6">
        <w:rPr>
          <w:rFonts w:ascii="Candara" w:hAnsi="Candara" w:cstheme="minorHAnsi"/>
          <w:b/>
          <w:bCs/>
          <w:color w:val="323E4F" w:themeColor="text2" w:themeShade="BF"/>
          <w:sz w:val="32"/>
          <w:szCs w:val="32"/>
          <w:vertAlign w:val="superscript"/>
        </w:rPr>
        <w:t>er</w:t>
      </w:r>
      <w:r w:rsidRPr="00FF4AC6">
        <w:rPr>
          <w:rFonts w:ascii="Candara" w:hAnsi="Candara" w:cstheme="minorHAnsi"/>
          <w:b/>
          <w:bCs/>
          <w:color w:val="323E4F" w:themeColor="text2" w:themeShade="BF"/>
          <w:sz w:val="32"/>
          <w:szCs w:val="32"/>
        </w:rPr>
        <w:t xml:space="preserve"> décembre 2016</w:t>
      </w:r>
    </w:p>
    <w:p w:rsidR="00FF4AC6" w:rsidRDefault="00FF4AC6" w:rsidP="00FF4AC6">
      <w:pPr>
        <w:spacing w:after="0" w:line="276" w:lineRule="auto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</w:p>
    <w:p w:rsidR="00FF4AC6" w:rsidRDefault="00FF4AC6" w:rsidP="00FF4AC6">
      <w:pPr>
        <w:spacing w:after="0" w:line="276" w:lineRule="auto"/>
        <w:jc w:val="center"/>
        <w:rPr>
          <w:rFonts w:ascii="Candara" w:hAnsi="Candara"/>
          <w:b/>
          <w:bCs/>
          <w:color w:val="2E74B5" w:themeColor="accent1" w:themeShade="BF"/>
          <w:sz w:val="32"/>
          <w:szCs w:val="32"/>
        </w:rPr>
      </w:pPr>
    </w:p>
    <w:p w:rsidR="00FF4AC6" w:rsidRPr="00FF4AC6" w:rsidRDefault="00FF4AC6" w:rsidP="00FF4AC6">
      <w:pPr>
        <w:spacing w:after="0" w:line="276" w:lineRule="auto"/>
        <w:jc w:val="center"/>
        <w:rPr>
          <w:rFonts w:ascii="Candara" w:hAnsi="Candara"/>
          <w:b/>
          <w:bCs/>
          <w:color w:val="2E74B5" w:themeColor="accent1" w:themeShade="BF"/>
          <w:sz w:val="32"/>
          <w:szCs w:val="32"/>
        </w:rPr>
      </w:pPr>
      <w:r w:rsidRPr="00FF4AC6">
        <w:rPr>
          <w:rFonts w:ascii="Candara" w:hAnsi="Candara"/>
          <w:b/>
          <w:bCs/>
          <w:color w:val="2E74B5" w:themeColor="accent1" w:themeShade="BF"/>
          <w:sz w:val="32"/>
          <w:szCs w:val="32"/>
        </w:rPr>
        <w:t xml:space="preserve">Allocution introductive de M. Abdelghni Lakhdar, </w:t>
      </w:r>
    </w:p>
    <w:p w:rsidR="00FF4AC6" w:rsidRPr="00FF4AC6" w:rsidRDefault="00FF4AC6" w:rsidP="00FF4AC6">
      <w:pPr>
        <w:spacing w:after="0" w:line="276" w:lineRule="auto"/>
        <w:jc w:val="center"/>
        <w:rPr>
          <w:rFonts w:ascii="Candara" w:hAnsi="Candara"/>
          <w:b/>
          <w:bCs/>
          <w:color w:val="2E74B5" w:themeColor="accent1" w:themeShade="BF"/>
          <w:sz w:val="32"/>
          <w:szCs w:val="32"/>
        </w:rPr>
      </w:pPr>
      <w:r w:rsidRPr="00FF4AC6">
        <w:rPr>
          <w:rFonts w:ascii="Candara" w:hAnsi="Candara"/>
          <w:b/>
          <w:bCs/>
          <w:color w:val="2E74B5" w:themeColor="accent1" w:themeShade="BF"/>
          <w:sz w:val="32"/>
          <w:szCs w:val="32"/>
        </w:rPr>
        <w:t>Directeur général de l’agence MCA-</w:t>
      </w:r>
      <w:proofErr w:type="spellStart"/>
      <w:r w:rsidRPr="00FF4AC6">
        <w:rPr>
          <w:rFonts w:ascii="Candara" w:hAnsi="Candara"/>
          <w:b/>
          <w:bCs/>
          <w:color w:val="2E74B5" w:themeColor="accent1" w:themeShade="BF"/>
          <w:sz w:val="32"/>
          <w:szCs w:val="32"/>
        </w:rPr>
        <w:t>Morocco</w:t>
      </w:r>
      <w:proofErr w:type="spellEnd"/>
    </w:p>
    <w:p w:rsidR="00FF4AC6" w:rsidRDefault="00FF4AC6" w:rsidP="00FF4AC6">
      <w:pPr>
        <w:spacing w:after="0" w:line="276" w:lineRule="auto"/>
        <w:jc w:val="both"/>
        <w:rPr>
          <w:rFonts w:ascii="Candara" w:hAnsi="Candara"/>
          <w:sz w:val="28"/>
          <w:szCs w:val="28"/>
        </w:rPr>
      </w:pPr>
    </w:p>
    <w:p w:rsidR="00FF4AC6" w:rsidRDefault="00FF4AC6" w:rsidP="00FF4AC6">
      <w:pPr>
        <w:spacing w:after="0" w:line="276" w:lineRule="auto"/>
        <w:jc w:val="both"/>
        <w:rPr>
          <w:rFonts w:ascii="Candara" w:hAnsi="Candara"/>
          <w:b/>
          <w:bCs/>
          <w:sz w:val="28"/>
          <w:szCs w:val="28"/>
        </w:rPr>
      </w:pPr>
    </w:p>
    <w:p w:rsidR="006A484B" w:rsidRPr="00FF4AC6" w:rsidRDefault="006A484B" w:rsidP="00FF4AC6">
      <w:pPr>
        <w:spacing w:after="0" w:line="276" w:lineRule="auto"/>
        <w:jc w:val="both"/>
        <w:rPr>
          <w:rFonts w:ascii="Candara" w:hAnsi="Candara"/>
          <w:b/>
          <w:bCs/>
          <w:sz w:val="28"/>
          <w:szCs w:val="28"/>
        </w:rPr>
      </w:pPr>
      <w:r w:rsidRPr="00FF4AC6">
        <w:rPr>
          <w:rFonts w:ascii="Candara" w:hAnsi="Candara"/>
          <w:b/>
          <w:bCs/>
          <w:sz w:val="28"/>
          <w:szCs w:val="28"/>
        </w:rPr>
        <w:t>M</w:t>
      </w:r>
      <w:r w:rsidRPr="00FF4AC6">
        <w:rPr>
          <w:rFonts w:ascii="Candara" w:hAnsi="Candara"/>
          <w:b/>
          <w:bCs/>
          <w:sz w:val="28"/>
          <w:szCs w:val="28"/>
          <w:vertAlign w:val="superscript"/>
        </w:rPr>
        <w:t>me</w:t>
      </w:r>
      <w:r w:rsidRPr="00FF4AC6">
        <w:rPr>
          <w:rFonts w:ascii="Candara" w:hAnsi="Candara"/>
          <w:b/>
          <w:bCs/>
          <w:sz w:val="28"/>
          <w:szCs w:val="28"/>
        </w:rPr>
        <w:t xml:space="preserve"> la </w:t>
      </w:r>
      <w:r w:rsidR="00910C6D" w:rsidRPr="00FF4AC6">
        <w:rPr>
          <w:rFonts w:ascii="Candara" w:hAnsi="Candara"/>
          <w:b/>
          <w:bCs/>
          <w:sz w:val="28"/>
          <w:szCs w:val="28"/>
        </w:rPr>
        <w:t>D</w:t>
      </w:r>
      <w:r w:rsidRPr="00FF4AC6">
        <w:rPr>
          <w:rFonts w:ascii="Candara" w:hAnsi="Candara"/>
          <w:b/>
          <w:bCs/>
          <w:sz w:val="28"/>
          <w:szCs w:val="28"/>
        </w:rPr>
        <w:t xml:space="preserve">irectrice résidente de MCC à Rabat </w:t>
      </w:r>
    </w:p>
    <w:p w:rsidR="007640B3" w:rsidRPr="00FF4AC6" w:rsidRDefault="00910C6D" w:rsidP="00FF4AC6">
      <w:pPr>
        <w:spacing w:before="120" w:after="0" w:line="276" w:lineRule="auto"/>
        <w:jc w:val="both"/>
        <w:rPr>
          <w:rFonts w:ascii="Candara" w:hAnsi="Candara"/>
          <w:b/>
          <w:bCs/>
          <w:sz w:val="28"/>
          <w:szCs w:val="28"/>
        </w:rPr>
      </w:pPr>
      <w:r w:rsidRPr="00FF4AC6">
        <w:rPr>
          <w:rFonts w:ascii="Candara" w:hAnsi="Candara"/>
          <w:b/>
          <w:bCs/>
          <w:sz w:val="28"/>
          <w:szCs w:val="28"/>
        </w:rPr>
        <w:t xml:space="preserve">Monsieur le Directeur de la stratégie </w:t>
      </w:r>
      <w:r w:rsidR="007640B3" w:rsidRPr="00FF4AC6">
        <w:rPr>
          <w:rFonts w:ascii="Candara" w:hAnsi="Candara"/>
          <w:b/>
          <w:bCs/>
          <w:sz w:val="28"/>
          <w:szCs w:val="28"/>
        </w:rPr>
        <w:t xml:space="preserve">des statistiques et de la planification au sein du MENFP. </w:t>
      </w:r>
    </w:p>
    <w:p w:rsidR="00910C6D" w:rsidRPr="00FF4AC6" w:rsidRDefault="00910C6D" w:rsidP="00FF4AC6">
      <w:pPr>
        <w:spacing w:before="120" w:after="0" w:line="276" w:lineRule="auto"/>
        <w:jc w:val="both"/>
        <w:rPr>
          <w:rFonts w:ascii="Candara" w:hAnsi="Candara"/>
          <w:b/>
          <w:bCs/>
          <w:sz w:val="28"/>
          <w:szCs w:val="28"/>
        </w:rPr>
      </w:pPr>
      <w:r w:rsidRPr="00FF4AC6">
        <w:rPr>
          <w:rFonts w:ascii="Candara" w:hAnsi="Candara"/>
          <w:b/>
          <w:bCs/>
          <w:sz w:val="28"/>
          <w:szCs w:val="28"/>
        </w:rPr>
        <w:t xml:space="preserve">Messieurs les </w:t>
      </w:r>
      <w:r w:rsidR="00F6180E" w:rsidRPr="00FF4AC6">
        <w:rPr>
          <w:rFonts w:ascii="Candara" w:hAnsi="Candara"/>
          <w:b/>
          <w:bCs/>
          <w:sz w:val="28"/>
          <w:szCs w:val="28"/>
        </w:rPr>
        <w:t>représentants</w:t>
      </w:r>
      <w:r w:rsidRPr="00FF4AC6">
        <w:rPr>
          <w:rFonts w:ascii="Candara" w:hAnsi="Candara"/>
          <w:b/>
          <w:bCs/>
          <w:sz w:val="28"/>
          <w:szCs w:val="28"/>
        </w:rPr>
        <w:t xml:space="preserve"> des académies régionales de l’éducation et de la formation</w:t>
      </w:r>
    </w:p>
    <w:p w:rsidR="006A484B" w:rsidRPr="00FF4AC6" w:rsidRDefault="006A484B" w:rsidP="00FF4AC6">
      <w:pPr>
        <w:spacing w:before="120" w:after="0" w:line="276" w:lineRule="auto"/>
        <w:jc w:val="both"/>
        <w:rPr>
          <w:rFonts w:ascii="Candara" w:hAnsi="Candara"/>
          <w:b/>
          <w:bCs/>
          <w:sz w:val="28"/>
          <w:szCs w:val="28"/>
        </w:rPr>
      </w:pPr>
      <w:r w:rsidRPr="00FF4AC6">
        <w:rPr>
          <w:rFonts w:ascii="Candara" w:hAnsi="Candara"/>
          <w:b/>
          <w:bCs/>
          <w:sz w:val="28"/>
          <w:szCs w:val="28"/>
        </w:rPr>
        <w:t xml:space="preserve">Mesdames et Messieurs les représentants des organisations internationales </w:t>
      </w:r>
    </w:p>
    <w:p w:rsidR="00910C6D" w:rsidRPr="00FF4AC6" w:rsidRDefault="00910C6D" w:rsidP="00FF4AC6">
      <w:pPr>
        <w:spacing w:before="120" w:after="0" w:line="276" w:lineRule="auto"/>
        <w:jc w:val="both"/>
        <w:rPr>
          <w:rFonts w:ascii="Candara" w:hAnsi="Candara"/>
          <w:b/>
          <w:bCs/>
          <w:sz w:val="28"/>
          <w:szCs w:val="28"/>
        </w:rPr>
      </w:pPr>
      <w:r w:rsidRPr="00FF4AC6">
        <w:rPr>
          <w:rFonts w:ascii="Candara" w:hAnsi="Candara"/>
          <w:b/>
          <w:bCs/>
          <w:sz w:val="28"/>
          <w:szCs w:val="28"/>
        </w:rPr>
        <w:t>Chers partenaires de la société civile</w:t>
      </w:r>
    </w:p>
    <w:p w:rsidR="00910C6D" w:rsidRPr="00FF4AC6" w:rsidRDefault="00910C6D" w:rsidP="00FF4AC6">
      <w:pPr>
        <w:spacing w:before="120" w:after="0" w:line="276" w:lineRule="auto"/>
        <w:jc w:val="both"/>
        <w:rPr>
          <w:rFonts w:ascii="Candara" w:hAnsi="Candara"/>
          <w:b/>
          <w:bCs/>
          <w:sz w:val="28"/>
          <w:szCs w:val="28"/>
        </w:rPr>
      </w:pPr>
      <w:r w:rsidRPr="00FF4AC6">
        <w:rPr>
          <w:rFonts w:ascii="Candara" w:hAnsi="Candara"/>
          <w:b/>
          <w:bCs/>
          <w:sz w:val="28"/>
          <w:szCs w:val="28"/>
        </w:rPr>
        <w:t>Chers partenaires du secteur privé, banques et entreprises</w:t>
      </w:r>
    </w:p>
    <w:p w:rsidR="006A484B" w:rsidRPr="00FF4AC6" w:rsidRDefault="006A484B" w:rsidP="00FF4AC6">
      <w:pPr>
        <w:spacing w:before="120" w:after="0" w:line="276" w:lineRule="auto"/>
        <w:jc w:val="both"/>
        <w:rPr>
          <w:rFonts w:ascii="Candara" w:hAnsi="Candara"/>
          <w:b/>
          <w:bCs/>
          <w:sz w:val="28"/>
          <w:szCs w:val="28"/>
        </w:rPr>
      </w:pPr>
      <w:r w:rsidRPr="00FF4AC6">
        <w:rPr>
          <w:rFonts w:ascii="Candara" w:hAnsi="Candara"/>
          <w:b/>
          <w:bCs/>
          <w:sz w:val="28"/>
          <w:szCs w:val="28"/>
        </w:rPr>
        <w:t xml:space="preserve">Mesdames et messieurs </w:t>
      </w:r>
    </w:p>
    <w:p w:rsidR="006A484B" w:rsidRPr="00FF4AC6" w:rsidRDefault="006A484B" w:rsidP="00FF4AC6">
      <w:pPr>
        <w:spacing w:before="120" w:after="0" w:line="276" w:lineRule="auto"/>
        <w:jc w:val="both"/>
        <w:rPr>
          <w:rFonts w:ascii="Candara" w:hAnsi="Candara"/>
          <w:b/>
          <w:bCs/>
          <w:sz w:val="28"/>
          <w:szCs w:val="28"/>
        </w:rPr>
      </w:pPr>
      <w:r w:rsidRPr="00FF4AC6">
        <w:rPr>
          <w:rFonts w:ascii="Candara" w:hAnsi="Candara"/>
          <w:b/>
          <w:bCs/>
          <w:sz w:val="28"/>
          <w:szCs w:val="28"/>
        </w:rPr>
        <w:t>Chers amis</w:t>
      </w:r>
    </w:p>
    <w:p w:rsidR="001849F6" w:rsidRPr="00FF4AC6" w:rsidRDefault="001849F6" w:rsidP="00FF4AC6">
      <w:pPr>
        <w:spacing w:before="120" w:after="0" w:line="276" w:lineRule="auto"/>
        <w:jc w:val="both"/>
        <w:rPr>
          <w:rFonts w:ascii="Candara" w:hAnsi="Candara"/>
          <w:sz w:val="28"/>
          <w:szCs w:val="28"/>
        </w:rPr>
      </w:pPr>
    </w:p>
    <w:p w:rsidR="00FF4AC6" w:rsidRDefault="00FF4AC6" w:rsidP="00FF4AC6">
      <w:pPr>
        <w:spacing w:before="120" w:after="0" w:line="276" w:lineRule="auto"/>
        <w:jc w:val="both"/>
        <w:rPr>
          <w:rFonts w:ascii="Candara" w:hAnsi="Candara"/>
          <w:sz w:val="28"/>
          <w:szCs w:val="28"/>
        </w:rPr>
      </w:pPr>
    </w:p>
    <w:p w:rsidR="001849F6" w:rsidRPr="00FF4AC6" w:rsidRDefault="006A484B" w:rsidP="00FF4AC6">
      <w:pPr>
        <w:spacing w:before="120" w:after="0" w:line="276" w:lineRule="auto"/>
        <w:jc w:val="both"/>
        <w:rPr>
          <w:rFonts w:ascii="Candara" w:hAnsi="Candara"/>
          <w:sz w:val="28"/>
          <w:szCs w:val="28"/>
        </w:rPr>
      </w:pPr>
      <w:r w:rsidRPr="00FF4AC6">
        <w:rPr>
          <w:rFonts w:ascii="Candara" w:hAnsi="Candara"/>
          <w:sz w:val="28"/>
          <w:szCs w:val="28"/>
        </w:rPr>
        <w:t>Bonjour et bienvenue à l’agence MCA-Morocco</w:t>
      </w:r>
    </w:p>
    <w:p w:rsidR="006A484B" w:rsidRPr="00FF4AC6" w:rsidRDefault="006A484B" w:rsidP="00FF4AC6">
      <w:pPr>
        <w:spacing w:before="120" w:after="0" w:line="276" w:lineRule="auto"/>
        <w:jc w:val="both"/>
        <w:rPr>
          <w:rFonts w:ascii="Candara" w:hAnsi="Candara"/>
          <w:sz w:val="28"/>
          <w:szCs w:val="28"/>
        </w:rPr>
      </w:pPr>
      <w:r w:rsidRPr="00FF4AC6">
        <w:rPr>
          <w:rFonts w:ascii="Candara" w:hAnsi="Candara"/>
          <w:sz w:val="28"/>
          <w:szCs w:val="28"/>
        </w:rPr>
        <w:t xml:space="preserve">Au nom de l’agence MCA-Morocco, je </w:t>
      </w:r>
      <w:r w:rsidR="001849F6" w:rsidRPr="00FF4AC6">
        <w:rPr>
          <w:rFonts w:ascii="Candara" w:hAnsi="Candara"/>
          <w:sz w:val="28"/>
          <w:szCs w:val="28"/>
        </w:rPr>
        <w:t xml:space="preserve">vous remercie pour votre présence et pour l’intérêt que vous </w:t>
      </w:r>
      <w:r w:rsidR="007640B3" w:rsidRPr="00FF4AC6">
        <w:rPr>
          <w:rFonts w:ascii="Candara" w:hAnsi="Candara"/>
          <w:sz w:val="28"/>
          <w:szCs w:val="28"/>
        </w:rPr>
        <w:t xml:space="preserve">portez </w:t>
      </w:r>
      <w:r w:rsidRPr="00FF4AC6">
        <w:rPr>
          <w:rFonts w:ascii="Candara" w:hAnsi="Candara"/>
          <w:sz w:val="28"/>
          <w:szCs w:val="28"/>
        </w:rPr>
        <w:t xml:space="preserve">pour une cause qui nous unit et qui unit tous les marocains, celle de l’éducation et de l’école. </w:t>
      </w:r>
    </w:p>
    <w:p w:rsidR="006A484B" w:rsidRPr="00FF4AC6" w:rsidRDefault="006A484B" w:rsidP="00FF4AC6">
      <w:pPr>
        <w:spacing w:before="120" w:after="0" w:line="276" w:lineRule="auto"/>
        <w:jc w:val="both"/>
        <w:rPr>
          <w:rFonts w:ascii="Candara" w:hAnsi="Candara"/>
          <w:sz w:val="28"/>
          <w:szCs w:val="28"/>
        </w:rPr>
      </w:pPr>
      <w:r w:rsidRPr="00FF4AC6">
        <w:rPr>
          <w:rFonts w:ascii="Candara" w:hAnsi="Candara"/>
          <w:sz w:val="28"/>
          <w:szCs w:val="28"/>
        </w:rPr>
        <w:t xml:space="preserve">Le compact II (2ème programme de coopération entre le Maroc et MCC) nous offre </w:t>
      </w:r>
      <w:r w:rsidR="00F44982" w:rsidRPr="00FF4AC6">
        <w:rPr>
          <w:rFonts w:ascii="Candara" w:hAnsi="Candara"/>
          <w:sz w:val="28"/>
          <w:szCs w:val="28"/>
        </w:rPr>
        <w:t>une excellente opportunité pour</w:t>
      </w:r>
      <w:r w:rsidRPr="00FF4AC6">
        <w:rPr>
          <w:rFonts w:ascii="Candara" w:hAnsi="Candara"/>
          <w:sz w:val="28"/>
          <w:szCs w:val="28"/>
        </w:rPr>
        <w:t xml:space="preserve"> </w:t>
      </w:r>
      <w:r w:rsidR="00F44982" w:rsidRPr="00FF4AC6">
        <w:rPr>
          <w:rFonts w:ascii="Candara" w:hAnsi="Candara"/>
          <w:sz w:val="28"/>
          <w:szCs w:val="28"/>
        </w:rPr>
        <w:t>mutualiser</w:t>
      </w:r>
      <w:r w:rsidRPr="00FF4AC6">
        <w:rPr>
          <w:rFonts w:ascii="Candara" w:hAnsi="Candara"/>
          <w:sz w:val="28"/>
          <w:szCs w:val="28"/>
        </w:rPr>
        <w:t xml:space="preserve"> </w:t>
      </w:r>
      <w:r w:rsidR="00F44982" w:rsidRPr="00FF4AC6">
        <w:rPr>
          <w:rFonts w:ascii="Candara" w:hAnsi="Candara"/>
          <w:sz w:val="28"/>
          <w:szCs w:val="28"/>
        </w:rPr>
        <w:t>nos</w:t>
      </w:r>
      <w:r w:rsidRPr="00FF4AC6">
        <w:rPr>
          <w:rFonts w:ascii="Candara" w:hAnsi="Candara"/>
          <w:sz w:val="28"/>
          <w:szCs w:val="28"/>
        </w:rPr>
        <w:t xml:space="preserve"> moyens et </w:t>
      </w:r>
      <w:r w:rsidR="00F44982" w:rsidRPr="00FF4AC6">
        <w:rPr>
          <w:rFonts w:ascii="Candara" w:hAnsi="Candara"/>
          <w:sz w:val="28"/>
          <w:szCs w:val="28"/>
        </w:rPr>
        <w:t xml:space="preserve">nos </w:t>
      </w:r>
      <w:r w:rsidRPr="00FF4AC6">
        <w:rPr>
          <w:rFonts w:ascii="Candara" w:hAnsi="Candara"/>
          <w:sz w:val="28"/>
          <w:szCs w:val="28"/>
        </w:rPr>
        <w:t>forces</w:t>
      </w:r>
      <w:r w:rsidR="00F44982" w:rsidRPr="00FF4AC6">
        <w:rPr>
          <w:rFonts w:ascii="Candara" w:hAnsi="Candara"/>
          <w:sz w:val="28"/>
          <w:szCs w:val="28"/>
        </w:rPr>
        <w:t xml:space="preserve"> afin de contribuer activement à l’amélioration de </w:t>
      </w:r>
      <w:r w:rsidRPr="00FF4AC6">
        <w:rPr>
          <w:rFonts w:ascii="Candara" w:hAnsi="Candara"/>
          <w:sz w:val="28"/>
          <w:szCs w:val="28"/>
        </w:rPr>
        <w:t>la qualité et la per</w:t>
      </w:r>
      <w:r w:rsidR="00F44982" w:rsidRPr="00FF4AC6">
        <w:rPr>
          <w:rFonts w:ascii="Candara" w:hAnsi="Candara"/>
          <w:sz w:val="28"/>
          <w:szCs w:val="28"/>
        </w:rPr>
        <w:t xml:space="preserve">formance </w:t>
      </w:r>
      <w:r w:rsidRPr="00FF4AC6">
        <w:rPr>
          <w:rFonts w:ascii="Candara" w:hAnsi="Candara"/>
          <w:sz w:val="28"/>
          <w:szCs w:val="28"/>
        </w:rPr>
        <w:t xml:space="preserve">de notre système éducatif. </w:t>
      </w:r>
      <w:r w:rsidR="00F44982" w:rsidRPr="00FF4AC6">
        <w:rPr>
          <w:rFonts w:ascii="Candara" w:hAnsi="Candara"/>
          <w:sz w:val="28"/>
          <w:szCs w:val="28"/>
        </w:rPr>
        <w:t xml:space="preserve">Ce compact </w:t>
      </w:r>
      <w:r w:rsidRPr="00FF4AC6">
        <w:rPr>
          <w:rFonts w:ascii="Candara" w:hAnsi="Candara"/>
          <w:sz w:val="28"/>
          <w:szCs w:val="28"/>
        </w:rPr>
        <w:t xml:space="preserve">nous offre </w:t>
      </w:r>
      <w:r w:rsidR="00F44982" w:rsidRPr="00FF4AC6">
        <w:rPr>
          <w:rFonts w:ascii="Candara" w:hAnsi="Candara"/>
          <w:sz w:val="28"/>
          <w:szCs w:val="28"/>
        </w:rPr>
        <w:t xml:space="preserve">également </w:t>
      </w:r>
      <w:r w:rsidRPr="00FF4AC6">
        <w:rPr>
          <w:rFonts w:ascii="Candara" w:hAnsi="Candara"/>
          <w:sz w:val="28"/>
          <w:szCs w:val="28"/>
        </w:rPr>
        <w:t>l’opportunité de tester de nouveaux modèles et de nouvelles approches</w:t>
      </w:r>
      <w:r w:rsidR="007640B3" w:rsidRPr="00FF4AC6">
        <w:rPr>
          <w:rFonts w:ascii="Candara" w:hAnsi="Candara"/>
          <w:sz w:val="28"/>
          <w:szCs w:val="28"/>
        </w:rPr>
        <w:t xml:space="preserve"> éducatifs</w:t>
      </w:r>
      <w:r w:rsidRPr="00FF4AC6">
        <w:rPr>
          <w:rFonts w:ascii="Candara" w:hAnsi="Candara"/>
          <w:sz w:val="28"/>
          <w:szCs w:val="28"/>
        </w:rPr>
        <w:t xml:space="preserve">. </w:t>
      </w:r>
    </w:p>
    <w:p w:rsidR="006A484B" w:rsidRPr="00FF4AC6" w:rsidRDefault="006A484B" w:rsidP="00FF4AC6">
      <w:pPr>
        <w:spacing w:before="120" w:after="0" w:line="276" w:lineRule="auto"/>
        <w:jc w:val="both"/>
        <w:rPr>
          <w:rFonts w:ascii="Candara" w:hAnsi="Candara"/>
          <w:sz w:val="28"/>
          <w:szCs w:val="28"/>
        </w:rPr>
      </w:pPr>
      <w:r w:rsidRPr="00FF4AC6">
        <w:rPr>
          <w:rFonts w:ascii="Candara" w:hAnsi="Candara"/>
          <w:sz w:val="28"/>
          <w:szCs w:val="28"/>
        </w:rPr>
        <w:lastRenderedPageBreak/>
        <w:t>Ce programme</w:t>
      </w:r>
      <w:r w:rsidR="00F44982" w:rsidRPr="00FF4AC6">
        <w:rPr>
          <w:rFonts w:ascii="Candara" w:hAnsi="Candara"/>
          <w:sz w:val="28"/>
          <w:szCs w:val="28"/>
        </w:rPr>
        <w:t xml:space="preserve"> portant sur deux projets majeurs : « Education et formation pour l’employabilité » et « Gouvernance du Foncier », </w:t>
      </w:r>
      <w:r w:rsidRPr="00FF4AC6">
        <w:rPr>
          <w:rFonts w:ascii="Candara" w:hAnsi="Candara"/>
          <w:sz w:val="28"/>
          <w:szCs w:val="28"/>
        </w:rPr>
        <w:t xml:space="preserve">a franchi une étape importante avec la mise en place en </w:t>
      </w:r>
      <w:r w:rsidR="007640B3" w:rsidRPr="00FF4AC6">
        <w:rPr>
          <w:rFonts w:ascii="Candara" w:hAnsi="Candara"/>
          <w:sz w:val="28"/>
          <w:szCs w:val="28"/>
        </w:rPr>
        <w:t>s</w:t>
      </w:r>
      <w:r w:rsidRPr="00FF4AC6">
        <w:rPr>
          <w:rFonts w:ascii="Candara" w:hAnsi="Candara"/>
          <w:sz w:val="28"/>
          <w:szCs w:val="28"/>
        </w:rPr>
        <w:t xml:space="preserve">eptembre dernier de </w:t>
      </w:r>
      <w:r w:rsidR="007640B3" w:rsidRPr="00FF4AC6">
        <w:rPr>
          <w:rFonts w:ascii="Candara" w:hAnsi="Candara"/>
          <w:sz w:val="28"/>
          <w:szCs w:val="28"/>
        </w:rPr>
        <w:t xml:space="preserve">l’agence MCA-Morocco, </w:t>
      </w:r>
      <w:r w:rsidR="00F44982" w:rsidRPr="00FF4AC6">
        <w:rPr>
          <w:rFonts w:ascii="Candara" w:hAnsi="Candara"/>
          <w:sz w:val="28"/>
          <w:szCs w:val="28"/>
        </w:rPr>
        <w:t xml:space="preserve">qui </w:t>
      </w:r>
      <w:r w:rsidR="007640B3" w:rsidRPr="00FF4AC6">
        <w:rPr>
          <w:rFonts w:ascii="Candara" w:hAnsi="Candara"/>
          <w:sz w:val="28"/>
          <w:szCs w:val="28"/>
        </w:rPr>
        <w:t>est, comme vous le savez, l’établissement public, à qui, le législateur a confié la mission de m</w:t>
      </w:r>
      <w:r w:rsidR="00F44982" w:rsidRPr="00FF4AC6">
        <w:rPr>
          <w:rFonts w:ascii="Candara" w:hAnsi="Candara"/>
          <w:sz w:val="28"/>
          <w:szCs w:val="28"/>
        </w:rPr>
        <w:t>ettre en œuvre</w:t>
      </w:r>
      <w:r w:rsidR="007640B3" w:rsidRPr="00FF4AC6">
        <w:rPr>
          <w:rFonts w:ascii="Candara" w:hAnsi="Candara"/>
          <w:sz w:val="28"/>
          <w:szCs w:val="28"/>
        </w:rPr>
        <w:t xml:space="preserve"> ces projets. </w:t>
      </w:r>
    </w:p>
    <w:p w:rsidR="008B0FCC" w:rsidRPr="00FF4AC6" w:rsidRDefault="00F44982" w:rsidP="00FF4AC6">
      <w:pPr>
        <w:spacing w:before="120" w:after="0" w:line="276" w:lineRule="auto"/>
        <w:jc w:val="both"/>
        <w:rPr>
          <w:rFonts w:ascii="Candara" w:hAnsi="Candara"/>
          <w:sz w:val="28"/>
          <w:szCs w:val="28"/>
        </w:rPr>
      </w:pPr>
      <w:r w:rsidRPr="00FF4AC6">
        <w:rPr>
          <w:rFonts w:ascii="Candara" w:hAnsi="Candara"/>
          <w:sz w:val="28"/>
          <w:szCs w:val="28"/>
        </w:rPr>
        <w:t>Je saisis cette occasion également pour rappeler, que le gouvernement marocain et MCC ont choisi de mettre le</w:t>
      </w:r>
      <w:r w:rsidR="006A484B" w:rsidRPr="00FF4AC6">
        <w:rPr>
          <w:rFonts w:ascii="Candara" w:hAnsi="Candara"/>
          <w:sz w:val="28"/>
          <w:szCs w:val="28"/>
        </w:rPr>
        <w:t xml:space="preserve"> partenariat au cœur de ce deuxième programme de coopération</w:t>
      </w:r>
      <w:r w:rsidR="008B0FCC" w:rsidRPr="00FF4AC6">
        <w:rPr>
          <w:rFonts w:ascii="Candara" w:hAnsi="Candara"/>
          <w:sz w:val="28"/>
          <w:szCs w:val="28"/>
        </w:rPr>
        <w:t xml:space="preserve"> et que l’appel</w:t>
      </w:r>
      <w:r w:rsidR="006A484B" w:rsidRPr="00FF4AC6">
        <w:rPr>
          <w:rFonts w:ascii="Candara" w:hAnsi="Candara"/>
          <w:sz w:val="28"/>
          <w:szCs w:val="28"/>
        </w:rPr>
        <w:t xml:space="preserve"> à partenariats que nous avons lancé pour l’activité « Education secondaire » est né d’une conviction profonde que l’éducation est une préoccupation partagée par </w:t>
      </w:r>
      <w:r w:rsidR="008B0FCC" w:rsidRPr="00FF4AC6">
        <w:rPr>
          <w:rFonts w:ascii="Candara" w:hAnsi="Candara"/>
          <w:sz w:val="28"/>
          <w:szCs w:val="28"/>
        </w:rPr>
        <w:t xml:space="preserve">toutes les composantes de notre nation. </w:t>
      </w:r>
    </w:p>
    <w:p w:rsidR="006A484B" w:rsidRPr="00FF4AC6" w:rsidRDefault="008B0FCC" w:rsidP="00FF4AC6">
      <w:pPr>
        <w:spacing w:before="120" w:after="0" w:line="276" w:lineRule="auto"/>
        <w:jc w:val="both"/>
        <w:rPr>
          <w:rFonts w:ascii="Candara" w:hAnsi="Candara"/>
          <w:sz w:val="28"/>
          <w:szCs w:val="28"/>
        </w:rPr>
      </w:pPr>
      <w:r w:rsidRPr="00FF4AC6">
        <w:rPr>
          <w:rFonts w:ascii="Candara" w:hAnsi="Candara"/>
          <w:sz w:val="28"/>
          <w:szCs w:val="28"/>
        </w:rPr>
        <w:t xml:space="preserve">Cet appel </w:t>
      </w:r>
      <w:r w:rsidR="006A484B" w:rsidRPr="00FF4AC6">
        <w:rPr>
          <w:rFonts w:ascii="Candara" w:hAnsi="Candara"/>
          <w:sz w:val="28"/>
          <w:szCs w:val="28"/>
        </w:rPr>
        <w:t xml:space="preserve">est aussi l’expression d’une conscience et reconnaissance du fait qu’il y a plusieurs expériences réussies à petite échelle, un peu partout, menées par des ONG, par le secteur privé ou par des acteurs publics qui apportent une réelle valeur ajoutée à nos écoles et à nos élèves. </w:t>
      </w:r>
      <w:r w:rsidRPr="00FF4AC6">
        <w:rPr>
          <w:rFonts w:ascii="Candara" w:hAnsi="Candara"/>
          <w:sz w:val="28"/>
          <w:szCs w:val="28"/>
        </w:rPr>
        <w:t xml:space="preserve">Il s’agit donc, à travers cet </w:t>
      </w:r>
      <w:r w:rsidR="006A484B" w:rsidRPr="00FF4AC6">
        <w:rPr>
          <w:rFonts w:ascii="Candara" w:hAnsi="Candara"/>
          <w:sz w:val="28"/>
          <w:szCs w:val="28"/>
        </w:rPr>
        <w:t>appel à partenariats</w:t>
      </w:r>
      <w:r w:rsidRPr="00FF4AC6">
        <w:rPr>
          <w:rFonts w:ascii="Candara" w:hAnsi="Candara"/>
          <w:sz w:val="28"/>
          <w:szCs w:val="28"/>
        </w:rPr>
        <w:t>,</w:t>
      </w:r>
      <w:r w:rsidR="006A484B" w:rsidRPr="00FF4AC6">
        <w:rPr>
          <w:rFonts w:ascii="Candara" w:hAnsi="Candara"/>
          <w:sz w:val="28"/>
          <w:szCs w:val="28"/>
        </w:rPr>
        <w:t xml:space="preserve"> de </w:t>
      </w:r>
      <w:r w:rsidRPr="00FF4AC6">
        <w:rPr>
          <w:rFonts w:ascii="Candara" w:hAnsi="Candara"/>
          <w:sz w:val="28"/>
          <w:szCs w:val="28"/>
        </w:rPr>
        <w:t xml:space="preserve">valoriser </w:t>
      </w:r>
      <w:r w:rsidR="006A484B" w:rsidRPr="00FF4AC6">
        <w:rPr>
          <w:rFonts w:ascii="Candara" w:hAnsi="Candara"/>
          <w:sz w:val="28"/>
          <w:szCs w:val="28"/>
        </w:rPr>
        <w:t>ces expériences</w:t>
      </w:r>
      <w:r w:rsidRPr="00FF4AC6">
        <w:rPr>
          <w:rFonts w:ascii="Candara" w:hAnsi="Candara"/>
          <w:sz w:val="28"/>
          <w:szCs w:val="28"/>
        </w:rPr>
        <w:t>, en renforçant la synergie entre les acteurs et en élargissant le champ des bénéficiaires sur</w:t>
      </w:r>
      <w:r w:rsidR="006A484B" w:rsidRPr="00FF4AC6">
        <w:rPr>
          <w:rFonts w:ascii="Candara" w:hAnsi="Candara"/>
          <w:sz w:val="28"/>
          <w:szCs w:val="28"/>
        </w:rPr>
        <w:t xml:space="preserve"> </w:t>
      </w:r>
      <w:r w:rsidRPr="00FF4AC6">
        <w:rPr>
          <w:rFonts w:ascii="Candara" w:hAnsi="Candara"/>
          <w:sz w:val="28"/>
          <w:szCs w:val="28"/>
        </w:rPr>
        <w:t xml:space="preserve">une échelle significative </w:t>
      </w:r>
      <w:r w:rsidR="007640B3" w:rsidRPr="00FF4AC6">
        <w:rPr>
          <w:rFonts w:ascii="Candara" w:hAnsi="Candara"/>
          <w:sz w:val="28"/>
          <w:szCs w:val="28"/>
        </w:rPr>
        <w:t xml:space="preserve">avec l’ambition, </w:t>
      </w:r>
      <w:r w:rsidRPr="00FF4AC6">
        <w:rPr>
          <w:rFonts w:ascii="Candara" w:hAnsi="Candara"/>
          <w:sz w:val="28"/>
          <w:szCs w:val="28"/>
        </w:rPr>
        <w:t xml:space="preserve">de </w:t>
      </w:r>
      <w:r w:rsidR="006A484B" w:rsidRPr="00FF4AC6">
        <w:rPr>
          <w:rFonts w:ascii="Candara" w:hAnsi="Candara"/>
          <w:sz w:val="28"/>
          <w:szCs w:val="28"/>
        </w:rPr>
        <w:t>les é</w:t>
      </w:r>
      <w:r w:rsidRPr="00FF4AC6">
        <w:rPr>
          <w:rFonts w:ascii="Candara" w:hAnsi="Candara"/>
          <w:sz w:val="28"/>
          <w:szCs w:val="28"/>
        </w:rPr>
        <w:t>tendre</w:t>
      </w:r>
      <w:r w:rsidR="007640B3" w:rsidRPr="00FF4AC6">
        <w:rPr>
          <w:rFonts w:ascii="Candara" w:hAnsi="Candara"/>
          <w:sz w:val="28"/>
          <w:szCs w:val="28"/>
        </w:rPr>
        <w:t>,</w:t>
      </w:r>
      <w:r w:rsidRPr="00FF4AC6">
        <w:rPr>
          <w:rFonts w:ascii="Candara" w:hAnsi="Candara"/>
          <w:sz w:val="28"/>
          <w:szCs w:val="28"/>
        </w:rPr>
        <w:t xml:space="preserve"> </w:t>
      </w:r>
      <w:r w:rsidR="007640B3" w:rsidRPr="00FF4AC6">
        <w:rPr>
          <w:rFonts w:ascii="Candara" w:hAnsi="Candara"/>
          <w:sz w:val="28"/>
          <w:szCs w:val="28"/>
        </w:rPr>
        <w:t xml:space="preserve">à terme, </w:t>
      </w:r>
      <w:r w:rsidR="006A484B" w:rsidRPr="00FF4AC6">
        <w:rPr>
          <w:rFonts w:ascii="Candara" w:hAnsi="Candara"/>
          <w:sz w:val="28"/>
          <w:szCs w:val="28"/>
        </w:rPr>
        <w:t>sur l’ensemble du territoire national</w:t>
      </w:r>
      <w:r w:rsidR="007640B3" w:rsidRPr="00FF4AC6">
        <w:rPr>
          <w:rFonts w:ascii="Candara" w:hAnsi="Candara"/>
          <w:sz w:val="28"/>
          <w:szCs w:val="28"/>
        </w:rPr>
        <w:t xml:space="preserve">. </w:t>
      </w:r>
    </w:p>
    <w:p w:rsidR="006A484B" w:rsidRPr="00FF4AC6" w:rsidRDefault="006A484B" w:rsidP="00FF4AC6">
      <w:pPr>
        <w:spacing w:before="120" w:after="0" w:line="276" w:lineRule="auto"/>
        <w:jc w:val="both"/>
        <w:rPr>
          <w:rFonts w:ascii="Candara" w:hAnsi="Candara"/>
          <w:sz w:val="28"/>
          <w:szCs w:val="28"/>
        </w:rPr>
      </w:pPr>
      <w:r w:rsidRPr="00FF4AC6">
        <w:rPr>
          <w:rFonts w:ascii="Candara" w:hAnsi="Candara"/>
          <w:sz w:val="28"/>
          <w:szCs w:val="28"/>
        </w:rPr>
        <w:t>Le but aussi de cet appel</w:t>
      </w:r>
      <w:r w:rsidR="007640B3" w:rsidRPr="00FF4AC6">
        <w:rPr>
          <w:rFonts w:ascii="Candara" w:hAnsi="Candara"/>
          <w:sz w:val="28"/>
          <w:szCs w:val="28"/>
        </w:rPr>
        <w:t xml:space="preserve"> à partenariats</w:t>
      </w:r>
      <w:r w:rsidRPr="00FF4AC6">
        <w:rPr>
          <w:rFonts w:ascii="Candara" w:hAnsi="Candara"/>
          <w:sz w:val="28"/>
          <w:szCs w:val="28"/>
        </w:rPr>
        <w:t>, un peu tôt, en amont du démarrage effectif des travaux dans les écoles, est d’intégrer vos propositions pleinement dans le modèle d’établissement qu’on est entrain de concevoir</w:t>
      </w:r>
      <w:r w:rsidR="001849F6" w:rsidRPr="00FF4AC6">
        <w:rPr>
          <w:rFonts w:ascii="Candara" w:hAnsi="Candara"/>
          <w:sz w:val="28"/>
          <w:szCs w:val="28"/>
        </w:rPr>
        <w:t>.</w:t>
      </w:r>
    </w:p>
    <w:p w:rsidR="006A484B" w:rsidRPr="00FF4AC6" w:rsidRDefault="006A484B" w:rsidP="00FF4AC6">
      <w:pPr>
        <w:spacing w:before="120" w:after="0" w:line="276" w:lineRule="auto"/>
        <w:jc w:val="both"/>
        <w:rPr>
          <w:rFonts w:ascii="Candara" w:hAnsi="Candara"/>
          <w:sz w:val="28"/>
          <w:szCs w:val="28"/>
        </w:rPr>
      </w:pPr>
      <w:r w:rsidRPr="00FF4AC6">
        <w:rPr>
          <w:rFonts w:ascii="Candara" w:hAnsi="Candara"/>
          <w:sz w:val="28"/>
          <w:szCs w:val="28"/>
        </w:rPr>
        <w:t xml:space="preserve">Aujourd’hui, on aura l’opportunité d’explorer plus en détail, le contenu de cet appel, </w:t>
      </w:r>
      <w:r w:rsidR="007640B3" w:rsidRPr="00FF4AC6">
        <w:rPr>
          <w:rFonts w:ascii="Candara" w:hAnsi="Candara"/>
          <w:sz w:val="28"/>
          <w:szCs w:val="28"/>
        </w:rPr>
        <w:t xml:space="preserve">les critères d’évaluation et </w:t>
      </w:r>
      <w:r w:rsidRPr="00FF4AC6">
        <w:rPr>
          <w:rFonts w:ascii="Candara" w:hAnsi="Candara"/>
          <w:sz w:val="28"/>
          <w:szCs w:val="28"/>
        </w:rPr>
        <w:t xml:space="preserve">les étapes et, bien entendu, nous sommes là pour </w:t>
      </w:r>
      <w:r w:rsidR="001849F6" w:rsidRPr="00FF4AC6">
        <w:rPr>
          <w:rFonts w:ascii="Candara" w:hAnsi="Candara"/>
          <w:sz w:val="28"/>
          <w:szCs w:val="28"/>
        </w:rPr>
        <w:t>discuter de v</w:t>
      </w:r>
      <w:r w:rsidRPr="00FF4AC6">
        <w:rPr>
          <w:rFonts w:ascii="Candara" w:hAnsi="Candara"/>
          <w:sz w:val="28"/>
          <w:szCs w:val="28"/>
        </w:rPr>
        <w:t xml:space="preserve">os interrogations et </w:t>
      </w:r>
      <w:r w:rsidR="001849F6" w:rsidRPr="00FF4AC6">
        <w:rPr>
          <w:rFonts w:ascii="Candara" w:hAnsi="Candara"/>
          <w:sz w:val="28"/>
          <w:szCs w:val="28"/>
        </w:rPr>
        <w:t>préoccupations afin de mieux</w:t>
      </w:r>
      <w:r w:rsidRPr="00FF4AC6">
        <w:rPr>
          <w:rFonts w:ascii="Candara" w:hAnsi="Candara"/>
          <w:sz w:val="28"/>
          <w:szCs w:val="28"/>
        </w:rPr>
        <w:t xml:space="preserve"> préparer et formuler vos propositions. </w:t>
      </w:r>
    </w:p>
    <w:p w:rsidR="001849F6" w:rsidRPr="00FF4AC6" w:rsidRDefault="006A484B" w:rsidP="00FF4AC6">
      <w:pPr>
        <w:spacing w:before="120" w:after="0" w:line="276" w:lineRule="auto"/>
        <w:jc w:val="both"/>
        <w:rPr>
          <w:rFonts w:ascii="Candara" w:hAnsi="Candara"/>
          <w:sz w:val="28"/>
          <w:szCs w:val="28"/>
        </w:rPr>
      </w:pPr>
      <w:r w:rsidRPr="00FF4AC6">
        <w:rPr>
          <w:rFonts w:ascii="Candara" w:hAnsi="Candara"/>
          <w:sz w:val="28"/>
          <w:szCs w:val="28"/>
        </w:rPr>
        <w:t xml:space="preserve">Enfin, au nom de l’agence, je tiens à remercier </w:t>
      </w:r>
      <w:r w:rsidR="001849F6" w:rsidRPr="00FF4AC6">
        <w:rPr>
          <w:rFonts w:ascii="Candara" w:hAnsi="Candara"/>
          <w:sz w:val="28"/>
          <w:szCs w:val="28"/>
        </w:rPr>
        <w:t xml:space="preserve">notre partenaire Millenium Challenge Corporation et nos amis du Ministère de l’éducation pour leur soutien et mobilisation constants. </w:t>
      </w:r>
    </w:p>
    <w:p w:rsidR="001849F6" w:rsidRPr="00FF4AC6" w:rsidRDefault="001849F6" w:rsidP="00FF4AC6">
      <w:pPr>
        <w:spacing w:before="120" w:after="0" w:line="276" w:lineRule="auto"/>
        <w:jc w:val="both"/>
        <w:rPr>
          <w:rFonts w:ascii="Candara" w:hAnsi="Candara"/>
          <w:sz w:val="28"/>
          <w:szCs w:val="28"/>
        </w:rPr>
      </w:pPr>
      <w:r w:rsidRPr="00FF4AC6">
        <w:rPr>
          <w:rFonts w:ascii="Candara" w:hAnsi="Candara"/>
          <w:sz w:val="28"/>
          <w:szCs w:val="28"/>
        </w:rPr>
        <w:t xml:space="preserve">Merci à </w:t>
      </w:r>
      <w:r w:rsidR="007640B3" w:rsidRPr="00FF4AC6">
        <w:rPr>
          <w:rFonts w:ascii="Candara" w:hAnsi="Candara"/>
          <w:sz w:val="28"/>
          <w:szCs w:val="28"/>
        </w:rPr>
        <w:t xml:space="preserve">vous, </w:t>
      </w:r>
      <w:r w:rsidRPr="00FF4AC6">
        <w:rPr>
          <w:rFonts w:ascii="Candara" w:hAnsi="Candara"/>
          <w:sz w:val="28"/>
          <w:szCs w:val="28"/>
        </w:rPr>
        <w:t>honorable audience</w:t>
      </w:r>
      <w:r w:rsidR="007640B3" w:rsidRPr="00FF4AC6">
        <w:rPr>
          <w:rFonts w:ascii="Candara" w:hAnsi="Candara"/>
          <w:sz w:val="28"/>
          <w:szCs w:val="28"/>
        </w:rPr>
        <w:t>,</w:t>
      </w:r>
      <w:r w:rsidRPr="00FF4AC6">
        <w:rPr>
          <w:rFonts w:ascii="Candara" w:hAnsi="Candara"/>
          <w:sz w:val="28"/>
          <w:szCs w:val="28"/>
        </w:rPr>
        <w:t xml:space="preserve"> pour vos efforts actuels et futurs pour la réussite de ce projet. </w:t>
      </w:r>
      <w:bookmarkStart w:id="0" w:name="_GoBack"/>
      <w:bookmarkEnd w:id="0"/>
    </w:p>
    <w:sectPr w:rsidR="001849F6" w:rsidRPr="00FF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4B"/>
    <w:rsid w:val="000A6A6A"/>
    <w:rsid w:val="001849F6"/>
    <w:rsid w:val="002D32D3"/>
    <w:rsid w:val="006A484B"/>
    <w:rsid w:val="007640B3"/>
    <w:rsid w:val="007B4404"/>
    <w:rsid w:val="008B0FCC"/>
    <w:rsid w:val="00910C6D"/>
    <w:rsid w:val="00F44982"/>
    <w:rsid w:val="00F6180E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FF1E-B276-492F-A753-9AF6A136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Abdelghni LAKHDAR</dc:creator>
  <cp:keywords/>
  <dc:description/>
  <cp:lastModifiedBy>Abderrafie ISSAMI</cp:lastModifiedBy>
  <cp:revision>3</cp:revision>
  <cp:lastPrinted>2016-12-01T10:24:00Z</cp:lastPrinted>
  <dcterms:created xsi:type="dcterms:W3CDTF">2016-12-01T19:50:00Z</dcterms:created>
  <dcterms:modified xsi:type="dcterms:W3CDTF">2016-12-02T11:02:00Z</dcterms:modified>
</cp:coreProperties>
</file>