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1C9DF" w14:textId="5C353233" w:rsidR="00BF2CAA" w:rsidRPr="001618BF" w:rsidRDefault="00475055" w:rsidP="009E0CB8">
      <w:pPr>
        <w:pStyle w:val="Corps"/>
        <w:jc w:val="center"/>
        <w:rPr>
          <w:rStyle w:val="Aucun"/>
          <w:rFonts w:asciiTheme="minorHAnsi" w:hAnsiTheme="minorHAnsi" w:cstheme="minorHAnsi"/>
        </w:rPr>
      </w:pPr>
      <w:r w:rsidRPr="001618BF">
        <w:rPr>
          <w:rFonts w:asciiTheme="minorHAnsi" w:hAnsiTheme="minorHAnsi" w:cstheme="minorHAnsi"/>
          <w:noProof/>
        </w:rPr>
        <w:drawing>
          <wp:inline distT="0" distB="0" distL="0" distR="0" wp14:anchorId="4D006E35" wp14:editId="2B10E377">
            <wp:extent cx="1508760" cy="138684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08760" cy="1386840"/>
                    </a:xfrm>
                    <a:prstGeom prst="rect">
                      <a:avLst/>
                    </a:prstGeom>
                    <a:noFill/>
                  </pic:spPr>
                </pic:pic>
              </a:graphicData>
            </a:graphic>
          </wp:inline>
        </w:drawing>
      </w:r>
      <w:r w:rsidR="00C32AC7" w:rsidRPr="001618BF">
        <w:rPr>
          <w:rStyle w:val="Aucun"/>
          <w:rFonts w:asciiTheme="minorHAnsi" w:hAnsiTheme="minorHAnsi" w:cstheme="minorHAnsi"/>
        </w:rPr>
        <w:t xml:space="preserve">    </w:t>
      </w:r>
    </w:p>
    <w:p w14:paraId="350E2913" w14:textId="77777777" w:rsidR="001618BF" w:rsidRDefault="00BF11FA" w:rsidP="001618B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bCs/>
          <w:sz w:val="22"/>
          <w:szCs w:val="22"/>
          <w:lang w:val="fr-MA" w:eastAsia="fr-FR"/>
        </w:rPr>
      </w:pPr>
      <w:r w:rsidRPr="001618BF">
        <w:rPr>
          <w:rFonts w:asciiTheme="minorHAnsi" w:eastAsia="Times New Roman" w:hAnsiTheme="minorHAnsi" w:cstheme="minorHAnsi"/>
          <w:b/>
          <w:bCs/>
          <w:sz w:val="22"/>
          <w:szCs w:val="22"/>
          <w:lang w:val="fr-MA" w:eastAsia="fr-FR"/>
        </w:rPr>
        <w:t xml:space="preserve">Acquisition, Livraison, Installation et Mise en marche </w:t>
      </w:r>
      <w:r w:rsidR="00DF305A" w:rsidRPr="001618BF">
        <w:rPr>
          <w:rFonts w:asciiTheme="minorHAnsi" w:eastAsia="Times New Roman" w:hAnsiTheme="minorHAnsi" w:cstheme="minorHAnsi"/>
          <w:b/>
          <w:bCs/>
          <w:sz w:val="22"/>
          <w:szCs w:val="22"/>
          <w:lang w:val="fr-MA" w:eastAsia="fr-FR"/>
        </w:rPr>
        <w:t xml:space="preserve">du Centre Régional des Jeunes Entrepreneurs Agricoles (CRJEA) de </w:t>
      </w:r>
      <w:proofErr w:type="spellStart"/>
      <w:r w:rsidR="00DF305A" w:rsidRPr="001618BF">
        <w:rPr>
          <w:rFonts w:asciiTheme="minorHAnsi" w:eastAsia="Times New Roman" w:hAnsiTheme="minorHAnsi" w:cstheme="minorHAnsi"/>
          <w:b/>
          <w:bCs/>
          <w:sz w:val="22"/>
          <w:szCs w:val="22"/>
          <w:lang w:val="fr-MA" w:eastAsia="fr-FR"/>
        </w:rPr>
        <w:t>Had</w:t>
      </w:r>
      <w:proofErr w:type="spellEnd"/>
      <w:r w:rsidR="00DF305A" w:rsidRPr="001618BF">
        <w:rPr>
          <w:rFonts w:asciiTheme="minorHAnsi" w:eastAsia="Times New Roman" w:hAnsiTheme="minorHAnsi" w:cstheme="minorHAnsi"/>
          <w:b/>
          <w:bCs/>
          <w:sz w:val="22"/>
          <w:szCs w:val="22"/>
          <w:lang w:val="fr-MA" w:eastAsia="fr-FR"/>
        </w:rPr>
        <w:t xml:space="preserve"> </w:t>
      </w:r>
      <w:proofErr w:type="spellStart"/>
      <w:r w:rsidR="00DF305A" w:rsidRPr="001618BF">
        <w:rPr>
          <w:rFonts w:asciiTheme="minorHAnsi" w:eastAsia="Times New Roman" w:hAnsiTheme="minorHAnsi" w:cstheme="minorHAnsi"/>
          <w:b/>
          <w:bCs/>
          <w:sz w:val="22"/>
          <w:szCs w:val="22"/>
          <w:lang w:val="fr-MA" w:eastAsia="fr-FR"/>
        </w:rPr>
        <w:t>Kourt</w:t>
      </w:r>
      <w:proofErr w:type="spellEnd"/>
      <w:r w:rsidR="00DF305A" w:rsidRPr="001618BF">
        <w:rPr>
          <w:rFonts w:asciiTheme="minorHAnsi" w:eastAsia="Times New Roman" w:hAnsiTheme="minorHAnsi" w:cstheme="minorHAnsi"/>
          <w:b/>
          <w:bCs/>
          <w:sz w:val="22"/>
          <w:szCs w:val="22"/>
          <w:lang w:val="fr-MA" w:eastAsia="fr-FR"/>
        </w:rPr>
        <w:t>, Sidi Kacem</w:t>
      </w:r>
      <w:r w:rsidR="00716AAB" w:rsidRPr="001618BF">
        <w:rPr>
          <w:rFonts w:asciiTheme="minorHAnsi" w:eastAsia="Times New Roman" w:hAnsiTheme="minorHAnsi" w:cstheme="minorHAnsi"/>
          <w:b/>
          <w:bCs/>
          <w:sz w:val="22"/>
          <w:szCs w:val="22"/>
          <w:lang w:val="fr-MA" w:eastAsia="fr-FR"/>
        </w:rPr>
        <w:t> :</w:t>
      </w:r>
    </w:p>
    <w:p w14:paraId="19675C8C" w14:textId="7ECE841C" w:rsidR="00DF305A" w:rsidRPr="004E1D46" w:rsidRDefault="001618BF" w:rsidP="001618B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bCs/>
          <w:sz w:val="22"/>
          <w:szCs w:val="22"/>
          <w:lang w:eastAsia="fr-FR"/>
        </w:rPr>
      </w:pPr>
      <w:r w:rsidRPr="004E1D46">
        <w:rPr>
          <w:rFonts w:asciiTheme="minorHAnsi" w:eastAsia="Times New Roman" w:hAnsiTheme="minorHAnsi" w:cstheme="minorHAnsi"/>
          <w:b/>
          <w:bCs/>
          <w:sz w:val="22"/>
          <w:szCs w:val="22"/>
          <w:lang w:eastAsia="fr-FR"/>
        </w:rPr>
        <w:t>Lot 2-</w:t>
      </w:r>
      <w:proofErr w:type="gramStart"/>
      <w:r w:rsidRPr="004E1D46">
        <w:rPr>
          <w:rFonts w:asciiTheme="minorHAnsi" w:eastAsia="Times New Roman" w:hAnsiTheme="minorHAnsi" w:cstheme="minorHAnsi"/>
          <w:b/>
          <w:bCs/>
          <w:sz w:val="22"/>
          <w:szCs w:val="22"/>
          <w:lang w:eastAsia="fr-FR"/>
        </w:rPr>
        <w:t>R :</w:t>
      </w:r>
      <w:proofErr w:type="gramEnd"/>
      <w:r w:rsidR="00DF305A" w:rsidRPr="004E1D46">
        <w:rPr>
          <w:rFonts w:asciiTheme="minorHAnsi" w:eastAsia="Times New Roman" w:hAnsiTheme="minorHAnsi" w:cstheme="minorHAnsi"/>
          <w:b/>
          <w:bCs/>
          <w:color w:val="000000"/>
          <w:sz w:val="22"/>
          <w:szCs w:val="22"/>
          <w:u w:color="000000"/>
          <w:lang w:eastAsia="fr-FR"/>
        </w:rPr>
        <w:t xml:space="preserve"> </w:t>
      </w:r>
      <w:proofErr w:type="spellStart"/>
      <w:r w:rsidR="00DF305A" w:rsidRPr="004E1D46">
        <w:rPr>
          <w:rFonts w:asciiTheme="minorHAnsi" w:eastAsia="Times New Roman" w:hAnsiTheme="minorHAnsi" w:cstheme="minorHAnsi"/>
          <w:b/>
          <w:bCs/>
          <w:color w:val="000000"/>
          <w:sz w:val="22"/>
          <w:szCs w:val="22"/>
          <w:u w:color="000000"/>
          <w:lang w:eastAsia="fr-FR"/>
        </w:rPr>
        <w:t>Equipement</w:t>
      </w:r>
      <w:proofErr w:type="spellEnd"/>
      <w:r w:rsidR="00DF305A" w:rsidRPr="004E1D46">
        <w:rPr>
          <w:rFonts w:asciiTheme="minorHAnsi" w:eastAsia="Times New Roman" w:hAnsiTheme="minorHAnsi" w:cstheme="minorHAnsi"/>
          <w:b/>
          <w:bCs/>
          <w:color w:val="000000"/>
          <w:sz w:val="22"/>
          <w:szCs w:val="22"/>
          <w:u w:color="000000"/>
          <w:lang w:eastAsia="fr-FR"/>
        </w:rPr>
        <w:t xml:space="preserve"> </w:t>
      </w:r>
      <w:proofErr w:type="spellStart"/>
      <w:r w:rsidR="00DF305A" w:rsidRPr="004E1D46">
        <w:rPr>
          <w:rFonts w:asciiTheme="minorHAnsi" w:eastAsia="Times New Roman" w:hAnsiTheme="minorHAnsi" w:cstheme="minorHAnsi"/>
          <w:b/>
          <w:bCs/>
          <w:color w:val="000000"/>
          <w:sz w:val="22"/>
          <w:szCs w:val="22"/>
          <w:u w:color="000000"/>
          <w:lang w:eastAsia="fr-FR"/>
        </w:rPr>
        <w:t>informatique</w:t>
      </w:r>
      <w:proofErr w:type="spellEnd"/>
      <w:r w:rsidR="00DF305A" w:rsidRPr="004E1D46">
        <w:rPr>
          <w:rFonts w:asciiTheme="minorHAnsi" w:eastAsia="Times New Roman" w:hAnsiTheme="minorHAnsi" w:cstheme="minorHAnsi"/>
          <w:b/>
          <w:bCs/>
          <w:color w:val="000000"/>
          <w:sz w:val="22"/>
          <w:szCs w:val="22"/>
          <w:u w:color="000000"/>
          <w:lang w:eastAsia="fr-FR"/>
        </w:rPr>
        <w:t xml:space="preserve"> </w:t>
      </w:r>
    </w:p>
    <w:p w14:paraId="7FAACFBC" w14:textId="77777777" w:rsidR="00D46D73" w:rsidRPr="004E1D46" w:rsidRDefault="00D46D73" w:rsidP="001618BF">
      <w:pPr>
        <w:shd w:val="clear" w:color="auto" w:fill="FFFFFF"/>
        <w:tabs>
          <w:tab w:val="left" w:pos="1395"/>
          <w:tab w:val="center" w:pos="4536"/>
        </w:tabs>
        <w:jc w:val="center"/>
        <w:rPr>
          <w:rStyle w:val="Aucun"/>
          <w:rFonts w:asciiTheme="minorHAnsi" w:hAnsiTheme="minorHAnsi" w:cstheme="minorHAnsi"/>
          <w:b/>
          <w:bCs/>
          <w:sz w:val="22"/>
          <w:szCs w:val="22"/>
        </w:rPr>
      </w:pPr>
    </w:p>
    <w:p w14:paraId="6621A960" w14:textId="79C424E5" w:rsidR="004F787E" w:rsidRPr="001618BF" w:rsidRDefault="00F848FD" w:rsidP="001618BF">
      <w:pPr>
        <w:shd w:val="clear" w:color="auto" w:fill="FFFFFF"/>
        <w:tabs>
          <w:tab w:val="left" w:pos="1395"/>
          <w:tab w:val="center" w:pos="4536"/>
        </w:tabs>
        <w:jc w:val="center"/>
        <w:rPr>
          <w:rStyle w:val="Aucun"/>
          <w:rFonts w:asciiTheme="minorHAnsi" w:hAnsiTheme="minorHAnsi" w:cstheme="minorHAnsi"/>
          <w:b/>
          <w:bCs/>
          <w:sz w:val="22"/>
          <w:szCs w:val="22"/>
          <w:lang w:val="en-GB"/>
        </w:rPr>
      </w:pPr>
      <w:proofErr w:type="gramStart"/>
      <w:r w:rsidRPr="001618BF">
        <w:rPr>
          <w:rStyle w:val="Aucun"/>
          <w:rFonts w:asciiTheme="minorHAnsi" w:hAnsiTheme="minorHAnsi" w:cstheme="minorHAnsi"/>
          <w:b/>
          <w:bCs/>
          <w:sz w:val="22"/>
          <w:szCs w:val="22"/>
          <w:lang w:val="en-GB"/>
        </w:rPr>
        <w:t>No :</w:t>
      </w:r>
      <w:proofErr w:type="gramEnd"/>
      <w:r w:rsidRPr="001618BF">
        <w:rPr>
          <w:rStyle w:val="Aucun"/>
          <w:rFonts w:asciiTheme="minorHAnsi" w:hAnsiTheme="minorHAnsi" w:cstheme="minorHAnsi"/>
          <w:b/>
          <w:bCs/>
          <w:sz w:val="22"/>
          <w:szCs w:val="22"/>
          <w:lang w:val="en-GB"/>
        </w:rPr>
        <w:t xml:space="preserve"> </w:t>
      </w:r>
      <w:r w:rsidR="004F787E" w:rsidRPr="001618BF">
        <w:rPr>
          <w:rStyle w:val="Aucun"/>
          <w:rFonts w:asciiTheme="minorHAnsi" w:hAnsiTheme="minorHAnsi" w:cstheme="minorHAnsi"/>
          <w:b/>
          <w:bCs/>
          <w:sz w:val="22"/>
          <w:szCs w:val="22"/>
          <w:lang w:val="en-GB"/>
        </w:rPr>
        <w:t>D</w:t>
      </w:r>
      <w:bookmarkStart w:id="0" w:name="_Hlk69392095"/>
      <w:r w:rsidR="004F787E" w:rsidRPr="001618BF">
        <w:rPr>
          <w:rStyle w:val="Aucun"/>
          <w:rFonts w:asciiTheme="minorHAnsi" w:hAnsiTheme="minorHAnsi" w:cstheme="minorHAnsi"/>
          <w:b/>
          <w:bCs/>
          <w:sz w:val="22"/>
          <w:szCs w:val="22"/>
          <w:lang w:val="en-GB"/>
        </w:rPr>
        <w:t>D/SH/MCA-M/</w:t>
      </w:r>
      <w:r w:rsidR="00DF305A" w:rsidRPr="001618BF">
        <w:rPr>
          <w:rStyle w:val="Aucun"/>
          <w:rFonts w:asciiTheme="minorHAnsi" w:hAnsiTheme="minorHAnsi" w:cstheme="minorHAnsi"/>
          <w:b/>
          <w:bCs/>
          <w:sz w:val="22"/>
          <w:szCs w:val="22"/>
          <w:lang w:val="en-GB"/>
        </w:rPr>
        <w:t>LR</w:t>
      </w:r>
      <w:r w:rsidR="004F787E" w:rsidRPr="001618BF">
        <w:rPr>
          <w:rStyle w:val="Aucun"/>
          <w:rFonts w:asciiTheme="minorHAnsi" w:hAnsiTheme="minorHAnsi" w:cstheme="minorHAnsi"/>
          <w:b/>
          <w:bCs/>
          <w:sz w:val="22"/>
          <w:szCs w:val="22"/>
          <w:lang w:val="en-GB"/>
        </w:rPr>
        <w:t>-</w:t>
      </w:r>
      <w:r w:rsidR="00DF305A" w:rsidRPr="001618BF">
        <w:rPr>
          <w:rStyle w:val="Aucun"/>
          <w:rFonts w:asciiTheme="minorHAnsi" w:hAnsiTheme="minorHAnsi" w:cstheme="minorHAnsi"/>
          <w:b/>
          <w:bCs/>
          <w:sz w:val="22"/>
          <w:szCs w:val="22"/>
          <w:lang w:val="en-GB"/>
        </w:rPr>
        <w:t>14</w:t>
      </w:r>
      <w:r w:rsidR="00D46D73" w:rsidRPr="001618BF">
        <w:rPr>
          <w:rStyle w:val="Aucun"/>
          <w:rFonts w:asciiTheme="minorHAnsi" w:hAnsiTheme="minorHAnsi" w:cstheme="minorHAnsi"/>
          <w:b/>
          <w:bCs/>
          <w:sz w:val="22"/>
          <w:szCs w:val="22"/>
          <w:lang w:val="en-GB"/>
        </w:rPr>
        <w:t>-</w:t>
      </w:r>
      <w:r w:rsidR="004F787E" w:rsidRPr="001618BF">
        <w:rPr>
          <w:rStyle w:val="Aucun"/>
          <w:rFonts w:asciiTheme="minorHAnsi" w:hAnsiTheme="minorHAnsi" w:cstheme="minorHAnsi"/>
          <w:b/>
          <w:bCs/>
          <w:sz w:val="22"/>
          <w:szCs w:val="22"/>
          <w:lang w:val="en-GB"/>
        </w:rPr>
        <w:t>Lot</w:t>
      </w:r>
      <w:r w:rsidR="003240BE" w:rsidRPr="001618BF">
        <w:rPr>
          <w:rStyle w:val="Aucun"/>
          <w:rFonts w:asciiTheme="minorHAnsi" w:hAnsiTheme="minorHAnsi" w:cstheme="minorHAnsi"/>
          <w:b/>
          <w:bCs/>
          <w:sz w:val="22"/>
          <w:szCs w:val="22"/>
          <w:lang w:val="en-GB"/>
        </w:rPr>
        <w:t xml:space="preserve"> </w:t>
      </w:r>
      <w:r w:rsidR="00DF305A" w:rsidRPr="001618BF">
        <w:rPr>
          <w:rStyle w:val="Aucun"/>
          <w:rFonts w:asciiTheme="minorHAnsi" w:hAnsiTheme="minorHAnsi" w:cstheme="minorHAnsi"/>
          <w:b/>
          <w:bCs/>
          <w:sz w:val="22"/>
          <w:szCs w:val="22"/>
          <w:lang w:val="en-GB"/>
        </w:rPr>
        <w:t>2</w:t>
      </w:r>
      <w:r w:rsidR="001618BF">
        <w:rPr>
          <w:rStyle w:val="Aucun"/>
          <w:rFonts w:asciiTheme="minorHAnsi" w:hAnsiTheme="minorHAnsi" w:cstheme="minorHAnsi"/>
          <w:b/>
          <w:bCs/>
          <w:sz w:val="22"/>
          <w:szCs w:val="22"/>
          <w:lang w:val="en-GB"/>
        </w:rPr>
        <w:t>-R</w:t>
      </w:r>
      <w:r w:rsidR="004F787E" w:rsidRPr="001618BF">
        <w:rPr>
          <w:rStyle w:val="Aucun"/>
          <w:rFonts w:asciiTheme="minorHAnsi" w:hAnsiTheme="minorHAnsi" w:cstheme="minorHAnsi"/>
          <w:b/>
          <w:bCs/>
          <w:sz w:val="22"/>
          <w:szCs w:val="22"/>
          <w:lang w:val="en-GB"/>
        </w:rPr>
        <w:t>/Compact</w:t>
      </w:r>
      <w:bookmarkEnd w:id="0"/>
    </w:p>
    <w:p w14:paraId="0F68397D" w14:textId="77777777" w:rsidR="00F848FD" w:rsidRPr="001618BF" w:rsidRDefault="00F848FD" w:rsidP="001618BF">
      <w:pPr>
        <w:shd w:val="clear" w:color="auto" w:fill="FFFFFF"/>
        <w:jc w:val="center"/>
        <w:rPr>
          <w:rFonts w:asciiTheme="minorHAnsi" w:hAnsiTheme="minorHAnsi" w:cstheme="minorHAnsi"/>
          <w:b/>
          <w:bCs/>
          <w:sz w:val="22"/>
          <w:szCs w:val="22"/>
          <w:u w:val="single"/>
        </w:rPr>
      </w:pPr>
    </w:p>
    <w:p w14:paraId="1BD7378D" w14:textId="4A4A4AAD" w:rsidR="002756D5" w:rsidRPr="001618BF" w:rsidRDefault="00EE7322" w:rsidP="00B249EB">
      <w:pPr>
        <w:jc w:val="center"/>
        <w:rPr>
          <w:rStyle w:val="Aucun"/>
          <w:rFonts w:asciiTheme="minorHAnsi" w:hAnsiTheme="minorHAnsi" w:cstheme="minorHAnsi"/>
          <w:b/>
          <w:sz w:val="22"/>
          <w:szCs w:val="22"/>
          <w:u w:val="single"/>
          <w:lang w:val="fr-FR"/>
        </w:rPr>
      </w:pPr>
      <w:bookmarkStart w:id="1" w:name="_Hlk81669490"/>
      <w:bookmarkStart w:id="2" w:name="_Hlk81669610"/>
      <w:r w:rsidRPr="001618BF">
        <w:rPr>
          <w:rFonts w:asciiTheme="minorHAnsi" w:hAnsiTheme="minorHAnsi" w:cstheme="minorHAnsi"/>
          <w:b/>
          <w:bCs/>
          <w:sz w:val="22"/>
          <w:szCs w:val="22"/>
          <w:u w:val="single"/>
          <w:lang w:val="fr-MA"/>
        </w:rPr>
        <w:t>L</w:t>
      </w:r>
      <w:r w:rsidR="00BE4D84" w:rsidRPr="001618BF">
        <w:rPr>
          <w:rFonts w:asciiTheme="minorHAnsi" w:hAnsiTheme="minorHAnsi" w:cstheme="minorHAnsi"/>
          <w:b/>
          <w:bCs/>
          <w:sz w:val="22"/>
          <w:szCs w:val="22"/>
          <w:u w:val="single"/>
          <w:lang w:val="fr-MA"/>
        </w:rPr>
        <w:t>OT 2</w:t>
      </w:r>
      <w:r w:rsidR="00113BF4">
        <w:rPr>
          <w:rFonts w:asciiTheme="minorHAnsi" w:hAnsiTheme="minorHAnsi" w:cstheme="minorHAnsi"/>
          <w:b/>
          <w:bCs/>
          <w:sz w:val="22"/>
          <w:szCs w:val="22"/>
          <w:u w:val="single"/>
          <w:lang w:val="fr-MA"/>
        </w:rPr>
        <w:t>-R</w:t>
      </w:r>
      <w:r w:rsidR="00BE4D84" w:rsidRPr="001618BF">
        <w:rPr>
          <w:rFonts w:asciiTheme="minorHAnsi" w:hAnsiTheme="minorHAnsi" w:cstheme="minorHAnsi"/>
          <w:b/>
          <w:bCs/>
          <w:sz w:val="22"/>
          <w:szCs w:val="22"/>
          <w:u w:val="single"/>
          <w:lang w:val="fr-MA"/>
        </w:rPr>
        <w:t xml:space="preserve"> : Matériel informatique</w:t>
      </w:r>
    </w:p>
    <w:p w14:paraId="2A7ADB04" w14:textId="77777777" w:rsidR="002756D5" w:rsidRPr="001618BF" w:rsidRDefault="002756D5" w:rsidP="001618BF">
      <w:pPr>
        <w:jc w:val="center"/>
        <w:rPr>
          <w:rStyle w:val="Aucun"/>
          <w:rFonts w:asciiTheme="minorHAnsi" w:hAnsiTheme="minorHAnsi" w:cstheme="minorHAnsi"/>
          <w:b/>
          <w:sz w:val="22"/>
          <w:szCs w:val="22"/>
          <w:u w:val="single"/>
          <w:lang w:val="fr-FR"/>
        </w:rPr>
      </w:pPr>
    </w:p>
    <w:tbl>
      <w:tblPr>
        <w:tblW w:w="12766" w:type="dxa"/>
        <w:tblCellMar>
          <w:left w:w="70" w:type="dxa"/>
          <w:right w:w="70" w:type="dxa"/>
        </w:tblCellMar>
        <w:tblLook w:val="04A0" w:firstRow="1" w:lastRow="0" w:firstColumn="1" w:lastColumn="0" w:noHBand="0" w:noVBand="1"/>
      </w:tblPr>
      <w:tblGrid>
        <w:gridCol w:w="562"/>
        <w:gridCol w:w="8647"/>
        <w:gridCol w:w="991"/>
        <w:gridCol w:w="859"/>
        <w:gridCol w:w="6"/>
        <w:gridCol w:w="1695"/>
        <w:gridCol w:w="6"/>
      </w:tblGrid>
      <w:tr w:rsidR="0026048E" w:rsidRPr="00070946" w14:paraId="28F5F24A" w14:textId="77777777" w:rsidTr="00B249EB">
        <w:trPr>
          <w:gridAfter w:val="1"/>
          <w:wAfter w:w="6" w:type="dxa"/>
          <w:trHeight w:val="795"/>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924B27" w14:textId="77777777" w:rsidR="0026048E" w:rsidRPr="00B249EB" w:rsidRDefault="0026048E" w:rsidP="001618B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MA" w:eastAsia="fr-MA"/>
              </w:rPr>
            </w:pPr>
            <w:proofErr w:type="gramStart"/>
            <w:r w:rsidRPr="00B249EB">
              <w:rPr>
                <w:rFonts w:asciiTheme="minorHAnsi" w:eastAsia="Times New Roman" w:hAnsiTheme="minorHAnsi" w:cstheme="minorHAnsi"/>
                <w:b/>
                <w:bCs/>
                <w:color w:val="000000"/>
                <w:sz w:val="22"/>
                <w:szCs w:val="22"/>
                <w:bdr w:val="none" w:sz="0" w:space="0" w:color="auto"/>
                <w:lang w:val="fr-MA" w:eastAsia="fr-MA"/>
              </w:rPr>
              <w:t>no</w:t>
            </w:r>
            <w:proofErr w:type="gramEnd"/>
            <w:r w:rsidRPr="00B249EB">
              <w:rPr>
                <w:rFonts w:asciiTheme="minorHAnsi" w:eastAsia="Times New Roman" w:hAnsiTheme="minorHAnsi" w:cstheme="minorHAnsi"/>
                <w:b/>
                <w:bCs/>
                <w:color w:val="000000"/>
                <w:sz w:val="22"/>
                <w:szCs w:val="22"/>
                <w:bdr w:val="none" w:sz="0" w:space="0" w:color="auto"/>
                <w:lang w:val="fr-MA" w:eastAsia="fr-MA"/>
              </w:rPr>
              <w:t>.</w:t>
            </w:r>
          </w:p>
        </w:tc>
        <w:tc>
          <w:tcPr>
            <w:tcW w:w="8647" w:type="dxa"/>
            <w:tcBorders>
              <w:top w:val="single" w:sz="4" w:space="0" w:color="auto"/>
              <w:left w:val="nil"/>
              <w:bottom w:val="single" w:sz="4" w:space="0" w:color="auto"/>
              <w:right w:val="single" w:sz="4" w:space="0" w:color="auto"/>
            </w:tcBorders>
            <w:shd w:val="clear" w:color="000000" w:fill="FFFFFF"/>
            <w:vAlign w:val="center"/>
            <w:hideMark/>
          </w:tcPr>
          <w:p w14:paraId="1A59D702" w14:textId="77777777" w:rsidR="0026048E" w:rsidRPr="00B249EB" w:rsidRDefault="0026048E" w:rsidP="001618B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MA" w:eastAsia="fr-MA"/>
              </w:rPr>
            </w:pPr>
            <w:r w:rsidRPr="00B249EB">
              <w:rPr>
                <w:rFonts w:asciiTheme="minorHAnsi" w:eastAsia="Times New Roman" w:hAnsiTheme="minorHAnsi" w:cstheme="minorHAnsi"/>
                <w:b/>
                <w:bCs/>
                <w:color w:val="000000"/>
                <w:sz w:val="22"/>
                <w:szCs w:val="22"/>
                <w:bdr w:val="none" w:sz="0" w:space="0" w:color="auto"/>
                <w:lang w:val="fr-MA" w:eastAsia="fr-MA"/>
              </w:rPr>
              <w:t>Désignation (**) et (***)</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14:paraId="039A3847" w14:textId="77777777" w:rsidR="0026048E" w:rsidRPr="00B249EB" w:rsidRDefault="0026048E" w:rsidP="001618B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MA" w:eastAsia="fr-MA"/>
              </w:rPr>
            </w:pPr>
            <w:r w:rsidRPr="00B249EB">
              <w:rPr>
                <w:rFonts w:asciiTheme="minorHAnsi" w:eastAsia="Times New Roman" w:hAnsiTheme="minorHAnsi" w:cstheme="minorHAnsi"/>
                <w:b/>
                <w:bCs/>
                <w:color w:val="000000"/>
                <w:sz w:val="22"/>
                <w:szCs w:val="22"/>
                <w:bdr w:val="none" w:sz="0" w:space="0" w:color="auto"/>
                <w:lang w:val="fr-MA" w:eastAsia="fr-MA"/>
              </w:rPr>
              <w:t>Quantité</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4E6DB962" w14:textId="77777777" w:rsidR="0026048E" w:rsidRPr="00B249EB" w:rsidRDefault="0026048E" w:rsidP="001618B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MA" w:eastAsia="fr-MA"/>
              </w:rPr>
            </w:pPr>
            <w:r w:rsidRPr="00B249EB">
              <w:rPr>
                <w:rFonts w:asciiTheme="minorHAnsi" w:eastAsia="Times New Roman" w:hAnsiTheme="minorHAnsi" w:cstheme="minorHAnsi"/>
                <w:b/>
                <w:bCs/>
                <w:color w:val="000000"/>
                <w:sz w:val="22"/>
                <w:szCs w:val="22"/>
                <w:bdr w:val="none" w:sz="0" w:space="0" w:color="auto"/>
                <w:lang w:val="fr-MA" w:eastAsia="fr-MA"/>
              </w:rPr>
              <w:t>Prix unitaire * (MAD ou USD)</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626DCA47" w14:textId="77777777" w:rsidR="0026048E" w:rsidRPr="00B249EB" w:rsidRDefault="0026048E" w:rsidP="001618B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MA" w:eastAsia="fr-MA"/>
              </w:rPr>
            </w:pPr>
            <w:r w:rsidRPr="00B249EB">
              <w:rPr>
                <w:rFonts w:asciiTheme="minorHAnsi" w:eastAsia="Times New Roman" w:hAnsiTheme="minorHAnsi" w:cstheme="minorHAnsi"/>
                <w:b/>
                <w:bCs/>
                <w:color w:val="000000"/>
                <w:sz w:val="22"/>
                <w:szCs w:val="22"/>
                <w:bdr w:val="none" w:sz="0" w:space="0" w:color="auto"/>
                <w:lang w:val="fr-MA" w:eastAsia="fr-MA"/>
              </w:rPr>
              <w:t>Prix total * (MAD ou USD)</w:t>
            </w:r>
          </w:p>
        </w:tc>
      </w:tr>
      <w:tr w:rsidR="0026048E" w:rsidRPr="00B249EB" w14:paraId="4356DD77" w14:textId="77777777" w:rsidTr="00B249EB">
        <w:trPr>
          <w:gridAfter w:val="1"/>
          <w:wAfter w:w="6" w:type="dxa"/>
          <w:trHeight w:val="198"/>
        </w:trPr>
        <w:tc>
          <w:tcPr>
            <w:tcW w:w="9209"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7E5CDB51" w14:textId="77777777" w:rsidR="0026048E" w:rsidRPr="00B249EB" w:rsidRDefault="0026048E" w:rsidP="001618B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MA" w:eastAsia="fr-MA"/>
              </w:rPr>
            </w:pPr>
            <w:r w:rsidRPr="00B249EB">
              <w:rPr>
                <w:rFonts w:asciiTheme="minorHAnsi" w:eastAsia="Times New Roman" w:hAnsiTheme="minorHAnsi" w:cstheme="minorHAnsi"/>
                <w:b/>
                <w:bCs/>
                <w:color w:val="000000"/>
                <w:sz w:val="22"/>
                <w:szCs w:val="22"/>
                <w:bdr w:val="none" w:sz="0" w:space="0" w:color="auto"/>
                <w:lang w:val="fr-MA" w:eastAsia="fr-MA"/>
              </w:rPr>
              <w:t>Ordinateur</w:t>
            </w:r>
          </w:p>
        </w:tc>
        <w:tc>
          <w:tcPr>
            <w:tcW w:w="991" w:type="dxa"/>
            <w:tcBorders>
              <w:top w:val="nil"/>
              <w:left w:val="nil"/>
              <w:bottom w:val="single" w:sz="4" w:space="0" w:color="auto"/>
              <w:right w:val="single" w:sz="4" w:space="0" w:color="auto"/>
            </w:tcBorders>
            <w:shd w:val="clear" w:color="000000" w:fill="F2F2F2"/>
            <w:vAlign w:val="center"/>
            <w:hideMark/>
          </w:tcPr>
          <w:p w14:paraId="4B56BBD8" w14:textId="77777777" w:rsidR="0026048E" w:rsidRPr="00B249EB" w:rsidRDefault="0026048E" w:rsidP="001618B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w:t>
            </w:r>
          </w:p>
        </w:tc>
        <w:tc>
          <w:tcPr>
            <w:tcW w:w="859" w:type="dxa"/>
            <w:tcBorders>
              <w:top w:val="nil"/>
              <w:left w:val="nil"/>
              <w:bottom w:val="single" w:sz="4" w:space="0" w:color="auto"/>
              <w:right w:val="single" w:sz="4" w:space="0" w:color="auto"/>
            </w:tcBorders>
            <w:shd w:val="clear" w:color="000000" w:fill="F2F2F2"/>
            <w:vAlign w:val="center"/>
            <w:hideMark/>
          </w:tcPr>
          <w:p w14:paraId="59712C67" w14:textId="77777777" w:rsidR="0026048E" w:rsidRPr="00B249EB" w:rsidRDefault="0026048E" w:rsidP="001618B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w:t>
            </w:r>
          </w:p>
        </w:tc>
        <w:tc>
          <w:tcPr>
            <w:tcW w:w="1701" w:type="dxa"/>
            <w:gridSpan w:val="2"/>
            <w:tcBorders>
              <w:top w:val="nil"/>
              <w:left w:val="nil"/>
              <w:bottom w:val="single" w:sz="4" w:space="0" w:color="auto"/>
              <w:right w:val="single" w:sz="4" w:space="0" w:color="auto"/>
            </w:tcBorders>
            <w:shd w:val="clear" w:color="000000" w:fill="F2F2F2"/>
            <w:vAlign w:val="center"/>
            <w:hideMark/>
          </w:tcPr>
          <w:p w14:paraId="65C14A93" w14:textId="77777777" w:rsidR="0026048E" w:rsidRPr="00B249EB" w:rsidRDefault="0026048E" w:rsidP="001618B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w:t>
            </w:r>
          </w:p>
        </w:tc>
      </w:tr>
      <w:tr w:rsidR="0026048E" w:rsidRPr="00B249EB" w14:paraId="5ECF7F90" w14:textId="77777777" w:rsidTr="00B249EB">
        <w:trPr>
          <w:gridAfter w:val="1"/>
          <w:wAfter w:w="6" w:type="dxa"/>
          <w:trHeight w:val="1393"/>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767B05EE" w14:textId="77777777" w:rsidR="0026048E" w:rsidRPr="00B249EB" w:rsidRDefault="0026048E" w:rsidP="001618B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MA" w:eastAsia="fr-MA"/>
              </w:rPr>
            </w:pPr>
            <w:r w:rsidRPr="00B249EB">
              <w:rPr>
                <w:rFonts w:asciiTheme="minorHAnsi" w:eastAsia="Times New Roman" w:hAnsiTheme="minorHAnsi" w:cstheme="minorHAnsi"/>
                <w:b/>
                <w:bCs/>
                <w:color w:val="000000"/>
                <w:sz w:val="22"/>
                <w:szCs w:val="22"/>
                <w:bdr w:val="none" w:sz="0" w:space="0" w:color="auto"/>
                <w:lang w:val="fr-MA" w:eastAsia="fr-MA"/>
              </w:rPr>
              <w:t>1</w:t>
            </w:r>
          </w:p>
        </w:tc>
        <w:tc>
          <w:tcPr>
            <w:tcW w:w="8647" w:type="dxa"/>
            <w:tcBorders>
              <w:top w:val="nil"/>
              <w:left w:val="nil"/>
              <w:bottom w:val="single" w:sz="4" w:space="0" w:color="auto"/>
              <w:right w:val="single" w:sz="4" w:space="0" w:color="auto"/>
            </w:tcBorders>
            <w:shd w:val="clear" w:color="000000" w:fill="FFFFFF"/>
            <w:vAlign w:val="center"/>
            <w:hideMark/>
          </w:tcPr>
          <w:p w14:paraId="689F6449" w14:textId="77777777" w:rsidR="0026048E" w:rsidRPr="00B249EB" w:rsidRDefault="0026048E" w:rsidP="001618B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xml:space="preserve">Intel® </w:t>
            </w:r>
            <w:proofErr w:type="spellStart"/>
            <w:r w:rsidRPr="00B249EB">
              <w:rPr>
                <w:rFonts w:asciiTheme="minorHAnsi" w:eastAsia="Times New Roman" w:hAnsiTheme="minorHAnsi" w:cstheme="minorHAnsi"/>
                <w:color w:val="000000"/>
                <w:sz w:val="22"/>
                <w:szCs w:val="22"/>
                <w:bdr w:val="none" w:sz="0" w:space="0" w:color="auto"/>
                <w:lang w:val="fr-MA" w:eastAsia="fr-MA"/>
              </w:rPr>
              <w:t>Core</w:t>
            </w:r>
            <w:proofErr w:type="spellEnd"/>
            <w:r w:rsidRPr="00B249EB">
              <w:rPr>
                <w:rFonts w:asciiTheme="minorHAnsi" w:eastAsia="Times New Roman" w:hAnsiTheme="minorHAnsi" w:cstheme="minorHAnsi"/>
                <w:color w:val="000000"/>
                <w:sz w:val="22"/>
                <w:szCs w:val="22"/>
                <w:bdr w:val="none" w:sz="0" w:space="0" w:color="auto"/>
                <w:lang w:val="fr-MA" w:eastAsia="fr-MA"/>
              </w:rPr>
              <w:t>™ i</w:t>
            </w:r>
            <w:proofErr w:type="gramStart"/>
            <w:r w:rsidRPr="00B249EB">
              <w:rPr>
                <w:rFonts w:asciiTheme="minorHAnsi" w:eastAsia="Times New Roman" w:hAnsiTheme="minorHAnsi" w:cstheme="minorHAnsi"/>
                <w:color w:val="000000"/>
                <w:sz w:val="22"/>
                <w:szCs w:val="22"/>
                <w:bdr w:val="none" w:sz="0" w:space="0" w:color="auto"/>
                <w:lang w:val="fr-MA" w:eastAsia="fr-MA"/>
              </w:rPr>
              <w:t>5  ou</w:t>
            </w:r>
            <w:proofErr w:type="gramEnd"/>
            <w:r w:rsidRPr="00B249EB">
              <w:rPr>
                <w:rFonts w:asciiTheme="minorHAnsi" w:eastAsia="Times New Roman" w:hAnsiTheme="minorHAnsi" w:cstheme="minorHAnsi"/>
                <w:color w:val="000000"/>
                <w:sz w:val="22"/>
                <w:szCs w:val="22"/>
                <w:bdr w:val="none" w:sz="0" w:space="0" w:color="auto"/>
                <w:lang w:val="fr-MA" w:eastAsia="fr-MA"/>
              </w:rPr>
              <w:t xml:space="preserve"> équivalent - 2,2 GHz de fréquence de base, jusqu'à 4 GHz avec la technologie Intel® Turbo Boost, 12 Mo L3 de mémoire cache, 6 cœurs -</w:t>
            </w:r>
            <w:r w:rsidRPr="00B249EB">
              <w:rPr>
                <w:rFonts w:asciiTheme="minorHAnsi" w:eastAsia="Times New Roman" w:hAnsiTheme="minorHAnsi" w:cstheme="minorHAnsi"/>
                <w:color w:val="000000"/>
                <w:sz w:val="22"/>
                <w:szCs w:val="22"/>
                <w:bdr w:val="none" w:sz="0" w:space="0" w:color="auto"/>
                <w:lang w:val="fr-MA" w:eastAsia="fr-MA"/>
              </w:rPr>
              <w:br/>
              <w:t xml:space="preserve">RAM: 4 Go DDR4 - Windows 10 pro 64bit FR - Disque dur: Disque dur SATA 1 To - Carte graphique: Intégré - Unité centrale - Écran 17 pouces - Clavier filaire USB AZERTY  </w:t>
            </w:r>
            <w:proofErr w:type="spellStart"/>
            <w:r w:rsidRPr="00B249EB">
              <w:rPr>
                <w:rFonts w:asciiTheme="minorHAnsi" w:eastAsia="Times New Roman" w:hAnsiTheme="minorHAnsi" w:cstheme="minorHAnsi"/>
                <w:color w:val="000000"/>
                <w:sz w:val="22"/>
                <w:szCs w:val="22"/>
                <w:bdr w:val="none" w:sz="0" w:space="0" w:color="auto"/>
                <w:lang w:val="fr-MA" w:eastAsia="fr-MA"/>
              </w:rPr>
              <w:t>ar</w:t>
            </w:r>
            <w:proofErr w:type="spellEnd"/>
            <w:r w:rsidRPr="00B249EB">
              <w:rPr>
                <w:rFonts w:asciiTheme="minorHAnsi" w:eastAsia="Times New Roman" w:hAnsiTheme="minorHAnsi" w:cstheme="minorHAnsi"/>
                <w:color w:val="000000"/>
                <w:sz w:val="22"/>
                <w:szCs w:val="22"/>
                <w:bdr w:val="none" w:sz="0" w:space="0" w:color="auto"/>
                <w:lang w:val="fr-MA" w:eastAsia="fr-MA"/>
              </w:rPr>
              <w:t>/</w:t>
            </w:r>
            <w:proofErr w:type="spellStart"/>
            <w:r w:rsidRPr="00B249EB">
              <w:rPr>
                <w:rFonts w:asciiTheme="minorHAnsi" w:eastAsia="Times New Roman" w:hAnsiTheme="minorHAnsi" w:cstheme="minorHAnsi"/>
                <w:color w:val="000000"/>
                <w:sz w:val="22"/>
                <w:szCs w:val="22"/>
                <w:bdr w:val="none" w:sz="0" w:space="0" w:color="auto"/>
                <w:lang w:val="fr-MA" w:eastAsia="fr-MA"/>
              </w:rPr>
              <w:t>fr</w:t>
            </w:r>
            <w:proofErr w:type="spellEnd"/>
            <w:r w:rsidRPr="00B249EB">
              <w:rPr>
                <w:rFonts w:asciiTheme="minorHAnsi" w:eastAsia="Times New Roman" w:hAnsiTheme="minorHAnsi" w:cstheme="minorHAnsi"/>
                <w:color w:val="000000"/>
                <w:sz w:val="22"/>
                <w:szCs w:val="22"/>
                <w:bdr w:val="none" w:sz="0" w:space="0" w:color="auto"/>
                <w:lang w:val="fr-MA" w:eastAsia="fr-MA"/>
              </w:rPr>
              <w:t xml:space="preserve"> - Souris optique filaire USB</w:t>
            </w:r>
          </w:p>
        </w:tc>
        <w:tc>
          <w:tcPr>
            <w:tcW w:w="991" w:type="dxa"/>
            <w:tcBorders>
              <w:top w:val="nil"/>
              <w:left w:val="nil"/>
              <w:bottom w:val="single" w:sz="4" w:space="0" w:color="auto"/>
              <w:right w:val="single" w:sz="4" w:space="0" w:color="auto"/>
            </w:tcBorders>
            <w:shd w:val="clear" w:color="000000" w:fill="FFFFFF"/>
            <w:vAlign w:val="center"/>
            <w:hideMark/>
          </w:tcPr>
          <w:p w14:paraId="45D722DB" w14:textId="77777777" w:rsidR="0026048E" w:rsidRPr="00B249EB" w:rsidRDefault="0026048E" w:rsidP="001618B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21</w:t>
            </w:r>
          </w:p>
        </w:tc>
        <w:tc>
          <w:tcPr>
            <w:tcW w:w="859" w:type="dxa"/>
            <w:tcBorders>
              <w:top w:val="nil"/>
              <w:left w:val="nil"/>
              <w:bottom w:val="single" w:sz="4" w:space="0" w:color="auto"/>
              <w:right w:val="single" w:sz="4" w:space="0" w:color="auto"/>
            </w:tcBorders>
            <w:shd w:val="clear" w:color="000000" w:fill="FFFFFF"/>
            <w:noWrap/>
            <w:vAlign w:val="bottom"/>
            <w:hideMark/>
          </w:tcPr>
          <w:p w14:paraId="6960F955" w14:textId="77777777" w:rsidR="0026048E" w:rsidRPr="00B249EB" w:rsidRDefault="0026048E" w:rsidP="001618B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14:paraId="484A208C" w14:textId="77777777" w:rsidR="0026048E" w:rsidRPr="00B249EB" w:rsidRDefault="0026048E" w:rsidP="001618B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w:t>
            </w:r>
          </w:p>
        </w:tc>
      </w:tr>
      <w:tr w:rsidR="00B249EB" w:rsidRPr="00B249EB" w14:paraId="66ED1E03" w14:textId="77777777" w:rsidTr="00B249EB">
        <w:trPr>
          <w:gridAfter w:val="1"/>
          <w:wAfter w:w="6" w:type="dxa"/>
          <w:trHeight w:val="1193"/>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595D95F2"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MA" w:eastAsia="fr-MA"/>
              </w:rPr>
            </w:pPr>
            <w:r w:rsidRPr="00B249EB">
              <w:rPr>
                <w:rFonts w:asciiTheme="minorHAnsi" w:eastAsia="Times New Roman" w:hAnsiTheme="minorHAnsi" w:cstheme="minorHAnsi"/>
                <w:b/>
                <w:bCs/>
                <w:color w:val="000000"/>
                <w:sz w:val="22"/>
                <w:szCs w:val="22"/>
                <w:bdr w:val="none" w:sz="0" w:space="0" w:color="auto"/>
                <w:lang w:val="fr-MA" w:eastAsia="fr-MA"/>
              </w:rPr>
              <w:t>2</w:t>
            </w:r>
          </w:p>
        </w:tc>
        <w:tc>
          <w:tcPr>
            <w:tcW w:w="8647" w:type="dxa"/>
            <w:tcBorders>
              <w:top w:val="nil"/>
              <w:left w:val="nil"/>
              <w:bottom w:val="single" w:sz="4" w:space="0" w:color="auto"/>
              <w:right w:val="single" w:sz="4" w:space="0" w:color="auto"/>
            </w:tcBorders>
            <w:shd w:val="clear" w:color="000000" w:fill="FFFFFF"/>
            <w:vAlign w:val="center"/>
            <w:hideMark/>
          </w:tcPr>
          <w:p w14:paraId="5BF33ADE" w14:textId="77777777" w:rsidR="00B249EB" w:rsidRPr="00121B99" w:rsidRDefault="00B249EB" w:rsidP="00B249EB">
            <w:pPr>
              <w:jc w:val="both"/>
              <w:rPr>
                <w:rStyle w:val="Aucun"/>
                <w:rFonts w:asciiTheme="minorHAnsi" w:hAnsiTheme="minorHAnsi" w:cstheme="minorHAnsi"/>
                <w:sz w:val="22"/>
                <w:szCs w:val="22"/>
                <w:lang w:val="fr-FR"/>
              </w:rPr>
            </w:pPr>
            <w:r w:rsidRPr="00121B99">
              <w:rPr>
                <w:rStyle w:val="Aucun"/>
                <w:rFonts w:asciiTheme="minorHAnsi" w:hAnsiTheme="minorHAnsi" w:cstheme="minorHAnsi"/>
                <w:sz w:val="22"/>
                <w:szCs w:val="22"/>
                <w:lang w:val="fr-FR"/>
              </w:rPr>
              <w:t xml:space="preserve">PC portable Intel® </w:t>
            </w:r>
            <w:proofErr w:type="spellStart"/>
            <w:r w:rsidRPr="00121B99">
              <w:rPr>
                <w:rStyle w:val="Aucun"/>
                <w:rFonts w:asciiTheme="minorHAnsi" w:hAnsiTheme="minorHAnsi" w:cstheme="minorHAnsi"/>
                <w:sz w:val="22"/>
                <w:szCs w:val="22"/>
                <w:lang w:val="fr-FR"/>
              </w:rPr>
              <w:t>Core</w:t>
            </w:r>
            <w:proofErr w:type="spellEnd"/>
            <w:r w:rsidRPr="00121B99">
              <w:rPr>
                <w:rStyle w:val="Aucun"/>
                <w:rFonts w:asciiTheme="minorHAnsi" w:hAnsiTheme="minorHAnsi" w:cstheme="minorHAnsi"/>
                <w:sz w:val="22"/>
                <w:szCs w:val="22"/>
                <w:lang w:val="fr-FR"/>
              </w:rPr>
              <w:t>™ i7 ou équivalent - 2,2 GHz de fréquence de base, jusqu'à 4 GHz avec la technologie Intel® Turbo Boost, 12 Mo L3 de mémoire cache, 6 cœurs -</w:t>
            </w:r>
          </w:p>
          <w:p w14:paraId="04471426" w14:textId="6B06DB78" w:rsidR="00B249EB" w:rsidRPr="00121B99"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
                <w:rFonts w:asciiTheme="minorHAnsi" w:hAnsiTheme="minorHAnsi" w:cstheme="minorHAnsi"/>
                <w:sz w:val="22"/>
                <w:szCs w:val="22"/>
              </w:rPr>
            </w:pPr>
            <w:r w:rsidRPr="00121B99">
              <w:rPr>
                <w:rStyle w:val="Aucun"/>
                <w:rFonts w:asciiTheme="minorHAnsi" w:hAnsiTheme="minorHAnsi" w:cstheme="minorHAnsi"/>
                <w:sz w:val="22"/>
                <w:szCs w:val="22"/>
              </w:rPr>
              <w:t xml:space="preserve">RAM: 4 Go DDR4 - Windows 10 pro 64bit FR - Disque dur: Disque dur SATA 500 Go – </w:t>
            </w:r>
          </w:p>
          <w:p w14:paraId="764E4E8F" w14:textId="2EB8D819" w:rsidR="00B249EB" w:rsidRPr="00121B99"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000000"/>
                <w:sz w:val="22"/>
                <w:szCs w:val="22"/>
                <w:bdr w:val="none" w:sz="0" w:space="0" w:color="auto"/>
                <w:lang w:eastAsia="fr-MA"/>
              </w:rPr>
            </w:pPr>
            <w:proofErr w:type="spellStart"/>
            <w:r w:rsidRPr="00121B99">
              <w:rPr>
                <w:rStyle w:val="Aucun"/>
                <w:rFonts w:asciiTheme="minorHAnsi" w:hAnsiTheme="minorHAnsi" w:cstheme="minorHAnsi"/>
                <w:sz w:val="22"/>
                <w:szCs w:val="22"/>
              </w:rPr>
              <w:t>Ecran</w:t>
            </w:r>
            <w:proofErr w:type="spellEnd"/>
            <w:r w:rsidRPr="00121B99">
              <w:rPr>
                <w:rStyle w:val="Aucun"/>
                <w:rFonts w:asciiTheme="minorHAnsi" w:hAnsiTheme="minorHAnsi" w:cstheme="minorHAnsi"/>
                <w:sz w:val="22"/>
                <w:szCs w:val="22"/>
              </w:rPr>
              <w:t xml:space="preserve"> 15 </w:t>
            </w:r>
            <w:proofErr w:type="spellStart"/>
            <w:r w:rsidRPr="00121B99">
              <w:rPr>
                <w:rStyle w:val="Aucun"/>
                <w:rFonts w:asciiTheme="minorHAnsi" w:hAnsiTheme="minorHAnsi" w:cstheme="minorHAnsi"/>
                <w:sz w:val="22"/>
                <w:szCs w:val="22"/>
              </w:rPr>
              <w:t>pouces</w:t>
            </w:r>
            <w:proofErr w:type="spellEnd"/>
            <w:r w:rsidRPr="00121B99">
              <w:rPr>
                <w:rStyle w:val="Aucun"/>
                <w:rFonts w:asciiTheme="minorHAnsi" w:hAnsiTheme="minorHAnsi" w:cstheme="minorHAnsi"/>
                <w:sz w:val="22"/>
                <w:szCs w:val="22"/>
              </w:rPr>
              <w:t>.</w:t>
            </w:r>
          </w:p>
        </w:tc>
        <w:tc>
          <w:tcPr>
            <w:tcW w:w="991" w:type="dxa"/>
            <w:tcBorders>
              <w:top w:val="nil"/>
              <w:left w:val="nil"/>
              <w:bottom w:val="single" w:sz="4" w:space="0" w:color="auto"/>
              <w:right w:val="single" w:sz="4" w:space="0" w:color="auto"/>
            </w:tcBorders>
            <w:shd w:val="clear" w:color="000000" w:fill="FFFFFF"/>
            <w:vAlign w:val="center"/>
            <w:hideMark/>
          </w:tcPr>
          <w:p w14:paraId="3528C880"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5</w:t>
            </w:r>
          </w:p>
        </w:tc>
        <w:tc>
          <w:tcPr>
            <w:tcW w:w="859" w:type="dxa"/>
            <w:tcBorders>
              <w:top w:val="nil"/>
              <w:left w:val="nil"/>
              <w:bottom w:val="single" w:sz="4" w:space="0" w:color="auto"/>
              <w:right w:val="single" w:sz="4" w:space="0" w:color="auto"/>
            </w:tcBorders>
            <w:shd w:val="clear" w:color="000000" w:fill="FFFFFF"/>
            <w:noWrap/>
            <w:vAlign w:val="bottom"/>
            <w:hideMark/>
          </w:tcPr>
          <w:p w14:paraId="78A09669"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14:paraId="43B73806"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w:t>
            </w:r>
          </w:p>
        </w:tc>
      </w:tr>
      <w:tr w:rsidR="00B249EB" w:rsidRPr="00B249EB" w14:paraId="7CD9C625" w14:textId="77777777" w:rsidTr="00B249EB">
        <w:trPr>
          <w:gridAfter w:val="1"/>
          <w:wAfter w:w="6" w:type="dxa"/>
          <w:trHeight w:val="198"/>
        </w:trPr>
        <w:tc>
          <w:tcPr>
            <w:tcW w:w="9209"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1A53F25"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MA" w:eastAsia="fr-MA"/>
              </w:rPr>
            </w:pPr>
            <w:r w:rsidRPr="00B249EB">
              <w:rPr>
                <w:rFonts w:asciiTheme="minorHAnsi" w:eastAsia="Times New Roman" w:hAnsiTheme="minorHAnsi" w:cstheme="minorHAnsi"/>
                <w:b/>
                <w:bCs/>
                <w:color w:val="000000"/>
                <w:sz w:val="22"/>
                <w:szCs w:val="22"/>
                <w:bdr w:val="none" w:sz="0" w:space="0" w:color="auto"/>
                <w:lang w:val="fr-MA" w:eastAsia="fr-MA"/>
              </w:rPr>
              <w:t>Tablette</w:t>
            </w:r>
          </w:p>
        </w:tc>
        <w:tc>
          <w:tcPr>
            <w:tcW w:w="991" w:type="dxa"/>
            <w:tcBorders>
              <w:top w:val="nil"/>
              <w:left w:val="nil"/>
              <w:bottom w:val="single" w:sz="4" w:space="0" w:color="auto"/>
              <w:right w:val="single" w:sz="4" w:space="0" w:color="auto"/>
            </w:tcBorders>
            <w:shd w:val="clear" w:color="000000" w:fill="F2F2F2"/>
            <w:vAlign w:val="center"/>
            <w:hideMark/>
          </w:tcPr>
          <w:p w14:paraId="2B74310E"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w:t>
            </w:r>
          </w:p>
        </w:tc>
        <w:tc>
          <w:tcPr>
            <w:tcW w:w="859" w:type="dxa"/>
            <w:tcBorders>
              <w:top w:val="nil"/>
              <w:left w:val="nil"/>
              <w:bottom w:val="single" w:sz="4" w:space="0" w:color="auto"/>
              <w:right w:val="single" w:sz="4" w:space="0" w:color="auto"/>
            </w:tcBorders>
            <w:shd w:val="clear" w:color="000000" w:fill="F2F2F2"/>
            <w:vAlign w:val="center"/>
            <w:hideMark/>
          </w:tcPr>
          <w:p w14:paraId="238AABEC"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w:t>
            </w:r>
          </w:p>
        </w:tc>
        <w:tc>
          <w:tcPr>
            <w:tcW w:w="1701" w:type="dxa"/>
            <w:gridSpan w:val="2"/>
            <w:tcBorders>
              <w:top w:val="nil"/>
              <w:left w:val="nil"/>
              <w:bottom w:val="single" w:sz="4" w:space="0" w:color="auto"/>
              <w:right w:val="single" w:sz="4" w:space="0" w:color="auto"/>
            </w:tcBorders>
            <w:shd w:val="clear" w:color="000000" w:fill="F2F2F2"/>
            <w:vAlign w:val="center"/>
            <w:hideMark/>
          </w:tcPr>
          <w:p w14:paraId="19F23B4D"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w:t>
            </w:r>
          </w:p>
        </w:tc>
      </w:tr>
      <w:tr w:rsidR="00B249EB" w:rsidRPr="00B249EB" w14:paraId="645F9BD3" w14:textId="77777777" w:rsidTr="00B249EB">
        <w:trPr>
          <w:gridAfter w:val="1"/>
          <w:wAfter w:w="6" w:type="dxa"/>
          <w:trHeight w:val="995"/>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49937D17"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MA" w:eastAsia="fr-MA"/>
              </w:rPr>
            </w:pPr>
            <w:r w:rsidRPr="00B249EB">
              <w:rPr>
                <w:rFonts w:asciiTheme="minorHAnsi" w:eastAsia="Times New Roman" w:hAnsiTheme="minorHAnsi" w:cstheme="minorHAnsi"/>
                <w:b/>
                <w:bCs/>
                <w:color w:val="000000"/>
                <w:sz w:val="22"/>
                <w:szCs w:val="22"/>
                <w:bdr w:val="none" w:sz="0" w:space="0" w:color="auto"/>
                <w:lang w:val="fr-MA" w:eastAsia="fr-MA"/>
              </w:rPr>
              <w:lastRenderedPageBreak/>
              <w:t>3</w:t>
            </w:r>
          </w:p>
        </w:tc>
        <w:tc>
          <w:tcPr>
            <w:tcW w:w="8647" w:type="dxa"/>
            <w:tcBorders>
              <w:top w:val="nil"/>
              <w:left w:val="nil"/>
              <w:bottom w:val="single" w:sz="4" w:space="0" w:color="auto"/>
              <w:right w:val="single" w:sz="4" w:space="0" w:color="auto"/>
            </w:tcBorders>
            <w:shd w:val="clear" w:color="000000" w:fill="FFFFFF"/>
            <w:vAlign w:val="center"/>
            <w:hideMark/>
          </w:tcPr>
          <w:p w14:paraId="3A32BABD"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xml:space="preserve">Tablette 5G Android ou équivalent - Clavier + souris - </w:t>
            </w:r>
            <w:proofErr w:type="gramStart"/>
            <w:r w:rsidRPr="00B249EB">
              <w:rPr>
                <w:rFonts w:asciiTheme="minorHAnsi" w:eastAsia="Times New Roman" w:hAnsiTheme="minorHAnsi" w:cstheme="minorHAnsi"/>
                <w:color w:val="000000"/>
                <w:sz w:val="22"/>
                <w:szCs w:val="22"/>
                <w:bdr w:val="none" w:sz="0" w:space="0" w:color="auto"/>
                <w:lang w:val="fr-MA" w:eastAsia="fr-MA"/>
              </w:rPr>
              <w:t>Écran:</w:t>
            </w:r>
            <w:proofErr w:type="gramEnd"/>
            <w:r w:rsidRPr="00B249EB">
              <w:rPr>
                <w:rFonts w:asciiTheme="minorHAnsi" w:eastAsia="Times New Roman" w:hAnsiTheme="minorHAnsi" w:cstheme="minorHAnsi"/>
                <w:color w:val="000000"/>
                <w:sz w:val="22"/>
                <w:szCs w:val="22"/>
                <w:bdr w:val="none" w:sz="0" w:space="0" w:color="auto"/>
                <w:lang w:val="fr-MA" w:eastAsia="fr-MA"/>
              </w:rPr>
              <w:t xml:space="preserve"> 10" HD IPS -  Double caméra: 13MP+5MP - Batterie</w:t>
            </w:r>
            <w:r w:rsidRPr="00B249EB">
              <w:rPr>
                <w:rFonts w:asciiTheme="minorHAnsi" w:eastAsia="MS Gothic" w:hAnsiTheme="minorHAnsi" w:cstheme="minorHAnsi"/>
                <w:color w:val="000000"/>
                <w:sz w:val="22"/>
                <w:szCs w:val="22"/>
                <w:bdr w:val="none" w:sz="0" w:space="0" w:color="auto"/>
                <w:lang w:val="fr-MA" w:eastAsia="fr-MA"/>
              </w:rPr>
              <w:t>：</w:t>
            </w:r>
            <w:r w:rsidRPr="00B249EB">
              <w:rPr>
                <w:rFonts w:asciiTheme="minorHAnsi" w:eastAsia="Times New Roman" w:hAnsiTheme="minorHAnsi" w:cstheme="minorHAnsi"/>
                <w:color w:val="000000"/>
                <w:sz w:val="22"/>
                <w:szCs w:val="22"/>
                <w:bdr w:val="none" w:sz="0" w:space="0" w:color="auto"/>
                <w:lang w:val="fr-MA" w:eastAsia="fr-MA"/>
              </w:rPr>
              <w:t xml:space="preserve"> 8000mAh - Android 10.0 ou équivalent Certifié par Google GMS - 8 Go+128 Go Stockage/+128 GB TF carte</w:t>
            </w:r>
          </w:p>
        </w:tc>
        <w:tc>
          <w:tcPr>
            <w:tcW w:w="991" w:type="dxa"/>
            <w:tcBorders>
              <w:top w:val="nil"/>
              <w:left w:val="nil"/>
              <w:bottom w:val="single" w:sz="4" w:space="0" w:color="auto"/>
              <w:right w:val="single" w:sz="4" w:space="0" w:color="auto"/>
            </w:tcBorders>
            <w:shd w:val="clear" w:color="000000" w:fill="FFFFFF"/>
            <w:vAlign w:val="center"/>
            <w:hideMark/>
          </w:tcPr>
          <w:p w14:paraId="4732C744"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1</w:t>
            </w:r>
          </w:p>
        </w:tc>
        <w:tc>
          <w:tcPr>
            <w:tcW w:w="859" w:type="dxa"/>
            <w:tcBorders>
              <w:top w:val="nil"/>
              <w:left w:val="nil"/>
              <w:bottom w:val="single" w:sz="4" w:space="0" w:color="auto"/>
              <w:right w:val="single" w:sz="4" w:space="0" w:color="auto"/>
            </w:tcBorders>
            <w:shd w:val="clear" w:color="000000" w:fill="FFFFFF"/>
            <w:noWrap/>
            <w:vAlign w:val="bottom"/>
            <w:hideMark/>
          </w:tcPr>
          <w:p w14:paraId="0213570B"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14:paraId="3AFF0495"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w:t>
            </w:r>
          </w:p>
        </w:tc>
      </w:tr>
      <w:tr w:rsidR="00B249EB" w:rsidRPr="00B249EB" w14:paraId="5587DF8D" w14:textId="77777777" w:rsidTr="00B249EB">
        <w:trPr>
          <w:gridAfter w:val="1"/>
          <w:wAfter w:w="6" w:type="dxa"/>
          <w:trHeight w:val="198"/>
        </w:trPr>
        <w:tc>
          <w:tcPr>
            <w:tcW w:w="9209"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2E9DA60"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MA" w:eastAsia="fr-MA"/>
              </w:rPr>
            </w:pPr>
            <w:r w:rsidRPr="00B249EB">
              <w:rPr>
                <w:rFonts w:asciiTheme="minorHAnsi" w:eastAsia="Times New Roman" w:hAnsiTheme="minorHAnsi" w:cstheme="minorHAnsi"/>
                <w:b/>
                <w:bCs/>
                <w:color w:val="000000"/>
                <w:sz w:val="22"/>
                <w:szCs w:val="22"/>
                <w:bdr w:val="none" w:sz="0" w:space="0" w:color="auto"/>
                <w:lang w:val="fr-MA" w:eastAsia="fr-MA"/>
              </w:rPr>
              <w:t>Imprimante Laser Multifonction Couleur</w:t>
            </w:r>
          </w:p>
        </w:tc>
        <w:tc>
          <w:tcPr>
            <w:tcW w:w="991" w:type="dxa"/>
            <w:tcBorders>
              <w:top w:val="nil"/>
              <w:left w:val="nil"/>
              <w:bottom w:val="single" w:sz="4" w:space="0" w:color="auto"/>
              <w:right w:val="single" w:sz="4" w:space="0" w:color="auto"/>
            </w:tcBorders>
            <w:shd w:val="clear" w:color="000000" w:fill="F2F2F2"/>
            <w:vAlign w:val="center"/>
            <w:hideMark/>
          </w:tcPr>
          <w:p w14:paraId="206B5DDB"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w:t>
            </w:r>
          </w:p>
        </w:tc>
        <w:tc>
          <w:tcPr>
            <w:tcW w:w="859" w:type="dxa"/>
            <w:tcBorders>
              <w:top w:val="nil"/>
              <w:left w:val="nil"/>
              <w:bottom w:val="single" w:sz="4" w:space="0" w:color="auto"/>
              <w:right w:val="single" w:sz="4" w:space="0" w:color="auto"/>
            </w:tcBorders>
            <w:shd w:val="clear" w:color="000000" w:fill="F2F2F2"/>
            <w:vAlign w:val="center"/>
            <w:hideMark/>
          </w:tcPr>
          <w:p w14:paraId="51FC7140"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w:t>
            </w:r>
          </w:p>
        </w:tc>
        <w:tc>
          <w:tcPr>
            <w:tcW w:w="1701" w:type="dxa"/>
            <w:gridSpan w:val="2"/>
            <w:tcBorders>
              <w:top w:val="nil"/>
              <w:left w:val="nil"/>
              <w:bottom w:val="single" w:sz="4" w:space="0" w:color="auto"/>
              <w:right w:val="single" w:sz="4" w:space="0" w:color="auto"/>
            </w:tcBorders>
            <w:shd w:val="clear" w:color="000000" w:fill="F2F2F2"/>
            <w:vAlign w:val="center"/>
            <w:hideMark/>
          </w:tcPr>
          <w:p w14:paraId="5C918428"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w:t>
            </w:r>
          </w:p>
        </w:tc>
      </w:tr>
      <w:tr w:rsidR="00B249EB" w:rsidRPr="00B249EB" w14:paraId="523E5510" w14:textId="77777777" w:rsidTr="00B249EB">
        <w:trPr>
          <w:gridAfter w:val="1"/>
          <w:wAfter w:w="6" w:type="dxa"/>
          <w:trHeight w:val="795"/>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58980913"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MA" w:eastAsia="fr-MA"/>
              </w:rPr>
            </w:pPr>
            <w:r w:rsidRPr="00B249EB">
              <w:rPr>
                <w:rFonts w:asciiTheme="minorHAnsi" w:eastAsia="Times New Roman" w:hAnsiTheme="minorHAnsi" w:cstheme="minorHAnsi"/>
                <w:b/>
                <w:bCs/>
                <w:color w:val="000000"/>
                <w:sz w:val="22"/>
                <w:szCs w:val="22"/>
                <w:bdr w:val="none" w:sz="0" w:space="0" w:color="auto"/>
                <w:lang w:val="fr-MA" w:eastAsia="fr-MA"/>
              </w:rPr>
              <w:t>4</w:t>
            </w:r>
          </w:p>
        </w:tc>
        <w:tc>
          <w:tcPr>
            <w:tcW w:w="8647" w:type="dxa"/>
            <w:tcBorders>
              <w:top w:val="nil"/>
              <w:left w:val="nil"/>
              <w:bottom w:val="single" w:sz="4" w:space="0" w:color="auto"/>
              <w:right w:val="single" w:sz="4" w:space="0" w:color="auto"/>
            </w:tcBorders>
            <w:shd w:val="clear" w:color="000000" w:fill="FFFFFF"/>
            <w:vAlign w:val="center"/>
            <w:hideMark/>
          </w:tcPr>
          <w:p w14:paraId="5BA10A79"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Impression, copie et scan - Impression recto/</w:t>
            </w:r>
            <w:proofErr w:type="gramStart"/>
            <w:r w:rsidRPr="00B249EB">
              <w:rPr>
                <w:rFonts w:asciiTheme="minorHAnsi" w:eastAsia="Times New Roman" w:hAnsiTheme="minorHAnsi" w:cstheme="minorHAnsi"/>
                <w:color w:val="000000"/>
                <w:sz w:val="22"/>
                <w:szCs w:val="22"/>
                <w:bdr w:val="none" w:sz="0" w:space="0" w:color="auto"/>
                <w:lang w:val="fr-MA" w:eastAsia="fr-MA"/>
              </w:rPr>
              <w:t>verso:</w:t>
            </w:r>
            <w:proofErr w:type="gramEnd"/>
            <w:r w:rsidRPr="00B249EB">
              <w:rPr>
                <w:rFonts w:asciiTheme="minorHAnsi" w:eastAsia="Times New Roman" w:hAnsiTheme="minorHAnsi" w:cstheme="minorHAnsi"/>
                <w:color w:val="000000"/>
                <w:sz w:val="22"/>
                <w:szCs w:val="22"/>
                <w:bdr w:val="none" w:sz="0" w:space="0" w:color="auto"/>
                <w:lang w:val="fr-MA" w:eastAsia="fr-MA"/>
              </w:rPr>
              <w:t xml:space="preserve"> Automatique - Vitesse d'impression : Jusqu'à 27 ppm  - Connectivité : USB 2.0 Haute Vitesse, ports  RJ45 - Capacité papier 300 feuilles</w:t>
            </w:r>
          </w:p>
        </w:tc>
        <w:tc>
          <w:tcPr>
            <w:tcW w:w="991" w:type="dxa"/>
            <w:tcBorders>
              <w:top w:val="nil"/>
              <w:left w:val="nil"/>
              <w:bottom w:val="single" w:sz="4" w:space="0" w:color="auto"/>
              <w:right w:val="single" w:sz="4" w:space="0" w:color="auto"/>
            </w:tcBorders>
            <w:shd w:val="clear" w:color="000000" w:fill="FFFFFF"/>
            <w:vAlign w:val="center"/>
            <w:hideMark/>
          </w:tcPr>
          <w:p w14:paraId="4C1BA55D"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5</w:t>
            </w:r>
          </w:p>
        </w:tc>
        <w:tc>
          <w:tcPr>
            <w:tcW w:w="859" w:type="dxa"/>
            <w:tcBorders>
              <w:top w:val="nil"/>
              <w:left w:val="nil"/>
              <w:bottom w:val="single" w:sz="4" w:space="0" w:color="auto"/>
              <w:right w:val="single" w:sz="4" w:space="0" w:color="auto"/>
            </w:tcBorders>
            <w:shd w:val="clear" w:color="000000" w:fill="FFFFFF"/>
            <w:noWrap/>
            <w:vAlign w:val="bottom"/>
            <w:hideMark/>
          </w:tcPr>
          <w:p w14:paraId="5BA3BFB8"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14:paraId="33FED501"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w:t>
            </w:r>
          </w:p>
        </w:tc>
      </w:tr>
      <w:tr w:rsidR="00B249EB" w:rsidRPr="00070946" w14:paraId="451FCB4D" w14:textId="77777777" w:rsidTr="00B249EB">
        <w:trPr>
          <w:gridAfter w:val="1"/>
          <w:wAfter w:w="6" w:type="dxa"/>
          <w:trHeight w:val="198"/>
        </w:trPr>
        <w:tc>
          <w:tcPr>
            <w:tcW w:w="9209"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C522E84"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MA" w:eastAsia="fr-MA"/>
              </w:rPr>
            </w:pPr>
            <w:r w:rsidRPr="00B249EB">
              <w:rPr>
                <w:rFonts w:asciiTheme="minorHAnsi" w:eastAsia="Times New Roman" w:hAnsiTheme="minorHAnsi" w:cstheme="minorHAnsi"/>
                <w:b/>
                <w:bCs/>
                <w:color w:val="000000"/>
                <w:sz w:val="22"/>
                <w:szCs w:val="22"/>
                <w:bdr w:val="none" w:sz="0" w:space="0" w:color="auto"/>
                <w:lang w:val="fr-MA" w:eastAsia="fr-MA"/>
              </w:rPr>
              <w:t>Imprimante Laser Multifonction Couleur de masse</w:t>
            </w:r>
          </w:p>
        </w:tc>
        <w:tc>
          <w:tcPr>
            <w:tcW w:w="991" w:type="dxa"/>
            <w:tcBorders>
              <w:top w:val="nil"/>
              <w:left w:val="nil"/>
              <w:bottom w:val="single" w:sz="4" w:space="0" w:color="auto"/>
              <w:right w:val="single" w:sz="4" w:space="0" w:color="auto"/>
            </w:tcBorders>
            <w:shd w:val="clear" w:color="000000" w:fill="F2F2F2"/>
            <w:vAlign w:val="center"/>
            <w:hideMark/>
          </w:tcPr>
          <w:p w14:paraId="37CF406A"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w:t>
            </w:r>
          </w:p>
        </w:tc>
        <w:tc>
          <w:tcPr>
            <w:tcW w:w="859" w:type="dxa"/>
            <w:tcBorders>
              <w:top w:val="nil"/>
              <w:left w:val="nil"/>
              <w:bottom w:val="single" w:sz="4" w:space="0" w:color="auto"/>
              <w:right w:val="single" w:sz="4" w:space="0" w:color="auto"/>
            </w:tcBorders>
            <w:shd w:val="clear" w:color="000000" w:fill="F2F2F2"/>
            <w:vAlign w:val="center"/>
            <w:hideMark/>
          </w:tcPr>
          <w:p w14:paraId="24E700C5"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w:t>
            </w:r>
          </w:p>
        </w:tc>
        <w:tc>
          <w:tcPr>
            <w:tcW w:w="1701" w:type="dxa"/>
            <w:gridSpan w:val="2"/>
            <w:tcBorders>
              <w:top w:val="nil"/>
              <w:left w:val="nil"/>
              <w:bottom w:val="single" w:sz="4" w:space="0" w:color="auto"/>
              <w:right w:val="single" w:sz="4" w:space="0" w:color="auto"/>
            </w:tcBorders>
            <w:shd w:val="clear" w:color="000000" w:fill="F2F2F2"/>
            <w:vAlign w:val="center"/>
            <w:hideMark/>
          </w:tcPr>
          <w:p w14:paraId="4D154C60"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w:t>
            </w:r>
          </w:p>
        </w:tc>
      </w:tr>
      <w:tr w:rsidR="00B249EB" w:rsidRPr="00B249EB" w14:paraId="2E32E69E" w14:textId="77777777" w:rsidTr="00B249EB">
        <w:trPr>
          <w:gridAfter w:val="1"/>
          <w:wAfter w:w="6" w:type="dxa"/>
          <w:trHeight w:val="795"/>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6FC72D4D"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MA" w:eastAsia="fr-MA"/>
              </w:rPr>
            </w:pPr>
            <w:r w:rsidRPr="00B249EB">
              <w:rPr>
                <w:rFonts w:asciiTheme="minorHAnsi" w:eastAsia="Times New Roman" w:hAnsiTheme="minorHAnsi" w:cstheme="minorHAnsi"/>
                <w:b/>
                <w:bCs/>
                <w:color w:val="000000"/>
                <w:sz w:val="22"/>
                <w:szCs w:val="22"/>
                <w:bdr w:val="none" w:sz="0" w:space="0" w:color="auto"/>
                <w:lang w:val="fr-MA" w:eastAsia="fr-MA"/>
              </w:rPr>
              <w:t>5</w:t>
            </w:r>
          </w:p>
        </w:tc>
        <w:tc>
          <w:tcPr>
            <w:tcW w:w="8647" w:type="dxa"/>
            <w:tcBorders>
              <w:top w:val="nil"/>
              <w:left w:val="nil"/>
              <w:bottom w:val="single" w:sz="4" w:space="0" w:color="auto"/>
              <w:right w:val="single" w:sz="4" w:space="0" w:color="auto"/>
            </w:tcBorders>
            <w:shd w:val="clear" w:color="000000" w:fill="FFFFFF"/>
            <w:vAlign w:val="center"/>
            <w:hideMark/>
          </w:tcPr>
          <w:p w14:paraId="4721C521"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xml:space="preserve">Impression, copie et scan - Multifonction A3 couleur - 320 x 470 mm (support) - Vitesse d'impression :  Jusqu'à 30 (copie et impression) </w:t>
            </w:r>
            <w:proofErr w:type="gramStart"/>
            <w:r w:rsidRPr="00B249EB">
              <w:rPr>
                <w:rFonts w:asciiTheme="minorHAnsi" w:eastAsia="Times New Roman" w:hAnsiTheme="minorHAnsi" w:cstheme="minorHAnsi"/>
                <w:color w:val="000000"/>
                <w:sz w:val="22"/>
                <w:szCs w:val="22"/>
                <w:bdr w:val="none" w:sz="0" w:space="0" w:color="auto"/>
                <w:lang w:val="fr-MA" w:eastAsia="fr-MA"/>
              </w:rPr>
              <w:t>-  350</w:t>
            </w:r>
            <w:proofErr w:type="gramEnd"/>
            <w:r w:rsidRPr="00B249EB">
              <w:rPr>
                <w:rFonts w:asciiTheme="minorHAnsi" w:eastAsia="Times New Roman" w:hAnsiTheme="minorHAnsi" w:cstheme="minorHAnsi"/>
                <w:color w:val="000000"/>
                <w:sz w:val="22"/>
                <w:szCs w:val="22"/>
                <w:bdr w:val="none" w:sz="0" w:space="0" w:color="auto"/>
                <w:lang w:val="fr-MA" w:eastAsia="fr-MA"/>
              </w:rPr>
              <w:t xml:space="preserve"> feuilles - Connectivité : USB 2.0 Haute Vitesse, ports  RJ45</w:t>
            </w:r>
          </w:p>
        </w:tc>
        <w:tc>
          <w:tcPr>
            <w:tcW w:w="991" w:type="dxa"/>
            <w:tcBorders>
              <w:top w:val="nil"/>
              <w:left w:val="nil"/>
              <w:bottom w:val="single" w:sz="4" w:space="0" w:color="auto"/>
              <w:right w:val="single" w:sz="4" w:space="0" w:color="auto"/>
            </w:tcBorders>
            <w:shd w:val="clear" w:color="000000" w:fill="FFFFFF"/>
            <w:vAlign w:val="center"/>
            <w:hideMark/>
          </w:tcPr>
          <w:p w14:paraId="75945B07"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1</w:t>
            </w:r>
          </w:p>
        </w:tc>
        <w:tc>
          <w:tcPr>
            <w:tcW w:w="859" w:type="dxa"/>
            <w:tcBorders>
              <w:top w:val="nil"/>
              <w:left w:val="nil"/>
              <w:bottom w:val="single" w:sz="4" w:space="0" w:color="auto"/>
              <w:right w:val="single" w:sz="4" w:space="0" w:color="auto"/>
            </w:tcBorders>
            <w:shd w:val="clear" w:color="000000" w:fill="FFFFFF"/>
            <w:noWrap/>
            <w:vAlign w:val="bottom"/>
            <w:hideMark/>
          </w:tcPr>
          <w:p w14:paraId="577505CA"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14:paraId="3F6C061A"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w:t>
            </w:r>
          </w:p>
        </w:tc>
      </w:tr>
      <w:tr w:rsidR="00B249EB" w:rsidRPr="00B249EB" w14:paraId="2DD3FAEA" w14:textId="77777777" w:rsidTr="00B249EB">
        <w:trPr>
          <w:gridAfter w:val="1"/>
          <w:wAfter w:w="6" w:type="dxa"/>
          <w:trHeight w:val="198"/>
        </w:trPr>
        <w:tc>
          <w:tcPr>
            <w:tcW w:w="9209"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1C606B3"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MA" w:eastAsia="fr-MA"/>
              </w:rPr>
            </w:pPr>
            <w:r w:rsidRPr="00B249EB">
              <w:rPr>
                <w:rFonts w:asciiTheme="minorHAnsi" w:eastAsia="Times New Roman" w:hAnsiTheme="minorHAnsi" w:cstheme="minorHAnsi"/>
                <w:b/>
                <w:bCs/>
                <w:color w:val="000000"/>
                <w:sz w:val="22"/>
                <w:szCs w:val="22"/>
                <w:bdr w:val="none" w:sz="0" w:space="0" w:color="auto"/>
                <w:lang w:val="fr-MA" w:eastAsia="fr-MA"/>
              </w:rPr>
              <w:t>Onduleurs</w:t>
            </w:r>
          </w:p>
        </w:tc>
        <w:tc>
          <w:tcPr>
            <w:tcW w:w="991" w:type="dxa"/>
            <w:tcBorders>
              <w:top w:val="nil"/>
              <w:left w:val="nil"/>
              <w:bottom w:val="single" w:sz="4" w:space="0" w:color="auto"/>
              <w:right w:val="single" w:sz="4" w:space="0" w:color="auto"/>
            </w:tcBorders>
            <w:shd w:val="clear" w:color="000000" w:fill="F2F2F2"/>
            <w:vAlign w:val="center"/>
            <w:hideMark/>
          </w:tcPr>
          <w:p w14:paraId="54FBEFEC"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w:t>
            </w:r>
          </w:p>
        </w:tc>
        <w:tc>
          <w:tcPr>
            <w:tcW w:w="859" w:type="dxa"/>
            <w:tcBorders>
              <w:top w:val="nil"/>
              <w:left w:val="nil"/>
              <w:bottom w:val="single" w:sz="4" w:space="0" w:color="auto"/>
              <w:right w:val="single" w:sz="4" w:space="0" w:color="auto"/>
            </w:tcBorders>
            <w:shd w:val="clear" w:color="000000" w:fill="F2F2F2"/>
            <w:vAlign w:val="center"/>
            <w:hideMark/>
          </w:tcPr>
          <w:p w14:paraId="603003FA"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w:t>
            </w:r>
          </w:p>
        </w:tc>
        <w:tc>
          <w:tcPr>
            <w:tcW w:w="1701" w:type="dxa"/>
            <w:gridSpan w:val="2"/>
            <w:tcBorders>
              <w:top w:val="nil"/>
              <w:left w:val="nil"/>
              <w:bottom w:val="single" w:sz="4" w:space="0" w:color="auto"/>
              <w:right w:val="single" w:sz="4" w:space="0" w:color="auto"/>
            </w:tcBorders>
            <w:shd w:val="clear" w:color="000000" w:fill="F2F2F2"/>
            <w:vAlign w:val="center"/>
            <w:hideMark/>
          </w:tcPr>
          <w:p w14:paraId="2D158675"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w:t>
            </w:r>
          </w:p>
        </w:tc>
      </w:tr>
      <w:tr w:rsidR="00B249EB" w:rsidRPr="00B249EB" w14:paraId="0F5974AB" w14:textId="77777777" w:rsidTr="00B249EB">
        <w:trPr>
          <w:gridAfter w:val="1"/>
          <w:wAfter w:w="6" w:type="dxa"/>
          <w:trHeight w:val="1790"/>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384DB6A1"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MA" w:eastAsia="fr-MA"/>
              </w:rPr>
            </w:pPr>
            <w:r w:rsidRPr="00B249EB">
              <w:rPr>
                <w:rFonts w:asciiTheme="minorHAnsi" w:eastAsia="Times New Roman" w:hAnsiTheme="minorHAnsi" w:cstheme="minorHAnsi"/>
                <w:b/>
                <w:bCs/>
                <w:color w:val="000000"/>
                <w:sz w:val="22"/>
                <w:szCs w:val="22"/>
                <w:bdr w:val="none" w:sz="0" w:space="0" w:color="auto"/>
                <w:lang w:val="fr-MA" w:eastAsia="fr-MA"/>
              </w:rPr>
              <w:t>6</w:t>
            </w:r>
          </w:p>
        </w:tc>
        <w:tc>
          <w:tcPr>
            <w:tcW w:w="8647" w:type="dxa"/>
            <w:tcBorders>
              <w:top w:val="nil"/>
              <w:left w:val="nil"/>
              <w:bottom w:val="single" w:sz="4" w:space="0" w:color="auto"/>
              <w:right w:val="single" w:sz="4" w:space="0" w:color="auto"/>
            </w:tcBorders>
            <w:shd w:val="clear" w:color="000000" w:fill="FFFFFF"/>
            <w:vAlign w:val="center"/>
            <w:hideMark/>
          </w:tcPr>
          <w:p w14:paraId="18640D3E"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xml:space="preserve">Technologie d'alimentation sans interruption (UPS - </w:t>
            </w:r>
            <w:proofErr w:type="spellStart"/>
            <w:r w:rsidRPr="00B249EB">
              <w:rPr>
                <w:rFonts w:asciiTheme="minorHAnsi" w:eastAsia="Times New Roman" w:hAnsiTheme="minorHAnsi" w:cstheme="minorHAnsi"/>
                <w:color w:val="000000"/>
                <w:sz w:val="22"/>
                <w:szCs w:val="22"/>
                <w:bdr w:val="none" w:sz="0" w:space="0" w:color="auto"/>
                <w:lang w:val="fr-MA" w:eastAsia="fr-MA"/>
              </w:rPr>
              <w:t>Uninterrupted</w:t>
            </w:r>
            <w:proofErr w:type="spellEnd"/>
            <w:r w:rsidRPr="00B249EB">
              <w:rPr>
                <w:rFonts w:asciiTheme="minorHAnsi" w:eastAsia="Times New Roman" w:hAnsiTheme="minorHAnsi" w:cstheme="minorHAnsi"/>
                <w:color w:val="000000"/>
                <w:sz w:val="22"/>
                <w:szCs w:val="22"/>
                <w:bdr w:val="none" w:sz="0" w:space="0" w:color="auto"/>
                <w:lang w:val="fr-MA" w:eastAsia="fr-MA"/>
              </w:rPr>
              <w:t xml:space="preserve"> Power </w:t>
            </w:r>
            <w:proofErr w:type="spellStart"/>
            <w:r w:rsidRPr="00B249EB">
              <w:rPr>
                <w:rFonts w:asciiTheme="minorHAnsi" w:eastAsia="Times New Roman" w:hAnsiTheme="minorHAnsi" w:cstheme="minorHAnsi"/>
                <w:color w:val="000000"/>
                <w:sz w:val="22"/>
                <w:szCs w:val="22"/>
                <w:bdr w:val="none" w:sz="0" w:space="0" w:color="auto"/>
                <w:lang w:val="fr-MA" w:eastAsia="fr-MA"/>
              </w:rPr>
              <w:t>Supply</w:t>
            </w:r>
            <w:proofErr w:type="spellEnd"/>
            <w:r w:rsidRPr="00B249EB">
              <w:rPr>
                <w:rFonts w:asciiTheme="minorHAnsi" w:eastAsia="Times New Roman" w:hAnsiTheme="minorHAnsi" w:cstheme="minorHAnsi"/>
                <w:color w:val="000000"/>
                <w:sz w:val="22"/>
                <w:szCs w:val="22"/>
                <w:bdr w:val="none" w:sz="0" w:space="0" w:color="auto"/>
                <w:lang w:val="fr-MA" w:eastAsia="fr-MA"/>
              </w:rPr>
              <w:t>) - Tension d'entrée CA 230 V - Fréquence requise50/60 Hz -Connecteurs d'entrée (1) x alimentation IEC 320 C14 - Connecteurs de sortie (4) x alimentation IEC 320 C13 - Tension de sortie CA 220/230/240 V + 15% / - 20% - 50/60 Hz -</w:t>
            </w:r>
            <w:r w:rsidRPr="00B249EB">
              <w:rPr>
                <w:rFonts w:asciiTheme="minorHAnsi" w:eastAsia="Times New Roman" w:hAnsiTheme="minorHAnsi" w:cstheme="minorHAnsi"/>
                <w:color w:val="000000"/>
                <w:sz w:val="22"/>
                <w:szCs w:val="22"/>
                <w:bdr w:val="none" w:sz="0" w:space="0" w:color="auto"/>
                <w:lang w:val="fr-MA" w:eastAsia="fr-MA"/>
              </w:rPr>
              <w:br/>
              <w:t>Capacité d'alimentation300 Watt / 500 VA -BATTERIE :   Recharge permanente - Alarme audible -Démarrage à froid</w:t>
            </w:r>
          </w:p>
        </w:tc>
        <w:tc>
          <w:tcPr>
            <w:tcW w:w="991" w:type="dxa"/>
            <w:tcBorders>
              <w:top w:val="nil"/>
              <w:left w:val="nil"/>
              <w:bottom w:val="single" w:sz="4" w:space="0" w:color="auto"/>
              <w:right w:val="single" w:sz="4" w:space="0" w:color="auto"/>
            </w:tcBorders>
            <w:shd w:val="clear" w:color="000000" w:fill="FFFFFF"/>
            <w:vAlign w:val="center"/>
            <w:hideMark/>
          </w:tcPr>
          <w:p w14:paraId="515CB354"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21</w:t>
            </w:r>
          </w:p>
        </w:tc>
        <w:tc>
          <w:tcPr>
            <w:tcW w:w="859" w:type="dxa"/>
            <w:tcBorders>
              <w:top w:val="nil"/>
              <w:left w:val="nil"/>
              <w:bottom w:val="single" w:sz="4" w:space="0" w:color="auto"/>
              <w:right w:val="single" w:sz="4" w:space="0" w:color="auto"/>
            </w:tcBorders>
            <w:shd w:val="clear" w:color="000000" w:fill="FFFFFF"/>
            <w:noWrap/>
            <w:vAlign w:val="bottom"/>
            <w:hideMark/>
          </w:tcPr>
          <w:p w14:paraId="6C587302"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14:paraId="1840F73C"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w:t>
            </w:r>
          </w:p>
        </w:tc>
      </w:tr>
      <w:tr w:rsidR="00B249EB" w:rsidRPr="00B249EB" w14:paraId="37404939" w14:textId="77777777" w:rsidTr="00B249EB">
        <w:trPr>
          <w:gridAfter w:val="1"/>
          <w:wAfter w:w="6" w:type="dxa"/>
          <w:trHeight w:val="198"/>
        </w:trPr>
        <w:tc>
          <w:tcPr>
            <w:tcW w:w="9209"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5DD7C9D"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MA" w:eastAsia="fr-MA"/>
              </w:rPr>
            </w:pPr>
            <w:r w:rsidRPr="00B249EB">
              <w:rPr>
                <w:rFonts w:asciiTheme="minorHAnsi" w:eastAsia="Times New Roman" w:hAnsiTheme="minorHAnsi" w:cstheme="minorHAnsi"/>
                <w:b/>
                <w:bCs/>
                <w:color w:val="000000"/>
                <w:sz w:val="22"/>
                <w:szCs w:val="22"/>
                <w:bdr w:val="none" w:sz="0" w:space="0" w:color="auto"/>
                <w:lang w:val="fr-MA" w:eastAsia="fr-MA"/>
              </w:rPr>
              <w:t>Autres</w:t>
            </w:r>
          </w:p>
        </w:tc>
        <w:tc>
          <w:tcPr>
            <w:tcW w:w="991" w:type="dxa"/>
            <w:tcBorders>
              <w:top w:val="nil"/>
              <w:left w:val="nil"/>
              <w:bottom w:val="single" w:sz="4" w:space="0" w:color="auto"/>
              <w:right w:val="single" w:sz="4" w:space="0" w:color="auto"/>
            </w:tcBorders>
            <w:shd w:val="clear" w:color="000000" w:fill="F2F2F2"/>
            <w:vAlign w:val="center"/>
            <w:hideMark/>
          </w:tcPr>
          <w:p w14:paraId="4D029197"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w:t>
            </w:r>
          </w:p>
        </w:tc>
        <w:tc>
          <w:tcPr>
            <w:tcW w:w="859" w:type="dxa"/>
            <w:tcBorders>
              <w:top w:val="nil"/>
              <w:left w:val="nil"/>
              <w:bottom w:val="single" w:sz="4" w:space="0" w:color="auto"/>
              <w:right w:val="single" w:sz="4" w:space="0" w:color="auto"/>
            </w:tcBorders>
            <w:shd w:val="clear" w:color="000000" w:fill="F2F2F2"/>
            <w:vAlign w:val="center"/>
            <w:hideMark/>
          </w:tcPr>
          <w:p w14:paraId="76981FC0"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w:t>
            </w:r>
          </w:p>
        </w:tc>
        <w:tc>
          <w:tcPr>
            <w:tcW w:w="1701" w:type="dxa"/>
            <w:gridSpan w:val="2"/>
            <w:tcBorders>
              <w:top w:val="nil"/>
              <w:left w:val="nil"/>
              <w:bottom w:val="single" w:sz="4" w:space="0" w:color="auto"/>
              <w:right w:val="single" w:sz="4" w:space="0" w:color="auto"/>
            </w:tcBorders>
            <w:shd w:val="clear" w:color="000000" w:fill="F2F2F2"/>
            <w:vAlign w:val="center"/>
            <w:hideMark/>
          </w:tcPr>
          <w:p w14:paraId="4506F70B"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w:t>
            </w:r>
          </w:p>
        </w:tc>
      </w:tr>
      <w:tr w:rsidR="00B249EB" w:rsidRPr="00B249EB" w14:paraId="29A4C4CD" w14:textId="77777777" w:rsidTr="00B249EB">
        <w:trPr>
          <w:gridAfter w:val="1"/>
          <w:wAfter w:w="6" w:type="dxa"/>
          <w:trHeight w:val="596"/>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3845DC96"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MA" w:eastAsia="fr-MA"/>
              </w:rPr>
            </w:pPr>
            <w:r w:rsidRPr="00B249EB">
              <w:rPr>
                <w:rFonts w:asciiTheme="minorHAnsi" w:eastAsia="Times New Roman" w:hAnsiTheme="minorHAnsi" w:cstheme="minorHAnsi"/>
                <w:b/>
                <w:bCs/>
                <w:color w:val="000000"/>
                <w:sz w:val="22"/>
                <w:szCs w:val="22"/>
                <w:bdr w:val="none" w:sz="0" w:space="0" w:color="auto"/>
                <w:lang w:val="fr-MA" w:eastAsia="fr-MA"/>
              </w:rPr>
              <w:t>7</w:t>
            </w:r>
          </w:p>
        </w:tc>
        <w:tc>
          <w:tcPr>
            <w:tcW w:w="8647" w:type="dxa"/>
            <w:tcBorders>
              <w:top w:val="nil"/>
              <w:left w:val="nil"/>
              <w:bottom w:val="single" w:sz="4" w:space="0" w:color="auto"/>
              <w:right w:val="single" w:sz="4" w:space="0" w:color="auto"/>
            </w:tcBorders>
            <w:shd w:val="clear" w:color="000000" w:fill="FFFFFF"/>
            <w:vAlign w:val="center"/>
            <w:hideMark/>
          </w:tcPr>
          <w:p w14:paraId="6B2C27E7"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xml:space="preserve">Vidéo projecteur : Luminosité 3400 lumens - Résolution : WXGA, 1280 x 800, </w:t>
            </w:r>
            <w:proofErr w:type="gramStart"/>
            <w:r w:rsidRPr="00B249EB">
              <w:rPr>
                <w:rFonts w:asciiTheme="minorHAnsi" w:eastAsia="Times New Roman" w:hAnsiTheme="minorHAnsi" w:cstheme="minorHAnsi"/>
                <w:color w:val="000000"/>
                <w:sz w:val="22"/>
                <w:szCs w:val="22"/>
                <w:bdr w:val="none" w:sz="0" w:space="0" w:color="auto"/>
                <w:lang w:val="fr-MA" w:eastAsia="fr-MA"/>
              </w:rPr>
              <w:t>16:</w:t>
            </w:r>
            <w:proofErr w:type="gramEnd"/>
            <w:r w:rsidRPr="00B249EB">
              <w:rPr>
                <w:rFonts w:asciiTheme="minorHAnsi" w:eastAsia="Times New Roman" w:hAnsiTheme="minorHAnsi" w:cstheme="minorHAnsi"/>
                <w:color w:val="000000"/>
                <w:sz w:val="22"/>
                <w:szCs w:val="22"/>
                <w:bdr w:val="none" w:sz="0" w:space="0" w:color="auto"/>
                <w:lang w:val="fr-MA" w:eastAsia="fr-MA"/>
              </w:rPr>
              <w:t>10 - Haut-parleur : 16 W - Connecteur : HDMI, VGA, USB 2.0</w:t>
            </w:r>
          </w:p>
        </w:tc>
        <w:tc>
          <w:tcPr>
            <w:tcW w:w="991" w:type="dxa"/>
            <w:tcBorders>
              <w:top w:val="nil"/>
              <w:left w:val="nil"/>
              <w:bottom w:val="single" w:sz="4" w:space="0" w:color="auto"/>
              <w:right w:val="single" w:sz="4" w:space="0" w:color="auto"/>
            </w:tcBorders>
            <w:shd w:val="clear" w:color="000000" w:fill="FFFFFF"/>
            <w:vAlign w:val="center"/>
            <w:hideMark/>
          </w:tcPr>
          <w:p w14:paraId="1803B8B7"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1</w:t>
            </w:r>
          </w:p>
        </w:tc>
        <w:tc>
          <w:tcPr>
            <w:tcW w:w="859" w:type="dxa"/>
            <w:tcBorders>
              <w:top w:val="nil"/>
              <w:left w:val="nil"/>
              <w:bottom w:val="single" w:sz="4" w:space="0" w:color="auto"/>
              <w:right w:val="single" w:sz="4" w:space="0" w:color="auto"/>
            </w:tcBorders>
            <w:shd w:val="clear" w:color="000000" w:fill="FFFFFF"/>
            <w:noWrap/>
            <w:vAlign w:val="bottom"/>
            <w:hideMark/>
          </w:tcPr>
          <w:p w14:paraId="61D1F841"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14:paraId="4F2DC328"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w:t>
            </w:r>
          </w:p>
        </w:tc>
      </w:tr>
      <w:tr w:rsidR="00B249EB" w:rsidRPr="00B249EB" w14:paraId="60617CFE" w14:textId="77777777" w:rsidTr="00B249EB">
        <w:trPr>
          <w:gridAfter w:val="1"/>
          <w:wAfter w:w="6" w:type="dxa"/>
          <w:trHeight w:val="198"/>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311EBC33"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MA" w:eastAsia="fr-MA"/>
              </w:rPr>
            </w:pPr>
            <w:r w:rsidRPr="00B249EB">
              <w:rPr>
                <w:rFonts w:asciiTheme="minorHAnsi" w:eastAsia="Times New Roman" w:hAnsiTheme="minorHAnsi" w:cstheme="minorHAnsi"/>
                <w:b/>
                <w:bCs/>
                <w:color w:val="000000"/>
                <w:sz w:val="22"/>
                <w:szCs w:val="22"/>
                <w:bdr w:val="none" w:sz="0" w:space="0" w:color="auto"/>
                <w:lang w:val="fr-MA" w:eastAsia="fr-MA"/>
              </w:rPr>
              <w:t>8</w:t>
            </w:r>
          </w:p>
        </w:tc>
        <w:tc>
          <w:tcPr>
            <w:tcW w:w="8647" w:type="dxa"/>
            <w:tcBorders>
              <w:top w:val="nil"/>
              <w:left w:val="nil"/>
              <w:bottom w:val="single" w:sz="4" w:space="0" w:color="auto"/>
              <w:right w:val="single" w:sz="4" w:space="0" w:color="auto"/>
            </w:tcBorders>
            <w:shd w:val="clear" w:color="000000" w:fill="FFFFFF"/>
            <w:vAlign w:val="center"/>
            <w:hideMark/>
          </w:tcPr>
          <w:p w14:paraId="0326AE33" w14:textId="20E10CD9"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Rallonges à 6 prises (10m)</w:t>
            </w:r>
          </w:p>
        </w:tc>
        <w:tc>
          <w:tcPr>
            <w:tcW w:w="991" w:type="dxa"/>
            <w:tcBorders>
              <w:top w:val="nil"/>
              <w:left w:val="nil"/>
              <w:bottom w:val="single" w:sz="4" w:space="0" w:color="auto"/>
              <w:right w:val="single" w:sz="4" w:space="0" w:color="auto"/>
            </w:tcBorders>
            <w:shd w:val="clear" w:color="000000" w:fill="FFFFFF"/>
            <w:vAlign w:val="center"/>
            <w:hideMark/>
          </w:tcPr>
          <w:p w14:paraId="7DF57A71"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8</w:t>
            </w:r>
          </w:p>
        </w:tc>
        <w:tc>
          <w:tcPr>
            <w:tcW w:w="859" w:type="dxa"/>
            <w:tcBorders>
              <w:top w:val="nil"/>
              <w:left w:val="nil"/>
              <w:bottom w:val="single" w:sz="4" w:space="0" w:color="auto"/>
              <w:right w:val="single" w:sz="4" w:space="0" w:color="auto"/>
            </w:tcBorders>
            <w:shd w:val="clear" w:color="000000" w:fill="FFFFFF"/>
            <w:noWrap/>
            <w:vAlign w:val="bottom"/>
            <w:hideMark/>
          </w:tcPr>
          <w:p w14:paraId="4D674FCB"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14:paraId="0F6CEA34"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w:t>
            </w:r>
          </w:p>
        </w:tc>
      </w:tr>
      <w:tr w:rsidR="00B249EB" w:rsidRPr="00B249EB" w14:paraId="43D52A8D" w14:textId="77777777" w:rsidTr="00B249EB">
        <w:trPr>
          <w:gridAfter w:val="1"/>
          <w:wAfter w:w="6" w:type="dxa"/>
          <w:trHeight w:val="795"/>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17050DA5"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MA" w:eastAsia="fr-MA"/>
              </w:rPr>
            </w:pPr>
            <w:r w:rsidRPr="00B249EB">
              <w:rPr>
                <w:rFonts w:asciiTheme="minorHAnsi" w:eastAsia="Times New Roman" w:hAnsiTheme="minorHAnsi" w:cstheme="minorHAnsi"/>
                <w:b/>
                <w:bCs/>
                <w:color w:val="000000"/>
                <w:sz w:val="22"/>
                <w:szCs w:val="22"/>
                <w:bdr w:val="none" w:sz="0" w:space="0" w:color="auto"/>
                <w:lang w:val="fr-MA" w:eastAsia="fr-MA"/>
              </w:rPr>
              <w:t>9</w:t>
            </w:r>
          </w:p>
        </w:tc>
        <w:tc>
          <w:tcPr>
            <w:tcW w:w="8647" w:type="dxa"/>
            <w:tcBorders>
              <w:top w:val="nil"/>
              <w:left w:val="nil"/>
              <w:bottom w:val="single" w:sz="4" w:space="0" w:color="auto"/>
              <w:right w:val="single" w:sz="4" w:space="0" w:color="auto"/>
            </w:tcBorders>
            <w:shd w:val="clear" w:color="000000" w:fill="FFFFFF"/>
            <w:vAlign w:val="center"/>
            <w:hideMark/>
          </w:tcPr>
          <w:p w14:paraId="37E91F99"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Casque audio sans fil : son puissant, système à réduction bruit - Audio sans fil et haute qualité via Bluetooth - 30h autonomie avec charge rapide - Appel mains libres</w:t>
            </w:r>
          </w:p>
        </w:tc>
        <w:tc>
          <w:tcPr>
            <w:tcW w:w="991" w:type="dxa"/>
            <w:tcBorders>
              <w:top w:val="nil"/>
              <w:left w:val="nil"/>
              <w:bottom w:val="single" w:sz="4" w:space="0" w:color="auto"/>
              <w:right w:val="single" w:sz="4" w:space="0" w:color="auto"/>
            </w:tcBorders>
            <w:shd w:val="clear" w:color="000000" w:fill="FFFFFF"/>
            <w:vAlign w:val="center"/>
            <w:hideMark/>
          </w:tcPr>
          <w:p w14:paraId="056E1451"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21</w:t>
            </w:r>
          </w:p>
        </w:tc>
        <w:tc>
          <w:tcPr>
            <w:tcW w:w="859" w:type="dxa"/>
            <w:tcBorders>
              <w:top w:val="nil"/>
              <w:left w:val="nil"/>
              <w:bottom w:val="single" w:sz="4" w:space="0" w:color="auto"/>
              <w:right w:val="single" w:sz="4" w:space="0" w:color="auto"/>
            </w:tcBorders>
            <w:shd w:val="clear" w:color="000000" w:fill="FFFFFF"/>
            <w:noWrap/>
            <w:vAlign w:val="bottom"/>
            <w:hideMark/>
          </w:tcPr>
          <w:p w14:paraId="6B0E11D5"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14:paraId="15CF113E"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w:t>
            </w:r>
          </w:p>
        </w:tc>
      </w:tr>
      <w:tr w:rsidR="00B249EB" w:rsidRPr="00B249EB" w14:paraId="4FA48E40" w14:textId="77777777" w:rsidTr="00B249EB">
        <w:trPr>
          <w:gridAfter w:val="1"/>
          <w:wAfter w:w="6" w:type="dxa"/>
          <w:trHeight w:val="198"/>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63CE3172"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MA" w:eastAsia="fr-MA"/>
              </w:rPr>
            </w:pPr>
            <w:r w:rsidRPr="00B249EB">
              <w:rPr>
                <w:rFonts w:asciiTheme="minorHAnsi" w:eastAsia="Times New Roman" w:hAnsiTheme="minorHAnsi" w:cstheme="minorHAnsi"/>
                <w:b/>
                <w:bCs/>
                <w:color w:val="000000"/>
                <w:sz w:val="22"/>
                <w:szCs w:val="22"/>
                <w:bdr w:val="none" w:sz="0" w:space="0" w:color="auto"/>
                <w:lang w:val="fr-MA" w:eastAsia="fr-MA"/>
              </w:rPr>
              <w:t>10</w:t>
            </w:r>
          </w:p>
        </w:tc>
        <w:tc>
          <w:tcPr>
            <w:tcW w:w="8647" w:type="dxa"/>
            <w:tcBorders>
              <w:top w:val="nil"/>
              <w:left w:val="nil"/>
              <w:bottom w:val="single" w:sz="4" w:space="0" w:color="auto"/>
              <w:right w:val="single" w:sz="4" w:space="0" w:color="auto"/>
            </w:tcBorders>
            <w:shd w:val="clear" w:color="000000" w:fill="FFFFFF"/>
            <w:vAlign w:val="center"/>
            <w:hideMark/>
          </w:tcPr>
          <w:p w14:paraId="784BD487"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Pointeur laser LX2 543902000 - Portée 80m</w:t>
            </w:r>
          </w:p>
        </w:tc>
        <w:tc>
          <w:tcPr>
            <w:tcW w:w="991" w:type="dxa"/>
            <w:tcBorders>
              <w:top w:val="nil"/>
              <w:left w:val="nil"/>
              <w:bottom w:val="single" w:sz="4" w:space="0" w:color="auto"/>
              <w:right w:val="single" w:sz="4" w:space="0" w:color="auto"/>
            </w:tcBorders>
            <w:shd w:val="clear" w:color="000000" w:fill="FFFFFF"/>
            <w:vAlign w:val="center"/>
            <w:hideMark/>
          </w:tcPr>
          <w:p w14:paraId="10253163"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1</w:t>
            </w:r>
          </w:p>
        </w:tc>
        <w:tc>
          <w:tcPr>
            <w:tcW w:w="859" w:type="dxa"/>
            <w:tcBorders>
              <w:top w:val="nil"/>
              <w:left w:val="nil"/>
              <w:bottom w:val="single" w:sz="4" w:space="0" w:color="auto"/>
              <w:right w:val="single" w:sz="4" w:space="0" w:color="auto"/>
            </w:tcBorders>
            <w:shd w:val="clear" w:color="000000" w:fill="FFFFFF"/>
            <w:noWrap/>
            <w:vAlign w:val="bottom"/>
            <w:hideMark/>
          </w:tcPr>
          <w:p w14:paraId="7DE45DA1"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14:paraId="3CE8F24F"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w:t>
            </w:r>
          </w:p>
        </w:tc>
      </w:tr>
      <w:tr w:rsidR="00B249EB" w:rsidRPr="00B249EB" w14:paraId="1C297699" w14:textId="77777777" w:rsidTr="00B249EB">
        <w:trPr>
          <w:gridAfter w:val="1"/>
          <w:wAfter w:w="6" w:type="dxa"/>
          <w:trHeight w:val="198"/>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76F20703"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MA" w:eastAsia="fr-MA"/>
              </w:rPr>
            </w:pPr>
            <w:r w:rsidRPr="00B249EB">
              <w:rPr>
                <w:rFonts w:asciiTheme="minorHAnsi" w:eastAsia="Times New Roman" w:hAnsiTheme="minorHAnsi" w:cstheme="minorHAnsi"/>
                <w:b/>
                <w:bCs/>
                <w:color w:val="000000"/>
                <w:sz w:val="22"/>
                <w:szCs w:val="22"/>
                <w:bdr w:val="none" w:sz="0" w:space="0" w:color="auto"/>
                <w:lang w:val="fr-MA" w:eastAsia="fr-MA"/>
              </w:rPr>
              <w:t>11</w:t>
            </w:r>
          </w:p>
        </w:tc>
        <w:tc>
          <w:tcPr>
            <w:tcW w:w="8647" w:type="dxa"/>
            <w:tcBorders>
              <w:top w:val="nil"/>
              <w:left w:val="nil"/>
              <w:bottom w:val="single" w:sz="4" w:space="0" w:color="auto"/>
              <w:right w:val="single" w:sz="4" w:space="0" w:color="auto"/>
            </w:tcBorders>
            <w:shd w:val="clear" w:color="000000" w:fill="FFFFFF"/>
            <w:vAlign w:val="center"/>
            <w:hideMark/>
          </w:tcPr>
          <w:p w14:paraId="3E03EF28"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Logiciel sécurité anti-virus (1 an)</w:t>
            </w:r>
          </w:p>
        </w:tc>
        <w:tc>
          <w:tcPr>
            <w:tcW w:w="991" w:type="dxa"/>
            <w:tcBorders>
              <w:top w:val="nil"/>
              <w:left w:val="nil"/>
              <w:bottom w:val="single" w:sz="4" w:space="0" w:color="auto"/>
              <w:right w:val="single" w:sz="4" w:space="0" w:color="auto"/>
            </w:tcBorders>
            <w:shd w:val="clear" w:color="000000" w:fill="FFFFFF"/>
            <w:vAlign w:val="center"/>
            <w:hideMark/>
          </w:tcPr>
          <w:p w14:paraId="37FAAF1E"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26</w:t>
            </w:r>
          </w:p>
        </w:tc>
        <w:tc>
          <w:tcPr>
            <w:tcW w:w="859" w:type="dxa"/>
            <w:tcBorders>
              <w:top w:val="nil"/>
              <w:left w:val="nil"/>
              <w:bottom w:val="single" w:sz="4" w:space="0" w:color="auto"/>
              <w:right w:val="single" w:sz="4" w:space="0" w:color="auto"/>
            </w:tcBorders>
            <w:shd w:val="clear" w:color="000000" w:fill="FFFFFF"/>
            <w:noWrap/>
            <w:vAlign w:val="bottom"/>
            <w:hideMark/>
          </w:tcPr>
          <w:p w14:paraId="271CE6B8"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14:paraId="1ACBEC00"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w:t>
            </w:r>
          </w:p>
        </w:tc>
      </w:tr>
      <w:tr w:rsidR="00B249EB" w:rsidRPr="00B249EB" w14:paraId="658759D5" w14:textId="77777777" w:rsidTr="00B249EB">
        <w:trPr>
          <w:gridAfter w:val="1"/>
          <w:wAfter w:w="6" w:type="dxa"/>
          <w:trHeight w:val="397"/>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7DB780B4"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MA" w:eastAsia="fr-MA"/>
              </w:rPr>
            </w:pPr>
            <w:r w:rsidRPr="00B249EB">
              <w:rPr>
                <w:rFonts w:asciiTheme="minorHAnsi" w:eastAsia="Times New Roman" w:hAnsiTheme="minorHAnsi" w:cstheme="minorHAnsi"/>
                <w:b/>
                <w:bCs/>
                <w:color w:val="000000"/>
                <w:sz w:val="22"/>
                <w:szCs w:val="22"/>
                <w:bdr w:val="none" w:sz="0" w:space="0" w:color="auto"/>
                <w:lang w:val="fr-MA" w:eastAsia="fr-MA"/>
              </w:rPr>
              <w:t>12</w:t>
            </w:r>
          </w:p>
        </w:tc>
        <w:tc>
          <w:tcPr>
            <w:tcW w:w="8647" w:type="dxa"/>
            <w:tcBorders>
              <w:top w:val="nil"/>
              <w:left w:val="nil"/>
              <w:bottom w:val="single" w:sz="4" w:space="0" w:color="auto"/>
              <w:right w:val="single" w:sz="4" w:space="0" w:color="auto"/>
            </w:tcBorders>
            <w:shd w:val="clear" w:color="000000" w:fill="FFFFFF"/>
            <w:vAlign w:val="center"/>
            <w:hideMark/>
          </w:tcPr>
          <w:p w14:paraId="03D17148"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000000"/>
                <w:sz w:val="22"/>
                <w:szCs w:val="22"/>
                <w:bdr w:val="none" w:sz="0" w:space="0" w:color="auto"/>
                <w:lang w:eastAsia="fr-MA"/>
              </w:rPr>
            </w:pPr>
            <w:proofErr w:type="spellStart"/>
            <w:r w:rsidRPr="00B249EB">
              <w:rPr>
                <w:rFonts w:asciiTheme="minorHAnsi" w:eastAsia="Times New Roman" w:hAnsiTheme="minorHAnsi" w:cstheme="minorHAnsi"/>
                <w:color w:val="000000"/>
                <w:sz w:val="22"/>
                <w:szCs w:val="22"/>
                <w:bdr w:val="none" w:sz="0" w:space="0" w:color="auto"/>
                <w:lang w:eastAsia="fr-MA"/>
              </w:rPr>
              <w:t>Licence</w:t>
            </w:r>
            <w:proofErr w:type="spellEnd"/>
            <w:r w:rsidRPr="00B249EB">
              <w:rPr>
                <w:rFonts w:asciiTheme="minorHAnsi" w:eastAsia="Times New Roman" w:hAnsiTheme="minorHAnsi" w:cstheme="minorHAnsi"/>
                <w:color w:val="000000"/>
                <w:sz w:val="22"/>
                <w:szCs w:val="22"/>
                <w:bdr w:val="none" w:sz="0" w:space="0" w:color="auto"/>
                <w:lang w:eastAsia="fr-MA"/>
              </w:rPr>
              <w:t xml:space="preserve"> Microsoft Office 365 Home and Business 2019 (1 an)</w:t>
            </w:r>
          </w:p>
        </w:tc>
        <w:tc>
          <w:tcPr>
            <w:tcW w:w="991" w:type="dxa"/>
            <w:tcBorders>
              <w:top w:val="nil"/>
              <w:left w:val="nil"/>
              <w:bottom w:val="single" w:sz="4" w:space="0" w:color="auto"/>
              <w:right w:val="single" w:sz="4" w:space="0" w:color="auto"/>
            </w:tcBorders>
            <w:shd w:val="clear" w:color="000000" w:fill="FFFFFF"/>
            <w:vAlign w:val="center"/>
            <w:hideMark/>
          </w:tcPr>
          <w:p w14:paraId="14F37C40"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26</w:t>
            </w:r>
          </w:p>
        </w:tc>
        <w:tc>
          <w:tcPr>
            <w:tcW w:w="859" w:type="dxa"/>
            <w:tcBorders>
              <w:top w:val="nil"/>
              <w:left w:val="nil"/>
              <w:bottom w:val="single" w:sz="4" w:space="0" w:color="auto"/>
              <w:right w:val="single" w:sz="4" w:space="0" w:color="auto"/>
            </w:tcBorders>
            <w:shd w:val="clear" w:color="000000" w:fill="FFFFFF"/>
            <w:noWrap/>
            <w:vAlign w:val="bottom"/>
            <w:hideMark/>
          </w:tcPr>
          <w:p w14:paraId="5BF2535A"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14:paraId="7A74950F"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w:t>
            </w:r>
          </w:p>
        </w:tc>
      </w:tr>
      <w:tr w:rsidR="00B249EB" w:rsidRPr="00B249EB" w14:paraId="1EF5DA80" w14:textId="77777777" w:rsidTr="00B249EB">
        <w:trPr>
          <w:gridAfter w:val="1"/>
          <w:wAfter w:w="6" w:type="dxa"/>
          <w:trHeight w:val="397"/>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148E241D"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MA" w:eastAsia="fr-MA"/>
              </w:rPr>
            </w:pPr>
            <w:r w:rsidRPr="00B249EB">
              <w:rPr>
                <w:rFonts w:asciiTheme="minorHAnsi" w:eastAsia="Times New Roman" w:hAnsiTheme="minorHAnsi" w:cstheme="minorHAnsi"/>
                <w:b/>
                <w:bCs/>
                <w:color w:val="000000"/>
                <w:sz w:val="22"/>
                <w:szCs w:val="22"/>
                <w:bdr w:val="none" w:sz="0" w:space="0" w:color="auto"/>
                <w:lang w:val="fr-MA" w:eastAsia="fr-MA"/>
              </w:rPr>
              <w:t>13</w:t>
            </w:r>
          </w:p>
        </w:tc>
        <w:tc>
          <w:tcPr>
            <w:tcW w:w="8647" w:type="dxa"/>
            <w:tcBorders>
              <w:top w:val="nil"/>
              <w:left w:val="nil"/>
              <w:bottom w:val="single" w:sz="4" w:space="0" w:color="auto"/>
              <w:right w:val="single" w:sz="4" w:space="0" w:color="auto"/>
            </w:tcBorders>
            <w:shd w:val="clear" w:color="000000" w:fill="FFFFFF"/>
            <w:vAlign w:val="center"/>
            <w:hideMark/>
          </w:tcPr>
          <w:p w14:paraId="2C0C16F2"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Pack pour accès internet haut débit généralisé ADSL avec abonnement 1 an - installation et mise en service</w:t>
            </w:r>
          </w:p>
        </w:tc>
        <w:tc>
          <w:tcPr>
            <w:tcW w:w="991" w:type="dxa"/>
            <w:tcBorders>
              <w:top w:val="nil"/>
              <w:left w:val="nil"/>
              <w:bottom w:val="single" w:sz="4" w:space="0" w:color="auto"/>
              <w:right w:val="single" w:sz="4" w:space="0" w:color="auto"/>
            </w:tcBorders>
            <w:shd w:val="clear" w:color="000000" w:fill="FFFFFF"/>
            <w:vAlign w:val="center"/>
            <w:hideMark/>
          </w:tcPr>
          <w:p w14:paraId="66D91468"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3</w:t>
            </w:r>
          </w:p>
        </w:tc>
        <w:tc>
          <w:tcPr>
            <w:tcW w:w="859" w:type="dxa"/>
            <w:tcBorders>
              <w:top w:val="nil"/>
              <w:left w:val="nil"/>
              <w:bottom w:val="single" w:sz="4" w:space="0" w:color="auto"/>
              <w:right w:val="single" w:sz="4" w:space="0" w:color="auto"/>
            </w:tcBorders>
            <w:shd w:val="clear" w:color="000000" w:fill="FFFFFF"/>
            <w:noWrap/>
            <w:vAlign w:val="bottom"/>
            <w:hideMark/>
          </w:tcPr>
          <w:p w14:paraId="30F0D976"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14:paraId="22D34B20"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w:t>
            </w:r>
          </w:p>
        </w:tc>
      </w:tr>
      <w:tr w:rsidR="00B249EB" w:rsidRPr="00B249EB" w14:paraId="0F823354" w14:textId="77777777" w:rsidTr="00B249EB">
        <w:trPr>
          <w:gridAfter w:val="1"/>
          <w:wAfter w:w="6" w:type="dxa"/>
          <w:trHeight w:val="198"/>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58CC2C1A"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MA" w:eastAsia="fr-MA"/>
              </w:rPr>
            </w:pPr>
            <w:r w:rsidRPr="00B249EB">
              <w:rPr>
                <w:rFonts w:asciiTheme="minorHAnsi" w:eastAsia="Times New Roman" w:hAnsiTheme="minorHAnsi" w:cstheme="minorHAnsi"/>
                <w:b/>
                <w:bCs/>
                <w:color w:val="000000"/>
                <w:sz w:val="22"/>
                <w:szCs w:val="22"/>
                <w:bdr w:val="none" w:sz="0" w:space="0" w:color="auto"/>
                <w:lang w:val="fr-MA" w:eastAsia="fr-MA"/>
              </w:rPr>
              <w:t>14</w:t>
            </w:r>
          </w:p>
        </w:tc>
        <w:tc>
          <w:tcPr>
            <w:tcW w:w="8647" w:type="dxa"/>
            <w:tcBorders>
              <w:top w:val="nil"/>
              <w:left w:val="nil"/>
              <w:bottom w:val="single" w:sz="4" w:space="0" w:color="auto"/>
              <w:right w:val="single" w:sz="4" w:space="0" w:color="auto"/>
            </w:tcBorders>
            <w:shd w:val="clear" w:color="000000" w:fill="FFFFFF"/>
            <w:vAlign w:val="center"/>
            <w:hideMark/>
          </w:tcPr>
          <w:p w14:paraId="2BC4C5DA"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Disque dur externe 1 TB</w:t>
            </w:r>
          </w:p>
        </w:tc>
        <w:tc>
          <w:tcPr>
            <w:tcW w:w="991" w:type="dxa"/>
            <w:tcBorders>
              <w:top w:val="nil"/>
              <w:left w:val="nil"/>
              <w:bottom w:val="single" w:sz="4" w:space="0" w:color="auto"/>
              <w:right w:val="single" w:sz="4" w:space="0" w:color="auto"/>
            </w:tcBorders>
            <w:shd w:val="clear" w:color="000000" w:fill="FFFFFF"/>
            <w:vAlign w:val="center"/>
            <w:hideMark/>
          </w:tcPr>
          <w:p w14:paraId="36E6FEF5"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3</w:t>
            </w:r>
          </w:p>
        </w:tc>
        <w:tc>
          <w:tcPr>
            <w:tcW w:w="859" w:type="dxa"/>
            <w:tcBorders>
              <w:top w:val="nil"/>
              <w:left w:val="nil"/>
              <w:bottom w:val="single" w:sz="4" w:space="0" w:color="auto"/>
              <w:right w:val="single" w:sz="4" w:space="0" w:color="auto"/>
            </w:tcBorders>
            <w:shd w:val="clear" w:color="000000" w:fill="FFFFFF"/>
            <w:noWrap/>
            <w:vAlign w:val="center"/>
            <w:hideMark/>
          </w:tcPr>
          <w:p w14:paraId="56CFD0C6"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14:paraId="7D89189D"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w:t>
            </w:r>
          </w:p>
        </w:tc>
      </w:tr>
      <w:tr w:rsidR="00B249EB" w:rsidRPr="00070946" w14:paraId="54014F8D" w14:textId="77777777" w:rsidTr="00B249EB">
        <w:trPr>
          <w:trHeight w:val="198"/>
        </w:trPr>
        <w:tc>
          <w:tcPr>
            <w:tcW w:w="1106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10F7CD66" w14:textId="273F876B"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MA" w:eastAsia="fr-MA"/>
              </w:rPr>
            </w:pPr>
            <w:r w:rsidRPr="00B249EB">
              <w:rPr>
                <w:rFonts w:asciiTheme="minorHAnsi" w:eastAsia="Times New Roman" w:hAnsiTheme="minorHAnsi" w:cstheme="minorHAnsi"/>
                <w:b/>
                <w:bCs/>
                <w:color w:val="000000"/>
                <w:sz w:val="22"/>
                <w:szCs w:val="22"/>
                <w:bdr w:val="none" w:sz="0" w:space="0" w:color="auto"/>
                <w:lang w:val="fr-MA" w:eastAsia="fr-MA"/>
              </w:rPr>
              <w:lastRenderedPageBreak/>
              <w:t xml:space="preserve">Montant Total (en MAD ou en USD) HTVA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14:paraId="0D8F7828"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w:t>
            </w:r>
          </w:p>
        </w:tc>
      </w:tr>
      <w:tr w:rsidR="00B249EB" w:rsidRPr="00B249EB" w14:paraId="07BA6CA6" w14:textId="77777777" w:rsidTr="00B249EB">
        <w:trPr>
          <w:trHeight w:val="198"/>
        </w:trPr>
        <w:tc>
          <w:tcPr>
            <w:tcW w:w="1106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5155B6D4"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MA" w:eastAsia="fr-MA"/>
              </w:rPr>
            </w:pPr>
            <w:r w:rsidRPr="00B249EB">
              <w:rPr>
                <w:rFonts w:asciiTheme="minorHAnsi" w:eastAsia="Times New Roman" w:hAnsiTheme="minorHAnsi" w:cstheme="minorHAnsi"/>
                <w:b/>
                <w:bCs/>
                <w:color w:val="000000"/>
                <w:sz w:val="22"/>
                <w:szCs w:val="22"/>
                <w:bdr w:val="none" w:sz="0" w:space="0" w:color="auto"/>
                <w:lang w:val="fr-MA" w:eastAsia="fr-MA"/>
              </w:rPr>
              <w:t>Délai de livraison proposé</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14:paraId="6053BE5A"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w:t>
            </w:r>
          </w:p>
        </w:tc>
      </w:tr>
      <w:tr w:rsidR="00B249EB" w:rsidRPr="00070946" w14:paraId="0B1E6DE0" w14:textId="77777777" w:rsidTr="00B249EB">
        <w:trPr>
          <w:trHeight w:val="205"/>
        </w:trPr>
        <w:tc>
          <w:tcPr>
            <w:tcW w:w="1106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15E6C9A4"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MA" w:eastAsia="fr-MA"/>
              </w:rPr>
            </w:pPr>
            <w:r w:rsidRPr="00B249EB">
              <w:rPr>
                <w:rFonts w:asciiTheme="minorHAnsi" w:eastAsia="Times New Roman" w:hAnsiTheme="minorHAnsi" w:cstheme="minorHAnsi"/>
                <w:b/>
                <w:bCs/>
                <w:color w:val="000000"/>
                <w:sz w:val="22"/>
                <w:szCs w:val="22"/>
                <w:bdr w:val="none" w:sz="0" w:space="0" w:color="auto"/>
                <w:lang w:val="fr-MA" w:eastAsia="fr-MA"/>
              </w:rPr>
              <w:t>Période de validité du devis</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1D247EF" w14:textId="77777777" w:rsidR="00B249EB" w:rsidRPr="00B249EB" w:rsidRDefault="00B249EB" w:rsidP="00B249E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MA" w:eastAsia="fr-MA"/>
              </w:rPr>
            </w:pPr>
            <w:r w:rsidRPr="00B249EB">
              <w:rPr>
                <w:rFonts w:asciiTheme="minorHAnsi" w:eastAsia="Times New Roman" w:hAnsiTheme="minorHAnsi" w:cstheme="minorHAnsi"/>
                <w:color w:val="000000"/>
                <w:sz w:val="22"/>
                <w:szCs w:val="22"/>
                <w:bdr w:val="none" w:sz="0" w:space="0" w:color="auto"/>
                <w:lang w:val="fr-MA" w:eastAsia="fr-MA"/>
              </w:rPr>
              <w:t> </w:t>
            </w:r>
          </w:p>
        </w:tc>
      </w:tr>
    </w:tbl>
    <w:p w14:paraId="5324CD54" w14:textId="2CE6C600" w:rsidR="0026048E" w:rsidRPr="001618BF" w:rsidRDefault="0026048E" w:rsidP="001618BF">
      <w:pPr>
        <w:rPr>
          <w:rFonts w:asciiTheme="minorHAnsi" w:eastAsia="Times New Roman" w:hAnsiTheme="minorHAnsi" w:cstheme="minorHAnsi"/>
          <w:sz w:val="22"/>
          <w:szCs w:val="22"/>
          <w:lang w:val="fr-MA" w:eastAsia="fr-MA"/>
        </w:rPr>
      </w:pPr>
      <w:r w:rsidRPr="001618BF">
        <w:rPr>
          <w:rFonts w:asciiTheme="minorHAnsi" w:eastAsia="Times New Roman" w:hAnsiTheme="minorHAnsi" w:cstheme="minorHAnsi"/>
          <w:sz w:val="22"/>
          <w:szCs w:val="22"/>
          <w:lang w:val="fr-MA" w:eastAsia="fr-MA"/>
        </w:rPr>
        <w:t xml:space="preserve">(*) A noter que les montants sont hors taxes (HT) </w:t>
      </w:r>
    </w:p>
    <w:p w14:paraId="45E5EE60" w14:textId="1E53AA7B" w:rsidR="0026048E" w:rsidRPr="001618BF" w:rsidRDefault="0026048E" w:rsidP="001618BF">
      <w:pPr>
        <w:rPr>
          <w:rFonts w:asciiTheme="minorHAnsi" w:eastAsia="Times New Roman" w:hAnsiTheme="minorHAnsi" w:cstheme="minorHAnsi"/>
          <w:sz w:val="22"/>
          <w:szCs w:val="22"/>
          <w:lang w:val="fr-MA" w:eastAsia="fr-MA"/>
        </w:rPr>
      </w:pPr>
      <w:r w:rsidRPr="001618BF">
        <w:rPr>
          <w:rFonts w:asciiTheme="minorHAnsi" w:eastAsia="Times New Roman" w:hAnsiTheme="minorHAnsi" w:cstheme="minorHAnsi"/>
          <w:sz w:val="22"/>
          <w:szCs w:val="22"/>
          <w:lang w:val="fr-MA" w:eastAsia="fr-MA"/>
        </w:rPr>
        <w:t xml:space="preserve">(**) Il s'agit de caractéristiques </w:t>
      </w:r>
      <w:r w:rsidR="0055278E" w:rsidRPr="001618BF">
        <w:rPr>
          <w:rFonts w:asciiTheme="minorHAnsi" w:eastAsia="Times New Roman" w:hAnsiTheme="minorHAnsi" w:cstheme="minorHAnsi"/>
          <w:sz w:val="22"/>
          <w:szCs w:val="22"/>
          <w:lang w:val="fr-MA" w:eastAsia="fr-MA"/>
        </w:rPr>
        <w:t>de +/- 5%</w:t>
      </w:r>
      <w:r w:rsidRPr="001618BF">
        <w:rPr>
          <w:rFonts w:asciiTheme="minorHAnsi" w:eastAsia="Times New Roman" w:hAnsiTheme="minorHAnsi" w:cstheme="minorHAnsi"/>
          <w:sz w:val="22"/>
          <w:szCs w:val="22"/>
          <w:lang w:val="fr-MA" w:eastAsia="fr-MA"/>
        </w:rPr>
        <w:t xml:space="preserve"> au niveau de la désignation</w:t>
      </w:r>
    </w:p>
    <w:p w14:paraId="4630E42C" w14:textId="20F6B111" w:rsidR="002756D5" w:rsidRPr="001618BF" w:rsidRDefault="0026048E" w:rsidP="001618BF">
      <w:pPr>
        <w:rPr>
          <w:rStyle w:val="Aucun"/>
          <w:rFonts w:asciiTheme="minorHAnsi" w:hAnsiTheme="minorHAnsi" w:cstheme="minorHAnsi"/>
          <w:b/>
          <w:sz w:val="22"/>
          <w:szCs w:val="22"/>
          <w:u w:val="single"/>
          <w:lang w:val="fr-MA"/>
        </w:rPr>
      </w:pPr>
      <w:r w:rsidRPr="001618BF">
        <w:rPr>
          <w:rFonts w:asciiTheme="minorHAnsi" w:eastAsia="Times New Roman" w:hAnsiTheme="minorHAnsi" w:cstheme="minorHAnsi"/>
          <w:sz w:val="22"/>
          <w:szCs w:val="22"/>
          <w:lang w:val="fr-MA" w:eastAsia="fr-MA"/>
        </w:rPr>
        <w:t>(***) Le fournisseur peut proposer des équivalences</w:t>
      </w:r>
    </w:p>
    <w:p w14:paraId="4D1F7492" w14:textId="77777777" w:rsidR="00B249EB" w:rsidRDefault="00B249EB" w:rsidP="001618BF">
      <w:pPr>
        <w:rPr>
          <w:rStyle w:val="Aucun"/>
          <w:rFonts w:asciiTheme="minorHAnsi" w:hAnsiTheme="minorHAnsi" w:cstheme="minorHAnsi"/>
          <w:b/>
          <w:sz w:val="22"/>
          <w:szCs w:val="22"/>
          <w:u w:val="single"/>
          <w:lang w:val="fr-MA"/>
        </w:rPr>
        <w:sectPr w:rsidR="00B249EB" w:rsidSect="00B249EB">
          <w:footerReference w:type="default" r:id="rId20"/>
          <w:pgSz w:w="16840" w:h="11900" w:orient="landscape"/>
          <w:pgMar w:top="1417" w:right="1417" w:bottom="1417" w:left="1417" w:header="113" w:footer="708" w:gutter="0"/>
          <w:cols w:space="720"/>
          <w:docGrid w:linePitch="326"/>
        </w:sectPr>
      </w:pPr>
    </w:p>
    <w:p w14:paraId="762AF6D1" w14:textId="4D758D01" w:rsidR="00152610" w:rsidRPr="001618BF" w:rsidRDefault="00152610" w:rsidP="001618B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rPr>
          <w:rFonts w:asciiTheme="minorHAnsi" w:eastAsia="Times New Roman" w:hAnsiTheme="minorHAnsi" w:cstheme="minorHAnsi"/>
          <w:b/>
          <w:kern w:val="28"/>
          <w:sz w:val="22"/>
          <w:szCs w:val="22"/>
          <w:bdr w:val="none" w:sz="0" w:space="0" w:color="auto"/>
          <w:lang w:val="fr-FR"/>
        </w:rPr>
      </w:pPr>
      <w:bookmarkStart w:id="3" w:name="_Toc33755932"/>
      <w:bookmarkEnd w:id="1"/>
      <w:bookmarkEnd w:id="2"/>
      <w:r w:rsidRPr="001618BF">
        <w:rPr>
          <w:rFonts w:asciiTheme="minorHAnsi" w:eastAsia="Times New Roman" w:hAnsiTheme="minorHAnsi" w:cstheme="minorHAnsi"/>
          <w:b/>
          <w:kern w:val="28"/>
          <w:sz w:val="22"/>
          <w:szCs w:val="22"/>
          <w:bdr w:val="none" w:sz="0" w:space="0" w:color="auto"/>
          <w:lang w:val="fr-FR"/>
        </w:rPr>
        <w:lastRenderedPageBreak/>
        <w:t xml:space="preserve">ANNEXE </w:t>
      </w:r>
      <w:r w:rsidR="000E6374" w:rsidRPr="001618BF">
        <w:rPr>
          <w:rFonts w:asciiTheme="minorHAnsi" w:eastAsia="Times New Roman" w:hAnsiTheme="minorHAnsi" w:cstheme="minorHAnsi"/>
          <w:b/>
          <w:kern w:val="28"/>
          <w:sz w:val="22"/>
          <w:szCs w:val="22"/>
          <w:bdr w:val="none" w:sz="0" w:space="0" w:color="auto"/>
          <w:lang w:val="fr-FR"/>
        </w:rPr>
        <w:t>D</w:t>
      </w:r>
      <w:r w:rsidRPr="001618BF">
        <w:rPr>
          <w:rFonts w:asciiTheme="minorHAnsi" w:eastAsia="Times New Roman" w:hAnsiTheme="minorHAnsi" w:cstheme="minorHAnsi"/>
          <w:b/>
          <w:kern w:val="28"/>
          <w:sz w:val="22"/>
          <w:szCs w:val="22"/>
          <w:bdr w:val="none" w:sz="0" w:space="0" w:color="auto"/>
          <w:lang w:val="fr-FR"/>
        </w:rPr>
        <w:t> : ATTESTATION DE RECEPTION DU MATERIEL</w:t>
      </w:r>
      <w:bookmarkEnd w:id="3"/>
      <w:r w:rsidRPr="001618BF">
        <w:rPr>
          <w:rFonts w:asciiTheme="minorHAnsi" w:eastAsia="Times New Roman" w:hAnsiTheme="minorHAnsi" w:cstheme="minorHAnsi"/>
          <w:b/>
          <w:kern w:val="28"/>
          <w:sz w:val="22"/>
          <w:szCs w:val="22"/>
          <w:bdr w:val="none" w:sz="0" w:space="0" w:color="auto"/>
          <w:lang w:val="fr-FR"/>
        </w:rPr>
        <w:t xml:space="preserve">  </w:t>
      </w:r>
    </w:p>
    <w:p w14:paraId="694BB406" w14:textId="77777777" w:rsidR="00152610" w:rsidRPr="001618BF" w:rsidRDefault="00152610" w:rsidP="001618BF">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sz w:val="22"/>
          <w:szCs w:val="22"/>
          <w:bdr w:val="none" w:sz="0" w:space="0" w:color="auto"/>
          <w:lang w:val="fr-FR"/>
        </w:rPr>
      </w:pPr>
    </w:p>
    <w:p w14:paraId="18462D03" w14:textId="77777777" w:rsidR="00152610" w:rsidRPr="001618BF" w:rsidRDefault="00152610" w:rsidP="001618BF">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center"/>
        <w:rPr>
          <w:rFonts w:asciiTheme="minorHAnsi" w:eastAsia="Times New Roman" w:hAnsiTheme="minorHAnsi" w:cstheme="minorHAnsi"/>
          <w:b/>
          <w:bCs/>
          <w:sz w:val="22"/>
          <w:szCs w:val="22"/>
          <w:u w:val="single"/>
          <w:bdr w:val="none" w:sz="0" w:space="0" w:color="auto"/>
          <w:lang w:val="fr-FR" w:eastAsia="fr-FR"/>
        </w:rPr>
      </w:pPr>
      <w:r w:rsidRPr="001618BF">
        <w:rPr>
          <w:rFonts w:asciiTheme="minorHAnsi" w:eastAsia="Times New Roman" w:hAnsiTheme="minorHAnsi" w:cstheme="minorHAnsi"/>
          <w:b/>
          <w:bCs/>
          <w:sz w:val="22"/>
          <w:szCs w:val="22"/>
          <w:u w:val="single"/>
          <w:bdr w:val="none" w:sz="0" w:space="0" w:color="auto"/>
          <w:lang w:val="fr-FR" w:eastAsia="fr-FR"/>
        </w:rPr>
        <w:t>ATTESTATION DE RECEPTION DE MATERIEL</w:t>
      </w:r>
    </w:p>
    <w:p w14:paraId="573995F8" w14:textId="74636322" w:rsidR="00152610" w:rsidRPr="001618BF" w:rsidRDefault="00152610" w:rsidP="001618B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851" w:right="156"/>
        <w:jc w:val="both"/>
        <w:rPr>
          <w:rFonts w:asciiTheme="minorHAnsi" w:eastAsia="Times New Roman" w:hAnsiTheme="minorHAnsi" w:cstheme="minorHAnsi"/>
          <w:iCs/>
          <w:sz w:val="22"/>
          <w:szCs w:val="22"/>
          <w:bdr w:val="none" w:sz="0" w:space="0" w:color="auto"/>
          <w:lang w:val="fr-FR"/>
        </w:rPr>
      </w:pPr>
      <w:r w:rsidRPr="001618BF">
        <w:rPr>
          <w:rFonts w:asciiTheme="minorHAnsi" w:eastAsia="Times New Roman" w:hAnsiTheme="minorHAnsi" w:cstheme="minorHAnsi"/>
          <w:sz w:val="22"/>
          <w:szCs w:val="22"/>
          <w:bdr w:val="none" w:sz="0" w:space="0" w:color="auto"/>
          <w:lang w:val="fr-FR" w:eastAsia="fr-FR"/>
        </w:rPr>
        <w:t xml:space="preserve">Je soussigné, (Nom, Prénom et </w:t>
      </w:r>
      <w:proofErr w:type="gramStart"/>
      <w:r w:rsidRPr="001618BF">
        <w:rPr>
          <w:rFonts w:asciiTheme="minorHAnsi" w:eastAsia="Times New Roman" w:hAnsiTheme="minorHAnsi" w:cstheme="minorHAnsi"/>
          <w:sz w:val="22"/>
          <w:szCs w:val="22"/>
          <w:bdr w:val="none" w:sz="0" w:space="0" w:color="auto"/>
          <w:lang w:val="fr-FR" w:eastAsia="fr-FR"/>
        </w:rPr>
        <w:t>qualité)…</w:t>
      </w:r>
      <w:proofErr w:type="gramEnd"/>
      <w:r w:rsidRPr="001618BF">
        <w:rPr>
          <w:rFonts w:asciiTheme="minorHAnsi" w:eastAsia="Times New Roman" w:hAnsiTheme="minorHAnsi" w:cstheme="minorHAnsi"/>
          <w:sz w:val="22"/>
          <w:szCs w:val="22"/>
          <w:bdr w:val="none" w:sz="0" w:space="0" w:color="auto"/>
          <w:lang w:val="fr-FR" w:eastAsia="fr-FR"/>
        </w:rPr>
        <w:t>……………………………………………………………………………………… ………………………………………………………………… atteste la livraison, l'installation et la mise en marche des équipements cités ci-dessous destinés au projet n° X portant sur …………………………………</w:t>
      </w:r>
      <w:r w:rsidRPr="001618BF">
        <w:rPr>
          <w:rFonts w:asciiTheme="minorHAnsi" w:eastAsia="Times New Roman" w:hAnsiTheme="minorHAnsi" w:cstheme="minorHAnsi"/>
          <w:iCs/>
          <w:sz w:val="22"/>
          <w:szCs w:val="22"/>
          <w:bdr w:val="none" w:sz="0" w:space="0" w:color="auto"/>
          <w:lang w:val="fr-FR"/>
        </w:rPr>
        <w:t> </w:t>
      </w:r>
    </w:p>
    <w:p w14:paraId="573B28AE" w14:textId="4594ACCA" w:rsidR="00152610" w:rsidRPr="001618BF" w:rsidRDefault="00152610" w:rsidP="001618B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851" w:right="156"/>
        <w:jc w:val="both"/>
        <w:rPr>
          <w:rFonts w:asciiTheme="minorHAnsi" w:eastAsia="Times New Roman" w:hAnsiTheme="minorHAnsi" w:cstheme="minorHAnsi"/>
          <w:sz w:val="22"/>
          <w:szCs w:val="22"/>
          <w:bdr w:val="none" w:sz="0" w:space="0" w:color="auto"/>
          <w:lang w:val="fr-FR" w:eastAsia="fr-FR"/>
        </w:rPr>
      </w:pPr>
      <w:proofErr w:type="gramStart"/>
      <w:r w:rsidRPr="001618BF">
        <w:rPr>
          <w:rFonts w:asciiTheme="minorHAnsi" w:eastAsia="Times New Roman" w:hAnsiTheme="minorHAnsi" w:cstheme="minorHAnsi"/>
          <w:sz w:val="22"/>
          <w:szCs w:val="22"/>
          <w:bdr w:val="none" w:sz="0" w:space="0" w:color="auto"/>
          <w:lang w:val="fr-FR" w:eastAsia="fr-FR"/>
        </w:rPr>
        <w:t>objet</w:t>
      </w:r>
      <w:proofErr w:type="gramEnd"/>
      <w:r w:rsidRPr="001618BF">
        <w:rPr>
          <w:rFonts w:asciiTheme="minorHAnsi" w:eastAsia="Times New Roman" w:hAnsiTheme="minorHAnsi" w:cstheme="minorHAnsi"/>
          <w:sz w:val="22"/>
          <w:szCs w:val="22"/>
          <w:bdr w:val="none" w:sz="0" w:space="0" w:color="auto"/>
          <w:lang w:val="fr-FR" w:eastAsia="fr-FR"/>
        </w:rPr>
        <w:t xml:space="preserve"> du lot n° X du contrat n° X, issu de </w:t>
      </w:r>
      <w:r w:rsidR="00903A0C" w:rsidRPr="001618BF">
        <w:rPr>
          <w:rFonts w:asciiTheme="minorHAnsi" w:eastAsia="Times New Roman" w:hAnsiTheme="minorHAnsi" w:cstheme="minorHAnsi"/>
          <w:sz w:val="22"/>
          <w:szCs w:val="22"/>
          <w:bdr w:val="none" w:sz="0" w:space="0" w:color="auto"/>
          <w:lang w:val="fr-FR" w:eastAsia="fr-FR"/>
        </w:rPr>
        <w:t>la demande de devis</w:t>
      </w:r>
      <w:r w:rsidRPr="001618BF">
        <w:rPr>
          <w:rFonts w:asciiTheme="minorHAnsi" w:eastAsia="Times New Roman" w:hAnsiTheme="minorHAnsi" w:cstheme="minorHAnsi"/>
          <w:sz w:val="22"/>
          <w:szCs w:val="22"/>
          <w:bdr w:val="none" w:sz="0" w:space="0" w:color="auto"/>
          <w:lang w:val="fr-FR" w:eastAsia="fr-FR"/>
        </w:rPr>
        <w:t xml:space="preserve"> </w:t>
      </w:r>
      <w:r w:rsidRPr="001618BF">
        <w:rPr>
          <w:rFonts w:asciiTheme="minorHAnsi" w:eastAsia="Times New Roman" w:hAnsiTheme="minorHAnsi" w:cstheme="minorHAnsi"/>
          <w:b/>
          <w:bCs/>
          <w:sz w:val="22"/>
          <w:szCs w:val="22"/>
          <w:bdr w:val="none" w:sz="0" w:space="0" w:color="auto"/>
          <w:lang w:val="fr-FR" w:eastAsia="fr-FR"/>
        </w:rPr>
        <w:t xml:space="preserve">n°  </w:t>
      </w:r>
      <w:r w:rsidRPr="001618BF">
        <w:rPr>
          <w:rFonts w:asciiTheme="minorHAnsi" w:eastAsia="Times New Roman" w:hAnsiTheme="minorHAnsi" w:cstheme="minorHAnsi"/>
          <w:sz w:val="22"/>
          <w:szCs w:val="22"/>
          <w:bdr w:val="none" w:sz="0" w:space="0" w:color="auto"/>
          <w:lang w:val="fr-FR" w:eastAsia="fr-FR"/>
        </w:rPr>
        <w:t>………………… et conclu avec le fournisseur …………………</w:t>
      </w:r>
    </w:p>
    <w:p w14:paraId="13947008" w14:textId="77777777" w:rsidR="00152610" w:rsidRPr="001618BF" w:rsidRDefault="00152610" w:rsidP="001618BF">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both"/>
        <w:rPr>
          <w:rFonts w:asciiTheme="minorHAnsi" w:eastAsia="Times New Roman" w:hAnsiTheme="minorHAnsi" w:cstheme="minorHAnsi"/>
          <w:sz w:val="22"/>
          <w:szCs w:val="22"/>
          <w:bdr w:val="none" w:sz="0" w:space="0" w:color="auto"/>
          <w:lang w:val="fr-FR"/>
        </w:rPr>
      </w:pPr>
      <w:r w:rsidRPr="001618BF">
        <w:rPr>
          <w:rFonts w:asciiTheme="minorHAnsi" w:eastAsia="Times New Roman" w:hAnsiTheme="minorHAnsi" w:cstheme="minorHAnsi"/>
          <w:sz w:val="22"/>
          <w:szCs w:val="22"/>
          <w:bdr w:val="none" w:sz="0" w:space="0" w:color="auto"/>
          <w:lang w:val="fr-FR" w:eastAsia="fr-FR"/>
        </w:rPr>
        <w:t>Ladite prestation a fait l'objet d'un examen de conformité par un comité de réception composé de :</w:t>
      </w:r>
    </w:p>
    <w:p w14:paraId="409AAE0F" w14:textId="3C50EFC5" w:rsidR="00152610" w:rsidRPr="001618BF" w:rsidRDefault="00152610" w:rsidP="001618B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851" w:right="156"/>
        <w:contextualSpacing/>
        <w:jc w:val="both"/>
        <w:rPr>
          <w:rFonts w:asciiTheme="minorHAnsi" w:eastAsia="Times New Roman" w:hAnsiTheme="minorHAnsi" w:cstheme="minorHAnsi"/>
          <w:sz w:val="22"/>
          <w:szCs w:val="22"/>
          <w:bdr w:val="none" w:sz="0" w:space="0" w:color="auto"/>
          <w:lang w:val="fr-FR"/>
        </w:rPr>
      </w:pPr>
      <w:r w:rsidRPr="001618BF">
        <w:rPr>
          <w:rFonts w:asciiTheme="minorHAnsi" w:eastAsia="Calibri" w:hAnsiTheme="minorHAnsi" w:cstheme="minorHAnsi"/>
          <w:sz w:val="22"/>
          <w:szCs w:val="22"/>
          <w:bdr w:val="none" w:sz="0" w:space="0" w:color="auto"/>
          <w:lang w:val="fr-FR"/>
        </w:rPr>
        <w:t xml:space="preserve">Le </w:t>
      </w:r>
      <w:r w:rsidR="00905A1B">
        <w:rPr>
          <w:rFonts w:asciiTheme="minorHAnsi" w:eastAsia="Calibri" w:hAnsiTheme="minorHAnsi" w:cstheme="minorHAnsi"/>
          <w:sz w:val="22"/>
          <w:szCs w:val="22"/>
          <w:bdr w:val="none" w:sz="0" w:space="0" w:color="auto"/>
          <w:lang w:val="fr-FR"/>
        </w:rPr>
        <w:t>r</w:t>
      </w:r>
      <w:r w:rsidRPr="001618BF">
        <w:rPr>
          <w:rFonts w:asciiTheme="minorHAnsi" w:eastAsia="Calibri" w:hAnsiTheme="minorHAnsi" w:cstheme="minorHAnsi"/>
          <w:sz w:val="22"/>
          <w:szCs w:val="22"/>
          <w:bdr w:val="none" w:sz="0" w:space="0" w:color="auto"/>
          <w:lang w:val="fr-FR"/>
        </w:rPr>
        <w:t xml:space="preserve">eprésentant de MCA-Morocco </w:t>
      </w:r>
      <w:r w:rsidRPr="001618BF">
        <w:rPr>
          <w:rFonts w:asciiTheme="minorHAnsi" w:eastAsia="Times New Roman" w:hAnsiTheme="minorHAnsi" w:cstheme="minorHAnsi"/>
          <w:sz w:val="22"/>
          <w:szCs w:val="22"/>
          <w:bdr w:val="none" w:sz="0" w:space="0" w:color="auto"/>
          <w:lang w:val="fr-FR"/>
        </w:rPr>
        <w:t xml:space="preserve">: </w:t>
      </w:r>
    </w:p>
    <w:p w14:paraId="09145669" w14:textId="77777777" w:rsidR="00152610" w:rsidRPr="001618BF" w:rsidRDefault="00152610" w:rsidP="001618B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rPr>
      </w:pPr>
      <w:r w:rsidRPr="001618BF">
        <w:rPr>
          <w:rFonts w:asciiTheme="minorHAnsi" w:eastAsia="Times New Roman" w:hAnsiTheme="minorHAnsi" w:cstheme="minorHAnsi"/>
          <w:sz w:val="22"/>
          <w:szCs w:val="22"/>
          <w:bdr w:val="none" w:sz="0" w:space="0" w:color="auto"/>
          <w:lang w:eastAsia="fr-FR"/>
        </w:rPr>
        <w:t>……………………………………………………………………………………</w:t>
      </w:r>
    </w:p>
    <w:p w14:paraId="6C43AF44" w14:textId="77777777" w:rsidR="00152610" w:rsidRPr="001618BF" w:rsidRDefault="00152610" w:rsidP="001618B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rPr>
      </w:pPr>
    </w:p>
    <w:p w14:paraId="7BA7BB96" w14:textId="2E520BB5" w:rsidR="00152610" w:rsidRPr="001618BF" w:rsidRDefault="00152610" w:rsidP="001618B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851" w:right="156"/>
        <w:contextualSpacing/>
        <w:jc w:val="both"/>
        <w:rPr>
          <w:rFonts w:asciiTheme="minorHAnsi" w:eastAsia="Times New Roman" w:hAnsiTheme="minorHAnsi" w:cstheme="minorHAnsi"/>
          <w:sz w:val="22"/>
          <w:szCs w:val="22"/>
          <w:bdr w:val="none" w:sz="0" w:space="0" w:color="auto"/>
          <w:lang w:val="fr-FR"/>
        </w:rPr>
      </w:pPr>
      <w:r w:rsidRPr="001618BF">
        <w:rPr>
          <w:rFonts w:asciiTheme="minorHAnsi" w:eastAsia="Times New Roman" w:hAnsiTheme="minorHAnsi" w:cstheme="minorHAnsi"/>
          <w:sz w:val="22"/>
          <w:szCs w:val="22"/>
          <w:bdr w:val="none" w:sz="0" w:space="0" w:color="auto"/>
          <w:lang w:val="fr-FR"/>
        </w:rPr>
        <w:t xml:space="preserve">Le(s) représentant(s) du </w:t>
      </w:r>
      <w:r w:rsidR="00905A1B" w:rsidRPr="001618BF">
        <w:rPr>
          <w:rFonts w:asciiTheme="minorHAnsi" w:eastAsia="Times New Roman" w:hAnsiTheme="minorHAnsi" w:cstheme="minorHAnsi"/>
          <w:sz w:val="22"/>
          <w:szCs w:val="22"/>
          <w:bdr w:val="none" w:sz="0" w:space="0" w:color="auto"/>
          <w:lang w:val="fr-FR"/>
        </w:rPr>
        <w:t>Bénéficiaire :</w:t>
      </w:r>
    </w:p>
    <w:p w14:paraId="6CD45B4E" w14:textId="77777777" w:rsidR="00152610" w:rsidRPr="001618BF" w:rsidRDefault="00152610" w:rsidP="001618B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lang w:val="fr-FR"/>
        </w:rPr>
      </w:pPr>
      <w:r w:rsidRPr="001618BF">
        <w:rPr>
          <w:rFonts w:asciiTheme="minorHAnsi" w:eastAsia="Times New Roman" w:hAnsiTheme="minorHAnsi" w:cstheme="minorHAnsi"/>
          <w:sz w:val="22"/>
          <w:szCs w:val="22"/>
          <w:bdr w:val="none" w:sz="0" w:space="0" w:color="auto"/>
          <w:lang w:val="fr-FR" w:eastAsia="fr-FR"/>
        </w:rPr>
        <w:t>……………………………………………………………………………………</w:t>
      </w:r>
    </w:p>
    <w:p w14:paraId="53A97EE8" w14:textId="77777777" w:rsidR="00152610" w:rsidRPr="001618BF" w:rsidRDefault="00152610" w:rsidP="00070946">
      <w:pPr>
        <w:pBdr>
          <w:top w:val="none" w:sz="0" w:space="0" w:color="auto"/>
          <w:left w:val="none" w:sz="0" w:space="0" w:color="auto"/>
          <w:bottom w:val="none" w:sz="0" w:space="0" w:color="auto"/>
          <w:right w:val="none" w:sz="0" w:space="0" w:color="auto"/>
          <w:between w:val="none" w:sz="0" w:space="0" w:color="auto"/>
          <w:bar w:val="none" w:sz="0" w:color="auto"/>
        </w:pBdr>
        <w:ind w:right="156"/>
        <w:rPr>
          <w:rFonts w:asciiTheme="minorHAnsi" w:eastAsia="Times New Roman" w:hAnsiTheme="minorHAnsi" w:cstheme="minorHAnsi"/>
          <w:sz w:val="22"/>
          <w:szCs w:val="22"/>
          <w:bdr w:val="none" w:sz="0" w:space="0" w:color="auto"/>
          <w:lang w:val="fr-FR" w:eastAsia="fr-FR"/>
        </w:rPr>
      </w:pPr>
    </w:p>
    <w:p w14:paraId="28766A44" w14:textId="5FD45148" w:rsidR="00152610" w:rsidRPr="001618BF" w:rsidRDefault="00152610" w:rsidP="001618BF">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sz w:val="22"/>
          <w:szCs w:val="22"/>
          <w:bdr w:val="none" w:sz="0" w:space="0" w:color="auto"/>
          <w:lang w:val="fr-FR" w:eastAsia="fr-FR"/>
        </w:rPr>
      </w:pPr>
      <w:r w:rsidRPr="001618BF">
        <w:rPr>
          <w:rFonts w:asciiTheme="minorHAnsi" w:eastAsia="Times New Roman" w:hAnsiTheme="minorHAnsi" w:cstheme="minorHAnsi"/>
          <w:b/>
          <w:bCs/>
          <w:sz w:val="22"/>
          <w:szCs w:val="22"/>
          <w:bdr w:val="none" w:sz="0" w:space="0" w:color="auto"/>
          <w:lang w:val="fr-FR" w:eastAsia="fr-FR"/>
        </w:rPr>
        <w:t>Tableau des équipements technico-pédagogiques livrés</w:t>
      </w:r>
    </w:p>
    <w:p w14:paraId="6F3F1616" w14:textId="77777777" w:rsidR="00465BD4" w:rsidRPr="001618BF" w:rsidRDefault="00465BD4" w:rsidP="001618BF">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sz w:val="22"/>
          <w:szCs w:val="22"/>
          <w:bdr w:val="none" w:sz="0" w:space="0" w:color="auto"/>
          <w:lang w:val="fr-FR" w:eastAsia="fr-FR"/>
        </w:rPr>
      </w:pPr>
    </w:p>
    <w:tbl>
      <w:tblPr>
        <w:tblpPr w:leftFromText="141" w:rightFromText="141" w:vertAnchor="text" w:horzAnchor="page" w:tblpX="765" w:tblpY="-41"/>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1610"/>
        <w:gridCol w:w="4692"/>
        <w:gridCol w:w="2000"/>
        <w:gridCol w:w="1220"/>
      </w:tblGrid>
      <w:tr w:rsidR="00465BD4" w:rsidRPr="001618BF" w14:paraId="37FBAAEF" w14:textId="77777777" w:rsidTr="00121B99">
        <w:trPr>
          <w:trHeight w:val="692"/>
        </w:trPr>
        <w:tc>
          <w:tcPr>
            <w:tcW w:w="653" w:type="dxa"/>
            <w:tcBorders>
              <w:top w:val="single" w:sz="4" w:space="0" w:color="auto"/>
              <w:left w:val="single" w:sz="4" w:space="0" w:color="auto"/>
              <w:bottom w:val="single" w:sz="4" w:space="0" w:color="auto"/>
            </w:tcBorders>
            <w:shd w:val="clear" w:color="auto" w:fill="BFBFBF"/>
          </w:tcPr>
          <w:p w14:paraId="7F6EF38D" w14:textId="77777777" w:rsidR="00465BD4" w:rsidRPr="001618BF" w:rsidRDefault="00465BD4" w:rsidP="001618B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bCs/>
                <w:color w:val="3A3939"/>
                <w:sz w:val="22"/>
                <w:szCs w:val="22"/>
                <w:bdr w:val="none" w:sz="0" w:space="0" w:color="auto"/>
                <w:lang w:val="fr-FR"/>
              </w:rPr>
            </w:pPr>
            <w:r w:rsidRPr="001618BF">
              <w:rPr>
                <w:rFonts w:asciiTheme="minorHAnsi" w:eastAsia="Calibri" w:hAnsiTheme="minorHAnsi" w:cstheme="minorHAnsi"/>
                <w:b/>
                <w:bCs/>
                <w:color w:val="3A3939"/>
                <w:sz w:val="22"/>
                <w:szCs w:val="22"/>
                <w:bdr w:val="none" w:sz="0" w:space="0" w:color="auto"/>
                <w:lang w:val="fr-FR"/>
              </w:rPr>
              <w:t>Lot n°</w:t>
            </w:r>
          </w:p>
        </w:tc>
        <w:tc>
          <w:tcPr>
            <w:tcW w:w="1610" w:type="dxa"/>
            <w:tcBorders>
              <w:top w:val="single" w:sz="4" w:space="0" w:color="auto"/>
              <w:left w:val="single" w:sz="4" w:space="0" w:color="auto"/>
              <w:bottom w:val="single" w:sz="4" w:space="0" w:color="auto"/>
            </w:tcBorders>
            <w:shd w:val="clear" w:color="auto" w:fill="BFBFBF"/>
            <w:noWrap/>
            <w:vAlign w:val="center"/>
            <w:hideMark/>
          </w:tcPr>
          <w:p w14:paraId="5E826E1E" w14:textId="77777777" w:rsidR="00465BD4" w:rsidRPr="001618BF" w:rsidRDefault="00465BD4" w:rsidP="001618B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1618BF">
              <w:rPr>
                <w:rFonts w:asciiTheme="minorHAnsi" w:eastAsia="Times New Roman" w:hAnsiTheme="minorHAnsi" w:cstheme="minorHAnsi"/>
                <w:b/>
                <w:bCs/>
                <w:color w:val="3A3939"/>
                <w:sz w:val="22"/>
                <w:szCs w:val="22"/>
                <w:bdr w:val="none" w:sz="0" w:space="0" w:color="auto"/>
                <w:lang w:val="fr-FR"/>
              </w:rPr>
              <w:t>N° de l’article</w:t>
            </w:r>
          </w:p>
        </w:tc>
        <w:tc>
          <w:tcPr>
            <w:tcW w:w="4692" w:type="dxa"/>
            <w:tcBorders>
              <w:top w:val="single" w:sz="4" w:space="0" w:color="auto"/>
              <w:bottom w:val="single" w:sz="4" w:space="0" w:color="auto"/>
            </w:tcBorders>
            <w:shd w:val="clear" w:color="auto" w:fill="BFBFBF"/>
            <w:noWrap/>
            <w:vAlign w:val="center"/>
            <w:hideMark/>
          </w:tcPr>
          <w:p w14:paraId="4CC76584" w14:textId="77777777" w:rsidR="00465BD4" w:rsidRPr="001618BF" w:rsidRDefault="00465BD4" w:rsidP="001618B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1618BF">
              <w:rPr>
                <w:rFonts w:asciiTheme="minorHAnsi" w:eastAsia="Times New Roman" w:hAnsiTheme="minorHAnsi" w:cstheme="minorHAnsi"/>
                <w:b/>
                <w:bCs/>
                <w:color w:val="3A3939"/>
                <w:sz w:val="22"/>
                <w:szCs w:val="22"/>
                <w:bdr w:val="none" w:sz="0" w:space="0" w:color="auto"/>
                <w:lang w:val="fr-FR"/>
              </w:rPr>
              <w:t>Désignation de l’article</w:t>
            </w:r>
          </w:p>
        </w:tc>
        <w:tc>
          <w:tcPr>
            <w:tcW w:w="2000" w:type="dxa"/>
            <w:tcBorders>
              <w:top w:val="single" w:sz="4" w:space="0" w:color="auto"/>
              <w:bottom w:val="single" w:sz="4" w:space="0" w:color="A5A5A5"/>
              <w:right w:val="single" w:sz="4" w:space="0" w:color="auto"/>
            </w:tcBorders>
            <w:shd w:val="clear" w:color="auto" w:fill="BFBFBF"/>
            <w:vAlign w:val="center"/>
          </w:tcPr>
          <w:p w14:paraId="188E5305" w14:textId="77777777" w:rsidR="00465BD4" w:rsidRPr="001618BF" w:rsidRDefault="00465BD4" w:rsidP="001618B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1618BF">
              <w:rPr>
                <w:rFonts w:asciiTheme="minorHAnsi" w:eastAsia="Times New Roman" w:hAnsiTheme="minorHAnsi" w:cstheme="minorHAnsi"/>
                <w:b/>
                <w:bCs/>
                <w:color w:val="3A3939"/>
                <w:sz w:val="22"/>
                <w:szCs w:val="22"/>
                <w:bdr w:val="none" w:sz="0" w:space="0" w:color="auto"/>
                <w:lang w:val="fr-FR"/>
              </w:rPr>
              <w:t>Quantité</w:t>
            </w:r>
          </w:p>
        </w:tc>
        <w:tc>
          <w:tcPr>
            <w:tcW w:w="1220" w:type="dxa"/>
            <w:tcBorders>
              <w:top w:val="single" w:sz="4" w:space="0" w:color="auto"/>
              <w:bottom w:val="single" w:sz="4" w:space="0" w:color="A5A5A5"/>
              <w:right w:val="single" w:sz="4" w:space="0" w:color="auto"/>
            </w:tcBorders>
            <w:shd w:val="clear" w:color="auto" w:fill="BFBFBF"/>
            <w:vAlign w:val="center"/>
          </w:tcPr>
          <w:p w14:paraId="2713A708" w14:textId="77777777" w:rsidR="00465BD4" w:rsidRPr="001618BF" w:rsidRDefault="00465BD4" w:rsidP="001618B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1618BF">
              <w:rPr>
                <w:rFonts w:asciiTheme="minorHAnsi" w:eastAsia="Times New Roman" w:hAnsiTheme="minorHAnsi" w:cstheme="minorHAnsi"/>
                <w:b/>
                <w:bCs/>
                <w:color w:val="3A3939"/>
                <w:sz w:val="22"/>
                <w:szCs w:val="22"/>
                <w:bdr w:val="none" w:sz="0" w:space="0" w:color="auto"/>
                <w:lang w:val="fr-FR"/>
              </w:rPr>
              <w:t>N° Inventaire</w:t>
            </w:r>
          </w:p>
        </w:tc>
      </w:tr>
      <w:tr w:rsidR="00465BD4" w:rsidRPr="001618BF" w14:paraId="1C11CF90" w14:textId="77777777" w:rsidTr="00121B99">
        <w:trPr>
          <w:trHeight w:val="660"/>
        </w:trPr>
        <w:tc>
          <w:tcPr>
            <w:tcW w:w="653" w:type="dxa"/>
            <w:shd w:val="clear" w:color="auto" w:fill="EDEDED"/>
          </w:tcPr>
          <w:p w14:paraId="4CD9622C" w14:textId="77777777" w:rsidR="00465BD4" w:rsidRPr="001618BF" w:rsidRDefault="00465BD4" w:rsidP="001618B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bCs/>
                <w:color w:val="000000"/>
                <w:sz w:val="22"/>
                <w:szCs w:val="22"/>
                <w:bdr w:val="none" w:sz="0" w:space="0" w:color="auto"/>
                <w:lang w:val="fr-FR"/>
              </w:rPr>
            </w:pPr>
          </w:p>
        </w:tc>
        <w:tc>
          <w:tcPr>
            <w:tcW w:w="1610" w:type="dxa"/>
            <w:shd w:val="clear" w:color="auto" w:fill="EDEDED"/>
            <w:vAlign w:val="center"/>
          </w:tcPr>
          <w:p w14:paraId="4A981989" w14:textId="77777777" w:rsidR="00465BD4" w:rsidRPr="001618BF" w:rsidRDefault="00465BD4" w:rsidP="001618B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4692" w:type="dxa"/>
            <w:shd w:val="clear" w:color="auto" w:fill="EDEDED"/>
            <w:vAlign w:val="center"/>
            <w:hideMark/>
          </w:tcPr>
          <w:p w14:paraId="481877A8" w14:textId="77777777" w:rsidR="00465BD4" w:rsidRPr="001618BF" w:rsidRDefault="00465BD4" w:rsidP="001618B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Theme="minorHAnsi" w:eastAsia="Times New Roman" w:hAnsiTheme="minorHAnsi" w:cstheme="minorHAnsi"/>
                <w:color w:val="000000"/>
                <w:sz w:val="22"/>
                <w:szCs w:val="22"/>
                <w:bdr w:val="none" w:sz="0" w:space="0" w:color="auto"/>
              </w:rPr>
            </w:pPr>
          </w:p>
        </w:tc>
        <w:tc>
          <w:tcPr>
            <w:tcW w:w="2000" w:type="dxa"/>
            <w:shd w:val="clear" w:color="auto" w:fill="EDEDED"/>
            <w:vAlign w:val="center"/>
          </w:tcPr>
          <w:p w14:paraId="6DB34E88" w14:textId="77777777" w:rsidR="00465BD4" w:rsidRPr="001618BF" w:rsidRDefault="00465BD4" w:rsidP="001618B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p>
        </w:tc>
        <w:tc>
          <w:tcPr>
            <w:tcW w:w="1220" w:type="dxa"/>
            <w:shd w:val="clear" w:color="auto" w:fill="EDEDED"/>
          </w:tcPr>
          <w:p w14:paraId="12D8A3D5" w14:textId="77777777" w:rsidR="00465BD4" w:rsidRPr="001618BF" w:rsidRDefault="00465BD4" w:rsidP="001618B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bCs/>
                <w:color w:val="000000"/>
                <w:sz w:val="22"/>
                <w:szCs w:val="22"/>
                <w:bdr w:val="none" w:sz="0" w:space="0" w:color="auto"/>
                <w:lang w:val="fr-FR"/>
              </w:rPr>
            </w:pPr>
          </w:p>
        </w:tc>
      </w:tr>
    </w:tbl>
    <w:p w14:paraId="61D78054" w14:textId="77777777" w:rsidR="00152610" w:rsidRPr="001618BF" w:rsidRDefault="00152610" w:rsidP="001618BF">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2362F740" w14:textId="77777777" w:rsidR="00152610" w:rsidRPr="001618BF" w:rsidRDefault="00152610" w:rsidP="001618BF">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r w:rsidRPr="001618BF">
        <w:rPr>
          <w:rFonts w:asciiTheme="minorHAnsi" w:eastAsia="Times New Roman" w:hAnsiTheme="minorHAnsi" w:cstheme="minorHAnsi"/>
          <w:sz w:val="22"/>
          <w:szCs w:val="22"/>
          <w:bdr w:val="none" w:sz="0" w:space="0" w:color="auto"/>
          <w:lang w:val="fr-FR" w:eastAsia="fr-FR"/>
        </w:rPr>
        <w:t>Fait à ……</w:t>
      </w:r>
      <w:proofErr w:type="gramStart"/>
      <w:r w:rsidRPr="001618BF">
        <w:rPr>
          <w:rFonts w:asciiTheme="minorHAnsi" w:eastAsia="Times New Roman" w:hAnsiTheme="minorHAnsi" w:cstheme="minorHAnsi"/>
          <w:sz w:val="22"/>
          <w:szCs w:val="22"/>
          <w:bdr w:val="none" w:sz="0" w:space="0" w:color="auto"/>
          <w:lang w:val="fr-FR" w:eastAsia="fr-FR"/>
        </w:rPr>
        <w:t>…….</w:t>
      </w:r>
      <w:proofErr w:type="gramEnd"/>
      <w:r w:rsidRPr="001618BF">
        <w:rPr>
          <w:rFonts w:asciiTheme="minorHAnsi" w:eastAsia="Times New Roman" w:hAnsiTheme="minorHAnsi" w:cstheme="minorHAnsi"/>
          <w:sz w:val="22"/>
          <w:szCs w:val="22"/>
          <w:bdr w:val="none" w:sz="0" w:space="0" w:color="auto"/>
          <w:lang w:val="fr-FR" w:eastAsia="fr-FR"/>
        </w:rPr>
        <w:t>, le : ………</w:t>
      </w:r>
    </w:p>
    <w:p w14:paraId="26B418D6" w14:textId="77777777" w:rsidR="00152610" w:rsidRPr="001618BF" w:rsidRDefault="00152610" w:rsidP="001618BF">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i/>
          <w:iCs/>
          <w:sz w:val="22"/>
          <w:szCs w:val="22"/>
          <w:bdr w:val="none" w:sz="0" w:space="0" w:color="auto"/>
          <w:lang w:val="fr-FR" w:eastAsia="fr-FR"/>
        </w:rPr>
      </w:pPr>
    </w:p>
    <w:p w14:paraId="66298143" w14:textId="77777777" w:rsidR="00152610" w:rsidRPr="001618BF" w:rsidRDefault="00152610" w:rsidP="001618BF">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i/>
          <w:iCs/>
          <w:sz w:val="22"/>
          <w:szCs w:val="22"/>
          <w:bdr w:val="none" w:sz="0" w:space="0" w:color="auto"/>
          <w:lang w:val="fr-FR" w:eastAsia="fr-FR"/>
        </w:rPr>
      </w:pPr>
    </w:p>
    <w:p w14:paraId="6150D808" w14:textId="77777777" w:rsidR="00152610" w:rsidRPr="001618BF" w:rsidRDefault="00152610" w:rsidP="001618BF">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sz w:val="22"/>
          <w:szCs w:val="22"/>
          <w:bdr w:val="none" w:sz="0" w:space="0" w:color="auto"/>
          <w:lang w:val="fr-FR"/>
        </w:rPr>
      </w:pPr>
      <w:r w:rsidRPr="001618BF">
        <w:rPr>
          <w:rFonts w:asciiTheme="minorHAnsi" w:eastAsia="Times New Roman" w:hAnsiTheme="minorHAnsi" w:cstheme="minorHAnsi"/>
          <w:b/>
          <w:bCs/>
          <w:i/>
          <w:iCs/>
          <w:sz w:val="22"/>
          <w:szCs w:val="22"/>
          <w:bdr w:val="none" w:sz="0" w:space="0" w:color="auto"/>
          <w:lang w:val="fr-FR" w:eastAsia="fr-FR"/>
        </w:rPr>
        <w:t xml:space="preserve">Cachet et signature du Fournisseur </w:t>
      </w:r>
      <w:r w:rsidRPr="001618BF">
        <w:rPr>
          <w:rFonts w:asciiTheme="minorHAnsi" w:eastAsia="Times New Roman" w:hAnsiTheme="minorHAnsi" w:cstheme="minorHAnsi"/>
          <w:b/>
          <w:bCs/>
          <w:i/>
          <w:iCs/>
          <w:sz w:val="22"/>
          <w:szCs w:val="22"/>
          <w:bdr w:val="none" w:sz="0" w:space="0" w:color="auto"/>
          <w:lang w:val="fr-FR" w:eastAsia="fr-FR"/>
        </w:rPr>
        <w:tab/>
      </w:r>
      <w:r w:rsidRPr="001618BF">
        <w:rPr>
          <w:rFonts w:asciiTheme="minorHAnsi" w:eastAsia="Times New Roman" w:hAnsiTheme="minorHAnsi" w:cstheme="minorHAnsi"/>
          <w:b/>
          <w:bCs/>
          <w:i/>
          <w:iCs/>
          <w:sz w:val="22"/>
          <w:szCs w:val="22"/>
          <w:bdr w:val="none" w:sz="0" w:space="0" w:color="auto"/>
          <w:lang w:val="fr-FR" w:eastAsia="fr-FR"/>
        </w:rPr>
        <w:tab/>
        <w:t xml:space="preserve">                   Cachet et signature du </w:t>
      </w:r>
    </w:p>
    <w:p w14:paraId="757C8BEF" w14:textId="77777777" w:rsidR="00152610" w:rsidRPr="001618BF" w:rsidRDefault="00152610" w:rsidP="001618B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lang w:val="fr-FR" w:bidi="fr-FR"/>
        </w:rPr>
      </w:pPr>
    </w:p>
    <w:p w14:paraId="342F003E" w14:textId="77777777" w:rsidR="00D37C7C" w:rsidRPr="001618BF" w:rsidRDefault="00D37C7C" w:rsidP="001618BF">
      <w:pPr>
        <w:widowControl w:val="0"/>
        <w:pBdr>
          <w:top w:val="none" w:sz="0" w:space="0" w:color="auto"/>
          <w:left w:val="none" w:sz="0" w:space="0" w:color="auto"/>
          <w:bottom w:val="none" w:sz="0" w:space="0" w:color="auto"/>
          <w:right w:val="none" w:sz="0" w:space="0" w:color="auto"/>
          <w:between w:val="none" w:sz="0" w:space="0" w:color="auto"/>
          <w:bar w:val="none" w:sz="0" w:color="auto"/>
        </w:pBdr>
        <w:ind w:right="305"/>
        <w:jc w:val="both"/>
        <w:rPr>
          <w:rFonts w:asciiTheme="minorHAnsi" w:eastAsia="Times New Roman" w:hAnsiTheme="minorHAnsi" w:cstheme="minorHAnsi"/>
          <w:sz w:val="22"/>
          <w:szCs w:val="22"/>
          <w:bdr w:val="none" w:sz="0" w:space="0" w:color="auto"/>
          <w:lang w:val="fr-FR"/>
        </w:rPr>
        <w:sectPr w:rsidR="00D37C7C" w:rsidRPr="001618BF" w:rsidSect="00C97B1D">
          <w:footerReference w:type="default" r:id="rId21"/>
          <w:pgSz w:w="11900" w:h="16840"/>
          <w:pgMar w:top="1418" w:right="1418" w:bottom="1418" w:left="1418" w:header="113" w:footer="709" w:gutter="0"/>
          <w:cols w:space="720"/>
          <w:docGrid w:linePitch="326"/>
        </w:sectPr>
      </w:pPr>
    </w:p>
    <w:p w14:paraId="23807EFB" w14:textId="6FB218FF" w:rsidR="00507ECF" w:rsidRPr="001618BF" w:rsidRDefault="00507ECF" w:rsidP="001618BF">
      <w:pPr>
        <w:jc w:val="center"/>
        <w:rPr>
          <w:rFonts w:asciiTheme="minorHAnsi" w:hAnsiTheme="minorHAnsi" w:cstheme="minorHAnsi"/>
          <w:sz w:val="22"/>
          <w:szCs w:val="22"/>
          <w:lang w:val="fr-MA"/>
        </w:rPr>
      </w:pPr>
      <w:r w:rsidRPr="001618BF">
        <w:rPr>
          <w:rFonts w:asciiTheme="minorHAnsi" w:hAnsiTheme="minorHAnsi" w:cstheme="minorHAnsi"/>
          <w:b/>
          <w:bCs/>
          <w:color w:val="1F3864" w:themeColor="accent1" w:themeShade="80"/>
          <w:sz w:val="22"/>
          <w:szCs w:val="22"/>
          <w:u w:val="single"/>
          <w:lang w:val="fr-MA"/>
        </w:rPr>
        <w:lastRenderedPageBreak/>
        <w:t xml:space="preserve">ANNEXE </w:t>
      </w:r>
      <w:r w:rsidR="00C4277B" w:rsidRPr="001618BF">
        <w:rPr>
          <w:rFonts w:asciiTheme="minorHAnsi" w:hAnsiTheme="minorHAnsi" w:cstheme="minorHAnsi"/>
          <w:b/>
          <w:bCs/>
          <w:color w:val="1F3864" w:themeColor="accent1" w:themeShade="80"/>
          <w:sz w:val="22"/>
          <w:szCs w:val="22"/>
          <w:u w:val="single"/>
          <w:lang w:val="fr-MA"/>
        </w:rPr>
        <w:t>E</w:t>
      </w:r>
    </w:p>
    <w:p w14:paraId="13943469" w14:textId="77777777" w:rsidR="00507ECF" w:rsidRPr="001618BF" w:rsidRDefault="00507ECF" w:rsidP="001618BF">
      <w:pPr>
        <w:jc w:val="center"/>
        <w:rPr>
          <w:rFonts w:asciiTheme="minorHAnsi" w:hAnsiTheme="minorHAnsi" w:cstheme="minorHAnsi"/>
          <w:b/>
          <w:bCs/>
          <w:sz w:val="22"/>
          <w:szCs w:val="22"/>
          <w:lang w:val="fr-MA"/>
        </w:rPr>
      </w:pPr>
    </w:p>
    <w:p w14:paraId="37AB4FBA" w14:textId="7ACBA00E" w:rsidR="00507ECF" w:rsidRPr="001618BF" w:rsidRDefault="00507ECF" w:rsidP="001618BF">
      <w:pPr>
        <w:jc w:val="center"/>
        <w:rPr>
          <w:rFonts w:asciiTheme="minorHAnsi" w:hAnsiTheme="minorHAnsi" w:cstheme="minorHAnsi"/>
          <w:b/>
          <w:bCs/>
          <w:sz w:val="22"/>
          <w:szCs w:val="22"/>
          <w:lang w:val="fr-MA"/>
        </w:rPr>
      </w:pPr>
      <w:r w:rsidRPr="001618BF">
        <w:rPr>
          <w:rFonts w:asciiTheme="minorHAnsi" w:hAnsiTheme="minorHAnsi" w:cstheme="minorHAnsi"/>
          <w:b/>
          <w:bCs/>
          <w:sz w:val="22"/>
          <w:szCs w:val="22"/>
          <w:lang w:val="fr-MA"/>
        </w:rPr>
        <w:t>Modèle d’engagement p</w:t>
      </w:r>
      <w:r w:rsidR="00465BD4" w:rsidRPr="001618BF">
        <w:rPr>
          <w:rFonts w:asciiTheme="minorHAnsi" w:hAnsiTheme="minorHAnsi" w:cstheme="minorHAnsi"/>
          <w:b/>
          <w:bCs/>
          <w:sz w:val="22"/>
          <w:szCs w:val="22"/>
          <w:lang w:val="fr-MA"/>
        </w:rPr>
        <w:t>o</w:t>
      </w:r>
      <w:r w:rsidRPr="001618BF">
        <w:rPr>
          <w:rFonts w:asciiTheme="minorHAnsi" w:hAnsiTheme="minorHAnsi" w:cstheme="minorHAnsi"/>
          <w:b/>
          <w:bCs/>
          <w:sz w:val="22"/>
          <w:szCs w:val="22"/>
          <w:lang w:val="fr-MA"/>
        </w:rPr>
        <w:t>ur assurer le service après-vente</w:t>
      </w:r>
    </w:p>
    <w:p w14:paraId="421E5329" w14:textId="77777777" w:rsidR="00507ECF" w:rsidRPr="001618BF" w:rsidRDefault="00507ECF" w:rsidP="001618BF">
      <w:pPr>
        <w:jc w:val="center"/>
        <w:rPr>
          <w:rFonts w:asciiTheme="minorHAnsi" w:hAnsiTheme="minorHAnsi" w:cstheme="minorHAnsi"/>
          <w:sz w:val="22"/>
          <w:szCs w:val="22"/>
          <w:lang w:val="fr-MA"/>
        </w:rPr>
      </w:pPr>
    </w:p>
    <w:p w14:paraId="20691567" w14:textId="77777777" w:rsidR="00507ECF" w:rsidRPr="001618BF" w:rsidRDefault="00507ECF" w:rsidP="001618BF">
      <w:pPr>
        <w:rPr>
          <w:rFonts w:asciiTheme="minorHAnsi" w:hAnsiTheme="minorHAnsi" w:cstheme="minorHAnsi"/>
          <w:sz w:val="22"/>
          <w:szCs w:val="22"/>
          <w:lang w:val="fr-MA"/>
        </w:rPr>
      </w:pPr>
    </w:p>
    <w:p w14:paraId="7A66CB29" w14:textId="77777777" w:rsidR="00507ECF" w:rsidRPr="001618BF" w:rsidRDefault="00507ECF" w:rsidP="001618BF">
      <w:pPr>
        <w:rPr>
          <w:rFonts w:asciiTheme="minorHAnsi" w:hAnsiTheme="minorHAnsi" w:cstheme="minorHAnsi"/>
          <w:b/>
          <w:bCs/>
          <w:sz w:val="22"/>
          <w:szCs w:val="22"/>
          <w:lang w:val="fr-MA"/>
        </w:rPr>
      </w:pPr>
      <w:r w:rsidRPr="001618BF">
        <w:rPr>
          <w:rFonts w:asciiTheme="minorHAnsi" w:hAnsiTheme="minorHAnsi" w:cstheme="minorHAnsi"/>
          <w:b/>
          <w:bCs/>
          <w:sz w:val="22"/>
          <w:szCs w:val="22"/>
          <w:lang w:val="fr-MA"/>
        </w:rPr>
        <w:t>Objet</w:t>
      </w:r>
      <w:proofErr w:type="gramStart"/>
      <w:r w:rsidRPr="001618BF">
        <w:rPr>
          <w:rFonts w:asciiTheme="minorHAnsi" w:hAnsiTheme="minorHAnsi" w:cstheme="minorHAnsi"/>
          <w:b/>
          <w:bCs/>
          <w:sz w:val="22"/>
          <w:szCs w:val="22"/>
          <w:lang w:val="fr-MA"/>
        </w:rPr>
        <w:t> : ….</w:t>
      </w:r>
      <w:proofErr w:type="gramEnd"/>
      <w:r w:rsidRPr="001618BF">
        <w:rPr>
          <w:rFonts w:asciiTheme="minorHAnsi" w:hAnsiTheme="minorHAnsi" w:cstheme="minorHAnsi"/>
          <w:b/>
          <w:bCs/>
          <w:sz w:val="22"/>
          <w:szCs w:val="22"/>
          <w:lang w:val="fr-MA"/>
        </w:rPr>
        <w:t>.</w:t>
      </w:r>
    </w:p>
    <w:p w14:paraId="548CCD51" w14:textId="77777777" w:rsidR="00507ECF" w:rsidRPr="001618BF" w:rsidRDefault="00507ECF" w:rsidP="001618BF">
      <w:pPr>
        <w:rPr>
          <w:rFonts w:asciiTheme="minorHAnsi" w:hAnsiTheme="minorHAnsi" w:cstheme="minorHAnsi"/>
          <w:sz w:val="22"/>
          <w:szCs w:val="22"/>
          <w:lang w:val="fr-MA"/>
        </w:rPr>
      </w:pPr>
      <w:r w:rsidRPr="001618BF">
        <w:rPr>
          <w:rFonts w:asciiTheme="minorHAnsi" w:hAnsiTheme="minorHAnsi" w:cstheme="minorHAnsi"/>
          <w:sz w:val="22"/>
          <w:szCs w:val="22"/>
          <w:lang w:val="fr-MA"/>
        </w:rPr>
        <w:t>Je soussigné, ……………………………, agissant au nom et pour le compte de la société ………………,</w:t>
      </w:r>
    </w:p>
    <w:p w14:paraId="38AD8C25" w14:textId="77777777" w:rsidR="00507ECF" w:rsidRPr="001618BF" w:rsidRDefault="00507ECF" w:rsidP="001618BF">
      <w:pPr>
        <w:rPr>
          <w:rFonts w:asciiTheme="minorHAnsi" w:hAnsiTheme="minorHAnsi" w:cstheme="minorHAnsi"/>
          <w:sz w:val="22"/>
          <w:szCs w:val="22"/>
          <w:lang w:val="fr-MA"/>
        </w:rPr>
      </w:pPr>
      <w:r w:rsidRPr="001618BF">
        <w:rPr>
          <w:rFonts w:asciiTheme="minorHAnsi" w:hAnsiTheme="minorHAnsi" w:cstheme="minorHAnsi"/>
          <w:sz w:val="22"/>
          <w:szCs w:val="22"/>
          <w:lang w:val="fr-MA"/>
        </w:rPr>
        <w:t>« Adresse »</w:t>
      </w:r>
    </w:p>
    <w:p w14:paraId="74E63A9C" w14:textId="77777777" w:rsidR="00507ECF" w:rsidRPr="001618BF" w:rsidRDefault="00507ECF" w:rsidP="001618BF">
      <w:pPr>
        <w:rPr>
          <w:rFonts w:asciiTheme="minorHAnsi" w:hAnsiTheme="minorHAnsi" w:cstheme="minorHAnsi"/>
          <w:sz w:val="22"/>
          <w:szCs w:val="22"/>
          <w:lang w:val="fr-MA"/>
        </w:rPr>
      </w:pPr>
      <w:r w:rsidRPr="001618BF">
        <w:rPr>
          <w:rFonts w:asciiTheme="minorHAnsi" w:hAnsiTheme="minorHAnsi" w:cstheme="minorHAnsi"/>
          <w:sz w:val="22"/>
          <w:szCs w:val="22"/>
          <w:lang w:val="fr-MA"/>
        </w:rPr>
        <w:t>En vertu des pouvoirs qui me sont conférés</w:t>
      </w:r>
    </w:p>
    <w:p w14:paraId="3F636457" w14:textId="77777777" w:rsidR="00507ECF" w:rsidRPr="001618BF" w:rsidRDefault="00507ECF" w:rsidP="001618BF">
      <w:pPr>
        <w:rPr>
          <w:rFonts w:asciiTheme="minorHAnsi" w:hAnsiTheme="minorHAnsi" w:cstheme="minorHAnsi"/>
          <w:sz w:val="22"/>
          <w:szCs w:val="22"/>
          <w:lang w:val="fr-MA"/>
        </w:rPr>
      </w:pPr>
      <w:r w:rsidRPr="001618BF">
        <w:rPr>
          <w:rFonts w:asciiTheme="minorHAnsi" w:hAnsiTheme="minorHAnsi" w:cstheme="minorHAnsi"/>
          <w:sz w:val="22"/>
          <w:szCs w:val="22"/>
          <w:lang w:val="fr-MA"/>
        </w:rPr>
        <w:t>Après avoir pris connaissance des spécificités techniques de la prestation citée en objet …… n° ----------------, en matière de service après-vente</w:t>
      </w:r>
    </w:p>
    <w:p w14:paraId="630D2636" w14:textId="77777777" w:rsidR="00507ECF" w:rsidRPr="001618BF" w:rsidRDefault="00507ECF" w:rsidP="001618BF">
      <w:pPr>
        <w:rPr>
          <w:rFonts w:asciiTheme="minorHAnsi" w:hAnsiTheme="minorHAnsi" w:cstheme="minorHAnsi"/>
          <w:sz w:val="22"/>
          <w:szCs w:val="22"/>
          <w:lang w:val="fr-MA"/>
        </w:rPr>
      </w:pPr>
      <w:r w:rsidRPr="001618BF">
        <w:rPr>
          <w:rFonts w:asciiTheme="minorHAnsi" w:hAnsiTheme="minorHAnsi" w:cstheme="minorHAnsi"/>
          <w:sz w:val="22"/>
          <w:szCs w:val="22"/>
          <w:lang w:val="fr-MA"/>
        </w:rPr>
        <w:t xml:space="preserve">Après avoir apprécié la nature et les conditions d’exécution de la présente prestation, je m’engage à assurer le service après-vente pour le(s) lot(s) </w:t>
      </w:r>
      <w:proofErr w:type="gramStart"/>
      <w:r w:rsidRPr="001618BF">
        <w:rPr>
          <w:rFonts w:asciiTheme="minorHAnsi" w:hAnsiTheme="minorHAnsi" w:cstheme="minorHAnsi"/>
          <w:sz w:val="22"/>
          <w:szCs w:val="22"/>
          <w:lang w:val="fr-MA"/>
        </w:rPr>
        <w:t>…….</w:t>
      </w:r>
      <w:proofErr w:type="gramEnd"/>
      <w:r w:rsidRPr="001618BF">
        <w:rPr>
          <w:rFonts w:asciiTheme="minorHAnsi" w:hAnsiTheme="minorHAnsi" w:cstheme="minorHAnsi"/>
          <w:sz w:val="22"/>
          <w:szCs w:val="22"/>
          <w:lang w:val="fr-MA"/>
        </w:rPr>
        <w:t xml:space="preserve">. </w:t>
      </w:r>
      <w:proofErr w:type="gramStart"/>
      <w:r w:rsidRPr="001618BF">
        <w:rPr>
          <w:rFonts w:asciiTheme="minorHAnsi" w:hAnsiTheme="minorHAnsi" w:cstheme="minorHAnsi"/>
          <w:sz w:val="22"/>
          <w:szCs w:val="22"/>
          <w:lang w:val="fr-MA"/>
        </w:rPr>
        <w:t>du</w:t>
      </w:r>
      <w:proofErr w:type="gramEnd"/>
      <w:r w:rsidRPr="001618BF">
        <w:rPr>
          <w:rFonts w:asciiTheme="minorHAnsi" w:hAnsiTheme="minorHAnsi" w:cstheme="minorHAnsi"/>
          <w:sz w:val="22"/>
          <w:szCs w:val="22"/>
          <w:lang w:val="fr-MA"/>
        </w:rPr>
        <w:t xml:space="preserve"> marché n° ……….  Aussi bien pendant la période de garantie qu’ultérieurement et ce, conformément aux prescriptions du dossier d’appel d’offres et à la proposition faite dans mon offre financière.</w:t>
      </w:r>
    </w:p>
    <w:p w14:paraId="0A7FBFD6" w14:textId="77777777" w:rsidR="00507ECF" w:rsidRPr="001618BF" w:rsidRDefault="00507ECF" w:rsidP="001618BF">
      <w:pPr>
        <w:rPr>
          <w:rFonts w:asciiTheme="minorHAnsi" w:hAnsiTheme="minorHAnsi" w:cstheme="minorHAnsi"/>
          <w:sz w:val="22"/>
          <w:szCs w:val="22"/>
          <w:lang w:val="fr-MA"/>
        </w:rPr>
      </w:pPr>
    </w:p>
    <w:p w14:paraId="61EF1C87" w14:textId="77777777" w:rsidR="00507ECF" w:rsidRPr="001618BF" w:rsidRDefault="00507ECF" w:rsidP="001618BF">
      <w:pPr>
        <w:rPr>
          <w:rFonts w:asciiTheme="minorHAnsi" w:hAnsiTheme="minorHAnsi" w:cstheme="minorHAnsi"/>
          <w:sz w:val="22"/>
          <w:szCs w:val="22"/>
          <w:lang w:val="fr-MA"/>
        </w:rPr>
      </w:pPr>
      <w:r w:rsidRPr="001618BF">
        <w:rPr>
          <w:rFonts w:asciiTheme="minorHAnsi" w:hAnsiTheme="minorHAnsi" w:cstheme="minorHAnsi"/>
          <w:sz w:val="22"/>
          <w:szCs w:val="22"/>
          <w:lang w:val="fr-MA"/>
        </w:rPr>
        <w:t>Fait à ………</w:t>
      </w:r>
      <w:proofErr w:type="gramStart"/>
      <w:r w:rsidRPr="001618BF">
        <w:rPr>
          <w:rFonts w:asciiTheme="minorHAnsi" w:hAnsiTheme="minorHAnsi" w:cstheme="minorHAnsi"/>
          <w:sz w:val="22"/>
          <w:szCs w:val="22"/>
          <w:lang w:val="fr-MA"/>
        </w:rPr>
        <w:t>…….</w:t>
      </w:r>
      <w:proofErr w:type="gramEnd"/>
      <w:r w:rsidRPr="001618BF">
        <w:rPr>
          <w:rFonts w:asciiTheme="minorHAnsi" w:hAnsiTheme="minorHAnsi" w:cstheme="minorHAnsi"/>
          <w:sz w:val="22"/>
          <w:szCs w:val="22"/>
          <w:lang w:val="fr-MA"/>
        </w:rPr>
        <w:t>., le ……………..</w:t>
      </w:r>
    </w:p>
    <w:p w14:paraId="2D265231" w14:textId="77777777" w:rsidR="00507ECF" w:rsidRPr="001618BF" w:rsidRDefault="00507ECF" w:rsidP="001618BF">
      <w:pPr>
        <w:rPr>
          <w:rFonts w:asciiTheme="minorHAnsi" w:hAnsiTheme="minorHAnsi" w:cstheme="minorHAnsi"/>
          <w:sz w:val="22"/>
          <w:szCs w:val="22"/>
          <w:lang w:val="fr-MA"/>
        </w:rPr>
      </w:pPr>
      <w:r w:rsidRPr="001618BF">
        <w:rPr>
          <w:rFonts w:asciiTheme="minorHAnsi" w:hAnsiTheme="minorHAnsi" w:cstheme="minorHAnsi"/>
          <w:sz w:val="22"/>
          <w:szCs w:val="22"/>
          <w:lang w:val="fr-MA"/>
        </w:rPr>
        <w:t>Signature</w:t>
      </w:r>
    </w:p>
    <w:p w14:paraId="05246517" w14:textId="5A849EA6" w:rsidR="00507ECF" w:rsidRPr="001618BF" w:rsidRDefault="00507ECF" w:rsidP="001618BF">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Theme="minorHAnsi" w:eastAsia="Times New Roman" w:hAnsiTheme="minorHAnsi" w:cstheme="minorHAnsi"/>
          <w:sz w:val="22"/>
          <w:szCs w:val="22"/>
          <w:bdr w:val="none" w:sz="0" w:space="0" w:color="auto"/>
          <w:lang w:val="fr-MA"/>
        </w:rPr>
      </w:pPr>
      <w:r w:rsidRPr="001618BF">
        <w:rPr>
          <w:rFonts w:asciiTheme="minorHAnsi" w:eastAsia="Times New Roman" w:hAnsiTheme="minorHAnsi" w:cstheme="minorHAnsi"/>
          <w:sz w:val="22"/>
          <w:szCs w:val="22"/>
          <w:bdr w:val="none" w:sz="0" w:space="0" w:color="auto"/>
          <w:lang w:val="fr-MA"/>
        </w:rPr>
        <w:br w:type="page"/>
      </w:r>
    </w:p>
    <w:p w14:paraId="1B3DE071" w14:textId="1E75D118" w:rsidR="00C97B1D" w:rsidRPr="001618BF" w:rsidRDefault="000E6374" w:rsidP="001618BF">
      <w:pPr>
        <w:pBdr>
          <w:top w:val="single" w:sz="8" w:space="1" w:color="000000"/>
          <w:left w:val="single" w:sz="8" w:space="1" w:color="000000"/>
          <w:bottom w:val="single" w:sz="8" w:space="1" w:color="000000"/>
          <w:right w:val="single" w:sz="8" w:space="1" w:color="000000"/>
          <w:bar w:val="none" w:sz="0" w:color="auto"/>
        </w:pBdr>
        <w:shd w:val="clear" w:color="auto" w:fill="44546A"/>
        <w:ind w:left="1" w:hanging="3"/>
        <w:jc w:val="center"/>
        <w:rPr>
          <w:rFonts w:asciiTheme="minorHAnsi" w:eastAsia="Calibri" w:hAnsiTheme="minorHAnsi" w:cstheme="minorHAnsi"/>
          <w:b/>
          <w:color w:val="FFFFFF"/>
          <w:sz w:val="22"/>
          <w:szCs w:val="22"/>
          <w:bdr w:val="none" w:sz="0" w:space="0" w:color="auto"/>
          <w:lang w:val="fr-FR"/>
        </w:rPr>
      </w:pPr>
      <w:r w:rsidRPr="001618BF">
        <w:rPr>
          <w:rFonts w:asciiTheme="minorHAnsi" w:eastAsia="Calibri" w:hAnsiTheme="minorHAnsi" w:cstheme="minorHAnsi"/>
          <w:b/>
          <w:color w:val="FFFFFF"/>
          <w:sz w:val="22"/>
          <w:szCs w:val="22"/>
          <w:bdr w:val="none" w:sz="0" w:space="0" w:color="auto"/>
          <w:lang w:val="fr-FR"/>
        </w:rPr>
        <w:lastRenderedPageBreak/>
        <w:t xml:space="preserve">Annexe </w:t>
      </w:r>
      <w:r w:rsidR="00C4277B" w:rsidRPr="001618BF">
        <w:rPr>
          <w:rFonts w:asciiTheme="minorHAnsi" w:eastAsia="Calibri" w:hAnsiTheme="minorHAnsi" w:cstheme="minorHAnsi"/>
          <w:b/>
          <w:color w:val="FFFFFF"/>
          <w:sz w:val="22"/>
          <w:szCs w:val="22"/>
          <w:bdr w:val="none" w:sz="0" w:space="0" w:color="auto"/>
          <w:lang w:val="fr-FR"/>
        </w:rPr>
        <w:t>F </w:t>
      </w:r>
      <w:r w:rsidRPr="001618BF">
        <w:rPr>
          <w:rFonts w:asciiTheme="minorHAnsi" w:eastAsia="Calibri" w:hAnsiTheme="minorHAnsi" w:cstheme="minorHAnsi"/>
          <w:b/>
          <w:color w:val="FFFFFF"/>
          <w:sz w:val="22"/>
          <w:szCs w:val="22"/>
          <w:bdr w:val="none" w:sz="0" w:space="0" w:color="auto"/>
          <w:lang w:val="fr-FR"/>
        </w:rPr>
        <w:t xml:space="preserve">: </w:t>
      </w:r>
      <w:r w:rsidR="00C97B1D" w:rsidRPr="001618BF">
        <w:rPr>
          <w:rFonts w:asciiTheme="minorHAnsi" w:eastAsia="Calibri" w:hAnsiTheme="minorHAnsi" w:cstheme="minorHAnsi"/>
          <w:b/>
          <w:color w:val="FFFFFF"/>
          <w:sz w:val="22"/>
          <w:szCs w:val="22"/>
          <w:bdr w:val="none" w:sz="0" w:space="0" w:color="auto"/>
          <w:lang w:val="fr-FR"/>
        </w:rPr>
        <w:t>Plan d’atténuation des risques covid-19</w:t>
      </w:r>
    </w:p>
    <w:p w14:paraId="2FD80FB7"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ind w:left="2" w:hanging="4"/>
        <w:jc w:val="both"/>
        <w:rPr>
          <w:rFonts w:asciiTheme="minorHAnsi" w:eastAsia="Arial" w:hAnsiTheme="minorHAnsi" w:cstheme="minorHAnsi"/>
          <w:b/>
          <w:bCs/>
          <w:color w:val="1F4E79"/>
          <w:sz w:val="22"/>
          <w:szCs w:val="22"/>
          <w:bdr w:val="none" w:sz="0" w:space="0" w:color="auto"/>
          <w:lang w:val="fr-FR"/>
        </w:rPr>
      </w:pPr>
    </w:p>
    <w:p w14:paraId="0EDFAFF5"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b/>
          <w:bCs/>
          <w:color w:val="1F4E79"/>
          <w:sz w:val="22"/>
          <w:szCs w:val="22"/>
          <w:bdr w:val="none" w:sz="0" w:space="0" w:color="auto"/>
          <w:lang w:val="fr-FR"/>
        </w:rPr>
      </w:pPr>
      <w:r w:rsidRPr="001618BF">
        <w:rPr>
          <w:rFonts w:asciiTheme="minorHAnsi" w:eastAsia="Arial" w:hAnsiTheme="minorHAnsi" w:cstheme="minorHAnsi"/>
          <w:b/>
          <w:bCs/>
          <w:color w:val="1F4E79"/>
          <w:sz w:val="22"/>
          <w:szCs w:val="22"/>
          <w:bdr w:val="none" w:sz="0" w:space="0" w:color="auto"/>
          <w:lang w:val="fr-FR"/>
        </w:rPr>
        <w:t>Plan d'atténuation des risques liés à la COVID-19 pour les Consultants</w:t>
      </w:r>
    </w:p>
    <w:p w14:paraId="366E00A1"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color w:val="000000"/>
          <w:sz w:val="22"/>
          <w:szCs w:val="22"/>
          <w:bdr w:val="none" w:sz="0" w:space="0" w:color="auto"/>
          <w:lang w:val="fr-FR"/>
        </w:rPr>
      </w:pPr>
    </w:p>
    <w:p w14:paraId="351AE3ED"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highlight w:val="yellow"/>
          <w:bdr w:val="none" w:sz="0" w:space="0" w:color="auto"/>
          <w:lang w:val="fr-FR"/>
        </w:rPr>
      </w:pPr>
      <w:r w:rsidRPr="002C1E88">
        <w:rPr>
          <w:rFonts w:asciiTheme="minorHAnsi" w:eastAsia="Arial" w:hAnsiTheme="minorHAnsi" w:cstheme="minorHAnsi"/>
          <w:b/>
          <w:color w:val="000000"/>
          <w:sz w:val="22"/>
          <w:szCs w:val="22"/>
          <w:bdr w:val="none" w:sz="0" w:space="0" w:color="auto"/>
          <w:lang w:val="fr-FR"/>
        </w:rPr>
        <w:t>Orientation</w:t>
      </w:r>
      <w:r w:rsidRPr="002C1E88">
        <w:rPr>
          <w:rFonts w:asciiTheme="minorHAnsi" w:eastAsia="Arial" w:hAnsiTheme="minorHAnsi" w:cstheme="minorHAnsi"/>
          <w:color w:val="000000"/>
          <w:sz w:val="22"/>
          <w:szCs w:val="22"/>
          <w:bdr w:val="none" w:sz="0" w:space="0" w:color="auto"/>
          <w:lang w:val="fr-FR"/>
        </w:rPr>
        <w:t xml:space="preserve"> : MCC et ses partenaires visent à gérer les risques posés par la COVID-19 (pour leurs</w:t>
      </w:r>
      <w:r w:rsidRPr="001618BF">
        <w:rPr>
          <w:rFonts w:asciiTheme="minorHAnsi" w:eastAsia="Arial" w:hAnsiTheme="minorHAnsi" w:cstheme="minorHAnsi"/>
          <w:color w:val="000000"/>
          <w:sz w:val="22"/>
          <w:szCs w:val="22"/>
          <w:bdr w:val="none" w:sz="0" w:space="0" w:color="auto"/>
          <w:lang w:val="fr-FR"/>
        </w:rPr>
        <w:t xml:space="preserve"> travailleurs et le public) tout en atteignant leurs objectifs de développement. À cette fin, les consultants</w:t>
      </w:r>
      <w:r w:rsidRPr="001618BF">
        <w:rPr>
          <w:rFonts w:asciiTheme="minorHAnsi" w:eastAsia="Arial" w:hAnsiTheme="minorHAnsi" w:cstheme="minorHAnsi"/>
          <w:color w:val="000000"/>
          <w:sz w:val="22"/>
          <w:szCs w:val="22"/>
          <w:bdr w:val="none" w:sz="0" w:space="0" w:color="auto"/>
          <w:vertAlign w:val="superscript"/>
          <w:lang w:val="fr-FR"/>
        </w:rPr>
        <w:footnoteReference w:id="1"/>
      </w:r>
      <w:r w:rsidRPr="001618BF">
        <w:rPr>
          <w:rFonts w:asciiTheme="minorHAnsi" w:eastAsia="Arial" w:hAnsiTheme="minorHAnsi" w:cstheme="minorHAnsi"/>
          <w:color w:val="000000"/>
          <w:sz w:val="22"/>
          <w:szCs w:val="22"/>
          <w:bdr w:val="none" w:sz="0" w:space="0" w:color="auto"/>
          <w:lang w:val="fr-FR"/>
        </w:rPr>
        <w:t xml:space="preserve"> sous contrat avec le MCA et qui travaillent dans les pays partenaires du MCC en étroite proximité avec des personnes doivent préparer un plan d'atténuation des risques liés à la COVID-19 qui rentre dans le cadre de leurs activités contractuelles. Ce document propose un modèle à suivre à cet effet. Les consultants devraient examiner l'intégralité de ce plan COVID-19, </w:t>
      </w:r>
      <w:r w:rsidRPr="001618BF">
        <w:rPr>
          <w:rFonts w:asciiTheme="minorHAnsi" w:eastAsia="Arial" w:hAnsiTheme="minorHAnsi" w:cstheme="minorHAnsi"/>
          <w:b/>
          <w:bCs/>
          <w:color w:val="000000"/>
          <w:sz w:val="22"/>
          <w:szCs w:val="22"/>
          <w:u w:val="single"/>
          <w:bdr w:val="none" w:sz="0" w:space="0" w:color="auto"/>
          <w:lang w:val="fr-FR"/>
        </w:rPr>
        <w:t>en ajoutant du contenu dans les cases bleu clair</w:t>
      </w:r>
      <w:r w:rsidRPr="001618BF">
        <w:rPr>
          <w:rFonts w:asciiTheme="minorHAnsi" w:eastAsia="Arial" w:hAnsiTheme="minorHAnsi" w:cstheme="minorHAnsi"/>
          <w:color w:val="000000"/>
          <w:sz w:val="22"/>
          <w:szCs w:val="22"/>
          <w:bdr w:val="none" w:sz="0" w:space="0" w:color="auto"/>
          <w:lang w:val="fr-FR"/>
        </w:rPr>
        <w:t>. Une fois terminé, ce plan constituera l’ensemble des engagements du consultant à gérer les risques liés à la COVID-19 dans le cadre du programme financé par le MCC.</w:t>
      </w:r>
    </w:p>
    <w:p w14:paraId="63A6C0DB"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1618BF">
        <w:rPr>
          <w:rFonts w:asciiTheme="minorHAnsi" w:eastAsia="Arial" w:hAnsiTheme="minorHAnsi" w:cstheme="minorHAnsi"/>
          <w:color w:val="000000"/>
          <w:sz w:val="22"/>
          <w:szCs w:val="22"/>
          <w:bdr w:val="none" w:sz="0" w:space="0" w:color="auto"/>
          <w:lang w:val="fr-FR"/>
        </w:rPr>
        <w:t>Aucune directive du MCC, y compris ce document, ne prétend offrir des conseils médicaux relatifs à la COVID-19 ; pour obtenir des conseils ou des informations médicales ou scientifiques, les particuliers et les compagnies devraient se rapprocher des experts qualifiés. Les informations sur la COVID-19 incluses dans ce guide sont basées sur les meilleures informations disponibles à la date de publication de ce document. Les consultants devraient régulièrement intégrer des directives récentes provenant des organisations internationales de santé et du gouvernement.</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432"/>
        <w:gridCol w:w="5622"/>
      </w:tblGrid>
      <w:tr w:rsidR="00C97B1D" w:rsidRPr="001618BF" w14:paraId="6CB6EDF2" w14:textId="77777777" w:rsidTr="00C97B1D">
        <w:tc>
          <w:tcPr>
            <w:tcW w:w="3517" w:type="dxa"/>
            <w:shd w:val="clear" w:color="auto" w:fill="1F4E79"/>
          </w:tcPr>
          <w:p w14:paraId="0F416F86"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bookmarkStart w:id="4" w:name="_Hlk38790310"/>
            <w:r w:rsidRPr="001618BF">
              <w:rPr>
                <w:rFonts w:asciiTheme="minorHAnsi" w:eastAsia="Arial" w:hAnsiTheme="minorHAnsi" w:cstheme="minorHAnsi"/>
                <w:color w:val="FFFFFF"/>
                <w:sz w:val="22"/>
                <w:szCs w:val="22"/>
                <w:bdr w:val="none" w:sz="0" w:space="0" w:color="auto"/>
              </w:rPr>
              <w:t>Information sur le contrat</w:t>
            </w:r>
          </w:p>
        </w:tc>
        <w:tc>
          <w:tcPr>
            <w:tcW w:w="5879" w:type="dxa"/>
            <w:shd w:val="clear" w:color="auto" w:fill="1F4E79"/>
          </w:tcPr>
          <w:p w14:paraId="5C60129D"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C97B1D" w:rsidRPr="001618BF" w14:paraId="7B1A8A28" w14:textId="77777777" w:rsidTr="00C97B1D">
        <w:tc>
          <w:tcPr>
            <w:tcW w:w="3517" w:type="dxa"/>
          </w:tcPr>
          <w:p w14:paraId="40D33FBF"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000000"/>
                <w:sz w:val="22"/>
                <w:szCs w:val="22"/>
                <w:bdr w:val="none" w:sz="0" w:space="0" w:color="auto"/>
              </w:rPr>
              <w:t>Projet</w:t>
            </w:r>
          </w:p>
        </w:tc>
        <w:tc>
          <w:tcPr>
            <w:tcW w:w="5879" w:type="dxa"/>
            <w:shd w:val="clear" w:color="auto" w:fill="D9E2F3"/>
          </w:tcPr>
          <w:p w14:paraId="03414C58"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C97B1D" w:rsidRPr="001618BF" w14:paraId="2F4C0E1F" w14:textId="77777777" w:rsidTr="00C97B1D">
        <w:tc>
          <w:tcPr>
            <w:tcW w:w="3517" w:type="dxa"/>
          </w:tcPr>
          <w:p w14:paraId="44331798"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000000"/>
                <w:sz w:val="22"/>
                <w:szCs w:val="22"/>
                <w:bdr w:val="none" w:sz="0" w:space="0" w:color="auto"/>
              </w:rPr>
              <w:t>Consultant</w:t>
            </w:r>
          </w:p>
        </w:tc>
        <w:tc>
          <w:tcPr>
            <w:tcW w:w="5879" w:type="dxa"/>
            <w:shd w:val="clear" w:color="auto" w:fill="D9E2F3"/>
          </w:tcPr>
          <w:p w14:paraId="771D04BF"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C97B1D" w:rsidRPr="001618BF" w14:paraId="57368A87" w14:textId="77777777" w:rsidTr="00C97B1D">
        <w:tc>
          <w:tcPr>
            <w:tcW w:w="3517" w:type="dxa"/>
          </w:tcPr>
          <w:p w14:paraId="13C6831F"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000000"/>
                <w:sz w:val="22"/>
                <w:szCs w:val="22"/>
                <w:bdr w:val="none" w:sz="0" w:space="0" w:color="auto"/>
              </w:rPr>
              <w:t>Date du plan COVID-19</w:t>
            </w:r>
          </w:p>
        </w:tc>
        <w:tc>
          <w:tcPr>
            <w:tcW w:w="5879" w:type="dxa"/>
            <w:shd w:val="clear" w:color="auto" w:fill="D9E2F3"/>
          </w:tcPr>
          <w:p w14:paraId="41A0F728"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C97B1D" w:rsidRPr="00070946" w14:paraId="13805C88" w14:textId="77777777" w:rsidTr="00C97B1D">
        <w:tc>
          <w:tcPr>
            <w:tcW w:w="3517" w:type="dxa"/>
          </w:tcPr>
          <w:p w14:paraId="626D4471"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000000"/>
                <w:sz w:val="22"/>
                <w:szCs w:val="22"/>
                <w:bdr w:val="none" w:sz="0" w:space="0" w:color="auto"/>
              </w:rPr>
              <w:t>Numéro de révision du plan COVID-19</w:t>
            </w:r>
          </w:p>
        </w:tc>
        <w:tc>
          <w:tcPr>
            <w:tcW w:w="5879" w:type="dxa"/>
            <w:shd w:val="clear" w:color="auto" w:fill="D9E2F3"/>
          </w:tcPr>
          <w:p w14:paraId="14E7965E"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C97B1D" w:rsidRPr="00070946" w14:paraId="10AF0A4D" w14:textId="77777777" w:rsidTr="00C97B1D">
        <w:tc>
          <w:tcPr>
            <w:tcW w:w="3517" w:type="dxa"/>
          </w:tcPr>
          <w:p w14:paraId="3E6A92B7"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000000"/>
                <w:sz w:val="22"/>
                <w:szCs w:val="22"/>
                <w:bdr w:val="none" w:sz="0" w:space="0" w:color="auto"/>
              </w:rPr>
              <w:t>Reconnaissance / engagement (représentant du consultant)</w:t>
            </w:r>
          </w:p>
        </w:tc>
        <w:tc>
          <w:tcPr>
            <w:tcW w:w="5879" w:type="dxa"/>
            <w:shd w:val="clear" w:color="auto" w:fill="D9E2F3"/>
          </w:tcPr>
          <w:p w14:paraId="198B50FF"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bl>
    <w:p w14:paraId="262AE046"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bookmarkStart w:id="5" w:name="_Toc38527600"/>
      <w:bookmarkEnd w:id="4"/>
    </w:p>
    <w:sdt>
      <w:sdtPr>
        <w:rPr>
          <w:rFonts w:asciiTheme="minorHAnsi" w:eastAsia="Calibri" w:hAnsiTheme="minorHAnsi" w:cstheme="minorHAnsi"/>
          <w:b/>
          <w:noProof/>
          <w:position w:val="-1"/>
          <w:sz w:val="22"/>
          <w:szCs w:val="22"/>
          <w:bdr w:val="none" w:sz="0" w:space="0" w:color="auto"/>
          <w:lang w:val="fr-FR"/>
        </w:rPr>
        <w:id w:val="-827045988"/>
        <w:docPartObj>
          <w:docPartGallery w:val="Table of Contents"/>
          <w:docPartUnique/>
        </w:docPartObj>
      </w:sdtPr>
      <w:sdtEndPr>
        <w:rPr>
          <w:rFonts w:eastAsia="Arial"/>
          <w:bCs/>
          <w:color w:val="000000"/>
        </w:rPr>
      </w:sdtEndPr>
      <w:sdtContent>
        <w:p w14:paraId="55EAAF07" w14:textId="77777777" w:rsidR="00C97B1D" w:rsidRPr="001618BF" w:rsidRDefault="00C97B1D" w:rsidP="001618BF">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ind w:leftChars="-1" w:hangingChars="1" w:hanging="2"/>
            <w:textDirection w:val="btLr"/>
            <w:textAlignment w:val="top"/>
            <w:rPr>
              <w:rFonts w:asciiTheme="minorHAnsi" w:eastAsia="Times New Roman" w:hAnsiTheme="minorHAnsi" w:cstheme="minorHAnsi"/>
              <w:color w:val="2E74B5"/>
              <w:position w:val="-1"/>
              <w:sz w:val="22"/>
              <w:szCs w:val="22"/>
              <w:bdr w:val="none" w:sz="0" w:space="0" w:color="auto"/>
              <w:lang w:val="fr-FR" w:eastAsia="fr-FR"/>
            </w:rPr>
          </w:pPr>
          <w:r w:rsidRPr="001618BF">
            <w:rPr>
              <w:rFonts w:asciiTheme="minorHAnsi" w:eastAsia="Times New Roman" w:hAnsiTheme="minorHAnsi" w:cstheme="minorHAnsi"/>
              <w:color w:val="2E74B5"/>
              <w:position w:val="-1"/>
              <w:sz w:val="22"/>
              <w:szCs w:val="22"/>
              <w:bdr w:val="none" w:sz="0" w:space="0" w:color="auto"/>
              <w:lang w:val="fr-FR" w:eastAsia="fr-FR"/>
            </w:rPr>
            <w:t>Contenu</w:t>
          </w:r>
        </w:p>
        <w:p w14:paraId="274971F7" w14:textId="6813E853"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position w:val="-1"/>
              <w:sz w:val="22"/>
              <w:szCs w:val="22"/>
              <w:bdr w:val="none" w:sz="0" w:space="0" w:color="auto"/>
              <w:lang w:val="fr-FR"/>
            </w:rPr>
          </w:pPr>
          <w:r w:rsidRPr="001618BF">
            <w:rPr>
              <w:rFonts w:asciiTheme="minorHAnsi" w:eastAsia="Arial" w:hAnsiTheme="minorHAnsi" w:cstheme="minorHAnsi"/>
              <w:color w:val="000000"/>
              <w:position w:val="-1"/>
              <w:sz w:val="22"/>
              <w:szCs w:val="22"/>
              <w:bdr w:val="none" w:sz="0" w:space="0" w:color="auto"/>
              <w:lang w:val="fr-FR"/>
            </w:rPr>
            <w:fldChar w:fldCharType="begin"/>
          </w:r>
          <w:r w:rsidRPr="001618BF">
            <w:rPr>
              <w:rFonts w:asciiTheme="minorHAnsi" w:eastAsia="Arial" w:hAnsiTheme="minorHAnsi" w:cstheme="minorHAnsi"/>
              <w:b/>
              <w:noProof/>
              <w:color w:val="000000"/>
              <w:position w:val="-1"/>
              <w:sz w:val="22"/>
              <w:szCs w:val="22"/>
              <w:bdr w:val="none" w:sz="0" w:space="0" w:color="auto"/>
              <w:lang w:val="fr-FR"/>
            </w:rPr>
            <w:instrText xml:space="preserve"> TOC \o "1-3" \h \z \u </w:instrText>
          </w:r>
          <w:r w:rsidRPr="001618BF">
            <w:rPr>
              <w:rFonts w:asciiTheme="minorHAnsi" w:eastAsia="Arial" w:hAnsiTheme="minorHAnsi" w:cstheme="minorHAnsi"/>
              <w:color w:val="000000"/>
              <w:position w:val="-1"/>
              <w:sz w:val="22"/>
              <w:szCs w:val="22"/>
              <w:bdr w:val="none" w:sz="0" w:space="0" w:color="auto"/>
              <w:lang w:val="fr-FR"/>
            </w:rPr>
            <w:fldChar w:fldCharType="separate"/>
          </w:r>
          <w:hyperlink w:anchor="_Toc42170424" w:history="1">
            <w:r w:rsidRPr="001618BF">
              <w:rPr>
                <w:rFonts w:asciiTheme="minorHAnsi" w:eastAsia="Arial" w:hAnsiTheme="minorHAnsi" w:cstheme="minorHAnsi"/>
                <w:b/>
                <w:bCs/>
                <w:noProof/>
                <w:color w:val="0563C1"/>
                <w:position w:val="-1"/>
                <w:sz w:val="22"/>
                <w:szCs w:val="22"/>
                <w:u w:val="single"/>
                <w:bdr w:val="none" w:sz="0" w:space="0" w:color="auto"/>
                <w:lang w:val="fr-FR"/>
              </w:rPr>
              <w:t>Contexte</w:t>
            </w:r>
            <w:r w:rsidRPr="001618BF">
              <w:rPr>
                <w:rFonts w:asciiTheme="minorHAnsi" w:eastAsia="Arial" w:hAnsiTheme="minorHAnsi" w:cstheme="minorHAnsi"/>
                <w:b/>
                <w:noProof/>
                <w:webHidden/>
                <w:color w:val="000000"/>
                <w:position w:val="-1"/>
                <w:sz w:val="22"/>
                <w:szCs w:val="22"/>
                <w:bdr w:val="none" w:sz="0" w:space="0" w:color="auto"/>
                <w:lang w:val="fr-FR"/>
              </w:rPr>
              <w:tab/>
            </w:r>
            <w:r w:rsidRPr="001618BF">
              <w:rPr>
                <w:rFonts w:asciiTheme="minorHAnsi" w:eastAsia="Arial" w:hAnsiTheme="minorHAnsi" w:cstheme="minorHAnsi"/>
                <w:b/>
                <w:noProof/>
                <w:webHidden/>
                <w:color w:val="000000"/>
                <w:position w:val="-1"/>
                <w:sz w:val="22"/>
                <w:szCs w:val="22"/>
                <w:bdr w:val="none" w:sz="0" w:space="0" w:color="auto"/>
                <w:lang w:val="fr-FR"/>
              </w:rPr>
              <w:fldChar w:fldCharType="begin"/>
            </w:r>
            <w:r w:rsidRPr="001618BF">
              <w:rPr>
                <w:rFonts w:asciiTheme="minorHAnsi" w:eastAsia="Arial" w:hAnsiTheme="minorHAnsi" w:cstheme="minorHAnsi"/>
                <w:b/>
                <w:noProof/>
                <w:webHidden/>
                <w:color w:val="000000"/>
                <w:position w:val="-1"/>
                <w:sz w:val="22"/>
                <w:szCs w:val="22"/>
                <w:bdr w:val="none" w:sz="0" w:space="0" w:color="auto"/>
                <w:lang w:val="fr-FR"/>
              </w:rPr>
              <w:instrText xml:space="preserve"> PAGEREF _Toc42170424 \h </w:instrText>
            </w:r>
            <w:r w:rsidRPr="001618BF">
              <w:rPr>
                <w:rFonts w:asciiTheme="minorHAnsi" w:eastAsia="Arial" w:hAnsiTheme="minorHAnsi" w:cstheme="minorHAnsi"/>
                <w:b/>
                <w:noProof/>
                <w:webHidden/>
                <w:color w:val="000000"/>
                <w:position w:val="-1"/>
                <w:sz w:val="22"/>
                <w:szCs w:val="22"/>
                <w:bdr w:val="none" w:sz="0" w:space="0" w:color="auto"/>
                <w:lang w:val="fr-FR"/>
              </w:rPr>
            </w:r>
            <w:r w:rsidRPr="001618BF">
              <w:rPr>
                <w:rFonts w:asciiTheme="minorHAnsi" w:eastAsia="Arial" w:hAnsiTheme="minorHAnsi" w:cstheme="minorHAnsi"/>
                <w:b/>
                <w:noProof/>
                <w:webHidden/>
                <w:color w:val="000000"/>
                <w:position w:val="-1"/>
                <w:sz w:val="22"/>
                <w:szCs w:val="22"/>
                <w:bdr w:val="none" w:sz="0" w:space="0" w:color="auto"/>
                <w:lang w:val="fr-FR"/>
              </w:rPr>
              <w:fldChar w:fldCharType="separate"/>
            </w:r>
            <w:r w:rsidR="00E41787">
              <w:rPr>
                <w:rFonts w:asciiTheme="minorHAnsi" w:eastAsia="Arial" w:hAnsiTheme="minorHAnsi" w:cstheme="minorHAnsi"/>
                <w:b/>
                <w:noProof/>
                <w:webHidden/>
                <w:color w:val="000000"/>
                <w:position w:val="-1"/>
                <w:sz w:val="22"/>
                <w:szCs w:val="22"/>
                <w:bdr w:val="none" w:sz="0" w:space="0" w:color="auto"/>
                <w:lang w:val="fr-FR"/>
              </w:rPr>
              <w:t>22</w:t>
            </w:r>
            <w:r w:rsidRPr="001618BF">
              <w:rPr>
                <w:rFonts w:asciiTheme="minorHAnsi" w:eastAsia="Arial" w:hAnsiTheme="minorHAnsi" w:cstheme="minorHAnsi"/>
                <w:b/>
                <w:noProof/>
                <w:webHidden/>
                <w:color w:val="000000"/>
                <w:position w:val="-1"/>
                <w:sz w:val="22"/>
                <w:szCs w:val="22"/>
                <w:bdr w:val="none" w:sz="0" w:space="0" w:color="auto"/>
                <w:lang w:val="fr-FR"/>
              </w:rPr>
              <w:fldChar w:fldCharType="end"/>
            </w:r>
          </w:hyperlink>
        </w:p>
        <w:p w14:paraId="47A5E314" w14:textId="38A0813E" w:rsidR="00C97B1D" w:rsidRPr="001618BF" w:rsidRDefault="009E0CB8" w:rsidP="001618B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hangingChars="1" w:hanging="2"/>
            <w:jc w:val="both"/>
            <w:textDirection w:val="btLr"/>
            <w:textAlignment w:val="top"/>
            <w:outlineLvl w:val="0"/>
            <w:rPr>
              <w:rFonts w:asciiTheme="minorHAnsi" w:eastAsia="Times New Roman" w:hAnsiTheme="minorHAnsi" w:cstheme="minorHAnsi"/>
              <w:noProof/>
              <w:color w:val="000000"/>
              <w:position w:val="-1"/>
              <w:sz w:val="22"/>
              <w:szCs w:val="22"/>
              <w:bdr w:val="none" w:sz="0" w:space="0" w:color="auto"/>
              <w:lang w:val="fr-FR"/>
            </w:rPr>
          </w:pPr>
          <w:hyperlink w:anchor="_Toc42170425" w:history="1">
            <w:r w:rsidR="00C97B1D" w:rsidRPr="001618BF">
              <w:rPr>
                <w:rFonts w:asciiTheme="minorHAnsi" w:eastAsia="Arial" w:hAnsiTheme="minorHAnsi" w:cstheme="minorHAnsi"/>
                <w:noProof/>
                <w:color w:val="0563C1"/>
                <w:position w:val="-1"/>
                <w:sz w:val="22"/>
                <w:szCs w:val="22"/>
                <w:u w:val="single"/>
                <w:bdr w:val="none" w:sz="0" w:space="0" w:color="auto"/>
                <w:lang w:val="fr-FR"/>
              </w:rPr>
              <w:t>Risques</w:t>
            </w:r>
            <w:r w:rsidR="00C97B1D" w:rsidRPr="001618BF">
              <w:rPr>
                <w:rFonts w:asciiTheme="minorHAnsi" w:eastAsia="Arial" w:hAnsiTheme="minorHAnsi" w:cstheme="minorHAnsi"/>
                <w:noProof/>
                <w:webHidden/>
                <w:color w:val="000000"/>
                <w:position w:val="-1"/>
                <w:sz w:val="22"/>
                <w:szCs w:val="22"/>
                <w:bdr w:val="none" w:sz="0" w:space="0" w:color="auto"/>
                <w:lang w:val="fr-FR"/>
              </w:rPr>
              <w:tab/>
            </w:r>
            <w:r w:rsidR="00C97B1D" w:rsidRPr="001618BF">
              <w:rPr>
                <w:rFonts w:asciiTheme="minorHAnsi" w:eastAsia="Arial" w:hAnsiTheme="minorHAnsi" w:cstheme="minorHAnsi"/>
                <w:noProof/>
                <w:webHidden/>
                <w:color w:val="000000"/>
                <w:position w:val="-1"/>
                <w:sz w:val="22"/>
                <w:szCs w:val="22"/>
                <w:bdr w:val="none" w:sz="0" w:space="0" w:color="auto"/>
                <w:lang w:val="fr-FR"/>
              </w:rPr>
              <w:fldChar w:fldCharType="begin"/>
            </w:r>
            <w:r w:rsidR="00C97B1D" w:rsidRPr="001618BF">
              <w:rPr>
                <w:rFonts w:asciiTheme="minorHAnsi" w:eastAsia="Arial" w:hAnsiTheme="minorHAnsi" w:cstheme="minorHAnsi"/>
                <w:noProof/>
                <w:webHidden/>
                <w:color w:val="000000"/>
                <w:position w:val="-1"/>
                <w:sz w:val="22"/>
                <w:szCs w:val="22"/>
                <w:bdr w:val="none" w:sz="0" w:space="0" w:color="auto"/>
                <w:lang w:val="fr-FR"/>
              </w:rPr>
              <w:instrText xml:space="preserve"> PAGEREF _Toc42170425 \h </w:instrText>
            </w:r>
            <w:r w:rsidR="00C97B1D" w:rsidRPr="001618BF">
              <w:rPr>
                <w:rFonts w:asciiTheme="minorHAnsi" w:eastAsia="Arial" w:hAnsiTheme="minorHAnsi" w:cstheme="minorHAnsi"/>
                <w:noProof/>
                <w:webHidden/>
                <w:color w:val="000000"/>
                <w:position w:val="-1"/>
                <w:sz w:val="22"/>
                <w:szCs w:val="22"/>
                <w:bdr w:val="none" w:sz="0" w:space="0" w:color="auto"/>
                <w:lang w:val="fr-FR"/>
              </w:rPr>
            </w:r>
            <w:r w:rsidR="00C97B1D" w:rsidRPr="001618BF">
              <w:rPr>
                <w:rFonts w:asciiTheme="minorHAnsi" w:eastAsia="Arial" w:hAnsiTheme="minorHAnsi" w:cstheme="minorHAnsi"/>
                <w:noProof/>
                <w:webHidden/>
                <w:color w:val="000000"/>
                <w:position w:val="-1"/>
                <w:sz w:val="22"/>
                <w:szCs w:val="22"/>
                <w:bdr w:val="none" w:sz="0" w:space="0" w:color="auto"/>
                <w:lang w:val="fr-FR"/>
              </w:rPr>
              <w:fldChar w:fldCharType="separate"/>
            </w:r>
            <w:r w:rsidR="00E41787">
              <w:rPr>
                <w:rFonts w:asciiTheme="minorHAnsi" w:eastAsia="Arial" w:hAnsiTheme="minorHAnsi" w:cstheme="minorHAnsi"/>
                <w:noProof/>
                <w:webHidden/>
                <w:color w:val="000000"/>
                <w:position w:val="-1"/>
                <w:sz w:val="22"/>
                <w:szCs w:val="22"/>
                <w:bdr w:val="none" w:sz="0" w:space="0" w:color="auto"/>
                <w:lang w:val="fr-FR"/>
              </w:rPr>
              <w:t>23</w:t>
            </w:r>
            <w:r w:rsidR="00C97B1D" w:rsidRPr="001618BF">
              <w:rPr>
                <w:rFonts w:asciiTheme="minorHAnsi" w:eastAsia="Arial" w:hAnsiTheme="minorHAnsi" w:cstheme="minorHAnsi"/>
                <w:noProof/>
                <w:webHidden/>
                <w:color w:val="000000"/>
                <w:position w:val="-1"/>
                <w:sz w:val="22"/>
                <w:szCs w:val="22"/>
                <w:bdr w:val="none" w:sz="0" w:space="0" w:color="auto"/>
                <w:lang w:val="fr-FR"/>
              </w:rPr>
              <w:fldChar w:fldCharType="end"/>
            </w:r>
          </w:hyperlink>
        </w:p>
        <w:p w14:paraId="420541A5" w14:textId="708F1525" w:rsidR="00C97B1D" w:rsidRPr="001618BF" w:rsidRDefault="009E0CB8" w:rsidP="001618B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hangingChars="1" w:hanging="2"/>
            <w:jc w:val="both"/>
            <w:textDirection w:val="btLr"/>
            <w:textAlignment w:val="top"/>
            <w:outlineLvl w:val="0"/>
            <w:rPr>
              <w:rFonts w:asciiTheme="minorHAnsi" w:eastAsia="Times New Roman" w:hAnsiTheme="minorHAnsi" w:cstheme="minorHAnsi"/>
              <w:noProof/>
              <w:color w:val="000000"/>
              <w:position w:val="-1"/>
              <w:sz w:val="22"/>
              <w:szCs w:val="22"/>
              <w:bdr w:val="none" w:sz="0" w:space="0" w:color="auto"/>
              <w:lang w:val="fr-FR"/>
            </w:rPr>
          </w:pPr>
          <w:hyperlink w:anchor="_Toc42170426" w:history="1">
            <w:r w:rsidR="00C97B1D" w:rsidRPr="001618BF">
              <w:rPr>
                <w:rFonts w:asciiTheme="minorHAnsi" w:eastAsia="Arial" w:hAnsiTheme="minorHAnsi" w:cstheme="minorHAnsi"/>
                <w:noProof/>
                <w:color w:val="0563C1"/>
                <w:position w:val="-1"/>
                <w:sz w:val="22"/>
                <w:szCs w:val="22"/>
                <w:u w:val="single"/>
                <w:bdr w:val="none" w:sz="0" w:space="0" w:color="auto"/>
                <w:lang w:val="fr-FR"/>
              </w:rPr>
              <w:t>Rôles et Responsabilités en lien avec la COVID-19</w:t>
            </w:r>
            <w:r w:rsidR="00C97B1D" w:rsidRPr="001618BF">
              <w:rPr>
                <w:rFonts w:asciiTheme="minorHAnsi" w:eastAsia="Arial" w:hAnsiTheme="minorHAnsi" w:cstheme="minorHAnsi"/>
                <w:noProof/>
                <w:webHidden/>
                <w:color w:val="000000"/>
                <w:position w:val="-1"/>
                <w:sz w:val="22"/>
                <w:szCs w:val="22"/>
                <w:bdr w:val="none" w:sz="0" w:space="0" w:color="auto"/>
                <w:lang w:val="fr-FR"/>
              </w:rPr>
              <w:tab/>
            </w:r>
            <w:r w:rsidR="00C97B1D" w:rsidRPr="001618BF">
              <w:rPr>
                <w:rFonts w:asciiTheme="minorHAnsi" w:eastAsia="Arial" w:hAnsiTheme="minorHAnsi" w:cstheme="minorHAnsi"/>
                <w:noProof/>
                <w:webHidden/>
                <w:color w:val="000000"/>
                <w:position w:val="-1"/>
                <w:sz w:val="22"/>
                <w:szCs w:val="22"/>
                <w:bdr w:val="none" w:sz="0" w:space="0" w:color="auto"/>
                <w:lang w:val="fr-FR"/>
              </w:rPr>
              <w:fldChar w:fldCharType="begin"/>
            </w:r>
            <w:r w:rsidR="00C97B1D" w:rsidRPr="001618BF">
              <w:rPr>
                <w:rFonts w:asciiTheme="minorHAnsi" w:eastAsia="Arial" w:hAnsiTheme="minorHAnsi" w:cstheme="minorHAnsi"/>
                <w:noProof/>
                <w:webHidden/>
                <w:color w:val="000000"/>
                <w:position w:val="-1"/>
                <w:sz w:val="22"/>
                <w:szCs w:val="22"/>
                <w:bdr w:val="none" w:sz="0" w:space="0" w:color="auto"/>
                <w:lang w:val="fr-FR"/>
              </w:rPr>
              <w:instrText xml:space="preserve"> PAGEREF _Toc42170426 \h </w:instrText>
            </w:r>
            <w:r w:rsidR="00C97B1D" w:rsidRPr="001618BF">
              <w:rPr>
                <w:rFonts w:asciiTheme="minorHAnsi" w:eastAsia="Arial" w:hAnsiTheme="minorHAnsi" w:cstheme="minorHAnsi"/>
                <w:noProof/>
                <w:webHidden/>
                <w:color w:val="000000"/>
                <w:position w:val="-1"/>
                <w:sz w:val="22"/>
                <w:szCs w:val="22"/>
                <w:bdr w:val="none" w:sz="0" w:space="0" w:color="auto"/>
                <w:lang w:val="fr-FR"/>
              </w:rPr>
            </w:r>
            <w:r w:rsidR="00C97B1D" w:rsidRPr="001618BF">
              <w:rPr>
                <w:rFonts w:asciiTheme="minorHAnsi" w:eastAsia="Arial" w:hAnsiTheme="minorHAnsi" w:cstheme="minorHAnsi"/>
                <w:noProof/>
                <w:webHidden/>
                <w:color w:val="000000"/>
                <w:position w:val="-1"/>
                <w:sz w:val="22"/>
                <w:szCs w:val="22"/>
                <w:bdr w:val="none" w:sz="0" w:space="0" w:color="auto"/>
                <w:lang w:val="fr-FR"/>
              </w:rPr>
              <w:fldChar w:fldCharType="separate"/>
            </w:r>
            <w:r w:rsidR="00E41787">
              <w:rPr>
                <w:rFonts w:asciiTheme="minorHAnsi" w:eastAsia="Arial" w:hAnsiTheme="minorHAnsi" w:cstheme="minorHAnsi"/>
                <w:noProof/>
                <w:webHidden/>
                <w:color w:val="000000"/>
                <w:position w:val="-1"/>
                <w:sz w:val="22"/>
                <w:szCs w:val="22"/>
                <w:bdr w:val="none" w:sz="0" w:space="0" w:color="auto"/>
                <w:lang w:val="fr-FR"/>
              </w:rPr>
              <w:t>24</w:t>
            </w:r>
            <w:r w:rsidR="00C97B1D" w:rsidRPr="001618BF">
              <w:rPr>
                <w:rFonts w:asciiTheme="minorHAnsi" w:eastAsia="Arial" w:hAnsiTheme="minorHAnsi" w:cstheme="minorHAnsi"/>
                <w:noProof/>
                <w:webHidden/>
                <w:color w:val="000000"/>
                <w:position w:val="-1"/>
                <w:sz w:val="22"/>
                <w:szCs w:val="22"/>
                <w:bdr w:val="none" w:sz="0" w:space="0" w:color="auto"/>
                <w:lang w:val="fr-FR"/>
              </w:rPr>
              <w:fldChar w:fldCharType="end"/>
            </w:r>
          </w:hyperlink>
        </w:p>
        <w:p w14:paraId="5EB42670" w14:textId="5B1284A1" w:rsidR="00C97B1D" w:rsidRPr="001618BF" w:rsidRDefault="009E0CB8" w:rsidP="001618BF">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position w:val="-1"/>
              <w:sz w:val="22"/>
              <w:szCs w:val="22"/>
              <w:bdr w:val="none" w:sz="0" w:space="0" w:color="auto"/>
              <w:lang w:val="fr-FR"/>
            </w:rPr>
          </w:pPr>
          <w:hyperlink w:anchor="_Toc42170427" w:history="1">
            <w:r w:rsidR="00C97B1D" w:rsidRPr="001618BF">
              <w:rPr>
                <w:rFonts w:asciiTheme="minorHAnsi" w:eastAsia="Arial" w:hAnsiTheme="minorHAnsi" w:cstheme="minorHAnsi"/>
                <w:b/>
                <w:bCs/>
                <w:noProof/>
                <w:color w:val="0563C1"/>
                <w:position w:val="-1"/>
                <w:sz w:val="22"/>
                <w:szCs w:val="22"/>
                <w:u w:val="single"/>
                <w:bdr w:val="none" w:sz="0" w:space="0" w:color="auto"/>
                <w:lang w:val="fr-FR"/>
              </w:rPr>
              <w:t>Exigences nationales et locales relatives à la COVID-19</w:t>
            </w:r>
            <w:r w:rsidR="00C97B1D" w:rsidRPr="001618BF">
              <w:rPr>
                <w:rFonts w:asciiTheme="minorHAnsi" w:eastAsia="Arial" w:hAnsiTheme="minorHAnsi" w:cstheme="minorHAnsi"/>
                <w:b/>
                <w:noProof/>
                <w:webHidden/>
                <w:color w:val="000000"/>
                <w:position w:val="-1"/>
                <w:sz w:val="22"/>
                <w:szCs w:val="22"/>
                <w:bdr w:val="none" w:sz="0" w:space="0" w:color="auto"/>
                <w:lang w:val="fr-FR"/>
              </w:rPr>
              <w:tab/>
            </w:r>
            <w:r w:rsidR="00C97B1D" w:rsidRPr="001618BF">
              <w:rPr>
                <w:rFonts w:asciiTheme="minorHAnsi" w:eastAsia="Arial" w:hAnsiTheme="minorHAnsi" w:cstheme="minorHAnsi"/>
                <w:b/>
                <w:noProof/>
                <w:webHidden/>
                <w:color w:val="000000"/>
                <w:position w:val="-1"/>
                <w:sz w:val="22"/>
                <w:szCs w:val="22"/>
                <w:bdr w:val="none" w:sz="0" w:space="0" w:color="auto"/>
                <w:lang w:val="fr-FR"/>
              </w:rPr>
              <w:fldChar w:fldCharType="begin"/>
            </w:r>
            <w:r w:rsidR="00C97B1D" w:rsidRPr="001618BF">
              <w:rPr>
                <w:rFonts w:asciiTheme="minorHAnsi" w:eastAsia="Arial" w:hAnsiTheme="minorHAnsi" w:cstheme="minorHAnsi"/>
                <w:b/>
                <w:noProof/>
                <w:webHidden/>
                <w:color w:val="000000"/>
                <w:position w:val="-1"/>
                <w:sz w:val="22"/>
                <w:szCs w:val="22"/>
                <w:bdr w:val="none" w:sz="0" w:space="0" w:color="auto"/>
                <w:lang w:val="fr-FR"/>
              </w:rPr>
              <w:instrText xml:space="preserve"> PAGEREF _Toc42170427 \h </w:instrText>
            </w:r>
            <w:r w:rsidR="00C97B1D" w:rsidRPr="001618BF">
              <w:rPr>
                <w:rFonts w:asciiTheme="minorHAnsi" w:eastAsia="Arial" w:hAnsiTheme="minorHAnsi" w:cstheme="minorHAnsi"/>
                <w:b/>
                <w:noProof/>
                <w:webHidden/>
                <w:color w:val="000000"/>
                <w:position w:val="-1"/>
                <w:sz w:val="22"/>
                <w:szCs w:val="22"/>
                <w:bdr w:val="none" w:sz="0" w:space="0" w:color="auto"/>
                <w:lang w:val="fr-FR"/>
              </w:rPr>
            </w:r>
            <w:r w:rsidR="00C97B1D" w:rsidRPr="001618BF">
              <w:rPr>
                <w:rFonts w:asciiTheme="minorHAnsi" w:eastAsia="Arial" w:hAnsiTheme="minorHAnsi" w:cstheme="minorHAnsi"/>
                <w:b/>
                <w:noProof/>
                <w:webHidden/>
                <w:color w:val="000000"/>
                <w:position w:val="-1"/>
                <w:sz w:val="22"/>
                <w:szCs w:val="22"/>
                <w:bdr w:val="none" w:sz="0" w:space="0" w:color="auto"/>
                <w:lang w:val="fr-FR"/>
              </w:rPr>
              <w:fldChar w:fldCharType="separate"/>
            </w:r>
            <w:r w:rsidR="00E41787">
              <w:rPr>
                <w:rFonts w:asciiTheme="minorHAnsi" w:eastAsia="Arial" w:hAnsiTheme="minorHAnsi" w:cstheme="minorHAnsi"/>
                <w:b/>
                <w:noProof/>
                <w:webHidden/>
                <w:color w:val="000000"/>
                <w:position w:val="-1"/>
                <w:sz w:val="22"/>
                <w:szCs w:val="22"/>
                <w:bdr w:val="none" w:sz="0" w:space="0" w:color="auto"/>
                <w:lang w:val="fr-FR"/>
              </w:rPr>
              <w:t>25</w:t>
            </w:r>
            <w:r w:rsidR="00C97B1D" w:rsidRPr="001618BF">
              <w:rPr>
                <w:rFonts w:asciiTheme="minorHAnsi" w:eastAsia="Arial" w:hAnsiTheme="minorHAnsi" w:cstheme="minorHAnsi"/>
                <w:b/>
                <w:noProof/>
                <w:webHidden/>
                <w:color w:val="000000"/>
                <w:position w:val="-1"/>
                <w:sz w:val="22"/>
                <w:szCs w:val="22"/>
                <w:bdr w:val="none" w:sz="0" w:space="0" w:color="auto"/>
                <w:lang w:val="fr-FR"/>
              </w:rPr>
              <w:fldChar w:fldCharType="end"/>
            </w:r>
          </w:hyperlink>
        </w:p>
        <w:p w14:paraId="40338C2D" w14:textId="1EA7726C" w:rsidR="00C97B1D" w:rsidRPr="001618BF" w:rsidRDefault="009E0CB8" w:rsidP="001618BF">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position w:val="-1"/>
              <w:sz w:val="22"/>
              <w:szCs w:val="22"/>
              <w:bdr w:val="none" w:sz="0" w:space="0" w:color="auto"/>
              <w:lang w:val="fr-FR"/>
            </w:rPr>
          </w:pPr>
          <w:hyperlink w:anchor="_Toc42170428" w:history="1">
            <w:r w:rsidR="00C97B1D" w:rsidRPr="001618BF">
              <w:rPr>
                <w:rFonts w:asciiTheme="minorHAnsi" w:eastAsia="Arial" w:hAnsiTheme="minorHAnsi" w:cstheme="minorHAnsi"/>
                <w:b/>
                <w:noProof/>
                <w:color w:val="0563C1"/>
                <w:position w:val="-1"/>
                <w:sz w:val="22"/>
                <w:szCs w:val="22"/>
                <w:u w:val="single"/>
                <w:bdr w:val="none" w:sz="0" w:space="0" w:color="auto"/>
                <w:lang w:val="fr-FR"/>
              </w:rPr>
              <w:t>Administration des opérations du Consultant</w:t>
            </w:r>
            <w:r w:rsidR="00C97B1D" w:rsidRPr="001618BF">
              <w:rPr>
                <w:rFonts w:asciiTheme="minorHAnsi" w:eastAsia="Arial" w:hAnsiTheme="minorHAnsi" w:cstheme="minorHAnsi"/>
                <w:b/>
                <w:noProof/>
                <w:webHidden/>
                <w:color w:val="000000"/>
                <w:position w:val="-1"/>
                <w:sz w:val="22"/>
                <w:szCs w:val="22"/>
                <w:bdr w:val="none" w:sz="0" w:space="0" w:color="auto"/>
                <w:lang w:val="fr-FR"/>
              </w:rPr>
              <w:tab/>
            </w:r>
            <w:r w:rsidR="00C97B1D" w:rsidRPr="001618BF">
              <w:rPr>
                <w:rFonts w:asciiTheme="minorHAnsi" w:eastAsia="Arial" w:hAnsiTheme="minorHAnsi" w:cstheme="minorHAnsi"/>
                <w:b/>
                <w:noProof/>
                <w:webHidden/>
                <w:color w:val="000000"/>
                <w:position w:val="-1"/>
                <w:sz w:val="22"/>
                <w:szCs w:val="22"/>
                <w:bdr w:val="none" w:sz="0" w:space="0" w:color="auto"/>
                <w:lang w:val="fr-FR"/>
              </w:rPr>
              <w:fldChar w:fldCharType="begin"/>
            </w:r>
            <w:r w:rsidR="00C97B1D" w:rsidRPr="001618BF">
              <w:rPr>
                <w:rFonts w:asciiTheme="minorHAnsi" w:eastAsia="Arial" w:hAnsiTheme="minorHAnsi" w:cstheme="minorHAnsi"/>
                <w:b/>
                <w:noProof/>
                <w:webHidden/>
                <w:color w:val="000000"/>
                <w:position w:val="-1"/>
                <w:sz w:val="22"/>
                <w:szCs w:val="22"/>
                <w:bdr w:val="none" w:sz="0" w:space="0" w:color="auto"/>
                <w:lang w:val="fr-FR"/>
              </w:rPr>
              <w:instrText xml:space="preserve"> PAGEREF _Toc42170428 \h </w:instrText>
            </w:r>
            <w:r w:rsidR="00C97B1D" w:rsidRPr="001618BF">
              <w:rPr>
                <w:rFonts w:asciiTheme="minorHAnsi" w:eastAsia="Arial" w:hAnsiTheme="minorHAnsi" w:cstheme="minorHAnsi"/>
                <w:b/>
                <w:noProof/>
                <w:webHidden/>
                <w:color w:val="000000"/>
                <w:position w:val="-1"/>
                <w:sz w:val="22"/>
                <w:szCs w:val="22"/>
                <w:bdr w:val="none" w:sz="0" w:space="0" w:color="auto"/>
                <w:lang w:val="fr-FR"/>
              </w:rPr>
            </w:r>
            <w:r w:rsidR="00C97B1D" w:rsidRPr="001618BF">
              <w:rPr>
                <w:rFonts w:asciiTheme="minorHAnsi" w:eastAsia="Arial" w:hAnsiTheme="minorHAnsi" w:cstheme="minorHAnsi"/>
                <w:b/>
                <w:noProof/>
                <w:webHidden/>
                <w:color w:val="000000"/>
                <w:position w:val="-1"/>
                <w:sz w:val="22"/>
                <w:szCs w:val="22"/>
                <w:bdr w:val="none" w:sz="0" w:space="0" w:color="auto"/>
                <w:lang w:val="fr-FR"/>
              </w:rPr>
              <w:fldChar w:fldCharType="separate"/>
            </w:r>
            <w:r w:rsidR="00E41787">
              <w:rPr>
                <w:rFonts w:asciiTheme="minorHAnsi" w:eastAsia="Arial" w:hAnsiTheme="minorHAnsi" w:cstheme="minorHAnsi"/>
                <w:b/>
                <w:noProof/>
                <w:webHidden/>
                <w:color w:val="000000"/>
                <w:position w:val="-1"/>
                <w:sz w:val="22"/>
                <w:szCs w:val="22"/>
                <w:bdr w:val="none" w:sz="0" w:space="0" w:color="auto"/>
                <w:lang w:val="fr-FR"/>
              </w:rPr>
              <w:t>27</w:t>
            </w:r>
            <w:r w:rsidR="00C97B1D" w:rsidRPr="001618BF">
              <w:rPr>
                <w:rFonts w:asciiTheme="minorHAnsi" w:eastAsia="Arial" w:hAnsiTheme="minorHAnsi" w:cstheme="minorHAnsi"/>
                <w:b/>
                <w:noProof/>
                <w:webHidden/>
                <w:color w:val="000000"/>
                <w:position w:val="-1"/>
                <w:sz w:val="22"/>
                <w:szCs w:val="22"/>
                <w:bdr w:val="none" w:sz="0" w:space="0" w:color="auto"/>
                <w:lang w:val="fr-FR"/>
              </w:rPr>
              <w:fldChar w:fldCharType="end"/>
            </w:r>
          </w:hyperlink>
        </w:p>
        <w:p w14:paraId="14956CFF" w14:textId="5BEC7B59"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Arial" w:hAnsiTheme="minorHAnsi" w:cstheme="minorHAnsi"/>
              <w:b/>
              <w:noProof/>
              <w:color w:val="000000"/>
              <w:position w:val="-1"/>
              <w:sz w:val="22"/>
              <w:szCs w:val="22"/>
              <w:bdr w:val="none" w:sz="0" w:space="0" w:color="auto"/>
              <w:lang w:val="fr-FR"/>
            </w:rPr>
          </w:pPr>
          <w:r w:rsidRPr="001618BF">
            <w:rPr>
              <w:rFonts w:asciiTheme="minorHAnsi" w:eastAsia="Arial" w:hAnsiTheme="minorHAnsi" w:cstheme="minorHAnsi"/>
              <w:bCs/>
              <w:noProof/>
              <w:color w:val="000000"/>
              <w:position w:val="-1"/>
              <w:sz w:val="22"/>
              <w:szCs w:val="22"/>
              <w:bdr w:val="none" w:sz="0" w:space="0" w:color="auto"/>
              <w:lang w:val="fr-FR"/>
            </w:rPr>
            <w:fldChar w:fldCharType="end"/>
          </w:r>
          <w:r w:rsidRPr="001618BF">
            <w:rPr>
              <w:rFonts w:asciiTheme="minorHAnsi" w:eastAsia="Arial" w:hAnsiTheme="minorHAnsi" w:cstheme="minorHAnsi"/>
              <w:b/>
              <w:bCs/>
              <w:noProof/>
              <w:color w:val="000000"/>
              <w:position w:val="-1"/>
              <w:sz w:val="22"/>
              <w:szCs w:val="22"/>
              <w:bdr w:val="none" w:sz="0" w:space="0" w:color="auto"/>
              <w:lang w:val="fr-FR"/>
            </w:rPr>
            <w:t xml:space="preserve">    </w:t>
          </w:r>
          <w:r w:rsidRPr="001618BF">
            <w:rPr>
              <w:rFonts w:asciiTheme="minorHAnsi" w:eastAsia="Arial" w:hAnsiTheme="minorHAnsi" w:cstheme="minorHAnsi"/>
              <w:b/>
              <w:noProof/>
              <w:color w:val="000000"/>
              <w:position w:val="-1"/>
              <w:sz w:val="22"/>
              <w:szCs w:val="22"/>
              <w:bdr w:val="none" w:sz="0" w:space="0" w:color="auto"/>
              <w:lang w:val="fr-FR"/>
            </w:rPr>
            <w:t>Annexe 1 : Protocole de dépistage médical des symptômes de la COVID-19</w:t>
          </w:r>
          <w:r w:rsidRPr="001618BF">
            <w:rPr>
              <w:rFonts w:asciiTheme="minorHAnsi" w:eastAsia="Arial" w:hAnsiTheme="minorHAnsi" w:cstheme="minorHAnsi"/>
              <w:b/>
              <w:noProof/>
              <w:webHidden/>
              <w:color w:val="000000"/>
              <w:position w:val="-1"/>
              <w:sz w:val="22"/>
              <w:szCs w:val="22"/>
              <w:bdr w:val="none" w:sz="0" w:space="0" w:color="auto"/>
              <w:lang w:val="fr-FR"/>
            </w:rPr>
            <w:tab/>
          </w:r>
        </w:p>
      </w:sdtContent>
    </w:sdt>
    <w:p w14:paraId="43833386" w14:textId="77777777" w:rsidR="00C97B1D" w:rsidRPr="001618BF" w:rsidRDefault="00C97B1D" w:rsidP="001618BF">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0" w:after="240"/>
        <w:jc w:val="both"/>
        <w:textDirection w:val="btLr"/>
        <w:textAlignment w:val="top"/>
        <w:outlineLvl w:val="0"/>
        <w:rPr>
          <w:rFonts w:asciiTheme="minorHAnsi" w:eastAsia="Arial" w:hAnsiTheme="minorHAnsi" w:cstheme="minorHAnsi"/>
          <w:caps/>
          <w:color w:val="1F4E79"/>
          <w:position w:val="-1"/>
          <w:sz w:val="22"/>
          <w:szCs w:val="22"/>
          <w:bdr w:val="none" w:sz="0" w:space="0" w:color="auto"/>
          <w:lang w:val="fr-FR"/>
        </w:rPr>
      </w:pPr>
      <w:bookmarkStart w:id="6" w:name="_Toc42170424"/>
      <w:r w:rsidRPr="001618BF">
        <w:rPr>
          <w:rFonts w:asciiTheme="minorHAnsi" w:eastAsia="Arial" w:hAnsiTheme="minorHAnsi" w:cstheme="minorHAnsi"/>
          <w:b/>
          <w:bCs/>
          <w:caps/>
          <w:color w:val="1F4E79"/>
          <w:position w:val="-1"/>
          <w:sz w:val="22"/>
          <w:szCs w:val="22"/>
          <w:bdr w:val="none" w:sz="0" w:space="0" w:color="auto"/>
          <w:lang w:val="fr-FR"/>
        </w:rPr>
        <w:lastRenderedPageBreak/>
        <w:t>Contexte</w:t>
      </w:r>
      <w:bookmarkEnd w:id="6"/>
    </w:p>
    <w:p w14:paraId="1B5C810F"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bCs/>
          <w:color w:val="1F4E79"/>
          <w:sz w:val="22"/>
          <w:szCs w:val="22"/>
          <w:bdr w:val="none" w:sz="0" w:space="0" w:color="auto"/>
          <w:lang w:val="fr-FR"/>
        </w:rPr>
      </w:pPr>
      <w:r w:rsidRPr="001618BF">
        <w:rPr>
          <w:rFonts w:asciiTheme="minorHAnsi" w:eastAsia="Times New Roman" w:hAnsiTheme="minorHAnsi" w:cstheme="minorHAnsi"/>
          <w:b/>
          <w:bCs/>
          <w:color w:val="1F4E79"/>
          <w:sz w:val="22"/>
          <w:szCs w:val="22"/>
          <w:bdr w:val="none" w:sz="0" w:space="0" w:color="auto"/>
          <w:lang w:val="fr-FR"/>
        </w:rPr>
        <w:t xml:space="preserve">Aperçu </w:t>
      </w:r>
    </w:p>
    <w:p w14:paraId="46CFED12"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1618BF">
        <w:rPr>
          <w:rFonts w:asciiTheme="minorHAnsi" w:eastAsia="Arial" w:hAnsiTheme="minorHAnsi" w:cstheme="minorHAnsi"/>
          <w:color w:val="000000"/>
          <w:sz w:val="22"/>
          <w:szCs w:val="22"/>
          <w:bdr w:val="none" w:sz="0" w:space="0" w:color="auto"/>
          <w:lang w:val="fr-FR"/>
        </w:rPr>
        <w:t>Ce modèle est destiné à convenir à un groupe de consultants sous contrat MCA (par exemple, ingénieurs de supervision (ingénieur-conseil), consultants en réinstallation, consultants en engagement des parties prenantes, consultants en supervision environnementale et sociale, consultants travaillant au sein d'un bureau du MCA ou d'une autre institution du pays hôte). Le plan doit être adapté pour refléter le travail du consultant, les conditions dans le pays et les risques encourus. Ce plan couvre trois éléments opérationnels des responsabilités du consultant, qui sont résumés dans le tableau ci-dessous :</w:t>
      </w:r>
    </w:p>
    <w:tbl>
      <w:tblPr>
        <w:tblStyle w:val="Grilledutableau3"/>
        <w:tblW w:w="0" w:type="auto"/>
        <w:tblLook w:val="04A0" w:firstRow="1" w:lastRow="0" w:firstColumn="1" w:lastColumn="0" w:noHBand="0" w:noVBand="1"/>
      </w:tblPr>
      <w:tblGrid>
        <w:gridCol w:w="3068"/>
        <w:gridCol w:w="5986"/>
      </w:tblGrid>
      <w:tr w:rsidR="00C97B1D" w:rsidRPr="001618BF" w14:paraId="11FA521C" w14:textId="77777777" w:rsidTr="00C97B1D">
        <w:tc>
          <w:tcPr>
            <w:tcW w:w="3325" w:type="dxa"/>
            <w:shd w:val="clear" w:color="auto" w:fill="1F4E79"/>
          </w:tcPr>
          <w:p w14:paraId="31C6B677"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FFFFFF"/>
                <w:sz w:val="22"/>
                <w:szCs w:val="22"/>
                <w:bdr w:val="none" w:sz="0" w:space="0" w:color="auto"/>
              </w:rPr>
            </w:pPr>
            <w:r w:rsidRPr="001618BF">
              <w:rPr>
                <w:rFonts w:asciiTheme="minorHAnsi" w:eastAsia="Arial" w:hAnsiTheme="minorHAnsi" w:cstheme="minorHAnsi"/>
                <w:color w:val="FFFFFF"/>
                <w:sz w:val="22"/>
                <w:szCs w:val="22"/>
                <w:bdr w:val="none" w:sz="0" w:space="0" w:color="auto"/>
              </w:rPr>
              <w:t>Éléments opérationnels</w:t>
            </w:r>
          </w:p>
        </w:tc>
        <w:tc>
          <w:tcPr>
            <w:tcW w:w="6745" w:type="dxa"/>
            <w:shd w:val="clear" w:color="auto" w:fill="1F4E79"/>
          </w:tcPr>
          <w:p w14:paraId="2F52AE6D"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FFFFFF"/>
                <w:sz w:val="22"/>
                <w:szCs w:val="22"/>
                <w:bdr w:val="none" w:sz="0" w:space="0" w:color="auto"/>
              </w:rPr>
            </w:pPr>
            <w:r w:rsidRPr="001618BF">
              <w:rPr>
                <w:rFonts w:asciiTheme="minorHAnsi" w:eastAsia="Arial" w:hAnsiTheme="minorHAnsi" w:cstheme="minorHAnsi"/>
                <w:color w:val="FFFFFF"/>
                <w:sz w:val="22"/>
                <w:szCs w:val="22"/>
                <w:bdr w:val="none" w:sz="0" w:space="0" w:color="auto"/>
              </w:rPr>
              <w:t>Responsabilités du consultant</w:t>
            </w:r>
          </w:p>
        </w:tc>
      </w:tr>
      <w:tr w:rsidR="00C97B1D" w:rsidRPr="00070946" w14:paraId="57B7E279" w14:textId="77777777" w:rsidTr="003418FE">
        <w:tc>
          <w:tcPr>
            <w:tcW w:w="3325" w:type="dxa"/>
          </w:tcPr>
          <w:p w14:paraId="4B2CACBA"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b/>
                <w:bCs/>
                <w:color w:val="000000"/>
                <w:sz w:val="22"/>
                <w:szCs w:val="22"/>
                <w:bdr w:val="none" w:sz="0" w:space="0" w:color="auto"/>
              </w:rPr>
              <w:t>Chantiers de construction</w:t>
            </w:r>
          </w:p>
        </w:tc>
        <w:tc>
          <w:tcPr>
            <w:tcW w:w="6745" w:type="dxa"/>
          </w:tcPr>
          <w:p w14:paraId="0BEB2A06"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000000"/>
                <w:sz w:val="22"/>
                <w:szCs w:val="22"/>
                <w:bdr w:val="none" w:sz="0" w:space="0" w:color="auto"/>
              </w:rPr>
              <w:t>Si les consultants travaillent sur des chantiers de construction, ils sont tenus de comprendre et de suivre les mesures du plan de gestion des risques COVID-19 de chaque entrepreneur concerné. Les plans COVID-19 de l'entrepreneur en travaux sont construits sur les mêmes principes que ceux présentés ici et font partie intégrante de leurs plans de gestion de la santé et de la sécurité.</w:t>
            </w:r>
          </w:p>
        </w:tc>
      </w:tr>
      <w:tr w:rsidR="00C97B1D" w:rsidRPr="00070946" w14:paraId="47F84855" w14:textId="77777777" w:rsidTr="003418FE">
        <w:tc>
          <w:tcPr>
            <w:tcW w:w="3325" w:type="dxa"/>
          </w:tcPr>
          <w:p w14:paraId="447821EF"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bookmarkStart w:id="7" w:name="_Hlk40293792"/>
            <w:r w:rsidRPr="001618BF">
              <w:rPr>
                <w:rFonts w:asciiTheme="minorHAnsi" w:eastAsia="Arial" w:hAnsiTheme="minorHAnsi" w:cstheme="minorHAnsi"/>
                <w:b/>
                <w:bCs/>
                <w:color w:val="000000"/>
                <w:sz w:val="22"/>
                <w:szCs w:val="22"/>
                <w:bdr w:val="none" w:sz="0" w:space="0" w:color="auto"/>
              </w:rPr>
              <w:t>Activités de terrain du consultant</w:t>
            </w:r>
            <w:r w:rsidRPr="001618BF">
              <w:rPr>
                <w:rFonts w:asciiTheme="minorHAnsi" w:eastAsia="Arial" w:hAnsiTheme="minorHAnsi" w:cstheme="minorHAnsi"/>
                <w:color w:val="000000"/>
                <w:sz w:val="22"/>
                <w:szCs w:val="22"/>
                <w:bdr w:val="none" w:sz="0" w:space="0" w:color="auto"/>
              </w:rPr>
              <w:t>.  Ceci couvre le travail du consultant effectué à proximité des autres personnes en dehors des chantiers de construction et du bureau (par exemple, engagement des parties prenantes, réinstallation, enquêtes auprès des ménages).</w:t>
            </w:r>
            <w:bookmarkEnd w:id="7"/>
          </w:p>
        </w:tc>
        <w:tc>
          <w:tcPr>
            <w:tcW w:w="6745" w:type="dxa"/>
          </w:tcPr>
          <w:p w14:paraId="4FBAAFD4"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000000"/>
                <w:sz w:val="22"/>
                <w:szCs w:val="22"/>
                <w:bdr w:val="none" w:sz="0" w:space="0" w:color="auto"/>
              </w:rPr>
              <w:t>Cette partie du plan explique comment les tâches sur le terrain du consultant seront exécutées pour gérer de manière adéquate les risques COVID-19 et comment les approches énoncées dans la note d’orientation du MCC COVID-19 pour les Consultants &amp; Entrepreneurs (5 mai 2020) et ce document seront adapté et mis en œuvre.</w:t>
            </w:r>
          </w:p>
        </w:tc>
      </w:tr>
      <w:tr w:rsidR="00C97B1D" w:rsidRPr="00070946" w14:paraId="5DE849B5" w14:textId="77777777" w:rsidTr="003418FE">
        <w:tc>
          <w:tcPr>
            <w:tcW w:w="3325" w:type="dxa"/>
          </w:tcPr>
          <w:p w14:paraId="1AFBC96F"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b/>
                <w:bCs/>
                <w:color w:val="000000"/>
                <w:sz w:val="22"/>
                <w:szCs w:val="22"/>
                <w:bdr w:val="none" w:sz="0" w:space="0" w:color="auto"/>
              </w:rPr>
              <w:t>Administration des opérations du consultant</w:t>
            </w:r>
            <w:r w:rsidRPr="001618BF">
              <w:rPr>
                <w:rFonts w:asciiTheme="minorHAnsi" w:eastAsia="Arial" w:hAnsiTheme="minorHAnsi" w:cstheme="minorHAnsi"/>
                <w:color w:val="000000"/>
                <w:sz w:val="22"/>
                <w:szCs w:val="22"/>
                <w:bdr w:val="none" w:sz="0" w:space="0" w:color="auto"/>
              </w:rPr>
              <w:t>.  Ceci comprend les politiques du personnel, le transport et la gestion des bureaux.</w:t>
            </w:r>
          </w:p>
        </w:tc>
        <w:tc>
          <w:tcPr>
            <w:tcW w:w="6745" w:type="dxa"/>
          </w:tcPr>
          <w:p w14:paraId="486B7806"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000000"/>
                <w:sz w:val="22"/>
                <w:szCs w:val="22"/>
                <w:bdr w:val="none" w:sz="0" w:space="0" w:color="auto"/>
              </w:rPr>
              <w:t>Dans les sections ci-dessous, les consultants décriront leurs procédures administratives et leurs pratiques de sécurité au travail pour gérer les risques liés à la COVID-19 pour leur personnel et dans leurs bureaux. Les consultants qui travaillent dans des espaces de bureaux partagés avec d'autres organisations (par exemple, les MCA) pourraient faire face à des défis particuliers.</w:t>
            </w:r>
          </w:p>
        </w:tc>
      </w:tr>
    </w:tbl>
    <w:p w14:paraId="33608231" w14:textId="77777777" w:rsidR="00C97B1D" w:rsidRPr="001618BF" w:rsidRDefault="00C97B1D" w:rsidP="001618BF">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textAlignment w:val="top"/>
        <w:outlineLvl w:val="1"/>
        <w:rPr>
          <w:rFonts w:asciiTheme="minorHAnsi" w:eastAsia="Arial" w:hAnsiTheme="minorHAnsi" w:cstheme="minorHAnsi"/>
          <w:b/>
          <w:bCs/>
          <w:color w:val="5B9BD5"/>
          <w:position w:val="-1"/>
          <w:sz w:val="22"/>
          <w:szCs w:val="22"/>
          <w:bdr w:val="none" w:sz="0" w:space="0" w:color="auto"/>
          <w:lang w:val="fr-FR"/>
        </w:rPr>
      </w:pPr>
      <w:r w:rsidRPr="001618BF">
        <w:rPr>
          <w:rFonts w:asciiTheme="minorHAnsi" w:eastAsia="Arial" w:hAnsiTheme="minorHAnsi" w:cstheme="minorHAnsi"/>
          <w:b/>
          <w:bCs/>
          <w:color w:val="5B9BD5"/>
          <w:position w:val="-1"/>
          <w:sz w:val="22"/>
          <w:szCs w:val="22"/>
          <w:bdr w:val="none" w:sz="0" w:space="0" w:color="auto"/>
          <w:lang w:val="fr-FR"/>
        </w:rPr>
        <w:t>Objectif et Portée</w:t>
      </w:r>
    </w:p>
    <w:p w14:paraId="186F58B0"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1618BF">
        <w:rPr>
          <w:rFonts w:asciiTheme="minorHAnsi" w:eastAsia="Arial" w:hAnsiTheme="minorHAnsi" w:cstheme="minorHAnsi"/>
          <w:color w:val="000000"/>
          <w:sz w:val="22"/>
          <w:szCs w:val="22"/>
          <w:bdr w:val="none" w:sz="0" w:space="0" w:color="auto"/>
          <w:lang w:val="fr-FR"/>
        </w:rPr>
        <w:t xml:space="preserve">La pandémie de COVID-19 crée des risques sans précédent. Ce plan décrit les procédures et les protocoles pour éviter (dans la mesure du possible) et réduire les risques associés à la COVID-19. Le plan s’applique à tous les employés du consultant sous contrat avec le MCA (et de leurs sous-traitants) </w:t>
      </w:r>
      <w:r w:rsidRPr="001618BF">
        <w:rPr>
          <w:rFonts w:asciiTheme="minorHAnsi" w:eastAsia="Arial" w:hAnsiTheme="minorHAnsi" w:cstheme="minorHAnsi"/>
          <w:color w:val="000000"/>
          <w:sz w:val="22"/>
          <w:szCs w:val="22"/>
          <w:bdr w:val="none" w:sz="0" w:space="0" w:color="auto"/>
          <w:lang w:val="fr-FR"/>
        </w:rPr>
        <w:lastRenderedPageBreak/>
        <w:t>travaillant sur des contrats financés par le MCC. Ce plan satisfait ou excède les exigences minimales du MCC</w:t>
      </w:r>
      <w:r w:rsidRPr="001618BF">
        <w:rPr>
          <w:rFonts w:asciiTheme="minorHAnsi" w:eastAsia="Times New Roman" w:hAnsiTheme="minorHAnsi" w:cstheme="minorHAnsi"/>
          <w:color w:val="000000"/>
          <w:sz w:val="22"/>
          <w:szCs w:val="22"/>
          <w:bdr w:val="none" w:sz="0" w:space="0" w:color="auto"/>
          <w:vertAlign w:val="superscript"/>
          <w:lang w:val="fr-FR"/>
        </w:rPr>
        <w:footnoteReference w:id="2"/>
      </w:r>
      <w:r w:rsidRPr="001618BF">
        <w:rPr>
          <w:rFonts w:asciiTheme="minorHAnsi" w:eastAsia="Arial" w:hAnsiTheme="minorHAnsi" w:cstheme="minorHAnsi"/>
          <w:color w:val="000000"/>
          <w:sz w:val="22"/>
          <w:szCs w:val="22"/>
          <w:bdr w:val="none" w:sz="0" w:space="0" w:color="auto"/>
          <w:lang w:val="fr-FR"/>
        </w:rPr>
        <w:t xml:space="preserve"> et des gouvernements nationaux et locaux (le plus strict doit être mis en œuvre)</w:t>
      </w:r>
      <w:r w:rsidRPr="001618BF">
        <w:rPr>
          <w:rFonts w:asciiTheme="minorHAnsi" w:eastAsia="Times New Roman" w:hAnsiTheme="minorHAnsi" w:cstheme="minorHAnsi"/>
          <w:color w:val="000000"/>
          <w:sz w:val="22"/>
          <w:szCs w:val="22"/>
          <w:bdr w:val="none" w:sz="0" w:space="0" w:color="auto"/>
          <w:vertAlign w:val="superscript"/>
          <w:lang w:val="fr-FR"/>
        </w:rPr>
        <w:t xml:space="preserve"> </w:t>
      </w:r>
      <w:r w:rsidRPr="001618BF">
        <w:rPr>
          <w:rFonts w:asciiTheme="minorHAnsi" w:eastAsia="Times New Roman" w:hAnsiTheme="minorHAnsi" w:cstheme="minorHAnsi"/>
          <w:color w:val="000000"/>
          <w:sz w:val="22"/>
          <w:szCs w:val="22"/>
          <w:bdr w:val="none" w:sz="0" w:space="0" w:color="auto"/>
          <w:vertAlign w:val="superscript"/>
          <w:lang w:val="fr-FR"/>
        </w:rPr>
        <w:footnoteReference w:id="3"/>
      </w:r>
      <w:r w:rsidRPr="001618BF">
        <w:rPr>
          <w:rFonts w:asciiTheme="minorHAnsi" w:eastAsia="Arial" w:hAnsiTheme="minorHAnsi" w:cstheme="minorHAnsi"/>
          <w:color w:val="000000"/>
          <w:sz w:val="22"/>
          <w:szCs w:val="22"/>
          <w:bdr w:val="none" w:sz="0" w:space="0" w:color="auto"/>
          <w:lang w:val="fr-FR"/>
        </w:rPr>
        <w:t>.</w:t>
      </w:r>
    </w:p>
    <w:p w14:paraId="02AA04F9" w14:textId="77777777" w:rsidR="00C97B1D" w:rsidRPr="001618BF" w:rsidRDefault="00C97B1D" w:rsidP="001618BF">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60" w:after="120"/>
        <w:jc w:val="both"/>
        <w:textDirection w:val="btLr"/>
        <w:textAlignment w:val="top"/>
        <w:outlineLvl w:val="1"/>
        <w:rPr>
          <w:rFonts w:asciiTheme="minorHAnsi" w:eastAsia="Arial" w:hAnsiTheme="minorHAnsi" w:cstheme="minorHAnsi"/>
          <w:b/>
          <w:bCs/>
          <w:color w:val="5B9BD5"/>
          <w:position w:val="-1"/>
          <w:sz w:val="22"/>
          <w:szCs w:val="22"/>
          <w:bdr w:val="none" w:sz="0" w:space="0" w:color="auto"/>
          <w:lang w:val="fr-FR"/>
        </w:rPr>
      </w:pPr>
      <w:bookmarkStart w:id="8" w:name="_Toc42170425"/>
      <w:r w:rsidRPr="001618BF">
        <w:rPr>
          <w:rFonts w:asciiTheme="minorHAnsi" w:eastAsia="Arial" w:hAnsiTheme="minorHAnsi" w:cstheme="minorHAnsi"/>
          <w:b/>
          <w:bCs/>
          <w:color w:val="5B9BD5"/>
          <w:position w:val="-1"/>
          <w:sz w:val="22"/>
          <w:szCs w:val="22"/>
          <w:bdr w:val="none" w:sz="0" w:space="0" w:color="auto"/>
          <w:lang w:val="fr-FR"/>
        </w:rPr>
        <w:t>Risques</w:t>
      </w:r>
      <w:bookmarkEnd w:id="8"/>
    </w:p>
    <w:p w14:paraId="4F8D7E4D"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textAlignment w:val="center"/>
        <w:rPr>
          <w:rFonts w:asciiTheme="minorHAnsi" w:eastAsia="Times New Roman" w:hAnsiTheme="minorHAnsi" w:cstheme="minorHAnsi"/>
          <w:color w:val="FF0000"/>
          <w:sz w:val="22"/>
          <w:szCs w:val="22"/>
          <w:bdr w:val="none" w:sz="0" w:space="0" w:color="auto"/>
          <w:lang w:val="fr-FR"/>
        </w:rPr>
      </w:pPr>
    </w:p>
    <w:p w14:paraId="02333283" w14:textId="77777777" w:rsidR="00C97B1D" w:rsidRPr="001618BF" w:rsidRDefault="00C97B1D" w:rsidP="001618BF">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FF0000"/>
          <w:position w:val="-1"/>
          <w:sz w:val="22"/>
          <w:szCs w:val="22"/>
          <w:bdr w:val="none" w:sz="0" w:space="0" w:color="auto"/>
          <w:lang w:val="fr-FR"/>
        </w:rPr>
      </w:pPr>
      <w:r w:rsidRPr="001618BF">
        <w:rPr>
          <w:rFonts w:asciiTheme="minorHAnsi" w:eastAsia="Times New Roman" w:hAnsiTheme="minorHAnsi" w:cstheme="minorHAnsi"/>
          <w:color w:val="000000"/>
          <w:position w:val="-1"/>
          <w:sz w:val="22"/>
          <w:szCs w:val="22"/>
          <w:bdr w:val="none" w:sz="0" w:space="0" w:color="auto"/>
          <w:lang w:val="fr-FR"/>
        </w:rPr>
        <w:t>La COVID-19 est causée par un virus hautement infectieux transmis principalement par voie aérienne et à partir des surfaces sur lesquelles il s'est déposé. Les principales voies d'exposition incluent l’inhalation du virus en suspension dans l'air et le contact avec les mains d’une surface contaminée par le virus suivi de contacts avec les yeux, le nez ou la bouche. Pour prévenir l'exposition au virus, il est essentiel de bloquer les voies d'accès au système respiratoire et aux muqueuses. Il existe également une certaine inquiétude quant à la possibilité d'une exposition par contact oculaire.</w:t>
      </w:r>
    </w:p>
    <w:p w14:paraId="01256A3D"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ind w:left="770"/>
        <w:contextualSpacing/>
        <w:jc w:val="both"/>
        <w:textAlignment w:val="center"/>
        <w:rPr>
          <w:rFonts w:asciiTheme="minorHAnsi" w:eastAsia="Times New Roman" w:hAnsiTheme="minorHAnsi" w:cstheme="minorHAnsi"/>
          <w:color w:val="000000"/>
          <w:sz w:val="22"/>
          <w:szCs w:val="22"/>
          <w:bdr w:val="none" w:sz="0" w:space="0" w:color="auto"/>
          <w:lang w:val="fr-FR"/>
        </w:rPr>
      </w:pPr>
    </w:p>
    <w:p w14:paraId="136964CE" w14:textId="77777777" w:rsidR="00C97B1D" w:rsidRPr="001618BF" w:rsidRDefault="00C97B1D" w:rsidP="001618BF">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000000"/>
          <w:position w:val="-1"/>
          <w:sz w:val="22"/>
          <w:szCs w:val="22"/>
          <w:bdr w:val="none" w:sz="0" w:space="0" w:color="auto"/>
          <w:lang w:val="fr-FR"/>
        </w:rPr>
      </w:pPr>
      <w:r w:rsidRPr="001618BF">
        <w:rPr>
          <w:rFonts w:asciiTheme="minorHAnsi" w:eastAsia="Times New Roman" w:hAnsiTheme="minorHAnsi" w:cstheme="minorHAnsi"/>
          <w:color w:val="000000"/>
          <w:position w:val="-1"/>
          <w:sz w:val="22"/>
          <w:szCs w:val="22"/>
          <w:bdr w:val="none" w:sz="0" w:space="0" w:color="auto"/>
          <w:lang w:val="fr-FR"/>
        </w:rPr>
        <w:t>Le virus peut être transmis avant l'apparition des symptômes. Les porteurs insoupçonnés peuvent augmenter les taux d'infection. Il est important de mettre en œuvre des mesures qui réduisent le risque de transmission, même par les personnes qui ne présentent aucun symptôme de la maladie</w:t>
      </w:r>
    </w:p>
    <w:p w14:paraId="4D4CF79D"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Theme="minorHAnsi" w:eastAsia="Times New Roman" w:hAnsiTheme="minorHAnsi" w:cstheme="minorHAnsi"/>
          <w:color w:val="000000"/>
          <w:sz w:val="22"/>
          <w:szCs w:val="22"/>
          <w:bdr w:val="none" w:sz="0" w:space="0" w:color="auto"/>
          <w:lang w:val="fr-FR"/>
        </w:rPr>
      </w:pPr>
    </w:p>
    <w:p w14:paraId="1CC42560" w14:textId="77777777" w:rsidR="00C97B1D" w:rsidRPr="001618BF" w:rsidRDefault="00C97B1D" w:rsidP="001618BF">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000000"/>
          <w:position w:val="-1"/>
          <w:sz w:val="22"/>
          <w:szCs w:val="22"/>
          <w:bdr w:val="none" w:sz="0" w:space="0" w:color="auto"/>
          <w:lang w:val="fr-FR"/>
        </w:rPr>
      </w:pPr>
      <w:r w:rsidRPr="001618BF">
        <w:rPr>
          <w:rFonts w:asciiTheme="minorHAnsi" w:eastAsia="Times New Roman" w:hAnsiTheme="minorHAnsi" w:cstheme="minorHAnsi"/>
          <w:color w:val="000000"/>
          <w:position w:val="-1"/>
          <w:sz w:val="22"/>
          <w:szCs w:val="22"/>
          <w:bdr w:val="none" w:sz="0" w:space="0" w:color="auto"/>
          <w:lang w:val="fr-FR"/>
        </w:rPr>
        <w:t>Les personnes souffrant de troubles médicaux sous-jacents (tels que les immunodéficiences, l'asthme, le diabète et les maladies cardiaques) et les personnes âgées sont les plus à risque de complications graves de l'infection.</w:t>
      </w:r>
    </w:p>
    <w:p w14:paraId="2BDA89AD"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Theme="minorHAnsi" w:eastAsia="Times New Roman" w:hAnsiTheme="minorHAnsi" w:cstheme="minorHAnsi"/>
          <w:color w:val="000000"/>
          <w:sz w:val="22"/>
          <w:szCs w:val="22"/>
          <w:bdr w:val="none" w:sz="0" w:space="0" w:color="auto"/>
          <w:lang w:val="fr-FR"/>
        </w:rPr>
      </w:pPr>
    </w:p>
    <w:p w14:paraId="79E0755B"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000000"/>
          <w:sz w:val="22"/>
          <w:szCs w:val="22"/>
          <w:bdr w:val="none" w:sz="0" w:space="0" w:color="auto"/>
          <w:lang w:val="fr-FR"/>
        </w:rPr>
      </w:pPr>
      <w:r w:rsidRPr="001618BF">
        <w:rPr>
          <w:rFonts w:asciiTheme="minorHAnsi" w:eastAsia="Times New Roman" w:hAnsiTheme="minorHAnsi" w:cstheme="minorHAnsi"/>
          <w:color w:val="000000"/>
          <w:sz w:val="22"/>
          <w:szCs w:val="22"/>
          <w:bdr w:val="none" w:sz="0" w:space="0" w:color="auto"/>
          <w:lang w:val="fr-FR"/>
        </w:rPr>
        <w:t>La meilleure façon de protéger la main-d'œuvre et le public est de prévenir de possibles expositions au virus. En l'absence de capacité d’empêcher totalement l'exposition, la hiérarchie des mesures de contrôle devrait être respectée. Ces mesures sont énumérées ci-dessous, des plus efficaces aux moins efficaces :</w:t>
      </w:r>
      <w:r w:rsidRPr="001618BF">
        <w:rPr>
          <w:rFonts w:asciiTheme="minorHAnsi" w:eastAsia="Times New Roman" w:hAnsiTheme="minorHAnsi" w:cstheme="minorHAnsi"/>
          <w:color w:val="000000"/>
          <w:sz w:val="22"/>
          <w:szCs w:val="22"/>
          <w:bdr w:val="none" w:sz="0" w:space="0" w:color="auto"/>
          <w:lang w:val="fr-FR"/>
        </w:rPr>
        <w:br/>
      </w:r>
    </w:p>
    <w:p w14:paraId="33031726" w14:textId="77777777" w:rsidR="00C97B1D" w:rsidRPr="001618BF" w:rsidRDefault="00C97B1D" w:rsidP="001618BF">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1618BF">
        <w:rPr>
          <w:rFonts w:asciiTheme="minorHAnsi" w:eastAsia="Times New Roman" w:hAnsiTheme="minorHAnsi" w:cstheme="minorHAnsi"/>
          <w:color w:val="000000"/>
          <w:position w:val="-1"/>
          <w:sz w:val="22"/>
          <w:szCs w:val="22"/>
          <w:u w:val="single"/>
          <w:bdr w:val="none" w:sz="0" w:space="0" w:color="auto"/>
          <w:lang w:val="fr-FR"/>
        </w:rPr>
        <w:t xml:space="preserve">Élimination ou substitution. </w:t>
      </w:r>
      <w:r w:rsidRPr="001618BF">
        <w:rPr>
          <w:rFonts w:asciiTheme="minorHAnsi" w:eastAsia="Times New Roman" w:hAnsiTheme="minorHAnsi" w:cstheme="minorHAnsi"/>
          <w:color w:val="000000"/>
          <w:position w:val="-1"/>
          <w:sz w:val="22"/>
          <w:szCs w:val="22"/>
          <w:bdr w:val="none" w:sz="0" w:space="0" w:color="auto"/>
          <w:lang w:val="fr-FR"/>
        </w:rPr>
        <w:t>L'élimination du risque supprime physiquement un danger fermant ainsi la voie d'exposition. Un exemple serait de ne pas effectuer une action, par exemple l'annulation d'une réunion non essentielle. La substitution atteint le même objectif et produit le résultat par un autre moyen. Un exemple serait d'utiliser des moyens électroniques pour tenir virtuellement une réunion.</w:t>
      </w:r>
      <w:r w:rsidRPr="001618BF">
        <w:rPr>
          <w:rFonts w:asciiTheme="minorHAnsi" w:eastAsia="Times New Roman" w:hAnsiTheme="minorHAnsi" w:cstheme="minorHAnsi"/>
          <w:color w:val="000000"/>
          <w:position w:val="-1"/>
          <w:sz w:val="22"/>
          <w:szCs w:val="22"/>
          <w:bdr w:val="none" w:sz="0" w:space="0" w:color="auto"/>
          <w:lang w:val="fr-FR"/>
        </w:rPr>
        <w:br/>
      </w:r>
    </w:p>
    <w:p w14:paraId="189BE6A5" w14:textId="77777777" w:rsidR="00C97B1D" w:rsidRPr="001618BF" w:rsidRDefault="00C97B1D" w:rsidP="001618BF">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1618BF">
        <w:rPr>
          <w:rFonts w:asciiTheme="minorHAnsi" w:eastAsia="Times New Roman" w:hAnsiTheme="minorHAnsi" w:cstheme="minorHAnsi"/>
          <w:color w:val="000000"/>
          <w:position w:val="-1"/>
          <w:sz w:val="22"/>
          <w:szCs w:val="22"/>
          <w:u w:val="single"/>
          <w:bdr w:val="none" w:sz="0" w:space="0" w:color="auto"/>
          <w:lang w:val="fr-FR"/>
        </w:rPr>
        <w:t>Les contrôles techniques isolent les individus d'un danger</w:t>
      </w:r>
      <w:r w:rsidRPr="001618BF">
        <w:rPr>
          <w:rFonts w:asciiTheme="minorHAnsi" w:eastAsia="Times New Roman" w:hAnsiTheme="minorHAnsi" w:cstheme="minorHAnsi"/>
          <w:color w:val="000000"/>
          <w:position w:val="-1"/>
          <w:sz w:val="22"/>
          <w:szCs w:val="22"/>
          <w:bdr w:val="none" w:sz="0" w:space="0" w:color="auto"/>
          <w:lang w:val="fr-FR"/>
        </w:rPr>
        <w:t>. Ceux-ci peuvent déjà exister ou nécessiter des modifications dans la conception et le fonctionnement de l'infrastructure, de l'équipement ou d'un processus. Les exemples incluent des barrières physiques pour créer une séparation entre les personnes (par exemple, des clôtures autour d'un chantier, des panneaux clairs entre les postes de travail dans un bureau), des filtres à air à haute efficacité et des taux de ventilation accrus dans les espaces clos</w:t>
      </w:r>
      <w:r w:rsidRPr="001618BF">
        <w:rPr>
          <w:rFonts w:asciiTheme="minorHAnsi" w:eastAsia="Arial" w:hAnsiTheme="minorHAnsi" w:cstheme="minorHAnsi"/>
          <w:color w:val="000000"/>
          <w:position w:val="-1"/>
          <w:sz w:val="22"/>
          <w:szCs w:val="22"/>
          <w:bdr w:val="none" w:sz="0" w:space="0" w:color="auto"/>
          <w:lang w:val="fr-FR"/>
        </w:rPr>
        <w:t>.</w:t>
      </w:r>
      <w:r w:rsidRPr="001618BF">
        <w:rPr>
          <w:rFonts w:asciiTheme="minorHAnsi" w:eastAsia="Times New Roman" w:hAnsiTheme="minorHAnsi" w:cstheme="minorHAnsi"/>
          <w:color w:val="000000"/>
          <w:position w:val="-1"/>
          <w:sz w:val="22"/>
          <w:szCs w:val="22"/>
          <w:bdr w:val="none" w:sz="0" w:space="0" w:color="auto"/>
          <w:lang w:val="fr-FR"/>
        </w:rPr>
        <w:t xml:space="preserve"> </w:t>
      </w:r>
      <w:proofErr w:type="gramStart"/>
      <w:r w:rsidRPr="001618BF">
        <w:rPr>
          <w:rFonts w:asciiTheme="minorHAnsi" w:eastAsia="Times New Roman" w:hAnsiTheme="minorHAnsi" w:cstheme="minorHAnsi"/>
          <w:color w:val="000000"/>
          <w:position w:val="-1"/>
          <w:sz w:val="22"/>
          <w:szCs w:val="22"/>
          <w:bdr w:val="none" w:sz="0" w:space="0" w:color="auto"/>
          <w:lang w:val="fr-FR"/>
        </w:rPr>
        <w:t>privés</w:t>
      </w:r>
      <w:proofErr w:type="gramEnd"/>
      <w:r w:rsidRPr="001618BF">
        <w:rPr>
          <w:rFonts w:asciiTheme="minorHAnsi" w:eastAsia="Times New Roman" w:hAnsiTheme="minorHAnsi" w:cstheme="minorHAnsi"/>
          <w:color w:val="000000"/>
          <w:position w:val="-1"/>
          <w:sz w:val="22"/>
          <w:szCs w:val="22"/>
          <w:bdr w:val="none" w:sz="0" w:space="0" w:color="auto"/>
          <w:lang w:val="fr-FR"/>
        </w:rPr>
        <w:t>).</w:t>
      </w:r>
      <w:r w:rsidRPr="001618BF">
        <w:rPr>
          <w:rFonts w:asciiTheme="minorHAnsi" w:eastAsia="Times New Roman" w:hAnsiTheme="minorHAnsi" w:cstheme="minorHAnsi"/>
          <w:color w:val="000000"/>
          <w:position w:val="-1"/>
          <w:sz w:val="22"/>
          <w:szCs w:val="22"/>
          <w:bdr w:val="none" w:sz="0" w:space="0" w:color="auto"/>
          <w:lang w:val="fr-FR"/>
        </w:rPr>
        <w:br/>
      </w:r>
    </w:p>
    <w:p w14:paraId="2FEC199D" w14:textId="77777777" w:rsidR="00C97B1D" w:rsidRPr="001618BF" w:rsidRDefault="00C97B1D" w:rsidP="001618BF">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1618BF">
        <w:rPr>
          <w:rFonts w:asciiTheme="minorHAnsi" w:eastAsia="Arial" w:hAnsiTheme="minorHAnsi" w:cstheme="minorHAnsi"/>
          <w:color w:val="000000"/>
          <w:position w:val="-1"/>
          <w:sz w:val="22"/>
          <w:szCs w:val="22"/>
          <w:u w:val="single"/>
          <w:bdr w:val="none" w:sz="0" w:space="0" w:color="auto"/>
          <w:lang w:val="fr-FR"/>
        </w:rPr>
        <w:t>Les contrôles administratifs</w:t>
      </w:r>
      <w:r w:rsidRPr="001618BF">
        <w:rPr>
          <w:rFonts w:asciiTheme="minorHAnsi" w:eastAsia="Arial" w:hAnsiTheme="minorHAnsi" w:cstheme="minorHAnsi"/>
          <w:color w:val="000000"/>
          <w:position w:val="-1"/>
          <w:sz w:val="22"/>
          <w:szCs w:val="22"/>
          <w:bdr w:val="none" w:sz="0" w:space="0" w:color="auto"/>
          <w:lang w:val="fr-FR"/>
        </w:rPr>
        <w:t xml:space="preserve"> changent les habitudes de travail. Ils comprennent des politiques, des procédures, des conceptions d’horaire de travail et de formation pour réduire la menace du danger chez une personne. Ils sont généralement moins efficaces que les contrôles techniques ci-dessus car ils reposent sur une action individuelle et sont plus efficaces lorsqu'ils </w:t>
      </w:r>
      <w:r w:rsidRPr="001618BF">
        <w:rPr>
          <w:rFonts w:asciiTheme="minorHAnsi" w:eastAsia="Arial" w:hAnsiTheme="minorHAnsi" w:cstheme="minorHAnsi"/>
          <w:color w:val="000000"/>
          <w:position w:val="-1"/>
          <w:sz w:val="22"/>
          <w:szCs w:val="22"/>
          <w:bdr w:val="none" w:sz="0" w:space="0" w:color="auto"/>
          <w:lang w:val="fr-FR"/>
        </w:rPr>
        <w:lastRenderedPageBreak/>
        <w:t>sont utilisés en conjonction avec des équipements de protection individuelle (EPI). Les exemples de contrôles administratifs incluent :</w:t>
      </w:r>
    </w:p>
    <w:p w14:paraId="0F9F756E" w14:textId="77777777" w:rsidR="00C97B1D" w:rsidRPr="001618BF" w:rsidRDefault="00C97B1D" w:rsidP="001618BF">
      <w:pPr>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1618BF">
        <w:rPr>
          <w:rFonts w:asciiTheme="minorHAnsi" w:eastAsia="Arial" w:hAnsiTheme="minorHAnsi" w:cstheme="minorHAnsi"/>
          <w:color w:val="000000"/>
          <w:position w:val="-1"/>
          <w:sz w:val="22"/>
          <w:szCs w:val="22"/>
          <w:bdr w:val="none" w:sz="0" w:space="0" w:color="auto"/>
          <w:lang w:val="fr-FR"/>
        </w:rPr>
        <w:t>Encourager les travailleurs malades à rester à la maison.</w:t>
      </w:r>
    </w:p>
    <w:p w14:paraId="7368A4D2" w14:textId="77777777" w:rsidR="00C97B1D" w:rsidRPr="001618BF" w:rsidRDefault="00C97B1D" w:rsidP="001618BF">
      <w:pPr>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1618BF">
        <w:rPr>
          <w:rFonts w:asciiTheme="minorHAnsi" w:eastAsia="Arial" w:hAnsiTheme="minorHAnsi" w:cstheme="minorHAnsi"/>
          <w:color w:val="000000"/>
          <w:position w:val="-1"/>
          <w:sz w:val="22"/>
          <w:szCs w:val="22"/>
          <w:bdr w:val="none" w:sz="0" w:space="0" w:color="auto"/>
          <w:lang w:val="fr-FR"/>
        </w:rPr>
        <w:t>Minimiser les contacts entre les travailleurs et les clients en remplaçant les réunions en face à face par des communications virtuelles et en instaurant le télétravail si possible.</w:t>
      </w:r>
    </w:p>
    <w:p w14:paraId="1087FE68" w14:textId="77777777" w:rsidR="00C97B1D" w:rsidRPr="001618BF" w:rsidRDefault="00C97B1D" w:rsidP="001618BF">
      <w:pPr>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1618BF">
        <w:rPr>
          <w:rFonts w:asciiTheme="minorHAnsi" w:eastAsia="Arial" w:hAnsiTheme="minorHAnsi" w:cstheme="minorHAnsi"/>
          <w:color w:val="000000"/>
          <w:position w:val="-1"/>
          <w:sz w:val="22"/>
          <w:szCs w:val="22"/>
          <w:bdr w:val="none" w:sz="0" w:space="0" w:color="auto"/>
          <w:lang w:val="fr-FR"/>
        </w:rPr>
        <w:t xml:space="preserve">Instaurer des jours de travail alternatifs ou des horaires de travail supplémentaires qui réduisent le nombre total d'employés dans un bureau à un moment donné, leur permettant de garder de la distance les uns </w:t>
      </w:r>
      <w:proofErr w:type="gramStart"/>
      <w:r w:rsidRPr="001618BF">
        <w:rPr>
          <w:rFonts w:asciiTheme="minorHAnsi" w:eastAsia="Arial" w:hAnsiTheme="minorHAnsi" w:cstheme="minorHAnsi"/>
          <w:color w:val="000000"/>
          <w:position w:val="-1"/>
          <w:sz w:val="22"/>
          <w:szCs w:val="22"/>
          <w:bdr w:val="none" w:sz="0" w:space="0" w:color="auto"/>
          <w:lang w:val="fr-FR"/>
        </w:rPr>
        <w:t>des autres tout</w:t>
      </w:r>
      <w:proofErr w:type="gramEnd"/>
      <w:r w:rsidRPr="001618BF">
        <w:rPr>
          <w:rFonts w:asciiTheme="minorHAnsi" w:eastAsia="Arial" w:hAnsiTheme="minorHAnsi" w:cstheme="minorHAnsi"/>
          <w:color w:val="000000"/>
          <w:position w:val="-1"/>
          <w:sz w:val="22"/>
          <w:szCs w:val="22"/>
          <w:bdr w:val="none" w:sz="0" w:space="0" w:color="auto"/>
          <w:lang w:val="fr-FR"/>
        </w:rPr>
        <w:t xml:space="preserve"> en maintenant une semaine de travail complète sur le chantier.</w:t>
      </w:r>
    </w:p>
    <w:p w14:paraId="4C37A7D5" w14:textId="77777777" w:rsidR="00C97B1D" w:rsidRPr="001618BF" w:rsidRDefault="00C97B1D" w:rsidP="001618BF">
      <w:pPr>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1618BF">
        <w:rPr>
          <w:rFonts w:asciiTheme="minorHAnsi" w:eastAsia="Arial" w:hAnsiTheme="minorHAnsi" w:cstheme="minorHAnsi"/>
          <w:color w:val="000000"/>
          <w:position w:val="-1"/>
          <w:sz w:val="22"/>
          <w:szCs w:val="22"/>
          <w:bdr w:val="none" w:sz="0" w:space="0" w:color="auto"/>
          <w:lang w:val="fr-FR"/>
        </w:rPr>
        <w:t>Former le personnel aux dangers et aux moyens d’atténuations associés.</w:t>
      </w:r>
    </w:p>
    <w:p w14:paraId="0E2E7E3C" w14:textId="77777777" w:rsidR="00C97B1D" w:rsidRPr="001618BF" w:rsidRDefault="00C97B1D" w:rsidP="001618BF">
      <w:pPr>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1618BF">
        <w:rPr>
          <w:rFonts w:asciiTheme="minorHAnsi" w:eastAsia="Arial" w:hAnsiTheme="minorHAnsi" w:cstheme="minorHAnsi"/>
          <w:color w:val="000000"/>
          <w:position w:val="-1"/>
          <w:sz w:val="22"/>
          <w:szCs w:val="22"/>
          <w:bdr w:val="none" w:sz="0" w:space="0" w:color="auto"/>
          <w:lang w:val="fr-FR"/>
        </w:rPr>
        <w:t>Suspendre les déplacements non-essentiels vers des foyers de COVID-19.</w:t>
      </w:r>
    </w:p>
    <w:p w14:paraId="28AD6DD5" w14:textId="77777777" w:rsidR="00C97B1D" w:rsidRPr="001618BF" w:rsidRDefault="00C97B1D" w:rsidP="001618BF">
      <w:pPr>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1618BF">
        <w:rPr>
          <w:rFonts w:asciiTheme="minorHAnsi" w:eastAsia="Arial" w:hAnsiTheme="minorHAnsi" w:cstheme="minorHAnsi"/>
          <w:color w:val="000000"/>
          <w:position w:val="-1"/>
          <w:sz w:val="22"/>
          <w:szCs w:val="22"/>
          <w:bdr w:val="none" w:sz="0" w:space="0" w:color="auto"/>
          <w:lang w:val="fr-FR"/>
        </w:rPr>
        <w:t>Développer des plans de communication d'urgence, y compris un forum pour répondre aux préoccupations des travailleurs et des communications sur Internet, si possible.</w:t>
      </w:r>
    </w:p>
    <w:p w14:paraId="205B5A66" w14:textId="77777777" w:rsidR="00C97B1D" w:rsidRPr="001618BF" w:rsidRDefault="00C97B1D" w:rsidP="001618BF">
      <w:pPr>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1618BF">
        <w:rPr>
          <w:rFonts w:asciiTheme="minorHAnsi" w:eastAsia="Arial" w:hAnsiTheme="minorHAnsi" w:cstheme="minorHAnsi"/>
          <w:color w:val="000000"/>
          <w:position w:val="-1"/>
          <w:sz w:val="22"/>
          <w:szCs w:val="22"/>
          <w:bdr w:val="none" w:sz="0" w:space="0" w:color="auto"/>
          <w:lang w:val="fr-FR"/>
        </w:rPr>
        <w:t>Fournir aux travailleurs une éducation et une formation à jour sur les facteurs de risque COVID-19 et les habitudes de protection (par exemple, l'étiquette de la toux et le port adéquat des EPI).</w:t>
      </w:r>
    </w:p>
    <w:p w14:paraId="6BA7C29C" w14:textId="77777777" w:rsidR="00C97B1D" w:rsidRPr="001618BF" w:rsidRDefault="00C97B1D" w:rsidP="001618B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left="0" w:hangingChars="1" w:hanging="2"/>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p>
    <w:p w14:paraId="0E3A02CF" w14:textId="77777777" w:rsidR="00121B99" w:rsidRDefault="00C97B1D" w:rsidP="001618BF">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1618BF">
        <w:rPr>
          <w:rFonts w:asciiTheme="minorHAnsi" w:eastAsia="Arial" w:hAnsiTheme="minorHAnsi" w:cstheme="minorHAnsi"/>
          <w:color w:val="000000"/>
          <w:position w:val="-1"/>
          <w:sz w:val="22"/>
          <w:szCs w:val="22"/>
          <w:u w:val="single"/>
          <w:bdr w:val="none" w:sz="0" w:space="0" w:color="auto"/>
          <w:lang w:val="fr-FR"/>
        </w:rPr>
        <w:t xml:space="preserve">Les pratiques de sécurité au travail </w:t>
      </w:r>
      <w:r w:rsidRPr="001618BF">
        <w:rPr>
          <w:rFonts w:asciiTheme="minorHAnsi" w:eastAsia="Arial" w:hAnsiTheme="minorHAnsi" w:cstheme="minorHAnsi"/>
          <w:color w:val="000000"/>
          <w:position w:val="-1"/>
          <w:sz w:val="22"/>
          <w:szCs w:val="22"/>
          <w:bdr w:val="none" w:sz="0" w:space="0" w:color="auto"/>
          <w:lang w:val="fr-FR"/>
        </w:rPr>
        <w:t>sont un type de contrôle administratif. Ce sont des procédures que les travailleurs peuvent suivre pour réduire la durée, la fréquence ou l’intensité de leur exposition potentielle à la COVID-19. Les exemples incluent la distanciation sociale et une bonne hygiène.</w:t>
      </w:r>
    </w:p>
    <w:p w14:paraId="1DE1C66C" w14:textId="62E88B6F" w:rsidR="00C97B1D" w:rsidRPr="001618BF" w:rsidRDefault="00C97B1D" w:rsidP="00121B99">
      <w:pPr>
        <w:pBdr>
          <w:top w:val="none" w:sz="0" w:space="0" w:color="auto"/>
          <w:left w:val="none" w:sz="0" w:space="0" w:color="auto"/>
          <w:bottom w:val="none" w:sz="0" w:space="0" w:color="auto"/>
          <w:right w:val="none" w:sz="0" w:space="0" w:color="auto"/>
          <w:between w:val="none" w:sz="0" w:space="0" w:color="auto"/>
          <w:bar w:val="none" w:sz="0" w:color="auto"/>
        </w:pBdr>
        <w:spacing w:after="180"/>
        <w:ind w:left="765"/>
        <w:contextualSpacing/>
        <w:jc w:val="both"/>
        <w:rPr>
          <w:rFonts w:asciiTheme="minorHAnsi" w:eastAsia="Arial" w:hAnsiTheme="minorHAnsi" w:cstheme="minorHAnsi"/>
          <w:color w:val="000000"/>
          <w:position w:val="-1"/>
          <w:sz w:val="22"/>
          <w:szCs w:val="22"/>
          <w:bdr w:val="none" w:sz="0" w:space="0" w:color="auto"/>
          <w:lang w:val="fr-FR"/>
        </w:rPr>
      </w:pPr>
      <w:r w:rsidRPr="001618BF">
        <w:rPr>
          <w:rFonts w:asciiTheme="minorHAnsi" w:eastAsia="Arial" w:hAnsiTheme="minorHAnsi" w:cstheme="minorHAnsi"/>
          <w:color w:val="000000"/>
          <w:position w:val="-1"/>
          <w:sz w:val="22"/>
          <w:szCs w:val="22"/>
          <w:bdr w:val="none" w:sz="0" w:space="0" w:color="auto"/>
          <w:lang w:val="fr-FR"/>
        </w:rPr>
        <w:br/>
      </w:r>
    </w:p>
    <w:p w14:paraId="7985D880" w14:textId="77777777" w:rsidR="00C97B1D" w:rsidRPr="001618BF" w:rsidRDefault="00C97B1D" w:rsidP="001618BF">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1618BF">
        <w:rPr>
          <w:rFonts w:asciiTheme="minorHAnsi" w:eastAsia="Arial" w:hAnsiTheme="minorHAnsi" w:cstheme="minorHAnsi"/>
          <w:color w:val="000000"/>
          <w:position w:val="-1"/>
          <w:sz w:val="22"/>
          <w:szCs w:val="22"/>
          <w:u w:val="single"/>
          <w:bdr w:val="none" w:sz="0" w:space="0" w:color="auto"/>
          <w:lang w:val="fr-FR"/>
        </w:rPr>
        <w:t>Les équipements de protection individuelle (EPI)</w:t>
      </w:r>
      <w:r w:rsidRPr="001618BF">
        <w:rPr>
          <w:rFonts w:asciiTheme="minorHAnsi" w:eastAsia="Arial" w:hAnsiTheme="minorHAnsi" w:cstheme="minorHAnsi"/>
          <w:color w:val="000000"/>
          <w:position w:val="-1"/>
          <w:sz w:val="22"/>
          <w:szCs w:val="22"/>
          <w:bdr w:val="none" w:sz="0" w:space="0" w:color="auto"/>
          <w:lang w:val="fr-FR"/>
        </w:rPr>
        <w:t xml:space="preserve"> offrent une protection grâce au port de l'équipement. Les contrôles techniques, les contrôles administratifs et les pratiques de travail sécuritaires mentionnés ci-dessus sont les mesures les plus efficaces d'atténuation de risques. Lorsque la distanciation sociale ne peut pas être réalisée de manière satisfaisante, les EPI devraient être déployés pour fermer la voie d'exposition. Il est important de former les travailleurs à la manière adéquate de porter, d'utiliser, d'enlever et (le cas échéant) de disposer des EPI. Le matériel de formation doit être facile à comprendre et disponible dans la langue et le niveau d'alphabétisation appropriés pour tous les travailleurs.</w:t>
      </w:r>
    </w:p>
    <w:p w14:paraId="1ECF9A57" w14:textId="77777777" w:rsidR="00C97B1D" w:rsidRPr="001618BF" w:rsidRDefault="00C97B1D" w:rsidP="001618BF">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textAlignment w:val="top"/>
        <w:outlineLvl w:val="1"/>
        <w:rPr>
          <w:rFonts w:asciiTheme="minorHAnsi" w:eastAsia="Arial" w:hAnsiTheme="minorHAnsi" w:cstheme="minorHAnsi"/>
          <w:b/>
          <w:bCs/>
          <w:color w:val="5B9BD5"/>
          <w:position w:val="-1"/>
          <w:sz w:val="22"/>
          <w:szCs w:val="22"/>
          <w:bdr w:val="none" w:sz="0" w:space="0" w:color="auto"/>
          <w:lang w:val="fr-FR"/>
        </w:rPr>
      </w:pPr>
      <w:r w:rsidRPr="001618BF">
        <w:rPr>
          <w:rFonts w:asciiTheme="minorHAnsi" w:eastAsia="Arial" w:hAnsiTheme="minorHAnsi" w:cstheme="minorHAnsi"/>
          <w:b/>
          <w:bCs/>
          <w:color w:val="5B9BD5"/>
          <w:position w:val="-1"/>
          <w:sz w:val="22"/>
          <w:szCs w:val="22"/>
          <w:bdr w:val="none" w:sz="0" w:space="0" w:color="auto"/>
          <w:lang w:val="fr-FR"/>
        </w:rPr>
        <w:t>Format du plan COVID-19 et références à d'autres documents pertinents du consultant</w:t>
      </w:r>
    </w:p>
    <w:p w14:paraId="1D60CE8E"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color w:val="000000"/>
          <w:sz w:val="22"/>
          <w:szCs w:val="22"/>
          <w:bdr w:val="none" w:sz="0" w:space="0" w:color="auto"/>
          <w:lang w:val="fr-FR"/>
        </w:rPr>
      </w:pPr>
      <w:r w:rsidRPr="001618BF">
        <w:rPr>
          <w:rFonts w:asciiTheme="minorHAnsi" w:eastAsia="Arial" w:hAnsiTheme="minorHAnsi" w:cstheme="minorHAnsi"/>
          <w:color w:val="000000"/>
          <w:sz w:val="22"/>
          <w:szCs w:val="22"/>
          <w:bdr w:val="none" w:sz="0" w:space="0" w:color="auto"/>
          <w:lang w:val="fr-FR"/>
        </w:rPr>
        <w:t>Les consultants peuvent avoir d'autres documents d'orientation COVID-19, tels que des orientations d'entreprise, des politiques de ressources humaines, des stratégies d'engagement des parties prenantes, des plans de travail de projet, etc., qui peuvent inclure l'atténuation des risques COVID-19, ou de nouvelles mesures pour atténuer les risques COVID-19 telles que celles requises par les directives du MCC. Si le consultant dispose de documents prouvant que son engagement est conforme aux exigences du MCC pour l'atténuation des risques liés à la COVID-19, les parties appropriées de ces documents devraient être référencées (par numéro de page) et résumées dans les tableaux / encadrés correspondants ci-dessous. Les consultants devraient soumettre ce plan accompagné de tout document référencé au MCA.</w:t>
      </w:r>
    </w:p>
    <w:p w14:paraId="25E0D3FC" w14:textId="77777777" w:rsidR="00C97B1D" w:rsidRPr="001618BF" w:rsidRDefault="00C97B1D" w:rsidP="001618BF">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60" w:after="120"/>
        <w:jc w:val="both"/>
        <w:textDirection w:val="btLr"/>
        <w:textAlignment w:val="top"/>
        <w:outlineLvl w:val="1"/>
        <w:rPr>
          <w:rFonts w:asciiTheme="minorHAnsi" w:eastAsia="Arial" w:hAnsiTheme="minorHAnsi" w:cstheme="minorHAnsi"/>
          <w:b/>
          <w:bCs/>
          <w:color w:val="5B9BD5"/>
          <w:position w:val="-1"/>
          <w:sz w:val="22"/>
          <w:szCs w:val="22"/>
          <w:bdr w:val="none" w:sz="0" w:space="0" w:color="auto"/>
          <w:lang w:val="fr-FR"/>
        </w:rPr>
      </w:pPr>
      <w:bookmarkStart w:id="9" w:name="_Toc42170426"/>
      <w:r w:rsidRPr="001618BF">
        <w:rPr>
          <w:rFonts w:asciiTheme="minorHAnsi" w:eastAsia="Arial" w:hAnsiTheme="minorHAnsi" w:cstheme="minorHAnsi"/>
          <w:b/>
          <w:bCs/>
          <w:color w:val="5B9BD5"/>
          <w:position w:val="-1"/>
          <w:sz w:val="22"/>
          <w:szCs w:val="22"/>
          <w:bdr w:val="none" w:sz="0" w:space="0" w:color="auto"/>
          <w:lang w:val="fr-FR"/>
        </w:rPr>
        <w:t>Rôles et Responsabilités en lien avec la COVID-19</w:t>
      </w:r>
      <w:bookmarkEnd w:id="9"/>
    </w:p>
    <w:p w14:paraId="3D313F71"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2C1E88">
        <w:rPr>
          <w:rFonts w:asciiTheme="minorHAnsi" w:eastAsia="Arial" w:hAnsiTheme="minorHAnsi" w:cstheme="minorHAnsi"/>
          <w:b/>
          <w:bCs/>
          <w:i/>
          <w:iCs/>
          <w:color w:val="000000"/>
          <w:sz w:val="22"/>
          <w:szCs w:val="22"/>
          <w:bdr w:val="none" w:sz="0" w:space="0" w:color="auto"/>
          <w:lang w:val="fr-FR"/>
        </w:rPr>
        <w:t>Orientation pour le tableau ci-dessous</w:t>
      </w:r>
      <w:r w:rsidRPr="002C1E88">
        <w:rPr>
          <w:rFonts w:asciiTheme="minorHAnsi" w:eastAsia="Arial" w:hAnsiTheme="minorHAnsi" w:cstheme="minorHAnsi"/>
          <w:color w:val="000000"/>
          <w:sz w:val="22"/>
          <w:szCs w:val="22"/>
          <w:bdr w:val="none" w:sz="0" w:space="0" w:color="auto"/>
          <w:lang w:val="fr-FR"/>
        </w:rPr>
        <w:t> : Déterminer les rôles, les responsabilités et les procédures de</w:t>
      </w:r>
      <w:r w:rsidRPr="001618BF">
        <w:rPr>
          <w:rFonts w:asciiTheme="minorHAnsi" w:eastAsia="Arial" w:hAnsiTheme="minorHAnsi" w:cstheme="minorHAnsi"/>
          <w:color w:val="000000"/>
          <w:sz w:val="22"/>
          <w:szCs w:val="22"/>
          <w:bdr w:val="none" w:sz="0" w:space="0" w:color="auto"/>
          <w:lang w:val="fr-FR"/>
        </w:rPr>
        <w:t xml:space="preserve"> mise en œuvre et de supervision du plan COVID-19 (y compris par les sous-traitants). </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892"/>
        <w:gridCol w:w="6162"/>
      </w:tblGrid>
      <w:tr w:rsidR="00C97B1D" w:rsidRPr="00070946" w14:paraId="2D7D3C27" w14:textId="77777777" w:rsidTr="00C97B1D">
        <w:tc>
          <w:tcPr>
            <w:tcW w:w="3145" w:type="dxa"/>
            <w:shd w:val="clear" w:color="auto" w:fill="1F4E79"/>
          </w:tcPr>
          <w:p w14:paraId="255BA42D"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FFFFFF"/>
                <w:sz w:val="22"/>
                <w:szCs w:val="22"/>
                <w:bdr w:val="none" w:sz="0" w:space="0" w:color="auto"/>
              </w:rPr>
            </w:pPr>
            <w:r w:rsidRPr="001618BF">
              <w:rPr>
                <w:rFonts w:asciiTheme="minorHAnsi" w:eastAsia="Arial" w:hAnsiTheme="minorHAnsi" w:cstheme="minorHAnsi"/>
                <w:color w:val="FFFFFF"/>
                <w:sz w:val="22"/>
                <w:szCs w:val="22"/>
                <w:bdr w:val="none" w:sz="0" w:space="0" w:color="auto"/>
              </w:rPr>
              <w:lastRenderedPageBreak/>
              <w:t>Employés Contractuels / Numéro de Téléphone</w:t>
            </w:r>
          </w:p>
        </w:tc>
        <w:tc>
          <w:tcPr>
            <w:tcW w:w="6925" w:type="dxa"/>
            <w:shd w:val="clear" w:color="auto" w:fill="1F4E79"/>
          </w:tcPr>
          <w:p w14:paraId="47B608D2"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FFFFFF"/>
                <w:sz w:val="22"/>
                <w:szCs w:val="22"/>
                <w:bdr w:val="none" w:sz="0" w:space="0" w:color="auto"/>
              </w:rPr>
            </w:pPr>
            <w:r w:rsidRPr="001618BF">
              <w:rPr>
                <w:rFonts w:asciiTheme="minorHAnsi" w:eastAsia="Arial" w:hAnsiTheme="minorHAnsi" w:cstheme="minorHAnsi"/>
                <w:color w:val="FFFFFF"/>
                <w:sz w:val="22"/>
                <w:szCs w:val="22"/>
                <w:bdr w:val="none" w:sz="0" w:space="0" w:color="auto"/>
              </w:rPr>
              <w:t>Responsabilité de la mise en œuvre du plan</w:t>
            </w:r>
          </w:p>
        </w:tc>
      </w:tr>
      <w:tr w:rsidR="00C97B1D" w:rsidRPr="00070946" w14:paraId="5D489BB8" w14:textId="77777777" w:rsidTr="00C97B1D">
        <w:tc>
          <w:tcPr>
            <w:tcW w:w="3145" w:type="dxa"/>
            <w:shd w:val="clear" w:color="auto" w:fill="D9E2F3"/>
          </w:tcPr>
          <w:p w14:paraId="3879722B"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c>
          <w:tcPr>
            <w:tcW w:w="6925" w:type="dxa"/>
            <w:shd w:val="clear" w:color="auto" w:fill="auto"/>
          </w:tcPr>
          <w:p w14:paraId="261DB8D5"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000000"/>
                <w:sz w:val="22"/>
                <w:szCs w:val="22"/>
                <w:bdr w:val="none" w:sz="0" w:space="0" w:color="auto"/>
              </w:rPr>
              <w:t>Responsabilité générale de mise en œuvre du Plan, y compris par les sous-traitants</w:t>
            </w:r>
          </w:p>
        </w:tc>
      </w:tr>
      <w:tr w:rsidR="00C97B1D" w:rsidRPr="00070946" w14:paraId="569DC9A3" w14:textId="77777777" w:rsidTr="00C97B1D">
        <w:tc>
          <w:tcPr>
            <w:tcW w:w="3145" w:type="dxa"/>
            <w:shd w:val="clear" w:color="auto" w:fill="D9E2F3"/>
          </w:tcPr>
          <w:p w14:paraId="458AC19A"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c>
          <w:tcPr>
            <w:tcW w:w="6925" w:type="dxa"/>
            <w:shd w:val="clear" w:color="auto" w:fill="auto"/>
          </w:tcPr>
          <w:p w14:paraId="77321007"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000000"/>
                <w:sz w:val="22"/>
                <w:szCs w:val="22"/>
                <w:bdr w:val="none" w:sz="0" w:space="0" w:color="auto"/>
              </w:rPr>
              <w:t>Examen des travailleurs et des visiteurs</w:t>
            </w:r>
          </w:p>
        </w:tc>
      </w:tr>
      <w:tr w:rsidR="00C97B1D" w:rsidRPr="00070946" w14:paraId="7820DFC6" w14:textId="77777777" w:rsidTr="00C97B1D">
        <w:tc>
          <w:tcPr>
            <w:tcW w:w="3145" w:type="dxa"/>
            <w:shd w:val="clear" w:color="auto" w:fill="D9E2F3"/>
          </w:tcPr>
          <w:p w14:paraId="7E4D5E08"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c>
          <w:tcPr>
            <w:tcW w:w="6925" w:type="dxa"/>
            <w:shd w:val="clear" w:color="auto" w:fill="auto"/>
          </w:tcPr>
          <w:p w14:paraId="791D67B7"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000000"/>
                <w:sz w:val="22"/>
                <w:szCs w:val="22"/>
                <w:bdr w:val="none" w:sz="0" w:space="0" w:color="auto"/>
              </w:rPr>
              <w:t>Assurer un stock approprié et adéquat d'EPI, de fournitures médicales, de désinfectant et d'autres fournitures nécessaires</w:t>
            </w:r>
          </w:p>
        </w:tc>
      </w:tr>
      <w:tr w:rsidR="00C97B1D" w:rsidRPr="001618BF" w14:paraId="230A49AE" w14:textId="77777777" w:rsidTr="00C97B1D">
        <w:tc>
          <w:tcPr>
            <w:tcW w:w="3145" w:type="dxa"/>
            <w:shd w:val="clear" w:color="auto" w:fill="D9E2F3"/>
          </w:tcPr>
          <w:p w14:paraId="2035985B"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c>
          <w:tcPr>
            <w:tcW w:w="6925" w:type="dxa"/>
            <w:shd w:val="clear" w:color="auto" w:fill="auto"/>
          </w:tcPr>
          <w:p w14:paraId="4322A46A"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000000"/>
                <w:sz w:val="22"/>
                <w:szCs w:val="22"/>
                <w:bdr w:val="none" w:sz="0" w:space="0" w:color="auto"/>
              </w:rPr>
              <w:t xml:space="preserve">Formation </w:t>
            </w:r>
          </w:p>
        </w:tc>
      </w:tr>
      <w:tr w:rsidR="00C97B1D" w:rsidRPr="00070946" w14:paraId="53F9734B" w14:textId="77777777" w:rsidTr="00C97B1D">
        <w:tc>
          <w:tcPr>
            <w:tcW w:w="3145" w:type="dxa"/>
            <w:shd w:val="clear" w:color="auto" w:fill="D9E2F3"/>
          </w:tcPr>
          <w:p w14:paraId="5CB96383"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c>
          <w:tcPr>
            <w:tcW w:w="6925" w:type="dxa"/>
            <w:shd w:val="clear" w:color="auto" w:fill="auto"/>
          </w:tcPr>
          <w:p w14:paraId="4F2B877C"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000000"/>
                <w:sz w:val="22"/>
                <w:szCs w:val="22"/>
                <w:bdr w:val="none" w:sz="0" w:space="0" w:color="auto"/>
              </w:rPr>
              <w:t>Supervision du personnel sur le terrain</w:t>
            </w:r>
          </w:p>
        </w:tc>
      </w:tr>
      <w:tr w:rsidR="00C97B1D" w:rsidRPr="00070946" w14:paraId="59236330" w14:textId="77777777" w:rsidTr="00C97B1D">
        <w:tc>
          <w:tcPr>
            <w:tcW w:w="3145" w:type="dxa"/>
            <w:shd w:val="clear" w:color="auto" w:fill="D9E2F3"/>
          </w:tcPr>
          <w:p w14:paraId="23C8D685"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c>
          <w:tcPr>
            <w:tcW w:w="6925" w:type="dxa"/>
            <w:shd w:val="clear" w:color="auto" w:fill="auto"/>
          </w:tcPr>
          <w:p w14:paraId="6ADA70B9"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000000"/>
                <w:sz w:val="22"/>
                <w:szCs w:val="22"/>
                <w:bdr w:val="none" w:sz="0" w:space="0" w:color="auto"/>
              </w:rPr>
              <w:t>Désinfection du lieu de travail</w:t>
            </w:r>
          </w:p>
        </w:tc>
      </w:tr>
      <w:tr w:rsidR="00C97B1D" w:rsidRPr="00070946" w14:paraId="7A0551D1" w14:textId="77777777" w:rsidTr="00C97B1D">
        <w:tc>
          <w:tcPr>
            <w:tcW w:w="3145" w:type="dxa"/>
            <w:shd w:val="clear" w:color="auto" w:fill="D9E2F3"/>
          </w:tcPr>
          <w:p w14:paraId="3DA11D8D"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c>
          <w:tcPr>
            <w:tcW w:w="6925" w:type="dxa"/>
            <w:shd w:val="clear" w:color="auto" w:fill="auto"/>
          </w:tcPr>
          <w:p w14:paraId="68F78063"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000000"/>
                <w:sz w:val="22"/>
                <w:szCs w:val="22"/>
                <w:bdr w:val="none" w:sz="0" w:space="0" w:color="auto"/>
              </w:rPr>
              <w:t>Coordination de réponse aux personnes présentant des symptômes de la COVID-19</w:t>
            </w:r>
          </w:p>
        </w:tc>
      </w:tr>
      <w:tr w:rsidR="00C97B1D" w:rsidRPr="00070946" w14:paraId="2DC056AE" w14:textId="77777777" w:rsidTr="00C97B1D">
        <w:tc>
          <w:tcPr>
            <w:tcW w:w="3145" w:type="dxa"/>
            <w:shd w:val="clear" w:color="auto" w:fill="D9E2F3"/>
          </w:tcPr>
          <w:p w14:paraId="3920C8CB"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c>
          <w:tcPr>
            <w:tcW w:w="6925" w:type="dxa"/>
            <w:shd w:val="clear" w:color="auto" w:fill="auto"/>
          </w:tcPr>
          <w:p w14:paraId="39C3F5FA"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000000"/>
                <w:sz w:val="22"/>
                <w:szCs w:val="22"/>
                <w:bdr w:val="none" w:sz="0" w:space="0" w:color="auto"/>
              </w:rPr>
              <w:t>Rapport au MCA et, le cas échéant, aux autorités locales</w:t>
            </w:r>
          </w:p>
        </w:tc>
      </w:tr>
    </w:tbl>
    <w:p w14:paraId="46CA2967" w14:textId="77777777" w:rsidR="00C97B1D" w:rsidRPr="001618BF" w:rsidRDefault="00C97B1D" w:rsidP="001618BF">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0" w:after="240"/>
        <w:ind w:leftChars="-1" w:hangingChars="1" w:hanging="2"/>
        <w:jc w:val="both"/>
        <w:textDirection w:val="btLr"/>
        <w:textAlignment w:val="top"/>
        <w:outlineLvl w:val="0"/>
        <w:rPr>
          <w:rFonts w:asciiTheme="minorHAnsi" w:eastAsia="Arial" w:hAnsiTheme="minorHAnsi" w:cstheme="minorHAnsi"/>
          <w:caps/>
          <w:color w:val="1F4E79"/>
          <w:position w:val="-1"/>
          <w:sz w:val="22"/>
          <w:szCs w:val="22"/>
          <w:bdr w:val="none" w:sz="0" w:space="0" w:color="auto"/>
          <w:lang w:val="fr-FR"/>
        </w:rPr>
      </w:pPr>
      <w:bookmarkStart w:id="10" w:name="_Toc42170427"/>
      <w:r w:rsidRPr="001618BF">
        <w:rPr>
          <w:rFonts w:asciiTheme="minorHAnsi" w:eastAsia="Arial" w:hAnsiTheme="minorHAnsi" w:cstheme="minorHAnsi"/>
          <w:b/>
          <w:bCs/>
          <w:caps/>
          <w:color w:val="1F4E79"/>
          <w:position w:val="-1"/>
          <w:sz w:val="22"/>
          <w:szCs w:val="22"/>
          <w:bdr w:val="none" w:sz="0" w:space="0" w:color="auto"/>
          <w:lang w:val="fr-FR"/>
        </w:rPr>
        <w:t>Exigences nationales et locales relatives à la COVID-19</w:t>
      </w:r>
      <w:bookmarkEnd w:id="10"/>
    </w:p>
    <w:tbl>
      <w:tblPr>
        <w:tblStyle w:val="Grilledutableau3"/>
        <w:tblW w:w="10075"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145"/>
        <w:gridCol w:w="6930"/>
      </w:tblGrid>
      <w:tr w:rsidR="00C97B1D" w:rsidRPr="00070946" w14:paraId="11FED97D" w14:textId="77777777" w:rsidTr="00C97B1D">
        <w:tc>
          <w:tcPr>
            <w:tcW w:w="10075" w:type="dxa"/>
            <w:gridSpan w:val="2"/>
            <w:shd w:val="clear" w:color="auto" w:fill="1F4E79"/>
          </w:tcPr>
          <w:p w14:paraId="54A3263D"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1618BF">
              <w:rPr>
                <w:rFonts w:asciiTheme="minorHAnsi" w:eastAsia="Arial" w:hAnsiTheme="minorHAnsi" w:cstheme="minorHAnsi"/>
                <w:color w:val="FFFFFF"/>
                <w:sz w:val="22"/>
                <w:szCs w:val="22"/>
                <w:bdr w:val="none" w:sz="0" w:space="0" w:color="auto"/>
                <w:lang w:val="fr-CA"/>
              </w:rPr>
              <w:t xml:space="preserve">Exigences relatives à la COVID-19 </w:t>
            </w:r>
          </w:p>
        </w:tc>
      </w:tr>
      <w:tr w:rsidR="00C97B1D" w:rsidRPr="00070946" w14:paraId="352F9C2D" w14:textId="77777777" w:rsidTr="00C97B1D">
        <w:tc>
          <w:tcPr>
            <w:tcW w:w="3145" w:type="dxa"/>
            <w:shd w:val="clear" w:color="auto" w:fill="auto"/>
          </w:tcPr>
          <w:p w14:paraId="78EA5664"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2C1E88">
              <w:rPr>
                <w:rFonts w:asciiTheme="minorHAnsi" w:eastAsia="Arial" w:hAnsiTheme="minorHAnsi" w:cstheme="minorHAnsi"/>
                <w:b/>
                <w:bCs/>
                <w:i/>
                <w:iCs/>
                <w:color w:val="000000"/>
                <w:sz w:val="22"/>
                <w:szCs w:val="22"/>
                <w:bdr w:val="none" w:sz="0" w:space="0" w:color="auto"/>
              </w:rPr>
              <w:t>Orientation :</w:t>
            </w:r>
            <w:r w:rsidRPr="002C1E88">
              <w:rPr>
                <w:rFonts w:asciiTheme="minorHAnsi" w:eastAsia="Arial" w:hAnsiTheme="minorHAnsi" w:cstheme="minorHAnsi"/>
                <w:color w:val="000000"/>
                <w:sz w:val="22"/>
                <w:szCs w:val="22"/>
                <w:bdr w:val="none" w:sz="0" w:space="0" w:color="auto"/>
              </w:rPr>
              <w:t xml:space="preserve"> Le MCA ou le consultant insérera une section qui décrit les exigences nationales (ou, le cas échéant, locales), et cela sera inclus comme référence dans tous les plans du consultant. Notez que les exigences répertoriées ici peuvent être référencées ci-dessous mais ne devraient pas être répétées.</w:t>
            </w:r>
          </w:p>
        </w:tc>
        <w:tc>
          <w:tcPr>
            <w:tcW w:w="6930" w:type="dxa"/>
            <w:shd w:val="clear" w:color="auto" w:fill="D9E2F3"/>
          </w:tcPr>
          <w:p w14:paraId="51012D31"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bl>
    <w:p w14:paraId="0059097E" w14:textId="77777777" w:rsidR="009E0CB8" w:rsidRDefault="009E0CB8"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1F4E79"/>
          <w:sz w:val="22"/>
          <w:szCs w:val="22"/>
          <w:bdr w:val="none" w:sz="0" w:space="0" w:color="auto"/>
          <w:lang w:val="fr-FR"/>
        </w:rPr>
      </w:pPr>
    </w:p>
    <w:p w14:paraId="223C460F" w14:textId="2950159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1F4E79"/>
          <w:sz w:val="22"/>
          <w:szCs w:val="22"/>
          <w:bdr w:val="none" w:sz="0" w:space="0" w:color="auto"/>
          <w:lang w:val="fr-FR"/>
        </w:rPr>
      </w:pPr>
      <w:r w:rsidRPr="001618BF">
        <w:rPr>
          <w:rFonts w:asciiTheme="minorHAnsi" w:eastAsia="Arial" w:hAnsiTheme="minorHAnsi" w:cstheme="minorHAnsi"/>
          <w:b/>
          <w:bCs/>
          <w:color w:val="1F4E79"/>
          <w:sz w:val="22"/>
          <w:szCs w:val="22"/>
          <w:bdr w:val="none" w:sz="0" w:space="0" w:color="auto"/>
          <w:lang w:val="fr-FR"/>
        </w:rPr>
        <w:t>Responsabilités sur les chantiers</w:t>
      </w:r>
    </w:p>
    <w:p w14:paraId="7D586052"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1618BF">
        <w:rPr>
          <w:rFonts w:asciiTheme="minorHAnsi" w:eastAsia="Arial" w:hAnsiTheme="minorHAnsi" w:cstheme="minorHAnsi"/>
          <w:color w:val="000000"/>
          <w:sz w:val="22"/>
          <w:szCs w:val="22"/>
          <w:bdr w:val="none" w:sz="0" w:space="0" w:color="auto"/>
          <w:lang w:val="fr-FR"/>
        </w:rPr>
        <w:t>S'ils travaillent ou visitent des chantiers de construction, les consultants sont tenus de comprendre et de suivre les mesures du plan de gestion des risques COVID-19 de l'entrepreneur concerné. Les MCA rendront ces plans disponibles.</w:t>
      </w:r>
    </w:p>
    <w:p w14:paraId="427436CE"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1F4E79"/>
          <w:sz w:val="22"/>
          <w:szCs w:val="22"/>
          <w:bdr w:val="none" w:sz="0" w:space="0" w:color="auto"/>
          <w:lang w:val="fr-FR"/>
        </w:rPr>
      </w:pPr>
      <w:r w:rsidRPr="001618BF">
        <w:rPr>
          <w:rFonts w:asciiTheme="minorHAnsi" w:eastAsia="Arial" w:hAnsiTheme="minorHAnsi" w:cstheme="minorHAnsi"/>
          <w:b/>
          <w:bCs/>
          <w:color w:val="1F4E79"/>
          <w:sz w:val="22"/>
          <w:szCs w:val="22"/>
          <w:bdr w:val="none" w:sz="0" w:space="0" w:color="auto"/>
          <w:lang w:val="fr-FR"/>
        </w:rPr>
        <w:t>Activités de terrain du consultant</w:t>
      </w:r>
    </w:p>
    <w:p w14:paraId="7F6750FA"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1618BF">
        <w:rPr>
          <w:rFonts w:asciiTheme="minorHAnsi" w:eastAsia="Arial" w:hAnsiTheme="minorHAnsi" w:cstheme="minorHAnsi"/>
          <w:color w:val="000000"/>
          <w:sz w:val="22"/>
          <w:szCs w:val="22"/>
          <w:bdr w:val="none" w:sz="0" w:space="0" w:color="auto"/>
          <w:lang w:val="fr-FR"/>
        </w:rPr>
        <w:t>Le plan devrait présenter les moyens pour les travailleurs (et tous les sous-traitants) de gérer les risques pendant les travaux de proximité à l'extérieur du bureau et hors des chantiers (par exemple, pendant des échanges ou des rencontres dans des espaces confinés).</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953"/>
        <w:gridCol w:w="6101"/>
      </w:tblGrid>
      <w:tr w:rsidR="00C97B1D" w:rsidRPr="001618BF" w14:paraId="7820E42A" w14:textId="77777777" w:rsidTr="00C97B1D">
        <w:tc>
          <w:tcPr>
            <w:tcW w:w="9396" w:type="dxa"/>
            <w:gridSpan w:val="2"/>
            <w:tcBorders>
              <w:bottom w:val="single" w:sz="4" w:space="0" w:color="1F4E79"/>
            </w:tcBorders>
            <w:shd w:val="clear" w:color="auto" w:fill="1F4E79"/>
          </w:tcPr>
          <w:p w14:paraId="399A8659"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roofErr w:type="spellStart"/>
            <w:r w:rsidRPr="001618BF">
              <w:rPr>
                <w:rFonts w:asciiTheme="minorHAnsi" w:eastAsia="Arial" w:hAnsiTheme="minorHAnsi" w:cstheme="minorHAnsi"/>
                <w:color w:val="FFFFFF"/>
                <w:sz w:val="22"/>
                <w:szCs w:val="22"/>
                <w:bdr w:val="none" w:sz="0" w:space="0" w:color="auto"/>
              </w:rPr>
              <w:lastRenderedPageBreak/>
              <w:t>Travail</w:t>
            </w:r>
            <w:proofErr w:type="spellEnd"/>
            <w:r w:rsidRPr="001618BF">
              <w:rPr>
                <w:rFonts w:asciiTheme="minorHAnsi" w:eastAsia="Arial" w:hAnsiTheme="minorHAnsi" w:cstheme="minorHAnsi"/>
                <w:color w:val="FFFFFF"/>
                <w:sz w:val="22"/>
                <w:szCs w:val="22"/>
                <w:bdr w:val="none" w:sz="0" w:space="0" w:color="auto"/>
              </w:rPr>
              <w:t xml:space="preserve"> en étroite proximité</w:t>
            </w:r>
          </w:p>
        </w:tc>
      </w:tr>
      <w:tr w:rsidR="00C97B1D" w:rsidRPr="00070946" w14:paraId="1286C26D" w14:textId="77777777" w:rsidTr="00C97B1D">
        <w:tc>
          <w:tcPr>
            <w:tcW w:w="3019" w:type="dxa"/>
            <w:tcBorders>
              <w:bottom w:val="single" w:sz="4" w:space="0" w:color="auto"/>
            </w:tcBorders>
            <w:shd w:val="clear" w:color="auto" w:fill="auto"/>
          </w:tcPr>
          <w:p w14:paraId="20DE0550"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2C1E88">
              <w:rPr>
                <w:rFonts w:asciiTheme="minorHAnsi" w:eastAsia="Arial" w:hAnsiTheme="minorHAnsi" w:cstheme="minorHAnsi"/>
                <w:b/>
                <w:bCs/>
                <w:i/>
                <w:iCs/>
                <w:color w:val="000000"/>
                <w:sz w:val="22"/>
                <w:szCs w:val="22"/>
                <w:bdr w:val="none" w:sz="0" w:space="0" w:color="auto"/>
              </w:rPr>
              <w:t xml:space="preserve">Orientation : </w:t>
            </w:r>
            <w:r w:rsidRPr="002C1E88">
              <w:rPr>
                <w:rFonts w:asciiTheme="minorHAnsi" w:eastAsia="Arial" w:hAnsiTheme="minorHAnsi" w:cstheme="minorHAnsi"/>
                <w:iCs/>
                <w:color w:val="000000"/>
                <w:sz w:val="22"/>
                <w:szCs w:val="22"/>
                <w:bdr w:val="none" w:sz="0" w:space="0" w:color="auto"/>
              </w:rPr>
              <w:t>Le consultant devrait identifier les moments où ils peuvent se rapprocher des autres personnes au cours de leur travail (une brève description ou une description sous forme d’énumération serait suffisante). Les tâches pertinentes peuvent correspondre aux tâches et / ou livrables principaux décrits dans le contrat du consultant.</w:t>
            </w:r>
          </w:p>
        </w:tc>
        <w:tc>
          <w:tcPr>
            <w:tcW w:w="6377" w:type="dxa"/>
            <w:tcBorders>
              <w:bottom w:val="single" w:sz="4" w:space="0" w:color="auto"/>
            </w:tcBorders>
            <w:shd w:val="clear" w:color="auto" w:fill="D9E2F3"/>
          </w:tcPr>
          <w:p w14:paraId="007E90D4"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bl>
    <w:p w14:paraId="56DD85EC"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1F4E79"/>
          <w:sz w:val="22"/>
          <w:szCs w:val="22"/>
          <w:bdr w:val="none" w:sz="0" w:space="0" w:color="auto"/>
          <w:lang w:val="fr-FR"/>
        </w:rPr>
      </w:pPr>
    </w:p>
    <w:p w14:paraId="0B67882A"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noProof/>
          <w:webHidden/>
          <w:color w:val="1F4E79"/>
          <w:sz w:val="22"/>
          <w:szCs w:val="22"/>
          <w:bdr w:val="none" w:sz="0" w:space="0" w:color="auto"/>
          <w:lang w:val="fr-FR"/>
        </w:rPr>
      </w:pPr>
      <w:r w:rsidRPr="001618BF">
        <w:rPr>
          <w:rFonts w:asciiTheme="minorHAnsi" w:eastAsia="Arial" w:hAnsiTheme="minorHAnsi" w:cstheme="minorHAnsi"/>
          <w:b/>
          <w:bCs/>
          <w:color w:val="1F4E79"/>
          <w:sz w:val="22"/>
          <w:szCs w:val="22"/>
          <w:bdr w:val="none" w:sz="0" w:space="0" w:color="auto"/>
          <w:lang w:val="fr-FR"/>
        </w:rPr>
        <w:t xml:space="preserve">Modifications des </w:t>
      </w:r>
      <w:r w:rsidRPr="001618BF">
        <w:rPr>
          <w:rFonts w:asciiTheme="minorHAnsi" w:eastAsia="Arial" w:hAnsiTheme="minorHAnsi" w:cstheme="minorHAnsi"/>
          <w:b/>
          <w:bCs/>
          <w:noProof/>
          <w:color w:val="1F4E79"/>
          <w:sz w:val="22"/>
          <w:szCs w:val="22"/>
          <w:bdr w:val="none" w:sz="0" w:space="0" w:color="auto"/>
          <w:lang w:val="fr-FR"/>
        </w:rPr>
        <w:t>activités de terrain pour attétuer les risques liés à la COVID-19</w:t>
      </w:r>
      <w:r w:rsidRPr="001618BF">
        <w:rPr>
          <w:rFonts w:asciiTheme="minorHAnsi" w:eastAsia="Arial" w:hAnsiTheme="minorHAnsi" w:cstheme="minorHAnsi"/>
          <w:b/>
          <w:bCs/>
          <w:noProof/>
          <w:webHidden/>
          <w:color w:val="1F4E79"/>
          <w:sz w:val="22"/>
          <w:szCs w:val="22"/>
          <w:bdr w:val="none" w:sz="0" w:space="0" w:color="auto"/>
          <w:lang w:val="fr-FR"/>
        </w:rPr>
        <w:tab/>
      </w:r>
    </w:p>
    <w:p w14:paraId="1DDF71C0"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webHidden/>
          <w:color w:val="000000"/>
          <w:sz w:val="22"/>
          <w:szCs w:val="22"/>
          <w:bdr w:val="none" w:sz="0" w:space="0" w:color="auto"/>
          <w:lang w:val="fr-FR"/>
        </w:rPr>
      </w:pPr>
      <w:r w:rsidRPr="001618BF">
        <w:rPr>
          <w:rFonts w:asciiTheme="minorHAnsi" w:eastAsia="Arial" w:hAnsiTheme="minorHAnsi" w:cstheme="minorHAnsi"/>
          <w:color w:val="000000"/>
          <w:sz w:val="22"/>
          <w:szCs w:val="22"/>
          <w:bdr w:val="none" w:sz="0" w:space="0" w:color="auto"/>
          <w:lang w:val="fr-FR"/>
        </w:rPr>
        <w:t xml:space="preserve">Les consultants devraient expliquer comment ils comptent gérer les risques liés à la COVID-19 lorsque des personnes travaillent en étroite proximité les unes des autres (en s'inspirant des activités identifiées ci-dessus). Par exemple, de nombreux consultants </w:t>
      </w:r>
      <w:proofErr w:type="gramStart"/>
      <w:r w:rsidRPr="001618BF">
        <w:rPr>
          <w:rFonts w:asciiTheme="minorHAnsi" w:eastAsia="Arial" w:hAnsiTheme="minorHAnsi" w:cstheme="minorHAnsi"/>
          <w:color w:val="000000"/>
          <w:sz w:val="22"/>
          <w:szCs w:val="22"/>
          <w:bdr w:val="none" w:sz="0" w:space="0" w:color="auto"/>
          <w:lang w:val="fr-FR"/>
        </w:rPr>
        <w:t>ont</w:t>
      </w:r>
      <w:proofErr w:type="gramEnd"/>
      <w:r w:rsidRPr="001618BF">
        <w:rPr>
          <w:rFonts w:asciiTheme="minorHAnsi" w:eastAsia="Arial" w:hAnsiTheme="minorHAnsi" w:cstheme="minorHAnsi"/>
          <w:color w:val="000000"/>
          <w:sz w:val="22"/>
          <w:szCs w:val="22"/>
          <w:bdr w:val="none" w:sz="0" w:space="0" w:color="auto"/>
          <w:lang w:val="fr-FR"/>
        </w:rPr>
        <w:t xml:space="preserve"> des responsabilités qui impliquent un engagement en face à face avec des personnes extérieures à leur organisation, y compris le public. Ces consultants devraient adapter leurs procédures et mécanismes d'engagement existants, en suivant la hiérarchie d'atténuation, afin d'éliminer ou de réduire les risques liés à la COVID-19. En règle générale :</w:t>
      </w:r>
    </w:p>
    <w:p w14:paraId="201B98F6" w14:textId="77777777" w:rsidR="00C97B1D" w:rsidRPr="001618BF" w:rsidRDefault="00C97B1D" w:rsidP="001618BF">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r w:rsidRPr="001618BF">
        <w:rPr>
          <w:rFonts w:asciiTheme="minorHAnsi" w:eastAsia="Arial" w:hAnsiTheme="minorHAnsi" w:cstheme="minorHAnsi"/>
          <w:color w:val="000000"/>
          <w:position w:val="-1"/>
          <w:sz w:val="22"/>
          <w:szCs w:val="22"/>
          <w:bdr w:val="none" w:sz="0" w:space="0" w:color="auto"/>
          <w:lang w:val="fr-FR"/>
        </w:rPr>
        <w:t>Les réunions en face à face avec les parties prenantes externes, les fonctionnaires et le public devraient être évitées dans la mesure du possible (par exemple, envisager d'utiliser des réunions virtuelles ou d'autres moyens électroniques de communication).</w:t>
      </w:r>
    </w:p>
    <w:p w14:paraId="5DC7D069"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72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p>
    <w:p w14:paraId="55932B14" w14:textId="77777777" w:rsidR="00C97B1D" w:rsidRPr="001618BF" w:rsidRDefault="00C97B1D" w:rsidP="001618BF">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r w:rsidRPr="001618BF">
        <w:rPr>
          <w:rFonts w:asciiTheme="minorHAnsi" w:eastAsia="Arial" w:hAnsiTheme="minorHAnsi" w:cstheme="minorHAnsi"/>
          <w:color w:val="000000"/>
          <w:position w:val="-1"/>
          <w:sz w:val="22"/>
          <w:szCs w:val="22"/>
          <w:bdr w:val="none" w:sz="0" w:space="0" w:color="auto"/>
          <w:lang w:val="fr-FR"/>
        </w:rPr>
        <w:t>Lorsque des travaux de proximité sont nécessaires, les consultants décriront les mesures visant à réduire les risques pour les travailleurs, les parties prenantes, les fonctionnaires et le public à un niveau acceptable. Ceux-ci peuvent inclure (mais sans s'y limiter) : le choix d’endroits à faible risque (c.-à-d. à l'extérieur), le dépistage des participants présentant des symptômes de la COVID-19 (en utilisant les protocoles décrits dans ce document), le respect d’une distanciation sociale d'au moins 2 m entre les participants, le port de masques faciaux et la limitation de la taille des réunions.</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097"/>
        <w:gridCol w:w="5957"/>
      </w:tblGrid>
      <w:tr w:rsidR="00C97B1D" w:rsidRPr="00070946" w14:paraId="37208C4D" w14:textId="77777777" w:rsidTr="00C97B1D">
        <w:tc>
          <w:tcPr>
            <w:tcW w:w="10070" w:type="dxa"/>
            <w:gridSpan w:val="2"/>
            <w:shd w:val="clear" w:color="auto" w:fill="1F4E79"/>
          </w:tcPr>
          <w:p w14:paraId="09E87D6E"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2C1E88">
              <w:rPr>
                <w:rFonts w:asciiTheme="minorHAnsi" w:eastAsia="Arial" w:hAnsiTheme="minorHAnsi" w:cstheme="minorHAnsi"/>
                <w:color w:val="FFFFFF"/>
                <w:sz w:val="22"/>
                <w:szCs w:val="22"/>
                <w:bdr w:val="none" w:sz="0" w:space="0" w:color="auto"/>
              </w:rPr>
              <w:t>Tâche de terrain 1 (à définir par le consultant)</w:t>
            </w:r>
          </w:p>
        </w:tc>
      </w:tr>
      <w:tr w:rsidR="00C97B1D" w:rsidRPr="00070946" w14:paraId="2EECF504" w14:textId="77777777" w:rsidTr="00C97B1D">
        <w:tc>
          <w:tcPr>
            <w:tcW w:w="3325" w:type="dxa"/>
            <w:shd w:val="clear" w:color="auto" w:fill="auto"/>
          </w:tcPr>
          <w:p w14:paraId="76B3274F"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2C1E88">
              <w:rPr>
                <w:rFonts w:asciiTheme="minorHAnsi" w:eastAsia="Arial" w:hAnsiTheme="minorHAnsi" w:cstheme="minorHAnsi"/>
                <w:b/>
                <w:bCs/>
                <w:i/>
                <w:iCs/>
                <w:color w:val="000000"/>
                <w:sz w:val="22"/>
                <w:szCs w:val="22"/>
                <w:bdr w:val="none" w:sz="0" w:space="0" w:color="auto"/>
              </w:rPr>
              <w:t xml:space="preserve">Orientation : </w:t>
            </w:r>
            <w:r w:rsidRPr="002C1E88">
              <w:rPr>
                <w:rFonts w:asciiTheme="minorHAnsi" w:eastAsia="Arial" w:hAnsiTheme="minorHAnsi" w:cstheme="minorHAnsi"/>
                <w:b/>
                <w:bCs/>
                <w:iCs/>
                <w:color w:val="000000"/>
                <w:sz w:val="22"/>
                <w:szCs w:val="22"/>
                <w:bdr w:val="none" w:sz="0" w:space="0" w:color="auto"/>
              </w:rPr>
              <w:t>Décrire</w:t>
            </w:r>
            <w:r w:rsidRPr="002C1E88">
              <w:rPr>
                <w:rFonts w:asciiTheme="minorHAnsi" w:eastAsia="Arial" w:hAnsiTheme="minorHAnsi" w:cstheme="minorHAnsi"/>
                <w:color w:val="000000"/>
                <w:sz w:val="22"/>
                <w:szCs w:val="22"/>
                <w:bdr w:val="none" w:sz="0" w:space="0" w:color="auto"/>
              </w:rPr>
              <w:t xml:space="preserve"> la tâche, les principaux risques COVID-19 et mesures d'atténuation à mettre en œuvre par le consultant.</w:t>
            </w:r>
          </w:p>
        </w:tc>
        <w:tc>
          <w:tcPr>
            <w:tcW w:w="6745" w:type="dxa"/>
            <w:shd w:val="clear" w:color="auto" w:fill="D9E2F3"/>
          </w:tcPr>
          <w:p w14:paraId="51F7EA86"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C97B1D" w:rsidRPr="00070946" w14:paraId="002B67BE" w14:textId="77777777" w:rsidTr="00C97B1D">
        <w:tc>
          <w:tcPr>
            <w:tcW w:w="10070" w:type="dxa"/>
            <w:gridSpan w:val="2"/>
            <w:shd w:val="clear" w:color="auto" w:fill="1F4E79"/>
          </w:tcPr>
          <w:p w14:paraId="5380683A"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FFFFFF"/>
                <w:sz w:val="22"/>
                <w:szCs w:val="22"/>
                <w:bdr w:val="none" w:sz="0" w:space="0" w:color="auto"/>
              </w:rPr>
            </w:pPr>
            <w:r w:rsidRPr="002C1E88">
              <w:rPr>
                <w:rFonts w:asciiTheme="minorHAnsi" w:eastAsia="Arial" w:hAnsiTheme="minorHAnsi" w:cstheme="minorHAnsi"/>
                <w:color w:val="FFFFFF"/>
                <w:sz w:val="22"/>
                <w:szCs w:val="22"/>
                <w:bdr w:val="none" w:sz="0" w:space="0" w:color="auto"/>
              </w:rPr>
              <w:t>Tâche de terrain 2 (à définir par le consultant)</w:t>
            </w:r>
          </w:p>
        </w:tc>
      </w:tr>
      <w:tr w:rsidR="00C97B1D" w:rsidRPr="00070946" w14:paraId="06B608E9" w14:textId="77777777" w:rsidTr="00C97B1D">
        <w:tc>
          <w:tcPr>
            <w:tcW w:w="3325" w:type="dxa"/>
            <w:shd w:val="clear" w:color="auto" w:fill="auto"/>
          </w:tcPr>
          <w:p w14:paraId="1C37A25E"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2C1E88">
              <w:rPr>
                <w:rFonts w:asciiTheme="minorHAnsi" w:eastAsia="Arial" w:hAnsiTheme="minorHAnsi" w:cstheme="minorHAnsi"/>
                <w:b/>
                <w:bCs/>
                <w:iCs/>
                <w:color w:val="000000"/>
                <w:sz w:val="22"/>
                <w:szCs w:val="22"/>
                <w:bdr w:val="none" w:sz="0" w:space="0" w:color="auto"/>
              </w:rPr>
              <w:t>Orientation : Ajoutez</w:t>
            </w:r>
            <w:r w:rsidRPr="002C1E88">
              <w:rPr>
                <w:rFonts w:asciiTheme="minorHAnsi" w:eastAsia="Arial" w:hAnsiTheme="minorHAnsi" w:cstheme="minorHAnsi"/>
                <w:color w:val="000000"/>
                <w:sz w:val="22"/>
                <w:szCs w:val="22"/>
                <w:bdr w:val="none" w:sz="0" w:space="0" w:color="auto"/>
              </w:rPr>
              <w:t xml:space="preserve"> </w:t>
            </w:r>
            <w:proofErr w:type="gramStart"/>
            <w:r w:rsidRPr="002C1E88">
              <w:rPr>
                <w:rFonts w:asciiTheme="minorHAnsi" w:eastAsia="Arial" w:hAnsiTheme="minorHAnsi" w:cstheme="minorHAnsi"/>
                <w:color w:val="000000"/>
                <w:sz w:val="22"/>
                <w:szCs w:val="22"/>
                <w:bdr w:val="none" w:sz="0" w:space="0" w:color="auto"/>
              </w:rPr>
              <w:t>ou</w:t>
            </w:r>
            <w:proofErr w:type="gramEnd"/>
            <w:r w:rsidRPr="002C1E88">
              <w:rPr>
                <w:rFonts w:asciiTheme="minorHAnsi" w:eastAsia="Arial" w:hAnsiTheme="minorHAnsi" w:cstheme="minorHAnsi"/>
                <w:color w:val="000000"/>
                <w:sz w:val="22"/>
                <w:szCs w:val="22"/>
                <w:bdr w:val="none" w:sz="0" w:space="0" w:color="auto"/>
              </w:rPr>
              <w:t xml:space="preserve"> diminuer des lignes au besoin.</w:t>
            </w:r>
          </w:p>
        </w:tc>
        <w:tc>
          <w:tcPr>
            <w:tcW w:w="6745" w:type="dxa"/>
            <w:shd w:val="clear" w:color="auto" w:fill="D9E2F3"/>
          </w:tcPr>
          <w:p w14:paraId="1D5CA86C"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C97B1D" w:rsidRPr="002C1E88" w14:paraId="443D42DF" w14:textId="77777777" w:rsidTr="00C97B1D">
        <w:tc>
          <w:tcPr>
            <w:tcW w:w="3325" w:type="dxa"/>
            <w:shd w:val="clear" w:color="auto" w:fill="1F4E79"/>
          </w:tcPr>
          <w:p w14:paraId="108085AD"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2C1E88">
              <w:rPr>
                <w:rFonts w:asciiTheme="minorHAnsi" w:eastAsia="Arial" w:hAnsiTheme="minorHAnsi" w:cstheme="minorHAnsi"/>
                <w:color w:val="FFFFFF"/>
                <w:sz w:val="22"/>
                <w:szCs w:val="22"/>
                <w:bdr w:val="none" w:sz="0" w:space="0" w:color="auto"/>
              </w:rPr>
              <w:lastRenderedPageBreak/>
              <w:t>Tâche de terrain 3</w:t>
            </w:r>
          </w:p>
        </w:tc>
        <w:tc>
          <w:tcPr>
            <w:tcW w:w="6745" w:type="dxa"/>
            <w:shd w:val="clear" w:color="auto" w:fill="1F4E79"/>
          </w:tcPr>
          <w:p w14:paraId="2D94E5B6"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C97B1D" w:rsidRPr="00070946" w14:paraId="5C835257" w14:textId="77777777" w:rsidTr="00C97B1D">
        <w:tc>
          <w:tcPr>
            <w:tcW w:w="3325" w:type="dxa"/>
            <w:shd w:val="clear" w:color="auto" w:fill="auto"/>
          </w:tcPr>
          <w:p w14:paraId="7D3B30FC"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2C1E88">
              <w:rPr>
                <w:rFonts w:asciiTheme="minorHAnsi" w:eastAsia="Arial" w:hAnsiTheme="minorHAnsi" w:cstheme="minorHAnsi"/>
                <w:b/>
                <w:bCs/>
                <w:iCs/>
                <w:color w:val="000000"/>
                <w:sz w:val="22"/>
                <w:szCs w:val="22"/>
                <w:bdr w:val="none" w:sz="0" w:space="0" w:color="auto"/>
              </w:rPr>
              <w:t>Orientation : Ajoutez</w:t>
            </w:r>
            <w:r w:rsidRPr="002C1E88">
              <w:rPr>
                <w:rFonts w:asciiTheme="minorHAnsi" w:eastAsia="Arial" w:hAnsiTheme="minorHAnsi" w:cstheme="minorHAnsi"/>
                <w:color w:val="000000"/>
                <w:sz w:val="22"/>
                <w:szCs w:val="22"/>
                <w:bdr w:val="none" w:sz="0" w:space="0" w:color="auto"/>
              </w:rPr>
              <w:t xml:space="preserve"> </w:t>
            </w:r>
            <w:proofErr w:type="gramStart"/>
            <w:r w:rsidRPr="002C1E88">
              <w:rPr>
                <w:rFonts w:asciiTheme="minorHAnsi" w:eastAsia="Arial" w:hAnsiTheme="minorHAnsi" w:cstheme="minorHAnsi"/>
                <w:color w:val="000000"/>
                <w:sz w:val="22"/>
                <w:szCs w:val="22"/>
                <w:bdr w:val="none" w:sz="0" w:space="0" w:color="auto"/>
              </w:rPr>
              <w:t>ou</w:t>
            </w:r>
            <w:proofErr w:type="gramEnd"/>
            <w:r w:rsidRPr="002C1E88">
              <w:rPr>
                <w:rFonts w:asciiTheme="minorHAnsi" w:eastAsia="Arial" w:hAnsiTheme="minorHAnsi" w:cstheme="minorHAnsi"/>
                <w:color w:val="000000"/>
                <w:sz w:val="22"/>
                <w:szCs w:val="22"/>
                <w:bdr w:val="none" w:sz="0" w:space="0" w:color="auto"/>
              </w:rPr>
              <w:t xml:space="preserve"> diminuer des lignes au besoin.</w:t>
            </w:r>
          </w:p>
        </w:tc>
        <w:tc>
          <w:tcPr>
            <w:tcW w:w="6745" w:type="dxa"/>
            <w:shd w:val="clear" w:color="auto" w:fill="D9E2F3"/>
          </w:tcPr>
          <w:p w14:paraId="62D33ACA"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bl>
    <w:p w14:paraId="34FAB038" w14:textId="77777777" w:rsidR="00C97B1D" w:rsidRPr="001618BF" w:rsidRDefault="00C97B1D" w:rsidP="001618BF">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Chars="-1" w:hangingChars="1" w:hanging="2"/>
        <w:jc w:val="both"/>
        <w:textDirection w:val="btLr"/>
        <w:textAlignment w:val="top"/>
        <w:outlineLvl w:val="0"/>
        <w:rPr>
          <w:rFonts w:asciiTheme="minorHAnsi" w:eastAsia="Arial" w:hAnsiTheme="minorHAnsi" w:cstheme="minorHAnsi"/>
          <w:b/>
          <w:bCs/>
          <w:caps/>
          <w:color w:val="1F4E79"/>
          <w:position w:val="-1"/>
          <w:sz w:val="22"/>
          <w:szCs w:val="22"/>
          <w:bdr w:val="none" w:sz="0" w:space="0" w:color="auto"/>
          <w:lang w:val="fr-FR"/>
        </w:rPr>
      </w:pPr>
      <w:bookmarkStart w:id="11" w:name="_Toc41650911"/>
      <w:bookmarkStart w:id="12" w:name="_Toc42170428"/>
      <w:r w:rsidRPr="001618BF">
        <w:rPr>
          <w:rFonts w:asciiTheme="minorHAnsi" w:eastAsia="Arial" w:hAnsiTheme="minorHAnsi" w:cstheme="minorHAnsi"/>
          <w:b/>
          <w:bCs/>
          <w:caps/>
          <w:color w:val="1F4E79"/>
          <w:position w:val="-1"/>
          <w:sz w:val="22"/>
          <w:szCs w:val="22"/>
          <w:bdr w:val="none" w:sz="0" w:space="0" w:color="auto"/>
          <w:lang w:val="fr-FR"/>
        </w:rPr>
        <w:t>Administration des opérations du Consultant</w:t>
      </w:r>
      <w:bookmarkEnd w:id="11"/>
      <w:bookmarkEnd w:id="12"/>
    </w:p>
    <w:tbl>
      <w:tblPr>
        <w:tblStyle w:val="Grilledutableau3"/>
        <w:tblW w:w="10075"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325"/>
        <w:gridCol w:w="6750"/>
      </w:tblGrid>
      <w:tr w:rsidR="00C97B1D" w:rsidRPr="00070946" w14:paraId="12EF3357" w14:textId="77777777" w:rsidTr="00C97B1D">
        <w:tc>
          <w:tcPr>
            <w:tcW w:w="10075" w:type="dxa"/>
            <w:gridSpan w:val="2"/>
            <w:shd w:val="clear" w:color="auto" w:fill="1F4E79"/>
          </w:tcPr>
          <w:p w14:paraId="10471B4E"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FFFFFF"/>
                <w:sz w:val="22"/>
                <w:szCs w:val="22"/>
                <w:bdr w:val="none" w:sz="0" w:space="0" w:color="auto"/>
              </w:rPr>
              <w:t>Espace de bureau partagé avec d'autres organisations</w:t>
            </w:r>
          </w:p>
        </w:tc>
      </w:tr>
      <w:tr w:rsidR="00C97B1D" w:rsidRPr="00070946" w14:paraId="624A93E9" w14:textId="77777777" w:rsidTr="00C97B1D">
        <w:tc>
          <w:tcPr>
            <w:tcW w:w="3325" w:type="dxa"/>
            <w:shd w:val="clear" w:color="auto" w:fill="auto"/>
          </w:tcPr>
          <w:p w14:paraId="7D914653"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000000"/>
                <w:sz w:val="22"/>
                <w:szCs w:val="22"/>
                <w:bdr w:val="none" w:sz="0" w:space="0" w:color="auto"/>
              </w:rPr>
              <w:t>Orientation : Votre organisation ou un membre de votre équipe partage-t-elle des bureaux avec une autre organisation (y compris un MCA) ? Si c'est le cas :</w:t>
            </w:r>
          </w:p>
          <w:p w14:paraId="4943E76C" w14:textId="77777777" w:rsidR="00C97B1D" w:rsidRPr="001618BF" w:rsidRDefault="00C97B1D" w:rsidP="001618B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000000"/>
                <w:sz w:val="22"/>
                <w:szCs w:val="22"/>
                <w:bdr w:val="none" w:sz="0" w:space="0" w:color="auto"/>
              </w:rPr>
              <w:t xml:space="preserve">Si l'autre organisation a un plan COVID-19, veuillez l'ajouter à ce modèle et le résumer comme il convient dans les cases ci-dessous.  </w:t>
            </w:r>
          </w:p>
          <w:p w14:paraId="4D11EB15" w14:textId="77777777" w:rsidR="00C97B1D" w:rsidRPr="001618BF" w:rsidRDefault="00C97B1D" w:rsidP="001618B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000000"/>
                <w:sz w:val="22"/>
                <w:szCs w:val="22"/>
                <w:bdr w:val="none" w:sz="0" w:space="0" w:color="auto"/>
              </w:rPr>
              <w:t>Sinon, décrivez les mesures que vous prendrez pour assurer un environnement de travail sécurisé (par exemple, négocier avec l'organisation contrôlant l'espace dans lequel vous travaillez, envisager d'autres modalités de travail) et toutes les mesures connexes dans les encadrés ci-dessous, le cas échéant.</w:t>
            </w:r>
          </w:p>
        </w:tc>
        <w:tc>
          <w:tcPr>
            <w:tcW w:w="6750" w:type="dxa"/>
            <w:shd w:val="clear" w:color="auto" w:fill="D9E2F3"/>
          </w:tcPr>
          <w:p w14:paraId="43745E18"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C97B1D" w:rsidRPr="001618BF" w14:paraId="7DAB42ED" w14:textId="77777777" w:rsidTr="00C97B1D">
        <w:tc>
          <w:tcPr>
            <w:tcW w:w="10075" w:type="dxa"/>
            <w:gridSpan w:val="2"/>
            <w:shd w:val="clear" w:color="auto" w:fill="1F4E79"/>
          </w:tcPr>
          <w:p w14:paraId="62193FA3"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FFFFFF"/>
                <w:sz w:val="22"/>
                <w:szCs w:val="22"/>
                <w:bdr w:val="none" w:sz="0" w:space="0" w:color="auto"/>
              </w:rPr>
              <w:t xml:space="preserve">Gestion du Personnel </w:t>
            </w:r>
          </w:p>
        </w:tc>
      </w:tr>
      <w:tr w:rsidR="00C97B1D" w:rsidRPr="00070946" w14:paraId="1BE7C0F0" w14:textId="77777777" w:rsidTr="00C97B1D">
        <w:tc>
          <w:tcPr>
            <w:tcW w:w="3325" w:type="dxa"/>
            <w:shd w:val="clear" w:color="auto" w:fill="auto"/>
          </w:tcPr>
          <w:p w14:paraId="2E3381D3"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2C1E88">
              <w:rPr>
                <w:rFonts w:asciiTheme="minorHAnsi" w:eastAsia="Arial" w:hAnsiTheme="minorHAnsi" w:cstheme="minorHAnsi"/>
                <w:b/>
                <w:bCs/>
                <w:i/>
                <w:iCs/>
                <w:color w:val="000000"/>
                <w:sz w:val="22"/>
                <w:szCs w:val="22"/>
                <w:bdr w:val="none" w:sz="0" w:space="0" w:color="auto"/>
              </w:rPr>
              <w:t>Orientation :</w:t>
            </w:r>
            <w:r w:rsidRPr="002C1E88">
              <w:rPr>
                <w:rFonts w:asciiTheme="minorHAnsi" w:eastAsia="Arial" w:hAnsiTheme="minorHAnsi" w:cstheme="minorHAnsi"/>
                <w:color w:val="000000"/>
                <w:sz w:val="22"/>
                <w:szCs w:val="22"/>
                <w:bdr w:val="none" w:sz="0" w:space="0" w:color="auto"/>
              </w:rPr>
              <w:t xml:space="preserve"> Décrire / fournir :     (a) l'assurance que les dossiers du consultant autorisent la recherche des contacts; (b) la politique du consultant concernant la rémunération et les avantages des personnes pendant une période de quarantaine (si nécessaire en vertu de l'annexe 1) ; c) quand les travailleurs sont autorisés à retourner au travail (voir l'annexe 1 pour des orientations supplémentaires) d) des mesures administratives d'atténuation des risques dans le lieu de travail; et (e) la politique de voyage (déplacements).</w:t>
            </w:r>
          </w:p>
        </w:tc>
        <w:tc>
          <w:tcPr>
            <w:tcW w:w="6750" w:type="dxa"/>
            <w:shd w:val="clear" w:color="auto" w:fill="D9E2F3"/>
          </w:tcPr>
          <w:p w14:paraId="09083BB8"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C97B1D" w:rsidRPr="001618BF" w14:paraId="766F914E" w14:textId="77777777" w:rsidTr="00C97B1D">
        <w:tc>
          <w:tcPr>
            <w:tcW w:w="10075" w:type="dxa"/>
            <w:gridSpan w:val="2"/>
            <w:shd w:val="clear" w:color="auto" w:fill="1F4E79"/>
          </w:tcPr>
          <w:p w14:paraId="24E1686B"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FFFFFF"/>
                <w:sz w:val="22"/>
                <w:szCs w:val="22"/>
                <w:bdr w:val="none" w:sz="0" w:space="0" w:color="auto"/>
              </w:rPr>
              <w:lastRenderedPageBreak/>
              <w:t>Transport</w:t>
            </w:r>
          </w:p>
        </w:tc>
      </w:tr>
      <w:tr w:rsidR="00C97B1D" w:rsidRPr="00070946" w14:paraId="41B06C4A" w14:textId="77777777" w:rsidTr="00C97B1D">
        <w:tc>
          <w:tcPr>
            <w:tcW w:w="3325" w:type="dxa"/>
            <w:shd w:val="clear" w:color="auto" w:fill="auto"/>
          </w:tcPr>
          <w:p w14:paraId="312665A2" w14:textId="7A78CF90"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roofErr w:type="gramStart"/>
            <w:r w:rsidRPr="002C1E88">
              <w:rPr>
                <w:rFonts w:asciiTheme="minorHAnsi" w:eastAsia="Arial" w:hAnsiTheme="minorHAnsi" w:cstheme="minorHAnsi"/>
                <w:b/>
                <w:bCs/>
                <w:i/>
                <w:iCs/>
                <w:color w:val="000000"/>
                <w:sz w:val="22"/>
                <w:szCs w:val="22"/>
                <w:bdr w:val="none" w:sz="0" w:space="0" w:color="auto"/>
              </w:rPr>
              <w:t>Orientation:</w:t>
            </w:r>
            <w:proofErr w:type="gramEnd"/>
            <w:r w:rsidRPr="002C1E88">
              <w:rPr>
                <w:rFonts w:asciiTheme="minorHAnsi" w:eastAsia="Arial" w:hAnsiTheme="minorHAnsi" w:cstheme="minorHAnsi"/>
                <w:color w:val="000000"/>
                <w:sz w:val="22"/>
                <w:szCs w:val="22"/>
                <w:bdr w:val="none" w:sz="0" w:space="0" w:color="auto"/>
              </w:rPr>
              <w:t xml:space="preserve"> Décrire les mesures permettant aux travailleurs de se rendre et de revenir du chantier (ou du bureau) en toute sécurité.</w:t>
            </w:r>
          </w:p>
        </w:tc>
        <w:tc>
          <w:tcPr>
            <w:tcW w:w="6750" w:type="dxa"/>
            <w:shd w:val="clear" w:color="auto" w:fill="D9E2F3"/>
          </w:tcPr>
          <w:p w14:paraId="2915BAEA"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C97B1D" w:rsidRPr="00070946" w14:paraId="65B05E6A" w14:textId="77777777" w:rsidTr="00C97B1D">
        <w:tc>
          <w:tcPr>
            <w:tcW w:w="10075" w:type="dxa"/>
            <w:gridSpan w:val="2"/>
            <w:tcBorders>
              <w:top w:val="single" w:sz="4" w:space="0" w:color="1F4E79"/>
              <w:left w:val="single" w:sz="4" w:space="0" w:color="1F4E79"/>
              <w:bottom w:val="single" w:sz="4" w:space="0" w:color="1F4E79"/>
              <w:right w:val="single" w:sz="4" w:space="0" w:color="1F4E79"/>
            </w:tcBorders>
            <w:shd w:val="clear" w:color="auto" w:fill="1F4E79"/>
          </w:tcPr>
          <w:p w14:paraId="28371F16"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FFFFFF"/>
                <w:sz w:val="22"/>
                <w:szCs w:val="22"/>
                <w:bdr w:val="none" w:sz="0" w:space="0" w:color="auto"/>
              </w:rPr>
            </w:pPr>
            <w:r w:rsidRPr="001618BF">
              <w:rPr>
                <w:rFonts w:asciiTheme="minorHAnsi" w:eastAsia="Arial" w:hAnsiTheme="minorHAnsi" w:cstheme="minorHAnsi"/>
                <w:color w:val="FFFFFF"/>
                <w:sz w:val="22"/>
                <w:szCs w:val="22"/>
                <w:bdr w:val="none" w:sz="0" w:space="0" w:color="auto"/>
              </w:rPr>
              <w:t>Dépistage de la main d’œuvre</w:t>
            </w:r>
          </w:p>
        </w:tc>
      </w:tr>
      <w:tr w:rsidR="00C97B1D" w:rsidRPr="00070946" w14:paraId="67BFB491" w14:textId="77777777" w:rsidTr="00C97B1D">
        <w:tc>
          <w:tcPr>
            <w:tcW w:w="3325" w:type="dxa"/>
            <w:tcBorders>
              <w:top w:val="single" w:sz="4" w:space="0" w:color="1F4E79"/>
              <w:left w:val="single" w:sz="4" w:space="0" w:color="1F4E79"/>
              <w:bottom w:val="single" w:sz="4" w:space="0" w:color="1F4E79"/>
              <w:right w:val="single" w:sz="4" w:space="0" w:color="1F4E79"/>
            </w:tcBorders>
            <w:shd w:val="clear" w:color="auto" w:fill="auto"/>
          </w:tcPr>
          <w:p w14:paraId="3A22F707"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000000"/>
                <w:sz w:val="22"/>
                <w:szCs w:val="22"/>
                <w:bdr w:val="none" w:sz="0" w:space="0" w:color="auto"/>
              </w:rPr>
              <w:t>Le dépistage de la main d’œuvre est une stratégie essentielle pour gérer les risques liés à la COVID-19.</w:t>
            </w:r>
          </w:p>
        </w:tc>
        <w:tc>
          <w:tcPr>
            <w:tcW w:w="6750" w:type="dxa"/>
            <w:tcBorders>
              <w:top w:val="single" w:sz="4" w:space="0" w:color="1F4E79"/>
              <w:left w:val="single" w:sz="4" w:space="0" w:color="1F4E79"/>
              <w:bottom w:val="single" w:sz="4" w:space="0" w:color="1F4E79"/>
              <w:right w:val="single" w:sz="4" w:space="0" w:color="1F4E79"/>
            </w:tcBorders>
            <w:shd w:val="clear" w:color="auto" w:fill="auto"/>
          </w:tcPr>
          <w:p w14:paraId="6A6B9E4F"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sz w:val="22"/>
                <w:szCs w:val="22"/>
                <w:bdr w:val="none" w:sz="0" w:space="0" w:color="auto"/>
              </w:rPr>
            </w:pPr>
            <w:r w:rsidRPr="001618BF">
              <w:rPr>
                <w:rFonts w:asciiTheme="minorHAnsi" w:eastAsia="Times New Roman" w:hAnsiTheme="minorHAnsi" w:cstheme="minorHAnsi"/>
                <w:color w:val="000000"/>
                <w:sz w:val="22"/>
                <w:szCs w:val="22"/>
                <w:bdr w:val="none" w:sz="0" w:space="0" w:color="auto"/>
              </w:rPr>
              <w:t>L’Entrepreneur identifiera et (le cas échéant) isolera les travailleurs malades avant le début des travaux de proximité avec d’autres personnes en suivant les étapes suivantes :</w:t>
            </w:r>
          </w:p>
          <w:p w14:paraId="3DA52394" w14:textId="77777777" w:rsidR="00C97B1D" w:rsidRPr="001618BF" w:rsidRDefault="00C97B1D" w:rsidP="001618B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sz w:val="22"/>
                <w:szCs w:val="22"/>
                <w:bdr w:val="none" w:sz="0" w:space="0" w:color="auto"/>
              </w:rPr>
            </w:pPr>
            <w:r w:rsidRPr="001618BF">
              <w:rPr>
                <w:rFonts w:asciiTheme="minorHAnsi" w:eastAsia="Times New Roman" w:hAnsiTheme="minorHAnsi" w:cstheme="minorHAnsi"/>
                <w:color w:val="000000"/>
                <w:sz w:val="22"/>
                <w:szCs w:val="22"/>
                <w:bdr w:val="none" w:sz="0" w:space="0" w:color="auto"/>
              </w:rPr>
              <w:t>Mettre en œuvre un protocole de dépistage médical cohérent (température quotidienne et vérification des symptômes - voir l'annexe 1). Les contrôles de température doivent utiliser des thermomètres « sans contact », des bandes de thermomètre jetables ou un thermomètre auriculaire réutilisable avec un couvercle de sonde jetable différent pour chaque utilisation.</w:t>
            </w:r>
          </w:p>
          <w:p w14:paraId="0352A74E" w14:textId="77777777" w:rsidR="00C97B1D" w:rsidRPr="001618BF" w:rsidRDefault="00C97B1D" w:rsidP="001618B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sz w:val="22"/>
                <w:szCs w:val="22"/>
                <w:bdr w:val="none" w:sz="0" w:space="0" w:color="auto"/>
              </w:rPr>
            </w:pPr>
            <w:r w:rsidRPr="001618BF">
              <w:rPr>
                <w:rFonts w:asciiTheme="minorHAnsi" w:eastAsia="Times New Roman" w:hAnsiTheme="minorHAnsi" w:cstheme="minorHAnsi"/>
                <w:color w:val="000000"/>
                <w:sz w:val="22"/>
                <w:szCs w:val="22"/>
                <w:bdr w:val="none" w:sz="0" w:space="0" w:color="auto"/>
              </w:rPr>
              <w:t>Refuser aux personnes soupçonnées de COVID-</w:t>
            </w:r>
            <w:proofErr w:type="gramStart"/>
            <w:r w:rsidRPr="001618BF">
              <w:rPr>
                <w:rFonts w:asciiTheme="minorHAnsi" w:eastAsia="Times New Roman" w:hAnsiTheme="minorHAnsi" w:cstheme="minorHAnsi"/>
                <w:color w:val="000000"/>
                <w:sz w:val="22"/>
                <w:szCs w:val="22"/>
                <w:bdr w:val="none" w:sz="0" w:space="0" w:color="auto"/>
              </w:rPr>
              <w:t>19  d’accéder</w:t>
            </w:r>
            <w:proofErr w:type="gramEnd"/>
            <w:r w:rsidRPr="001618BF">
              <w:rPr>
                <w:rFonts w:asciiTheme="minorHAnsi" w:eastAsia="Times New Roman" w:hAnsiTheme="minorHAnsi" w:cstheme="minorHAnsi"/>
                <w:color w:val="000000"/>
                <w:sz w:val="22"/>
                <w:szCs w:val="22"/>
                <w:bdr w:val="none" w:sz="0" w:space="0" w:color="auto"/>
              </w:rPr>
              <w:t xml:space="preserve"> aux chantiers/lieu de travail (en fonction du protocole et des résultats du dépistage). Le consultant emmènera la personne dans un lieu prédéterminé d'isolement et suivra le protocole exigé par les services locaux et nationaux de santé publique ainsi que d'autres organisations gouvernementales pour les cas suspects de COVID-19</w:t>
            </w:r>
          </w:p>
          <w:p w14:paraId="14E91A34" w14:textId="77777777" w:rsidR="00C97B1D" w:rsidRPr="001618BF" w:rsidRDefault="00C97B1D" w:rsidP="001618B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sz w:val="22"/>
                <w:szCs w:val="22"/>
                <w:bdr w:val="none" w:sz="0" w:space="0" w:color="auto"/>
              </w:rPr>
            </w:pPr>
          </w:p>
          <w:p w14:paraId="4D9EFF94"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1618BF">
              <w:rPr>
                <w:rFonts w:asciiTheme="minorHAnsi" w:eastAsia="Times New Roman" w:hAnsiTheme="minorHAnsi" w:cstheme="minorHAnsi"/>
                <w:color w:val="000000"/>
                <w:sz w:val="22"/>
                <w:szCs w:val="22"/>
                <w:bdr w:val="none" w:sz="0" w:space="0" w:color="auto"/>
              </w:rPr>
              <w:t>Si quelqu'un présente des symptômes compatibles avec la COVID-19 consultez la section Réponse aux cas suspects de COVID-19 et l’annexe 1 ci-dessous.</w:t>
            </w:r>
          </w:p>
        </w:tc>
      </w:tr>
      <w:tr w:rsidR="00C97B1D" w:rsidRPr="00070946" w14:paraId="677FF307" w14:textId="77777777" w:rsidTr="00C97B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75" w:type="dxa"/>
            <w:gridSpan w:val="2"/>
            <w:tcBorders>
              <w:top w:val="single" w:sz="4" w:space="0" w:color="auto"/>
              <w:left w:val="single" w:sz="4" w:space="0" w:color="auto"/>
              <w:bottom w:val="single" w:sz="4" w:space="0" w:color="auto"/>
              <w:right w:val="single" w:sz="4" w:space="0" w:color="auto"/>
            </w:tcBorders>
            <w:shd w:val="clear" w:color="auto" w:fill="1F4E79"/>
          </w:tcPr>
          <w:p w14:paraId="407F1CC8"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FFFFFF"/>
                <w:sz w:val="22"/>
                <w:szCs w:val="22"/>
                <w:bdr w:val="none" w:sz="0" w:space="0" w:color="auto"/>
              </w:rPr>
            </w:pPr>
            <w:r w:rsidRPr="001618BF">
              <w:rPr>
                <w:rFonts w:asciiTheme="minorHAnsi" w:eastAsia="Arial" w:hAnsiTheme="minorHAnsi" w:cstheme="minorHAnsi"/>
                <w:color w:val="FFFFFF"/>
                <w:sz w:val="22"/>
                <w:szCs w:val="22"/>
                <w:bdr w:val="none" w:sz="0" w:space="0" w:color="auto"/>
              </w:rPr>
              <w:t>Réponse aux cas suspects de COVID-19</w:t>
            </w:r>
          </w:p>
        </w:tc>
      </w:tr>
      <w:tr w:rsidR="00C97B1D" w:rsidRPr="001618BF" w14:paraId="18917D0F" w14:textId="77777777" w:rsidTr="00341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tcPr>
          <w:p w14:paraId="329B5399"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b/>
                <w:bCs/>
                <w:i/>
                <w:iCs/>
                <w:color w:val="000000"/>
                <w:sz w:val="22"/>
                <w:szCs w:val="22"/>
                <w:highlight w:val="yellow"/>
                <w:bdr w:val="none" w:sz="0" w:space="0" w:color="auto"/>
              </w:rPr>
            </w:pPr>
            <w:r w:rsidRPr="001618BF">
              <w:rPr>
                <w:rFonts w:asciiTheme="minorHAnsi" w:eastAsia="Arial" w:hAnsiTheme="minorHAnsi" w:cstheme="minorHAnsi"/>
                <w:color w:val="000000"/>
                <w:sz w:val="22"/>
                <w:szCs w:val="22"/>
                <w:bdr w:val="none" w:sz="0" w:space="0" w:color="auto"/>
              </w:rPr>
              <w:t>Suivre les réponses indiquées dans les protocoles approuvés</w:t>
            </w:r>
          </w:p>
        </w:tc>
        <w:tc>
          <w:tcPr>
            <w:tcW w:w="6750" w:type="dxa"/>
            <w:tcBorders>
              <w:top w:val="single" w:sz="4" w:space="0" w:color="auto"/>
              <w:left w:val="single" w:sz="4" w:space="0" w:color="auto"/>
              <w:bottom w:val="single" w:sz="4" w:space="0" w:color="auto"/>
              <w:right w:val="single" w:sz="4" w:space="0" w:color="auto"/>
            </w:tcBorders>
          </w:tcPr>
          <w:p w14:paraId="0BE2D852"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sz w:val="22"/>
                <w:szCs w:val="22"/>
                <w:bdr w:val="none" w:sz="0" w:space="0" w:color="auto"/>
              </w:rPr>
            </w:pPr>
            <w:r w:rsidRPr="001618BF">
              <w:rPr>
                <w:rFonts w:asciiTheme="minorHAnsi" w:eastAsia="Times New Roman" w:hAnsiTheme="minorHAnsi" w:cstheme="minorHAnsi"/>
                <w:color w:val="000000"/>
                <w:sz w:val="22"/>
                <w:szCs w:val="22"/>
                <w:bdr w:val="none" w:sz="0" w:space="0" w:color="auto"/>
              </w:rPr>
              <w:t xml:space="preserve">Suivre le protocole national / local et le protocole du consultant pour prendre soin les personnes suspectées de présenter des symptômes de COVID-19. Dans le cas où le protocole national / local et le protocole du consultant ne </w:t>
            </w:r>
            <w:r w:rsidRPr="001618BF">
              <w:rPr>
                <w:rFonts w:asciiTheme="minorHAnsi" w:eastAsia="Times New Roman" w:hAnsiTheme="minorHAnsi" w:cstheme="minorHAnsi"/>
                <w:color w:val="000000"/>
                <w:sz w:val="22"/>
                <w:szCs w:val="22"/>
                <w:bdr w:val="none" w:sz="0" w:space="0" w:color="auto"/>
                <w:lang w:val="fr-CA"/>
              </w:rPr>
              <w:t>sont pas cohérents ou complémentaires, le protocole plus strict s'appliquera. En l'absence de protocoles clairs, suivre l'annexe 1.</w:t>
            </w:r>
          </w:p>
        </w:tc>
      </w:tr>
      <w:tr w:rsidR="00C97B1D" w:rsidRPr="00070946" w14:paraId="5E10CBF3" w14:textId="77777777" w:rsidTr="00C97B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tcPr>
          <w:p w14:paraId="207775ED"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2C1E88">
              <w:rPr>
                <w:rFonts w:asciiTheme="minorHAnsi" w:eastAsia="Times New Roman" w:hAnsiTheme="minorHAnsi" w:cstheme="minorHAnsi"/>
                <w:b/>
                <w:bCs/>
                <w:i/>
                <w:iCs/>
                <w:color w:val="000000"/>
                <w:sz w:val="22"/>
                <w:szCs w:val="22"/>
                <w:bdr w:val="none" w:sz="0" w:space="0" w:color="auto"/>
              </w:rPr>
              <w:t>Orientation</w:t>
            </w:r>
            <w:r w:rsidRPr="002C1E88">
              <w:rPr>
                <w:rFonts w:asciiTheme="minorHAnsi" w:eastAsia="Times New Roman" w:hAnsiTheme="minorHAnsi" w:cstheme="minorHAnsi"/>
                <w:i/>
                <w:iCs/>
                <w:color w:val="000000"/>
                <w:sz w:val="22"/>
                <w:szCs w:val="22"/>
                <w:bdr w:val="none" w:sz="0" w:space="0" w:color="auto"/>
              </w:rPr>
              <w:t xml:space="preserve"> :</w:t>
            </w:r>
            <w:r w:rsidRPr="002C1E88">
              <w:rPr>
                <w:rFonts w:asciiTheme="minorHAnsi" w:eastAsia="Times New Roman" w:hAnsiTheme="minorHAnsi" w:cstheme="minorHAnsi"/>
                <w:color w:val="000000"/>
                <w:sz w:val="22"/>
                <w:szCs w:val="22"/>
                <w:bdr w:val="none" w:sz="0" w:space="0" w:color="auto"/>
              </w:rPr>
              <w:t xml:space="preserve"> </w:t>
            </w:r>
            <w:r w:rsidRPr="002C1E88">
              <w:rPr>
                <w:rFonts w:asciiTheme="minorHAnsi" w:eastAsia="Times New Roman" w:hAnsiTheme="minorHAnsi" w:cstheme="minorHAnsi"/>
                <w:color w:val="000000"/>
                <w:sz w:val="22"/>
                <w:szCs w:val="22"/>
                <w:bdr w:val="none" w:sz="0" w:space="0" w:color="auto"/>
                <w:lang w:val="fr-CA"/>
              </w:rPr>
              <w:t xml:space="preserve">le consultant </w:t>
            </w:r>
            <w:r w:rsidRPr="002C1E88">
              <w:rPr>
                <w:rFonts w:asciiTheme="minorHAnsi" w:eastAsia="Calibri" w:hAnsiTheme="minorHAnsi" w:cstheme="minorHAnsi"/>
                <w:color w:val="000000"/>
                <w:sz w:val="22"/>
                <w:szCs w:val="22"/>
                <w:bdr w:val="none" w:sz="0" w:space="0" w:color="auto"/>
                <w:lang w:val="fr-CA"/>
              </w:rPr>
              <w:t>doit :</w:t>
            </w:r>
          </w:p>
          <w:p w14:paraId="21F3D7E5" w14:textId="77777777" w:rsidR="00C97B1D" w:rsidRPr="002C1E88" w:rsidRDefault="00C97B1D" w:rsidP="001618B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sz w:val="22"/>
                <w:szCs w:val="22"/>
                <w:bdr w:val="none" w:sz="0" w:space="0" w:color="auto"/>
              </w:rPr>
            </w:pPr>
            <w:r w:rsidRPr="002C1E88">
              <w:rPr>
                <w:rFonts w:asciiTheme="minorHAnsi" w:eastAsia="Times New Roman" w:hAnsiTheme="minorHAnsi" w:cstheme="minorHAnsi"/>
                <w:color w:val="000000"/>
                <w:sz w:val="22"/>
                <w:szCs w:val="22"/>
                <w:bdr w:val="none" w:sz="0" w:space="0" w:color="auto"/>
                <w:lang w:val="fr-CA"/>
              </w:rPr>
              <w:t>Indiquer un (des) endroit (s) précis pour</w:t>
            </w:r>
            <w:r w:rsidRPr="002C1E88">
              <w:rPr>
                <w:rFonts w:asciiTheme="minorHAnsi" w:eastAsia="Times New Roman" w:hAnsiTheme="minorHAnsi" w:cstheme="minorHAnsi"/>
                <w:color w:val="000000"/>
                <w:sz w:val="22"/>
                <w:szCs w:val="22"/>
                <w:bdr w:val="none" w:sz="0" w:space="0" w:color="auto"/>
              </w:rPr>
              <w:t xml:space="preserve"> immédiatement isoler toute personne présentant des signes et symptômes de COVID-19 identifiés sur le lieu de travail (en considérant des protocoles de bureau et de terrain).</w:t>
            </w:r>
          </w:p>
          <w:p w14:paraId="22AE3B05" w14:textId="77777777" w:rsidR="00C97B1D" w:rsidRPr="002C1E88" w:rsidRDefault="00C97B1D" w:rsidP="001618B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sz w:val="22"/>
                <w:szCs w:val="22"/>
                <w:bdr w:val="none" w:sz="0" w:space="0" w:color="auto"/>
              </w:rPr>
            </w:pPr>
            <w:r w:rsidRPr="002C1E88">
              <w:rPr>
                <w:rFonts w:asciiTheme="minorHAnsi" w:eastAsia="Times New Roman" w:hAnsiTheme="minorHAnsi" w:cstheme="minorHAnsi"/>
                <w:color w:val="000000"/>
                <w:sz w:val="22"/>
                <w:szCs w:val="22"/>
                <w:bdr w:val="none" w:sz="0" w:space="0" w:color="auto"/>
              </w:rPr>
              <w:t xml:space="preserve">Précisez les exigences d'hygiène pour ceux qui sont isolés (masque, lavage des mains, </w:t>
            </w:r>
            <w:r w:rsidRPr="002C1E88">
              <w:rPr>
                <w:rFonts w:asciiTheme="minorHAnsi" w:eastAsia="Times New Roman" w:hAnsiTheme="minorHAnsi" w:cstheme="minorHAnsi"/>
                <w:color w:val="000000"/>
                <w:sz w:val="22"/>
                <w:szCs w:val="22"/>
                <w:bdr w:val="none" w:sz="0" w:space="0" w:color="auto"/>
              </w:rPr>
              <w:lastRenderedPageBreak/>
              <w:t>contrôle de la toux / des éternuements, etc.).</w:t>
            </w:r>
          </w:p>
          <w:p w14:paraId="111AE598" w14:textId="77777777" w:rsidR="00C97B1D" w:rsidRPr="002C1E88" w:rsidRDefault="00C97B1D" w:rsidP="001618B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sz w:val="22"/>
                <w:szCs w:val="22"/>
                <w:bdr w:val="none" w:sz="0" w:space="0" w:color="auto"/>
              </w:rPr>
            </w:pPr>
            <w:r w:rsidRPr="002C1E88">
              <w:rPr>
                <w:rFonts w:asciiTheme="minorHAnsi" w:eastAsia="Times New Roman" w:hAnsiTheme="minorHAnsi" w:cstheme="minorHAnsi"/>
                <w:color w:val="000000"/>
                <w:sz w:val="22"/>
                <w:szCs w:val="22"/>
                <w:bdr w:val="none" w:sz="0" w:space="0" w:color="auto"/>
              </w:rPr>
              <w:t>Evaluer les mesures supplémentaires à prendre, telles que l'arrêt de la tâche à laquelle la personne a participé, le lancement de procédures de désinfection et le début de la recherche des contacts des personnes qui auraient été en contact avec la personne.</w:t>
            </w:r>
          </w:p>
        </w:tc>
        <w:tc>
          <w:tcPr>
            <w:tcW w:w="6750" w:type="dxa"/>
            <w:tcBorders>
              <w:top w:val="single" w:sz="4" w:space="0" w:color="auto"/>
              <w:left w:val="single" w:sz="4" w:space="0" w:color="auto"/>
              <w:bottom w:val="single" w:sz="4" w:space="0" w:color="auto"/>
              <w:right w:val="single" w:sz="4" w:space="0" w:color="auto"/>
            </w:tcBorders>
            <w:shd w:val="clear" w:color="auto" w:fill="D9E2F3"/>
          </w:tcPr>
          <w:p w14:paraId="4FE6A33A"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sz w:val="22"/>
                <w:szCs w:val="22"/>
                <w:bdr w:val="none" w:sz="0" w:space="0" w:color="auto"/>
              </w:rPr>
            </w:pPr>
          </w:p>
        </w:tc>
      </w:tr>
      <w:tr w:rsidR="00C97B1D" w:rsidRPr="001618BF" w14:paraId="3CFC0852" w14:textId="77777777" w:rsidTr="00C97B1D">
        <w:tc>
          <w:tcPr>
            <w:tcW w:w="3325" w:type="dxa"/>
            <w:shd w:val="clear" w:color="auto" w:fill="1F4E79"/>
          </w:tcPr>
          <w:p w14:paraId="456D07FD"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FFFFFF"/>
                <w:sz w:val="22"/>
                <w:szCs w:val="22"/>
                <w:bdr w:val="none" w:sz="0" w:space="0" w:color="auto"/>
              </w:rPr>
              <w:t>Distanciation Sociale</w:t>
            </w:r>
          </w:p>
        </w:tc>
        <w:tc>
          <w:tcPr>
            <w:tcW w:w="6750" w:type="dxa"/>
            <w:shd w:val="clear" w:color="auto" w:fill="1F4E79"/>
          </w:tcPr>
          <w:p w14:paraId="02D83F2B"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C97B1D" w:rsidRPr="00070946" w14:paraId="5318CAD3" w14:textId="77777777" w:rsidTr="00C97B1D">
        <w:tc>
          <w:tcPr>
            <w:tcW w:w="3325" w:type="dxa"/>
            <w:shd w:val="clear" w:color="auto" w:fill="auto"/>
          </w:tcPr>
          <w:p w14:paraId="2BD8185F"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000000"/>
                <w:sz w:val="22"/>
                <w:szCs w:val="22"/>
                <w:bdr w:val="none" w:sz="0" w:space="0" w:color="auto"/>
              </w:rPr>
              <w:t>La distanciation sociale s’est avérée être un moyen efficace pour contrôler la COVID-19.</w:t>
            </w:r>
          </w:p>
        </w:tc>
        <w:tc>
          <w:tcPr>
            <w:tcW w:w="6750" w:type="dxa"/>
            <w:shd w:val="clear" w:color="auto" w:fill="auto"/>
          </w:tcPr>
          <w:p w14:paraId="1C2BB22E"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sz w:val="22"/>
                <w:szCs w:val="22"/>
                <w:bdr w:val="none" w:sz="0" w:space="0" w:color="auto"/>
              </w:rPr>
            </w:pPr>
            <w:r w:rsidRPr="001618BF">
              <w:rPr>
                <w:rFonts w:asciiTheme="minorHAnsi" w:eastAsia="Times New Roman" w:hAnsiTheme="minorHAnsi" w:cstheme="minorHAnsi"/>
                <w:color w:val="000000"/>
                <w:sz w:val="22"/>
                <w:szCs w:val="22"/>
                <w:bdr w:val="none" w:sz="0" w:space="0" w:color="auto"/>
              </w:rPr>
              <w:t>Les exigences minimales comprennent :</w:t>
            </w:r>
          </w:p>
          <w:p w14:paraId="535F54FE" w14:textId="77777777" w:rsidR="00C97B1D" w:rsidRPr="001618BF" w:rsidRDefault="00C97B1D" w:rsidP="001618BF">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sz w:val="22"/>
                <w:szCs w:val="22"/>
                <w:bdr w:val="none" w:sz="0" w:space="0" w:color="auto"/>
              </w:rPr>
            </w:pPr>
            <w:r w:rsidRPr="001618BF">
              <w:rPr>
                <w:rFonts w:asciiTheme="minorHAnsi" w:eastAsia="Times New Roman" w:hAnsiTheme="minorHAnsi" w:cstheme="minorHAnsi"/>
                <w:color w:val="000000"/>
                <w:sz w:val="22"/>
                <w:szCs w:val="22"/>
                <w:bdr w:val="none" w:sz="0" w:space="0" w:color="auto"/>
              </w:rPr>
              <w:t>Évitez les attroupements et les rassemblements de groupes.</w:t>
            </w:r>
          </w:p>
          <w:p w14:paraId="0B4C7CA7" w14:textId="77777777" w:rsidR="00C97B1D" w:rsidRPr="001618BF" w:rsidRDefault="00C97B1D" w:rsidP="001618BF">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sz w:val="22"/>
                <w:szCs w:val="22"/>
                <w:bdr w:val="none" w:sz="0" w:space="0" w:color="auto"/>
              </w:rPr>
            </w:pPr>
            <w:r w:rsidRPr="001618BF">
              <w:rPr>
                <w:rFonts w:asciiTheme="minorHAnsi" w:eastAsia="Times New Roman" w:hAnsiTheme="minorHAnsi" w:cstheme="minorHAnsi"/>
                <w:color w:val="000000"/>
                <w:sz w:val="22"/>
                <w:szCs w:val="22"/>
                <w:bdr w:val="none" w:sz="0" w:space="0" w:color="auto"/>
              </w:rPr>
              <w:t>Garder une distance d'au moins 2 m entre les personnes.</w:t>
            </w:r>
          </w:p>
          <w:p w14:paraId="1056C71F" w14:textId="77777777" w:rsidR="00C97B1D" w:rsidRPr="001618BF" w:rsidRDefault="00C97B1D" w:rsidP="001618BF">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sz w:val="22"/>
                <w:szCs w:val="22"/>
                <w:bdr w:val="none" w:sz="0" w:space="0" w:color="auto"/>
              </w:rPr>
            </w:pPr>
            <w:r w:rsidRPr="001618BF">
              <w:rPr>
                <w:rFonts w:asciiTheme="minorHAnsi" w:eastAsia="Times New Roman" w:hAnsiTheme="minorHAnsi" w:cstheme="minorHAnsi"/>
                <w:color w:val="000000"/>
                <w:sz w:val="22"/>
                <w:szCs w:val="22"/>
                <w:bdr w:val="none" w:sz="0" w:space="0" w:color="auto"/>
              </w:rPr>
              <w:t>Organiser et échelonner les équipes, dans la mesure du possible, en assignant des travailleurs à des tranches horaires définies (ce qui pourrait inclure le travail de nuit et de week-end, lorsque cela est autorisé).</w:t>
            </w:r>
          </w:p>
          <w:p w14:paraId="6C21A96E" w14:textId="77777777" w:rsidR="00C97B1D" w:rsidRPr="001618BF" w:rsidRDefault="00C97B1D" w:rsidP="001618BF">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sz w:val="22"/>
                <w:szCs w:val="22"/>
                <w:bdr w:val="none" w:sz="0" w:space="0" w:color="auto"/>
              </w:rPr>
            </w:pPr>
            <w:r w:rsidRPr="001618BF">
              <w:rPr>
                <w:rFonts w:asciiTheme="minorHAnsi" w:eastAsia="Times New Roman" w:hAnsiTheme="minorHAnsi" w:cstheme="minorHAnsi"/>
                <w:color w:val="000000"/>
                <w:sz w:val="22"/>
                <w:szCs w:val="22"/>
                <w:bdr w:val="none" w:sz="0" w:space="0" w:color="auto"/>
              </w:rPr>
              <w:t xml:space="preserve">Éviter de serrer la main et utiliser d'autres formes de salutation. </w:t>
            </w:r>
          </w:p>
          <w:p w14:paraId="626DD180" w14:textId="77777777" w:rsidR="00C97B1D" w:rsidRPr="001618BF" w:rsidRDefault="00C97B1D" w:rsidP="001618BF">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sz w:val="22"/>
                <w:szCs w:val="22"/>
                <w:bdr w:val="none" w:sz="0" w:space="0" w:color="auto"/>
              </w:rPr>
            </w:pPr>
            <w:r w:rsidRPr="001618BF">
              <w:rPr>
                <w:rFonts w:asciiTheme="minorHAnsi" w:eastAsia="Times New Roman" w:hAnsiTheme="minorHAnsi" w:cstheme="minorHAnsi"/>
                <w:color w:val="000000"/>
                <w:sz w:val="22"/>
                <w:szCs w:val="22"/>
                <w:bdr w:val="none" w:sz="0" w:space="0" w:color="auto"/>
              </w:rPr>
              <w:t>Organiser des réunions et d'autres travaux virtuellement chaque fois que cela est possible (y compris par le biais de technologies telles que des plateformes de télécommunications par exemple, Skype, Zoom).</w:t>
            </w:r>
          </w:p>
          <w:p w14:paraId="2A0B151C"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sz w:val="22"/>
                <w:szCs w:val="22"/>
                <w:bdr w:val="none" w:sz="0" w:space="0" w:color="auto"/>
              </w:rPr>
            </w:pPr>
          </w:p>
          <w:p w14:paraId="0635A572"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1618BF">
              <w:rPr>
                <w:rFonts w:asciiTheme="minorHAnsi" w:eastAsia="Times New Roman" w:hAnsiTheme="minorHAnsi" w:cstheme="minorHAnsi"/>
                <w:color w:val="000000"/>
                <w:sz w:val="22"/>
                <w:szCs w:val="22"/>
                <w:bdr w:val="none" w:sz="0" w:space="0" w:color="auto"/>
              </w:rPr>
              <w:t>Lorsque des tâches doivent être effectuées à proximité d'autres personnes, des mesures supplémentaires sont nécessaires pour briser les voies d'exposition potentielles (par exemple, voir la section EPI ci-dessous).</w:t>
            </w:r>
          </w:p>
        </w:tc>
      </w:tr>
      <w:tr w:rsidR="00C97B1D" w:rsidRPr="001618BF" w14:paraId="172DCAF5" w14:textId="77777777" w:rsidTr="00C97B1D">
        <w:tc>
          <w:tcPr>
            <w:tcW w:w="3325" w:type="dxa"/>
            <w:shd w:val="clear" w:color="auto" w:fill="1F4E79"/>
          </w:tcPr>
          <w:p w14:paraId="7929D445"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FFFFFF"/>
                <w:sz w:val="22"/>
                <w:szCs w:val="22"/>
                <w:bdr w:val="none" w:sz="0" w:space="0" w:color="auto"/>
              </w:rPr>
              <w:t>Bonne hygiène personnelle</w:t>
            </w:r>
          </w:p>
        </w:tc>
        <w:tc>
          <w:tcPr>
            <w:tcW w:w="6750" w:type="dxa"/>
            <w:shd w:val="clear" w:color="auto" w:fill="1F4E79"/>
          </w:tcPr>
          <w:p w14:paraId="54C1502E"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C97B1D" w:rsidRPr="00070946" w14:paraId="78BA8CCD" w14:textId="77777777" w:rsidTr="00C97B1D">
        <w:tc>
          <w:tcPr>
            <w:tcW w:w="3325" w:type="dxa"/>
            <w:shd w:val="clear" w:color="auto" w:fill="auto"/>
          </w:tcPr>
          <w:p w14:paraId="52CFCF1A"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000000"/>
                <w:sz w:val="22"/>
                <w:szCs w:val="22"/>
                <w:bdr w:val="none" w:sz="0" w:space="0" w:color="auto"/>
              </w:rPr>
              <w:t>Ces pratiques des mesures de sécurité au travail sont parmi les plus efficaces pour réduire le risque de transmission du virus.</w:t>
            </w:r>
          </w:p>
        </w:tc>
        <w:tc>
          <w:tcPr>
            <w:tcW w:w="6750" w:type="dxa"/>
            <w:shd w:val="clear" w:color="auto" w:fill="auto"/>
          </w:tcPr>
          <w:p w14:paraId="0948F7D5"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ind w:left="0" w:hanging="2"/>
              <w:contextualSpacing/>
              <w:rPr>
                <w:rFonts w:asciiTheme="minorHAnsi" w:eastAsia="Times New Roman" w:hAnsiTheme="minorHAnsi" w:cstheme="minorHAnsi"/>
                <w:color w:val="000000"/>
                <w:sz w:val="22"/>
                <w:szCs w:val="22"/>
                <w:bdr w:val="none" w:sz="0" w:space="0" w:color="auto"/>
              </w:rPr>
            </w:pPr>
            <w:r w:rsidRPr="001618BF">
              <w:rPr>
                <w:rFonts w:asciiTheme="minorHAnsi" w:eastAsia="Times New Roman" w:hAnsiTheme="minorHAnsi" w:cstheme="minorHAnsi"/>
                <w:color w:val="000000"/>
                <w:sz w:val="22"/>
                <w:szCs w:val="22"/>
                <w:bdr w:val="none" w:sz="0" w:space="0" w:color="auto"/>
              </w:rPr>
              <w:t>Les pratiques suivantes seront mises en œuvre :</w:t>
            </w:r>
          </w:p>
          <w:p w14:paraId="4F58629F" w14:textId="77777777" w:rsidR="00C97B1D" w:rsidRPr="001618BF" w:rsidRDefault="00C97B1D" w:rsidP="001618B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sz w:val="22"/>
                <w:szCs w:val="22"/>
                <w:bdr w:val="none" w:sz="0" w:space="0" w:color="auto"/>
              </w:rPr>
            </w:pPr>
            <w:r w:rsidRPr="001618BF">
              <w:rPr>
                <w:rFonts w:asciiTheme="minorHAnsi" w:eastAsia="Times New Roman" w:hAnsiTheme="minorHAnsi" w:cstheme="minorHAnsi"/>
                <w:color w:val="000000"/>
                <w:sz w:val="22"/>
                <w:szCs w:val="22"/>
                <w:bdr w:val="none" w:sz="0" w:space="0" w:color="auto"/>
              </w:rPr>
              <w:t>Lavage fréquent des mains (pendant au moins 20 secondes). Si le savon et l'eau courante ne sont pas disponibles, les consultants fourniront des désinfectants à main contenant au moins 60% d'alcool ou 70% d'isopropanol. Le consultant fournira un nombre adéquat de postes de lavage (avec du savon et des serviettes en papier et / ou un désinfectant).</w:t>
            </w:r>
          </w:p>
          <w:p w14:paraId="0CCC491A" w14:textId="77777777" w:rsidR="00C97B1D" w:rsidRPr="001618BF" w:rsidRDefault="00C97B1D" w:rsidP="001618BF">
            <w:pPr>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sz w:val="22"/>
                <w:szCs w:val="22"/>
                <w:bdr w:val="none" w:sz="0" w:space="0" w:color="auto"/>
              </w:rPr>
            </w:pPr>
            <w:r w:rsidRPr="001618BF">
              <w:rPr>
                <w:rFonts w:asciiTheme="minorHAnsi" w:eastAsia="Times New Roman" w:hAnsiTheme="minorHAnsi" w:cstheme="minorHAnsi"/>
                <w:color w:val="000000"/>
                <w:sz w:val="22"/>
                <w:szCs w:val="22"/>
                <w:bdr w:val="none" w:sz="0" w:space="0" w:color="auto"/>
              </w:rPr>
              <w:t>Pour les opérations de terrain, si des stations de lavage à l'eau courante ne sont pas disponibles, des désinfectants devraient être emportés et conservés dans le véhicule de transport. Les travailleurs individuels devraient être approvisionnés de quantités suffisantes de désinfectant pour un nettoyage régulier des mains tout au long de la journée.</w:t>
            </w:r>
          </w:p>
          <w:p w14:paraId="141D2E09" w14:textId="77777777" w:rsidR="00C97B1D" w:rsidRPr="001618BF" w:rsidRDefault="00C97B1D" w:rsidP="001618BF">
            <w:pPr>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sz w:val="22"/>
                <w:szCs w:val="22"/>
                <w:bdr w:val="none" w:sz="0" w:space="0" w:color="auto"/>
              </w:rPr>
            </w:pPr>
            <w:r w:rsidRPr="001618BF">
              <w:rPr>
                <w:rFonts w:asciiTheme="minorHAnsi" w:eastAsia="Times New Roman" w:hAnsiTheme="minorHAnsi" w:cstheme="minorHAnsi"/>
                <w:color w:val="000000"/>
                <w:sz w:val="22"/>
                <w:szCs w:val="22"/>
                <w:bdr w:val="none" w:sz="0" w:space="0" w:color="auto"/>
              </w:rPr>
              <w:t>Pour les sites fixes (bureaux), la norme minimale pour les stations de lavage de mains est : une à l'entrée du bureau, une dans chaque toilette, et une dans chaque cuisine / lieu de pause.</w:t>
            </w:r>
          </w:p>
          <w:p w14:paraId="3E7BBC9A" w14:textId="77777777" w:rsidR="00C97B1D" w:rsidRPr="001618BF" w:rsidRDefault="00C97B1D" w:rsidP="001618B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sz w:val="22"/>
                <w:szCs w:val="22"/>
                <w:bdr w:val="none" w:sz="0" w:space="0" w:color="auto"/>
              </w:rPr>
            </w:pPr>
            <w:r w:rsidRPr="001618BF">
              <w:rPr>
                <w:rFonts w:asciiTheme="minorHAnsi" w:eastAsia="Times New Roman" w:hAnsiTheme="minorHAnsi" w:cstheme="minorHAnsi"/>
                <w:color w:val="000000"/>
                <w:sz w:val="22"/>
                <w:szCs w:val="22"/>
                <w:bdr w:val="none" w:sz="0" w:space="0" w:color="auto"/>
              </w:rPr>
              <w:lastRenderedPageBreak/>
              <w:t>Interdiction de partager des tasses et des ustensiles à moins qu’ils n’aient été adéquatement nettoyés avec du savon et de l'eau entre les utilisations.</w:t>
            </w:r>
          </w:p>
          <w:p w14:paraId="2BFF35AA" w14:textId="77777777" w:rsidR="00C97B1D" w:rsidRPr="001618BF" w:rsidRDefault="00C97B1D" w:rsidP="001618B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sz w:val="22"/>
                <w:szCs w:val="22"/>
                <w:bdr w:val="none" w:sz="0" w:space="0" w:color="auto"/>
              </w:rPr>
            </w:pPr>
            <w:r w:rsidRPr="001618BF">
              <w:rPr>
                <w:rFonts w:asciiTheme="minorHAnsi" w:eastAsia="Times New Roman" w:hAnsiTheme="minorHAnsi" w:cstheme="minorHAnsi"/>
                <w:color w:val="000000"/>
                <w:sz w:val="22"/>
                <w:szCs w:val="22"/>
                <w:bdr w:val="none" w:sz="0" w:space="0" w:color="auto"/>
              </w:rPr>
              <w:t>Encourager les travailleurs à tousser ou à éternuer dans un mouchoir ou dans le coude. Les mouchoirs utilisés sont considérés contaminés et devraient être éliminés avec soin, de préférence scellés dans un sac en plastique afin de ne pas devenir une source de transmission.</w:t>
            </w:r>
          </w:p>
        </w:tc>
      </w:tr>
      <w:tr w:rsidR="00C97B1D" w:rsidRPr="00070946" w14:paraId="4509D53E" w14:textId="77777777" w:rsidTr="00C97B1D">
        <w:tc>
          <w:tcPr>
            <w:tcW w:w="3325" w:type="dxa"/>
            <w:shd w:val="clear" w:color="auto" w:fill="1F4E79"/>
          </w:tcPr>
          <w:p w14:paraId="27B890B5"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color w:val="000000"/>
                <w:sz w:val="22"/>
                <w:szCs w:val="22"/>
                <w:bdr w:val="none" w:sz="0" w:space="0" w:color="auto"/>
              </w:rPr>
            </w:pPr>
            <w:r w:rsidRPr="001618BF">
              <w:rPr>
                <w:rFonts w:asciiTheme="minorHAnsi" w:eastAsia="Arial" w:hAnsiTheme="minorHAnsi" w:cstheme="minorHAnsi"/>
                <w:color w:val="FFFFFF"/>
                <w:sz w:val="22"/>
                <w:szCs w:val="22"/>
                <w:bdr w:val="none" w:sz="0" w:space="0" w:color="auto"/>
              </w:rPr>
              <w:lastRenderedPageBreak/>
              <w:t>Assainissement du lieu de travail</w:t>
            </w:r>
          </w:p>
        </w:tc>
        <w:tc>
          <w:tcPr>
            <w:tcW w:w="6750" w:type="dxa"/>
            <w:shd w:val="clear" w:color="auto" w:fill="1F4E79"/>
          </w:tcPr>
          <w:p w14:paraId="6E942985"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C97B1D" w:rsidRPr="00070946" w14:paraId="50169BDB" w14:textId="77777777" w:rsidTr="00C97B1D">
        <w:tc>
          <w:tcPr>
            <w:tcW w:w="3325" w:type="dxa"/>
            <w:shd w:val="clear" w:color="auto" w:fill="auto"/>
          </w:tcPr>
          <w:p w14:paraId="2546842A"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000000"/>
                <w:sz w:val="22"/>
                <w:szCs w:val="22"/>
                <w:bdr w:val="none" w:sz="0" w:space="0" w:color="auto"/>
              </w:rPr>
              <w:t>Les données actuelles suggèrent que le nouveau coronavirus peut rester actif pendant des heures ou des jours sur des surfaces fabriquées à partir d'une variété de matériaux. L'objectif de La désinfection du milieu de travail est de nettoyer les « surfaces fréquemment touchées »</w:t>
            </w:r>
            <w:r w:rsidRPr="001618BF">
              <w:rPr>
                <w:rFonts w:asciiTheme="minorHAnsi" w:eastAsia="Arial" w:hAnsiTheme="minorHAnsi" w:cstheme="minorHAnsi"/>
                <w:color w:val="000000"/>
                <w:sz w:val="22"/>
                <w:szCs w:val="22"/>
                <w:bdr w:val="none" w:sz="0" w:space="0" w:color="auto"/>
                <w:vertAlign w:val="superscript"/>
              </w:rPr>
              <w:footnoteReference w:id="4"/>
            </w:r>
            <w:r w:rsidRPr="001618BF">
              <w:rPr>
                <w:rFonts w:asciiTheme="minorHAnsi" w:eastAsia="Arial" w:hAnsiTheme="minorHAnsi" w:cstheme="minorHAnsi"/>
                <w:color w:val="000000"/>
                <w:sz w:val="22"/>
                <w:szCs w:val="22"/>
                <w:bdr w:val="none" w:sz="0" w:space="0" w:color="auto"/>
              </w:rPr>
              <w:t>. Le nettoyage des surfaces visiblement sales suivi de leur désinfection est une mesure de bonne pratique pour la prévention de la COVID-19 et d'autres maladies respiratoires virales. Une désinfection supplémentaire devrait être faite sur les lieux et l'équipement utilisés par les travailleurs présentant des symptômes de la COVID-19.</w:t>
            </w:r>
          </w:p>
        </w:tc>
        <w:tc>
          <w:tcPr>
            <w:tcW w:w="6750" w:type="dxa"/>
            <w:shd w:val="clear" w:color="auto" w:fill="auto"/>
          </w:tcPr>
          <w:p w14:paraId="1D491487"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000000"/>
                <w:sz w:val="22"/>
                <w:szCs w:val="22"/>
                <w:bdr w:val="none" w:sz="0" w:space="0" w:color="auto"/>
              </w:rPr>
              <w:t>Les consultants devraient s’assurer que les « surfaces fréquemment touchées » sont désinfectées</w:t>
            </w:r>
            <w:r w:rsidRPr="001618BF">
              <w:rPr>
                <w:rFonts w:asciiTheme="minorHAnsi" w:eastAsia="Arial" w:hAnsiTheme="minorHAnsi" w:cstheme="minorHAnsi"/>
                <w:color w:val="000000"/>
                <w:sz w:val="22"/>
                <w:szCs w:val="22"/>
                <w:bdr w:val="none" w:sz="0" w:space="0" w:color="auto"/>
                <w:vertAlign w:val="superscript"/>
              </w:rPr>
              <w:footnoteReference w:id="5"/>
            </w:r>
            <w:r w:rsidRPr="001618BF">
              <w:rPr>
                <w:rFonts w:asciiTheme="minorHAnsi" w:eastAsia="Arial" w:hAnsiTheme="minorHAnsi" w:cstheme="minorHAnsi"/>
                <w:color w:val="000000"/>
                <w:sz w:val="22"/>
                <w:szCs w:val="22"/>
                <w:bdr w:val="none" w:sz="0" w:space="0" w:color="auto"/>
              </w:rPr>
              <w:t xml:space="preserve">, et que les mains sont lavées immédiatement avec de l’eau et du savon. </w:t>
            </w:r>
          </w:p>
          <w:p w14:paraId="17A54DA5"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000000"/>
                <w:sz w:val="22"/>
                <w:szCs w:val="22"/>
                <w:bdr w:val="none" w:sz="0" w:space="0" w:color="auto"/>
              </w:rPr>
              <w:t xml:space="preserve">La désinfection du lieu de travail se concentre sur les surfaces à contact élevé dans : </w:t>
            </w:r>
          </w:p>
          <w:p w14:paraId="3BA07B2C" w14:textId="77777777" w:rsidR="00C97B1D" w:rsidRPr="001618BF" w:rsidRDefault="00C97B1D" w:rsidP="001618BF">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000000"/>
                <w:sz w:val="22"/>
                <w:szCs w:val="22"/>
                <w:bdr w:val="none" w:sz="0" w:space="0" w:color="auto"/>
              </w:rPr>
              <w:t>Les structures (y compris les bureaux, les portes, les toilettes, les lieux de pause, les boîtes de réclamation, les boîtes à suggestions, les escaliers, les échafaudages, les rampes, et autres équipements, ordinateurs, imprimantes, etc.) seront à nettoyer régulièrement.</w:t>
            </w:r>
          </w:p>
          <w:p w14:paraId="16A224B9" w14:textId="77777777" w:rsidR="00C97B1D" w:rsidRPr="001618BF" w:rsidRDefault="00C97B1D" w:rsidP="001618BF">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000000"/>
                <w:sz w:val="22"/>
                <w:szCs w:val="22"/>
                <w:bdr w:val="none" w:sz="0" w:space="0" w:color="auto"/>
              </w:rPr>
              <w:t>Les véhicules. Ceci comprend l'intérieur des véhicules de travail. Les poignées, les boutons, les leviers, les ceintures de sécurité et les « surfaces fréquemment touchées </w:t>
            </w:r>
            <w:proofErr w:type="gramStart"/>
            <w:r w:rsidRPr="001618BF">
              <w:rPr>
                <w:rFonts w:asciiTheme="minorHAnsi" w:eastAsia="Arial" w:hAnsiTheme="minorHAnsi" w:cstheme="minorHAnsi"/>
                <w:color w:val="000000"/>
                <w:sz w:val="22"/>
                <w:szCs w:val="22"/>
                <w:bdr w:val="none" w:sz="0" w:space="0" w:color="auto"/>
              </w:rPr>
              <w:t xml:space="preserve">» </w:t>
            </w:r>
            <w:r w:rsidRPr="001618BF">
              <w:rPr>
                <w:rFonts w:asciiTheme="minorHAnsi" w:eastAsia="Arial" w:hAnsiTheme="minorHAnsi" w:cstheme="minorHAnsi"/>
                <w:color w:val="000000"/>
                <w:sz w:val="22"/>
                <w:szCs w:val="22"/>
                <w:bdr w:val="none" w:sz="0" w:space="0" w:color="auto"/>
                <w:vertAlign w:val="superscript"/>
              </w:rPr>
              <w:t xml:space="preserve"> </w:t>
            </w:r>
            <w:r w:rsidRPr="001618BF">
              <w:rPr>
                <w:rFonts w:asciiTheme="minorHAnsi" w:eastAsia="Arial" w:hAnsiTheme="minorHAnsi" w:cstheme="minorHAnsi"/>
                <w:color w:val="000000"/>
                <w:sz w:val="22"/>
                <w:szCs w:val="22"/>
                <w:bdr w:val="none" w:sz="0" w:space="0" w:color="auto"/>
              </w:rPr>
              <w:t>devraient</w:t>
            </w:r>
            <w:proofErr w:type="gramEnd"/>
            <w:r w:rsidRPr="001618BF">
              <w:rPr>
                <w:rFonts w:asciiTheme="minorHAnsi" w:eastAsia="Arial" w:hAnsiTheme="minorHAnsi" w:cstheme="minorHAnsi"/>
                <w:color w:val="000000"/>
                <w:sz w:val="22"/>
                <w:szCs w:val="22"/>
                <w:bdr w:val="none" w:sz="0" w:space="0" w:color="auto"/>
              </w:rPr>
              <w:t xml:space="preserve"> être nettoyées.</w:t>
            </w:r>
          </w:p>
          <w:p w14:paraId="65678999"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C97B1D" w:rsidRPr="00070946" w14:paraId="7A71BF25" w14:textId="77777777" w:rsidTr="00C97B1D">
        <w:tc>
          <w:tcPr>
            <w:tcW w:w="10075" w:type="dxa"/>
            <w:gridSpan w:val="2"/>
            <w:shd w:val="clear" w:color="auto" w:fill="1F4E79"/>
          </w:tcPr>
          <w:p w14:paraId="0E660245"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FFFFFF"/>
                <w:sz w:val="22"/>
                <w:szCs w:val="22"/>
                <w:bdr w:val="none" w:sz="0" w:space="0" w:color="auto"/>
              </w:rPr>
              <w:t>Formation et sensibilisation à la sécurité</w:t>
            </w:r>
          </w:p>
        </w:tc>
      </w:tr>
      <w:tr w:rsidR="00C97B1D" w:rsidRPr="00070946" w14:paraId="39424483" w14:textId="77777777" w:rsidTr="00C97B1D">
        <w:tc>
          <w:tcPr>
            <w:tcW w:w="3325" w:type="dxa"/>
            <w:shd w:val="clear" w:color="auto" w:fill="auto"/>
          </w:tcPr>
          <w:p w14:paraId="78BEE37A"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c>
          <w:tcPr>
            <w:tcW w:w="6750" w:type="dxa"/>
            <w:shd w:val="clear" w:color="auto" w:fill="auto"/>
          </w:tcPr>
          <w:p w14:paraId="4E29B508"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ind w:left="0" w:hanging="2"/>
              <w:rPr>
                <w:rFonts w:asciiTheme="minorHAnsi" w:eastAsia="Times New Roman" w:hAnsiTheme="minorHAnsi" w:cstheme="minorHAnsi"/>
                <w:color w:val="000000"/>
                <w:sz w:val="22"/>
                <w:szCs w:val="22"/>
                <w:bdr w:val="none" w:sz="0" w:space="0" w:color="auto"/>
              </w:rPr>
            </w:pPr>
            <w:r w:rsidRPr="001618BF">
              <w:rPr>
                <w:rFonts w:asciiTheme="minorHAnsi" w:eastAsia="Times New Roman" w:hAnsiTheme="minorHAnsi" w:cstheme="minorHAnsi"/>
                <w:color w:val="000000"/>
                <w:sz w:val="22"/>
                <w:szCs w:val="22"/>
                <w:bdr w:val="none" w:sz="0" w:space="0" w:color="auto"/>
              </w:rPr>
              <w:t xml:space="preserve">Tous les travailleurs doivent recevoir une formation initiale qui comprend, au minimum : </w:t>
            </w:r>
          </w:p>
          <w:p w14:paraId="3112DB89" w14:textId="77777777" w:rsidR="00C97B1D" w:rsidRPr="001618BF" w:rsidRDefault="00C97B1D" w:rsidP="001618B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sz w:val="22"/>
                <w:szCs w:val="22"/>
                <w:bdr w:val="none" w:sz="0" w:space="0" w:color="auto"/>
              </w:rPr>
            </w:pPr>
            <w:r w:rsidRPr="001618BF">
              <w:rPr>
                <w:rFonts w:asciiTheme="minorHAnsi" w:eastAsia="Times New Roman" w:hAnsiTheme="minorHAnsi" w:cstheme="minorHAnsi"/>
                <w:color w:val="000000"/>
                <w:sz w:val="22"/>
                <w:szCs w:val="22"/>
                <w:bdr w:val="none" w:sz="0" w:space="0" w:color="auto"/>
              </w:rPr>
              <w:t>Les risques et symptômes de la COVID-19</w:t>
            </w:r>
          </w:p>
          <w:p w14:paraId="3B7CD243" w14:textId="77777777" w:rsidR="00C97B1D" w:rsidRPr="001618BF" w:rsidRDefault="00C97B1D" w:rsidP="001618B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000000"/>
                <w:sz w:val="22"/>
                <w:szCs w:val="22"/>
                <w:bdr w:val="none" w:sz="0" w:space="0" w:color="auto"/>
              </w:rPr>
              <w:t>Comment se transmet la COVID-19 / les habitudes pouvant augmenter le risque d'exposition d'une personne</w:t>
            </w:r>
            <w:r w:rsidRPr="001618BF" w:rsidDel="00760B01">
              <w:rPr>
                <w:rFonts w:asciiTheme="minorHAnsi" w:eastAsia="Arial" w:hAnsiTheme="minorHAnsi" w:cstheme="minorHAnsi"/>
                <w:color w:val="000000"/>
                <w:sz w:val="22"/>
                <w:szCs w:val="22"/>
                <w:bdr w:val="none" w:sz="0" w:space="0" w:color="auto"/>
              </w:rPr>
              <w:t xml:space="preserve"> </w:t>
            </w:r>
          </w:p>
          <w:p w14:paraId="3E9B36B9" w14:textId="77777777" w:rsidR="00C97B1D" w:rsidRPr="001618BF" w:rsidRDefault="00C97B1D" w:rsidP="001618B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000000"/>
                <w:sz w:val="22"/>
                <w:szCs w:val="22"/>
                <w:bdr w:val="none" w:sz="0" w:space="0" w:color="auto"/>
              </w:rPr>
              <w:t>Les mesures effectives :</w:t>
            </w:r>
          </w:p>
          <w:p w14:paraId="638F1DA3" w14:textId="77777777" w:rsidR="00C97B1D" w:rsidRPr="001618BF" w:rsidRDefault="00C97B1D" w:rsidP="001618B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000000"/>
                <w:sz w:val="22"/>
                <w:szCs w:val="22"/>
                <w:bdr w:val="none" w:sz="0" w:space="0" w:color="auto"/>
              </w:rPr>
              <w:lastRenderedPageBreak/>
              <w:t>Distanciation sociale </w:t>
            </w:r>
          </w:p>
          <w:p w14:paraId="0470EC88" w14:textId="77777777" w:rsidR="00C97B1D" w:rsidRPr="001618BF" w:rsidRDefault="00C97B1D" w:rsidP="001618B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000000"/>
                <w:sz w:val="22"/>
                <w:szCs w:val="22"/>
                <w:bdr w:val="none" w:sz="0" w:space="0" w:color="auto"/>
              </w:rPr>
              <w:t>Comment bien se laver les mains</w:t>
            </w:r>
          </w:p>
          <w:p w14:paraId="7B2EC99C" w14:textId="77777777" w:rsidR="00C97B1D" w:rsidRPr="001618BF" w:rsidRDefault="00C97B1D" w:rsidP="001618B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000000"/>
                <w:sz w:val="22"/>
                <w:szCs w:val="22"/>
                <w:bdr w:val="none" w:sz="0" w:space="0" w:color="auto"/>
              </w:rPr>
              <w:t>Les protocoles (transport, dépistage, où se trouve l'infirmerie, que faire en cas de symptômes, pratiques de sécurité au travail) ;</w:t>
            </w:r>
          </w:p>
          <w:p w14:paraId="4CF96C51" w14:textId="77777777" w:rsidR="00C97B1D" w:rsidRPr="001618BF" w:rsidRDefault="00C97B1D" w:rsidP="001618B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000000"/>
                <w:sz w:val="22"/>
                <w:szCs w:val="22"/>
                <w:bdr w:val="none" w:sz="0" w:space="0" w:color="auto"/>
              </w:rPr>
              <w:t>Comment porter et disposer correctement (ou nettoyer) les EPI.</w:t>
            </w:r>
          </w:p>
          <w:p w14:paraId="17BD4901" w14:textId="77777777" w:rsidR="00C97B1D" w:rsidRPr="001618BF" w:rsidRDefault="00C97B1D" w:rsidP="001618B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000000"/>
                <w:sz w:val="22"/>
                <w:szCs w:val="22"/>
                <w:bdr w:val="none" w:sz="0" w:space="0" w:color="auto"/>
              </w:rPr>
              <w:t>Qui contacter pour les questions de suivi liées à COVID-19.</w:t>
            </w:r>
          </w:p>
          <w:p w14:paraId="53A65C37"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sz w:val="22"/>
                <w:szCs w:val="22"/>
                <w:bdr w:val="none" w:sz="0" w:space="0" w:color="auto"/>
              </w:rPr>
            </w:pPr>
          </w:p>
          <w:p w14:paraId="302C944E"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sz w:val="22"/>
                <w:szCs w:val="22"/>
                <w:bdr w:val="none" w:sz="0" w:space="0" w:color="auto"/>
              </w:rPr>
            </w:pPr>
            <w:r w:rsidRPr="001618BF">
              <w:rPr>
                <w:rFonts w:asciiTheme="minorHAnsi" w:eastAsia="Times New Roman" w:hAnsiTheme="minorHAnsi" w:cstheme="minorHAnsi"/>
                <w:color w:val="000000"/>
                <w:sz w:val="22"/>
                <w:szCs w:val="22"/>
                <w:bdr w:val="none" w:sz="0" w:space="0" w:color="auto"/>
              </w:rPr>
              <w:t>Les réunions d’information sur la sécurité seront utilisées pour renforcer les messages et communiquer tout changement.</w:t>
            </w:r>
          </w:p>
        </w:tc>
      </w:tr>
      <w:tr w:rsidR="00C97B1D" w:rsidRPr="001618BF" w14:paraId="61B2CB4F" w14:textId="77777777" w:rsidTr="00C97B1D">
        <w:tc>
          <w:tcPr>
            <w:tcW w:w="10075" w:type="dxa"/>
            <w:gridSpan w:val="2"/>
            <w:shd w:val="clear" w:color="auto" w:fill="1F4E79"/>
          </w:tcPr>
          <w:p w14:paraId="3E4B16B4"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FFFFFF"/>
                <w:sz w:val="22"/>
                <w:szCs w:val="22"/>
                <w:bdr w:val="none" w:sz="0" w:space="0" w:color="auto"/>
              </w:rPr>
              <w:lastRenderedPageBreak/>
              <w:t>Équipement de protection individuelle</w:t>
            </w:r>
          </w:p>
        </w:tc>
      </w:tr>
      <w:tr w:rsidR="00C97B1D" w:rsidRPr="00070946" w14:paraId="72D62F78" w14:textId="77777777" w:rsidTr="00C97B1D">
        <w:tc>
          <w:tcPr>
            <w:tcW w:w="3325" w:type="dxa"/>
            <w:shd w:val="clear" w:color="auto" w:fill="auto"/>
          </w:tcPr>
          <w:p w14:paraId="232E8053"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000000"/>
                <w:sz w:val="22"/>
                <w:szCs w:val="22"/>
                <w:bdr w:val="none" w:sz="0" w:space="0" w:color="auto"/>
              </w:rPr>
              <w:t xml:space="preserve">L'EPI offre une protection par le port de l’équipement. Lorsque la distanciation sociale ne peut être réalisée de manière satisfaisante, l'EPI doit être utilisé pour fermer la voie d'exposition. L'EPI doit être choisi en fonction des risques encourus par la personne. </w:t>
            </w:r>
          </w:p>
        </w:tc>
        <w:tc>
          <w:tcPr>
            <w:tcW w:w="6750" w:type="dxa"/>
            <w:shd w:val="clear" w:color="auto" w:fill="auto"/>
          </w:tcPr>
          <w:p w14:paraId="49FDB5D6"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Times New Roman" w:hAnsiTheme="minorHAnsi" w:cstheme="minorHAnsi"/>
                <w:color w:val="000000"/>
                <w:sz w:val="22"/>
                <w:szCs w:val="22"/>
                <w:bdr w:val="none" w:sz="0" w:space="0" w:color="auto"/>
              </w:rPr>
            </w:pPr>
            <w:r w:rsidRPr="001618BF">
              <w:rPr>
                <w:rFonts w:asciiTheme="minorHAnsi" w:eastAsia="Times New Roman" w:hAnsiTheme="minorHAnsi" w:cstheme="minorHAnsi"/>
                <w:color w:val="000000"/>
                <w:sz w:val="22"/>
                <w:szCs w:val="22"/>
                <w:bdr w:val="none" w:sz="0" w:space="0" w:color="auto"/>
              </w:rPr>
              <w:t>Le consultant fournira les équipements et une formation adéquate en matière d'inspection, d'utilisation, d'entretien, de stockage sur place et la disposition (ou le lavage) appropriée de :</w:t>
            </w:r>
          </w:p>
          <w:p w14:paraId="2535A9BC" w14:textId="77777777" w:rsidR="00C97B1D" w:rsidRPr="001618BF" w:rsidRDefault="00C97B1D" w:rsidP="001618B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246"/>
              </w:tabs>
              <w:spacing w:after="180"/>
              <w:ind w:left="0" w:hanging="2"/>
              <w:contextualSpacing/>
              <w:textAlignment w:val="center"/>
              <w:rPr>
                <w:rFonts w:asciiTheme="minorHAnsi" w:eastAsia="Times New Roman" w:hAnsiTheme="minorHAnsi" w:cstheme="minorHAnsi"/>
                <w:color w:val="000000"/>
                <w:sz w:val="22"/>
                <w:szCs w:val="22"/>
                <w:bdr w:val="none" w:sz="0" w:space="0" w:color="auto"/>
              </w:rPr>
            </w:pPr>
            <w:r w:rsidRPr="001618BF">
              <w:rPr>
                <w:rFonts w:asciiTheme="minorHAnsi" w:eastAsia="Times New Roman" w:hAnsiTheme="minorHAnsi" w:cstheme="minorHAnsi"/>
                <w:b/>
                <w:bCs/>
                <w:i/>
                <w:iCs/>
                <w:color w:val="000000"/>
                <w:sz w:val="22"/>
                <w:szCs w:val="22"/>
                <w:bdr w:val="none" w:sz="0" w:space="0" w:color="auto"/>
              </w:rPr>
              <w:t>Masques :</w:t>
            </w:r>
            <w:r w:rsidRPr="001618BF">
              <w:rPr>
                <w:rFonts w:asciiTheme="minorHAnsi" w:eastAsia="Times New Roman" w:hAnsiTheme="minorHAnsi" w:cstheme="minorHAnsi"/>
                <w:color w:val="000000"/>
                <w:sz w:val="22"/>
                <w:szCs w:val="22"/>
                <w:bdr w:val="none" w:sz="0" w:space="0" w:color="auto"/>
              </w:rPr>
              <w:t xml:space="preserve"> Les masques réduisent l'inhalation du virus et peuvent minimiser l'expiration du virus par des personnes contaminées. Les masques qui recouvrent aussi bien le nez que la bouche sont particulièrement importants chaque fois que les travailleurs doivent être dans des endroits clos (par exemple, sur le lieu de travail, dans des véhicules).</w:t>
            </w:r>
          </w:p>
          <w:p w14:paraId="16BD66B8" w14:textId="77777777" w:rsidR="00C97B1D" w:rsidRPr="001618BF" w:rsidRDefault="00C97B1D" w:rsidP="001618B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246"/>
              </w:tabs>
              <w:spacing w:after="180"/>
              <w:ind w:left="0" w:hanging="2"/>
              <w:contextualSpacing/>
              <w:textAlignment w:val="center"/>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b/>
                <w:bCs/>
                <w:color w:val="000000"/>
                <w:sz w:val="22"/>
                <w:szCs w:val="22"/>
                <w:bdr w:val="none" w:sz="0" w:space="0" w:color="auto"/>
              </w:rPr>
              <w:t>Gants</w:t>
            </w:r>
            <w:r w:rsidRPr="001618BF">
              <w:rPr>
                <w:rFonts w:asciiTheme="minorHAnsi" w:eastAsia="Arial" w:hAnsiTheme="minorHAnsi" w:cstheme="minorHAnsi"/>
                <w:color w:val="000000"/>
                <w:sz w:val="22"/>
                <w:szCs w:val="22"/>
                <w:bdr w:val="none" w:sz="0" w:space="0" w:color="auto"/>
              </w:rPr>
              <w:t xml:space="preserve"> : Lorsque la protection des travailleurs exige des gants, la sélection appropriée sera basée sur l'activité spécifique. La sélection des gants doit être spécifique à la tâche pour offrir la protection adéquate contre les blessures. </w:t>
            </w:r>
          </w:p>
          <w:p w14:paraId="7B1A5703"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Arial" w:hAnsiTheme="minorHAnsi" w:cstheme="minorHAnsi"/>
                <w:color w:val="000000"/>
                <w:sz w:val="22"/>
                <w:szCs w:val="22"/>
                <w:bdr w:val="none" w:sz="0" w:space="0" w:color="auto"/>
              </w:rPr>
            </w:pPr>
          </w:p>
          <w:p w14:paraId="3C891ACE"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000000"/>
                <w:sz w:val="22"/>
                <w:szCs w:val="22"/>
                <w:bdr w:val="none" w:sz="0" w:space="0" w:color="auto"/>
              </w:rPr>
              <w:t>Pour disposer de L’EPI, le mettre dans un sac refermable et s’en débarrasser avec soin afin que cela ne devienne pas une source de transmission.</w:t>
            </w:r>
          </w:p>
        </w:tc>
      </w:tr>
      <w:tr w:rsidR="00C97B1D" w:rsidRPr="001618BF" w14:paraId="016405B4" w14:textId="77777777" w:rsidTr="00C97B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1F4E79"/>
          </w:tcPr>
          <w:p w14:paraId="1DE7F83F"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b/>
                <w:bCs/>
                <w:i/>
                <w:iCs/>
                <w:color w:val="FFFFFF"/>
                <w:sz w:val="22"/>
                <w:szCs w:val="22"/>
                <w:highlight w:val="yellow"/>
                <w:bdr w:val="none" w:sz="0" w:space="0" w:color="auto"/>
              </w:rPr>
            </w:pPr>
            <w:r w:rsidRPr="001618BF">
              <w:rPr>
                <w:rFonts w:asciiTheme="minorHAnsi" w:eastAsia="Arial" w:hAnsiTheme="minorHAnsi" w:cstheme="minorHAnsi"/>
                <w:color w:val="FFFFFF"/>
                <w:sz w:val="22"/>
                <w:szCs w:val="22"/>
                <w:bdr w:val="none" w:sz="0" w:space="0" w:color="auto"/>
              </w:rPr>
              <w:t>Rapport</w:t>
            </w:r>
          </w:p>
        </w:tc>
        <w:tc>
          <w:tcPr>
            <w:tcW w:w="6750" w:type="dxa"/>
            <w:tcBorders>
              <w:top w:val="single" w:sz="4" w:space="0" w:color="auto"/>
              <w:left w:val="single" w:sz="4" w:space="0" w:color="auto"/>
              <w:bottom w:val="single" w:sz="4" w:space="0" w:color="auto"/>
              <w:right w:val="single" w:sz="4" w:space="0" w:color="auto"/>
            </w:tcBorders>
            <w:shd w:val="clear" w:color="auto" w:fill="1F4E79"/>
          </w:tcPr>
          <w:p w14:paraId="672B40DB"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FFFFFF"/>
                <w:sz w:val="22"/>
                <w:szCs w:val="22"/>
                <w:bdr w:val="none" w:sz="0" w:space="0" w:color="auto"/>
              </w:rPr>
            </w:pPr>
          </w:p>
        </w:tc>
      </w:tr>
      <w:tr w:rsidR="00C97B1D" w:rsidRPr="00070946" w14:paraId="2B468652" w14:textId="77777777" w:rsidTr="00341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tcPr>
          <w:p w14:paraId="753B6C55"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000000"/>
                <w:sz w:val="22"/>
                <w:szCs w:val="22"/>
                <w:bdr w:val="none" w:sz="0" w:space="0" w:color="auto"/>
              </w:rPr>
              <w:t>Les dispositions règlementaires sont énumérées à droite.</w:t>
            </w:r>
          </w:p>
        </w:tc>
        <w:tc>
          <w:tcPr>
            <w:tcW w:w="6750" w:type="dxa"/>
            <w:tcBorders>
              <w:top w:val="single" w:sz="4" w:space="0" w:color="auto"/>
              <w:left w:val="single" w:sz="4" w:space="0" w:color="auto"/>
              <w:bottom w:val="single" w:sz="4" w:space="0" w:color="auto"/>
              <w:right w:val="single" w:sz="4" w:space="0" w:color="auto"/>
            </w:tcBorders>
          </w:tcPr>
          <w:p w14:paraId="03B7DD96"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000000"/>
                <w:sz w:val="22"/>
                <w:szCs w:val="22"/>
                <w:bdr w:val="none" w:sz="0" w:space="0" w:color="auto"/>
              </w:rPr>
              <w:t xml:space="preserve">Les consultants devraient immédiatement informer le MCA de l'incidence des cas suspects et confirmés de COVID-19. </w:t>
            </w:r>
          </w:p>
          <w:p w14:paraId="3FBC874D"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000000"/>
                <w:sz w:val="22"/>
                <w:szCs w:val="22"/>
                <w:bdr w:val="none" w:sz="0" w:space="0" w:color="auto"/>
              </w:rPr>
              <w:t>Dans son rapport mensuel/trimestriel, le consultant inclura au minimum, les informations suivantes :</w:t>
            </w:r>
          </w:p>
          <w:p w14:paraId="3E9F7D93" w14:textId="77777777" w:rsidR="00C97B1D" w:rsidRPr="001618BF" w:rsidRDefault="00C97B1D" w:rsidP="001618BF">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000000"/>
                <w:sz w:val="22"/>
                <w:szCs w:val="22"/>
                <w:bdr w:val="none" w:sz="0" w:space="0" w:color="auto"/>
              </w:rPr>
              <w:t xml:space="preserve">La mise en œuvre de ce plan </w:t>
            </w:r>
          </w:p>
          <w:p w14:paraId="07A139C3" w14:textId="77777777" w:rsidR="00C97B1D" w:rsidRPr="001618BF" w:rsidRDefault="00C97B1D" w:rsidP="001618BF">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000000"/>
                <w:sz w:val="22"/>
                <w:szCs w:val="22"/>
                <w:bdr w:val="none" w:sz="0" w:space="0" w:color="auto"/>
              </w:rPr>
              <w:t>Pour les ingénieurs-conseils et autres consultants de supervision : une méthodologie de suivi de la mise en œuvre des plans COVID-19 des entrepreneurs.</w:t>
            </w:r>
          </w:p>
          <w:p w14:paraId="4F319AA5" w14:textId="77777777" w:rsidR="00C97B1D" w:rsidRPr="001618BF" w:rsidRDefault="00C97B1D" w:rsidP="001618BF">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000000"/>
                <w:sz w:val="22"/>
                <w:szCs w:val="22"/>
                <w:bdr w:val="none" w:sz="0" w:space="0" w:color="auto"/>
              </w:rPr>
              <w:t>Les éléments communs à tous les rapports incluent :</w:t>
            </w:r>
          </w:p>
          <w:p w14:paraId="3D069D9C" w14:textId="77777777" w:rsidR="00C97B1D" w:rsidRPr="001618BF" w:rsidRDefault="00C97B1D" w:rsidP="001618BF">
            <w:pPr>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000000"/>
                <w:sz w:val="22"/>
                <w:szCs w:val="22"/>
                <w:bdr w:val="none" w:sz="0" w:space="0" w:color="auto"/>
              </w:rPr>
              <w:t xml:space="preserve">Incidents de non-conformité et mesures corrective. </w:t>
            </w:r>
          </w:p>
          <w:p w14:paraId="41D93234" w14:textId="77777777" w:rsidR="00C97B1D" w:rsidRPr="001618BF" w:rsidRDefault="00C97B1D" w:rsidP="001618BF">
            <w:pPr>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000000"/>
                <w:sz w:val="22"/>
                <w:szCs w:val="22"/>
                <w:bdr w:val="none" w:sz="0" w:space="0" w:color="auto"/>
              </w:rPr>
              <w:t>Incidences de cas suspects et confirmés de COVID-19.</w:t>
            </w:r>
          </w:p>
          <w:p w14:paraId="4467C823" w14:textId="77777777" w:rsidR="00C97B1D" w:rsidRPr="001618BF" w:rsidRDefault="00C97B1D" w:rsidP="001618BF">
            <w:pPr>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000000"/>
                <w:sz w:val="22"/>
                <w:szCs w:val="22"/>
                <w:bdr w:val="none" w:sz="0" w:space="0" w:color="auto"/>
              </w:rPr>
              <w:t>Impacts sur la mise en œuvre et l'achèvement du contrat.</w:t>
            </w:r>
          </w:p>
          <w:p w14:paraId="5C75B8FC" w14:textId="77777777" w:rsidR="00C97B1D" w:rsidRPr="001618BF" w:rsidRDefault="00C97B1D" w:rsidP="001618BF">
            <w:pPr>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000000"/>
                <w:sz w:val="22"/>
                <w:szCs w:val="22"/>
                <w:bdr w:val="none" w:sz="0" w:space="0" w:color="auto"/>
              </w:rPr>
              <w:t>Mesures supplémentaires prises, leçons apprises et meilleures pratiques de gestion.</w:t>
            </w:r>
          </w:p>
        </w:tc>
      </w:tr>
      <w:tr w:rsidR="00C97B1D" w:rsidRPr="00070946" w14:paraId="083AAC5D" w14:textId="77777777" w:rsidTr="00C97B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tcPr>
          <w:p w14:paraId="4B9BCB69"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2C1E88">
              <w:rPr>
                <w:rFonts w:asciiTheme="minorHAnsi" w:eastAsia="Times New Roman" w:hAnsiTheme="minorHAnsi" w:cstheme="minorHAnsi"/>
                <w:b/>
                <w:bCs/>
                <w:i/>
                <w:iCs/>
                <w:color w:val="000000"/>
                <w:sz w:val="22"/>
                <w:szCs w:val="22"/>
                <w:bdr w:val="none" w:sz="0" w:space="0" w:color="auto"/>
              </w:rPr>
              <w:lastRenderedPageBreak/>
              <w:t xml:space="preserve">Orientation : </w:t>
            </w:r>
            <w:r w:rsidRPr="002C1E88">
              <w:rPr>
                <w:rFonts w:asciiTheme="minorHAnsi" w:eastAsia="Times New Roman" w:hAnsiTheme="minorHAnsi" w:cstheme="minorHAnsi"/>
                <w:iCs/>
                <w:color w:val="000000"/>
                <w:sz w:val="22"/>
                <w:szCs w:val="22"/>
                <w:bdr w:val="none" w:sz="0" w:space="0" w:color="auto"/>
              </w:rPr>
              <w:t>Au</w:t>
            </w:r>
            <w:r w:rsidRPr="002C1E88">
              <w:rPr>
                <w:rFonts w:asciiTheme="minorHAnsi" w:eastAsia="Times New Roman" w:hAnsiTheme="minorHAnsi" w:cstheme="minorHAnsi"/>
                <w:color w:val="000000"/>
                <w:sz w:val="22"/>
                <w:szCs w:val="22"/>
                <w:bdr w:val="none" w:sz="0" w:space="0" w:color="auto"/>
              </w:rPr>
              <w:t xml:space="preserve"> besoin, fournir des informations supplémentaires sur les méthodes et / ou les outils</w:t>
            </w:r>
          </w:p>
        </w:tc>
        <w:tc>
          <w:tcPr>
            <w:tcW w:w="6750" w:type="dxa"/>
            <w:tcBorders>
              <w:top w:val="single" w:sz="4" w:space="0" w:color="auto"/>
              <w:left w:val="single" w:sz="4" w:space="0" w:color="auto"/>
              <w:bottom w:val="single" w:sz="4" w:space="0" w:color="auto"/>
              <w:right w:val="single" w:sz="4" w:space="0" w:color="auto"/>
            </w:tcBorders>
            <w:shd w:val="clear" w:color="auto" w:fill="D9E2F3"/>
          </w:tcPr>
          <w:p w14:paraId="32D749E5"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C97B1D" w:rsidRPr="001618BF" w14:paraId="2DD591D3" w14:textId="77777777" w:rsidTr="00C97B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1F4E79"/>
          </w:tcPr>
          <w:p w14:paraId="4DF31AEA"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FFFFFF"/>
                <w:sz w:val="22"/>
                <w:szCs w:val="22"/>
                <w:bdr w:val="none" w:sz="0" w:space="0" w:color="auto"/>
              </w:rPr>
            </w:pPr>
            <w:r w:rsidRPr="001618BF">
              <w:rPr>
                <w:rFonts w:asciiTheme="minorHAnsi" w:eastAsia="Arial" w:hAnsiTheme="minorHAnsi" w:cstheme="minorHAnsi"/>
                <w:color w:val="FFFFFF"/>
                <w:sz w:val="22"/>
                <w:szCs w:val="22"/>
                <w:bdr w:val="none" w:sz="0" w:space="0" w:color="auto"/>
              </w:rPr>
              <w:t>Révision de ce Plan</w:t>
            </w:r>
          </w:p>
        </w:tc>
        <w:tc>
          <w:tcPr>
            <w:tcW w:w="6750" w:type="dxa"/>
            <w:tcBorders>
              <w:top w:val="single" w:sz="4" w:space="0" w:color="auto"/>
              <w:left w:val="single" w:sz="4" w:space="0" w:color="auto"/>
              <w:bottom w:val="single" w:sz="4" w:space="0" w:color="auto"/>
              <w:right w:val="single" w:sz="4" w:space="0" w:color="auto"/>
            </w:tcBorders>
            <w:shd w:val="clear" w:color="auto" w:fill="1F4E79"/>
          </w:tcPr>
          <w:p w14:paraId="025C6684"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FFFFFF"/>
                <w:sz w:val="22"/>
                <w:szCs w:val="22"/>
                <w:bdr w:val="none" w:sz="0" w:space="0" w:color="auto"/>
              </w:rPr>
            </w:pPr>
          </w:p>
        </w:tc>
      </w:tr>
      <w:tr w:rsidR="00C97B1D" w:rsidRPr="00070946" w14:paraId="713669C1" w14:textId="77777777" w:rsidTr="00341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tcPr>
          <w:p w14:paraId="75480426"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000000"/>
                <w:sz w:val="22"/>
                <w:szCs w:val="22"/>
                <w:bdr w:val="none" w:sz="0" w:space="0" w:color="auto"/>
              </w:rPr>
              <w:t>La gestion adaptative est importante à mesure que de nouvelles informations deviennent disponibles.</w:t>
            </w:r>
          </w:p>
        </w:tc>
        <w:tc>
          <w:tcPr>
            <w:tcW w:w="6750" w:type="dxa"/>
            <w:tcBorders>
              <w:top w:val="single" w:sz="4" w:space="0" w:color="auto"/>
              <w:left w:val="single" w:sz="4" w:space="0" w:color="auto"/>
              <w:bottom w:val="single" w:sz="4" w:space="0" w:color="auto"/>
              <w:right w:val="single" w:sz="4" w:space="0" w:color="auto"/>
            </w:tcBorders>
          </w:tcPr>
          <w:p w14:paraId="66D414FF"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1618BF">
              <w:rPr>
                <w:rFonts w:asciiTheme="minorHAnsi" w:eastAsia="Arial" w:hAnsiTheme="minorHAnsi" w:cstheme="minorHAnsi"/>
                <w:color w:val="000000"/>
                <w:sz w:val="22"/>
                <w:szCs w:val="22"/>
                <w:bdr w:val="none" w:sz="0" w:space="0" w:color="auto"/>
              </w:rPr>
              <w:t>Les plans seront examinés et mis à jour au besoin. Compte tenu de l'évolution rapide de la situation, il serait nécessaire de revoir et de mettre les plans fréquemment à jour.</w:t>
            </w:r>
          </w:p>
        </w:tc>
      </w:tr>
    </w:tbl>
    <w:p w14:paraId="4F83F943"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p>
    <w:bookmarkEnd w:id="5"/>
    <w:p w14:paraId="14FE6BC4"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Times New Roman" w:hAnsiTheme="minorHAnsi" w:cstheme="minorHAnsi"/>
          <w:b/>
          <w:bCs/>
          <w:color w:val="1F4E79"/>
          <w:sz w:val="22"/>
          <w:szCs w:val="22"/>
          <w:bdr w:val="none" w:sz="0" w:space="0" w:color="auto"/>
          <w:lang w:val="fr-FR"/>
        </w:rPr>
      </w:pPr>
      <w:r w:rsidRPr="001618BF">
        <w:rPr>
          <w:rFonts w:asciiTheme="minorHAnsi" w:eastAsia="Times New Roman" w:hAnsiTheme="minorHAnsi" w:cstheme="minorHAnsi"/>
          <w:b/>
          <w:bCs/>
          <w:color w:val="1F4E79"/>
          <w:sz w:val="22"/>
          <w:szCs w:val="22"/>
          <w:bdr w:val="none" w:sz="0" w:space="0" w:color="auto"/>
          <w:lang w:val="fr-FR"/>
        </w:rPr>
        <w:br w:type="page"/>
      </w:r>
    </w:p>
    <w:p w14:paraId="7F78EB4E"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1618BF">
        <w:rPr>
          <w:rFonts w:asciiTheme="minorHAnsi" w:eastAsia="Times New Roman" w:hAnsiTheme="minorHAnsi" w:cstheme="minorHAnsi"/>
          <w:b/>
          <w:bCs/>
          <w:color w:val="1F4E79"/>
          <w:sz w:val="22"/>
          <w:szCs w:val="22"/>
          <w:bdr w:val="none" w:sz="0" w:space="0" w:color="auto"/>
          <w:lang w:val="fr-FR"/>
        </w:rPr>
        <w:lastRenderedPageBreak/>
        <w:t>Annexe 1 : Protocole de dépistage médical des symptômes de la COVID-19</w:t>
      </w:r>
      <w:r w:rsidRPr="001618BF">
        <w:rPr>
          <w:rFonts w:asciiTheme="minorHAnsi" w:eastAsia="Arial" w:hAnsiTheme="minorHAnsi" w:cstheme="minorHAnsi"/>
          <w:color w:val="000000"/>
          <w:sz w:val="22"/>
          <w:szCs w:val="22"/>
          <w:bdr w:val="none" w:sz="0" w:space="0" w:color="auto"/>
          <w:lang w:val="fr-FR"/>
        </w:rPr>
        <w:br/>
        <w:t xml:space="preserve">La mise en œuvre d'un protocole cohérent pour le dépistage des travailleurs n'empêchera pas les travailleurs de tomber malades, car 25 à 50% des personnes infectées peuvent ne pas présenter de symptômes. Mais il est important de limiter la propagation, car les gens semblent être plus contagieux lorsqu'ils présentent des symptômes. </w:t>
      </w:r>
      <w:r w:rsidRPr="001618BF">
        <w:rPr>
          <w:rFonts w:asciiTheme="minorHAnsi" w:eastAsia="Arial" w:hAnsiTheme="minorHAnsi" w:cstheme="minorHAnsi"/>
          <w:b/>
          <w:bCs/>
          <w:i/>
          <w:iCs/>
          <w:color w:val="000000"/>
          <w:sz w:val="22"/>
          <w:szCs w:val="22"/>
          <w:bdr w:val="none" w:sz="0" w:space="0" w:color="auto"/>
          <w:lang w:val="fr-FR"/>
        </w:rPr>
        <w:t>Le protocole de dépistage d'une compagnie doit être basé sur les meilleurs conseils médicaux disponibles et les recommandations</w:t>
      </w:r>
      <w:r w:rsidRPr="001618BF">
        <w:rPr>
          <w:rFonts w:asciiTheme="minorHAnsi" w:eastAsia="Arial" w:hAnsiTheme="minorHAnsi" w:cstheme="minorHAnsi"/>
          <w:b/>
          <w:bCs/>
          <w:i/>
          <w:iCs/>
          <w:color w:val="000000"/>
          <w:sz w:val="22"/>
          <w:szCs w:val="22"/>
          <w:bdr w:val="none" w:sz="0" w:space="0" w:color="auto"/>
          <w:vertAlign w:val="superscript"/>
          <w:lang w:val="fr-FR"/>
        </w:rPr>
        <w:footnoteReference w:id="6"/>
      </w:r>
      <w:r w:rsidRPr="001618BF">
        <w:rPr>
          <w:rFonts w:asciiTheme="minorHAnsi" w:eastAsia="Arial" w:hAnsiTheme="minorHAnsi" w:cstheme="minorHAnsi"/>
          <w:b/>
          <w:bCs/>
          <w:i/>
          <w:iCs/>
          <w:color w:val="000000"/>
          <w:sz w:val="22"/>
          <w:szCs w:val="22"/>
          <w:bdr w:val="none" w:sz="0" w:space="0" w:color="auto"/>
          <w:lang w:val="fr-FR"/>
        </w:rPr>
        <w:t xml:space="preserve"> du pays ou du gouvernement local (selon ce qui est le plus strict) et mis à jour à mesure que de nouvelles informations deviennent disponibles</w:t>
      </w:r>
      <w:r w:rsidRPr="001618BF">
        <w:rPr>
          <w:rFonts w:asciiTheme="minorHAnsi" w:eastAsia="Arial" w:hAnsiTheme="minorHAnsi" w:cstheme="minorHAnsi"/>
          <w:color w:val="000000"/>
          <w:sz w:val="22"/>
          <w:szCs w:val="22"/>
          <w:bdr w:val="none" w:sz="0" w:space="0" w:color="auto"/>
          <w:lang w:val="fr-FR"/>
        </w:rPr>
        <w:t>. Le protocole ci-dessous doit être considéré comme un point de départ.</w:t>
      </w:r>
    </w:p>
    <w:tbl>
      <w:tblPr>
        <w:tblStyle w:val="Grilledutableau3"/>
        <w:tblW w:w="9805" w:type="dxa"/>
        <w:tblLook w:val="04A0" w:firstRow="1" w:lastRow="0" w:firstColumn="1" w:lastColumn="0" w:noHBand="0" w:noVBand="1"/>
      </w:tblPr>
      <w:tblGrid>
        <w:gridCol w:w="3282"/>
        <w:gridCol w:w="642"/>
        <w:gridCol w:w="655"/>
        <w:gridCol w:w="5226"/>
      </w:tblGrid>
      <w:tr w:rsidR="00C97B1D" w:rsidRPr="002C1E88" w14:paraId="1D6B9440" w14:textId="77777777" w:rsidTr="002C1E88">
        <w:trPr>
          <w:trHeight w:val="249"/>
        </w:trPr>
        <w:tc>
          <w:tcPr>
            <w:tcW w:w="3282" w:type="dxa"/>
            <w:shd w:val="clear" w:color="auto" w:fill="auto"/>
          </w:tcPr>
          <w:p w14:paraId="5CE81CE0"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color w:val="000000"/>
                <w:sz w:val="22"/>
                <w:szCs w:val="22"/>
                <w:bdr w:val="none" w:sz="0" w:space="0" w:color="auto"/>
                <w:lang w:val="fr-CA"/>
              </w:rPr>
            </w:pPr>
            <w:r w:rsidRPr="002C1E88">
              <w:rPr>
                <w:rFonts w:asciiTheme="minorHAnsi" w:eastAsia="Arial" w:hAnsiTheme="minorHAnsi" w:cstheme="minorHAnsi"/>
                <w:b/>
                <w:color w:val="000000"/>
                <w:sz w:val="22"/>
                <w:szCs w:val="22"/>
                <w:bdr w:val="none" w:sz="0" w:space="0" w:color="auto"/>
                <w:lang w:val="fr-CA"/>
              </w:rPr>
              <w:t>Symptômes Clés</w:t>
            </w:r>
            <w:r w:rsidRPr="002C1E88">
              <w:rPr>
                <w:rFonts w:asciiTheme="minorHAnsi" w:eastAsia="Arial" w:hAnsiTheme="minorHAnsi" w:cstheme="minorHAnsi"/>
                <w:b/>
                <w:color w:val="000000"/>
                <w:sz w:val="22"/>
                <w:szCs w:val="22"/>
                <w:bdr w:val="none" w:sz="0" w:space="0" w:color="auto"/>
                <w:vertAlign w:val="superscript"/>
              </w:rPr>
              <w:footnoteReference w:id="7"/>
            </w:r>
            <w:r w:rsidRPr="002C1E88">
              <w:rPr>
                <w:rFonts w:asciiTheme="minorHAnsi" w:eastAsia="Arial" w:hAnsiTheme="minorHAnsi" w:cstheme="minorHAnsi"/>
                <w:b/>
                <w:color w:val="000000"/>
                <w:sz w:val="22"/>
                <w:szCs w:val="22"/>
                <w:bdr w:val="none" w:sz="0" w:space="0" w:color="auto"/>
                <w:lang w:val="fr-CA"/>
              </w:rPr>
              <w:t xml:space="preserve"> de la COVID-19</w:t>
            </w:r>
          </w:p>
        </w:tc>
        <w:tc>
          <w:tcPr>
            <w:tcW w:w="642" w:type="dxa"/>
            <w:shd w:val="clear" w:color="auto" w:fill="auto"/>
          </w:tcPr>
          <w:p w14:paraId="4FA89BDC"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sz w:val="22"/>
                <w:szCs w:val="22"/>
                <w:bdr w:val="none" w:sz="0" w:space="0" w:color="auto"/>
              </w:rPr>
            </w:pPr>
            <w:r w:rsidRPr="002C1E88">
              <w:rPr>
                <w:rFonts w:asciiTheme="minorHAnsi" w:eastAsia="Arial" w:hAnsiTheme="minorHAnsi" w:cstheme="minorHAnsi"/>
                <w:b/>
                <w:color w:val="000000"/>
                <w:sz w:val="22"/>
                <w:szCs w:val="22"/>
                <w:bdr w:val="none" w:sz="0" w:space="0" w:color="auto"/>
              </w:rPr>
              <w:t>OUI</w:t>
            </w:r>
          </w:p>
        </w:tc>
        <w:tc>
          <w:tcPr>
            <w:tcW w:w="655" w:type="dxa"/>
            <w:shd w:val="clear" w:color="auto" w:fill="auto"/>
          </w:tcPr>
          <w:p w14:paraId="127022A3"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sz w:val="22"/>
                <w:szCs w:val="22"/>
                <w:bdr w:val="none" w:sz="0" w:space="0" w:color="auto"/>
              </w:rPr>
            </w:pPr>
            <w:r w:rsidRPr="002C1E88">
              <w:rPr>
                <w:rFonts w:asciiTheme="minorHAnsi" w:eastAsia="Arial" w:hAnsiTheme="minorHAnsi" w:cstheme="minorHAnsi"/>
                <w:b/>
                <w:color w:val="000000"/>
                <w:sz w:val="22"/>
                <w:szCs w:val="22"/>
                <w:bdr w:val="none" w:sz="0" w:space="0" w:color="auto"/>
              </w:rPr>
              <w:t>NON</w:t>
            </w:r>
          </w:p>
        </w:tc>
        <w:tc>
          <w:tcPr>
            <w:tcW w:w="5226" w:type="dxa"/>
            <w:shd w:val="clear" w:color="auto" w:fill="auto"/>
          </w:tcPr>
          <w:p w14:paraId="72ED8747"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sz w:val="22"/>
                <w:szCs w:val="22"/>
                <w:bdr w:val="none" w:sz="0" w:space="0" w:color="auto"/>
              </w:rPr>
            </w:pPr>
            <w:r w:rsidRPr="002C1E88">
              <w:rPr>
                <w:rFonts w:asciiTheme="minorHAnsi" w:eastAsia="Arial" w:hAnsiTheme="minorHAnsi" w:cstheme="minorHAnsi"/>
                <w:b/>
                <w:color w:val="000000"/>
                <w:sz w:val="22"/>
                <w:szCs w:val="22"/>
                <w:bdr w:val="none" w:sz="0" w:space="0" w:color="auto"/>
              </w:rPr>
              <w:t>Action</w:t>
            </w:r>
          </w:p>
        </w:tc>
      </w:tr>
      <w:tr w:rsidR="00C97B1D" w:rsidRPr="00070946" w14:paraId="14DDDDD3" w14:textId="77777777" w:rsidTr="002C1E88">
        <w:trPr>
          <w:trHeight w:val="240"/>
        </w:trPr>
        <w:tc>
          <w:tcPr>
            <w:tcW w:w="3282" w:type="dxa"/>
            <w:shd w:val="clear" w:color="auto" w:fill="auto"/>
          </w:tcPr>
          <w:p w14:paraId="43230CA1"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2C1E88">
              <w:rPr>
                <w:rFonts w:asciiTheme="minorHAnsi" w:eastAsia="Arial" w:hAnsiTheme="minorHAnsi" w:cstheme="minorHAnsi"/>
                <w:color w:val="000000"/>
                <w:sz w:val="22"/>
                <w:szCs w:val="22"/>
                <w:bdr w:val="none" w:sz="0" w:space="0" w:color="auto"/>
                <w:lang w:val="fr-CA"/>
              </w:rPr>
              <w:t>Fièvre (&gt;/= 38</w:t>
            </w:r>
            <w:bookmarkStart w:id="13" w:name="_Hlk40305551"/>
            <w:r w:rsidRPr="002C1E88">
              <w:rPr>
                <w:rFonts w:asciiTheme="minorHAnsi" w:eastAsia="Arial" w:hAnsiTheme="minorHAnsi" w:cstheme="minorHAnsi"/>
                <w:color w:val="000000"/>
                <w:sz w:val="22"/>
                <w:szCs w:val="22"/>
                <w:bdr w:val="none" w:sz="0" w:space="0" w:color="auto"/>
                <w:vertAlign w:val="superscript"/>
                <w:lang w:val="fr-CA"/>
              </w:rPr>
              <w:t>o</w:t>
            </w:r>
            <w:r w:rsidRPr="002C1E88">
              <w:rPr>
                <w:rFonts w:asciiTheme="minorHAnsi" w:eastAsia="Arial" w:hAnsiTheme="minorHAnsi" w:cstheme="minorHAnsi"/>
                <w:color w:val="000000"/>
                <w:sz w:val="22"/>
                <w:szCs w:val="22"/>
                <w:bdr w:val="none" w:sz="0" w:space="0" w:color="auto"/>
                <w:lang w:val="fr-CA"/>
              </w:rPr>
              <w:t>C</w:t>
            </w:r>
            <w:bookmarkEnd w:id="13"/>
            <w:r w:rsidRPr="002C1E88">
              <w:rPr>
                <w:rFonts w:asciiTheme="minorHAnsi" w:eastAsia="Arial" w:hAnsiTheme="minorHAnsi" w:cstheme="minorHAnsi"/>
                <w:color w:val="000000"/>
                <w:sz w:val="22"/>
                <w:szCs w:val="22"/>
                <w:bdr w:val="none" w:sz="0" w:space="0" w:color="auto"/>
                <w:lang w:val="fr-CA"/>
              </w:rPr>
              <w:t xml:space="preserve"> [100.4°F]) </w:t>
            </w:r>
          </w:p>
        </w:tc>
        <w:tc>
          <w:tcPr>
            <w:tcW w:w="642" w:type="dxa"/>
            <w:shd w:val="clear" w:color="auto" w:fill="auto"/>
          </w:tcPr>
          <w:p w14:paraId="32A84ADD"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7D4CD9F9"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val="restart"/>
            <w:shd w:val="clear" w:color="auto" w:fill="auto"/>
            <w:vAlign w:val="center"/>
          </w:tcPr>
          <w:p w14:paraId="08530F8F"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noProof/>
                <w:color w:val="000000"/>
                <w:sz w:val="22"/>
                <w:szCs w:val="22"/>
                <w:bdr w:val="none" w:sz="0" w:space="0" w:color="auto"/>
              </w:rPr>
            </w:pPr>
            <w:r w:rsidRPr="002C1E88">
              <w:rPr>
                <w:rFonts w:asciiTheme="minorHAnsi" w:eastAsia="Arial" w:hAnsiTheme="minorHAnsi" w:cstheme="minorHAnsi"/>
                <w:noProof/>
                <w:color w:val="000000"/>
                <w:sz w:val="22"/>
                <w:szCs w:val="22"/>
                <w:bdr w:val="none" w:sz="0" w:space="0" w:color="auto"/>
              </w:rPr>
              <w:t>Certains symptômes pourraient nécessiter des soins médicaux immédiats, notamment un essoufflement ou une difficulté à respirer, une douleur ou une pression thoracique persistante, l’apparition d’une confusion mentale, une incapacité à se réveiller ou à rester éveillé, et des lèvres ou un visage bleuâtres.</w:t>
            </w:r>
          </w:p>
          <w:p w14:paraId="75889C37"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2C1E88">
              <w:rPr>
                <w:rFonts w:asciiTheme="minorHAnsi" w:eastAsia="Arial" w:hAnsiTheme="minorHAnsi" w:cstheme="minorHAnsi"/>
                <w:noProof/>
                <w:color w:val="000000"/>
                <w:sz w:val="22"/>
                <w:szCs w:val="22"/>
                <w:bdr w:val="none" w:sz="0" w:space="0" w:color="auto"/>
              </w:rPr>
              <w:t>Si l'un des symptômes clés existe , isoler l’employé</w:t>
            </w:r>
            <w:r w:rsidRPr="002C1E88">
              <w:rPr>
                <w:rFonts w:asciiTheme="minorHAnsi" w:eastAsia="Arial" w:hAnsiTheme="minorHAnsi" w:cstheme="minorHAnsi"/>
                <w:color w:val="000000"/>
                <w:sz w:val="22"/>
                <w:szCs w:val="22"/>
                <w:bdr w:val="none" w:sz="0" w:space="0" w:color="auto"/>
              </w:rPr>
              <w:t xml:space="preserve">, contacter l’autorité compétente de santé et/ou demander un avis médical privé, et suivre les instructions.  Si aucun avis médical n’est disponible auprès de l’une ou l’autre source, observer la quarantaine pendant 14 jours. </w:t>
            </w:r>
          </w:p>
        </w:tc>
      </w:tr>
      <w:tr w:rsidR="00C97B1D" w:rsidRPr="002C1E88" w14:paraId="2512D5B2" w14:textId="77777777" w:rsidTr="002C1E88">
        <w:trPr>
          <w:trHeight w:val="249"/>
        </w:trPr>
        <w:tc>
          <w:tcPr>
            <w:tcW w:w="3282" w:type="dxa"/>
            <w:shd w:val="clear" w:color="auto" w:fill="auto"/>
          </w:tcPr>
          <w:p w14:paraId="1E93943D"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2C1E88">
              <w:rPr>
                <w:rFonts w:asciiTheme="minorHAnsi" w:eastAsia="Arial" w:hAnsiTheme="minorHAnsi" w:cstheme="minorHAnsi"/>
                <w:color w:val="000000"/>
                <w:sz w:val="22"/>
                <w:szCs w:val="22"/>
                <w:bdr w:val="none" w:sz="0" w:space="0" w:color="auto"/>
                <w:lang w:val="fr-CA"/>
              </w:rPr>
              <w:t>Toux (Souvent sèche)</w:t>
            </w:r>
          </w:p>
        </w:tc>
        <w:tc>
          <w:tcPr>
            <w:tcW w:w="642" w:type="dxa"/>
            <w:shd w:val="clear" w:color="auto" w:fill="auto"/>
          </w:tcPr>
          <w:p w14:paraId="1EAA9E8F"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1291A8D9"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shd w:val="clear" w:color="auto" w:fill="auto"/>
          </w:tcPr>
          <w:p w14:paraId="79073896"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rPr>
            </w:pPr>
          </w:p>
        </w:tc>
      </w:tr>
      <w:tr w:rsidR="00C97B1D" w:rsidRPr="00070946" w14:paraId="401B076C" w14:textId="77777777" w:rsidTr="002C1E88">
        <w:trPr>
          <w:trHeight w:val="240"/>
        </w:trPr>
        <w:tc>
          <w:tcPr>
            <w:tcW w:w="3282" w:type="dxa"/>
            <w:shd w:val="clear" w:color="auto" w:fill="auto"/>
          </w:tcPr>
          <w:p w14:paraId="5E9CC33C"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2C1E88">
              <w:rPr>
                <w:rFonts w:asciiTheme="minorHAnsi" w:eastAsia="Arial" w:hAnsiTheme="minorHAnsi" w:cstheme="minorHAnsi"/>
                <w:color w:val="000000"/>
                <w:sz w:val="22"/>
                <w:szCs w:val="22"/>
                <w:bdr w:val="none" w:sz="0" w:space="0" w:color="auto"/>
                <w:lang w:val="fr-CA"/>
              </w:rPr>
              <w:t>Essoufflement ou difficulté à respirer</w:t>
            </w:r>
          </w:p>
        </w:tc>
        <w:tc>
          <w:tcPr>
            <w:tcW w:w="642" w:type="dxa"/>
            <w:shd w:val="clear" w:color="auto" w:fill="auto"/>
          </w:tcPr>
          <w:p w14:paraId="3EFAD021"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370F5B14"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shd w:val="clear" w:color="auto" w:fill="auto"/>
          </w:tcPr>
          <w:p w14:paraId="6325E6FB"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rPr>
            </w:pPr>
          </w:p>
        </w:tc>
      </w:tr>
      <w:tr w:rsidR="00C97B1D" w:rsidRPr="00070946" w14:paraId="0AEC6092" w14:textId="77777777" w:rsidTr="002C1E88">
        <w:trPr>
          <w:trHeight w:val="959"/>
        </w:trPr>
        <w:tc>
          <w:tcPr>
            <w:tcW w:w="3282" w:type="dxa"/>
            <w:shd w:val="clear" w:color="auto" w:fill="auto"/>
          </w:tcPr>
          <w:p w14:paraId="67F884B6"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2C1E88">
              <w:rPr>
                <w:rFonts w:asciiTheme="minorHAnsi" w:eastAsia="Arial" w:hAnsiTheme="minorHAnsi" w:cstheme="minorHAnsi"/>
                <w:color w:val="000000"/>
                <w:sz w:val="22"/>
                <w:szCs w:val="22"/>
                <w:bdr w:val="none" w:sz="0" w:space="0" w:color="auto"/>
                <w:lang w:val="fr-CA"/>
              </w:rPr>
              <w:t>Exposition a un cas confirmé de COVID-19</w:t>
            </w:r>
          </w:p>
        </w:tc>
        <w:tc>
          <w:tcPr>
            <w:tcW w:w="642" w:type="dxa"/>
            <w:shd w:val="clear" w:color="auto" w:fill="auto"/>
          </w:tcPr>
          <w:p w14:paraId="44082916"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081D0B36"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shd w:val="clear" w:color="auto" w:fill="auto"/>
          </w:tcPr>
          <w:p w14:paraId="5D43BE67"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rPr>
            </w:pPr>
          </w:p>
        </w:tc>
      </w:tr>
      <w:tr w:rsidR="00C97B1D" w:rsidRPr="00070946" w14:paraId="4DAA0E70" w14:textId="77777777" w:rsidTr="002C1E88">
        <w:trPr>
          <w:trHeight w:val="249"/>
        </w:trPr>
        <w:tc>
          <w:tcPr>
            <w:tcW w:w="9805" w:type="dxa"/>
            <w:gridSpan w:val="4"/>
            <w:shd w:val="clear" w:color="auto" w:fill="auto"/>
          </w:tcPr>
          <w:p w14:paraId="29416AC7"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lang w:val="fr-CA"/>
              </w:rPr>
            </w:pPr>
            <w:r w:rsidRPr="002C1E88">
              <w:rPr>
                <w:rFonts w:asciiTheme="minorHAnsi" w:eastAsia="Arial" w:hAnsiTheme="minorHAnsi" w:cstheme="minorHAnsi"/>
                <w:color w:val="000000"/>
                <w:sz w:val="22"/>
                <w:szCs w:val="22"/>
                <w:bdr w:val="none" w:sz="0" w:space="0" w:color="auto"/>
                <w:lang w:val="fr-CA"/>
              </w:rPr>
              <w:t>Symptômes parfois associés à la COVID-19</w:t>
            </w:r>
          </w:p>
        </w:tc>
      </w:tr>
      <w:tr w:rsidR="00C97B1D" w:rsidRPr="00070946" w14:paraId="19ED150F" w14:textId="77777777" w:rsidTr="002C1E88">
        <w:trPr>
          <w:trHeight w:val="240"/>
        </w:trPr>
        <w:tc>
          <w:tcPr>
            <w:tcW w:w="3282" w:type="dxa"/>
            <w:shd w:val="clear" w:color="auto" w:fill="auto"/>
          </w:tcPr>
          <w:p w14:paraId="0FF8B6BB"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2C1E88">
              <w:rPr>
                <w:rFonts w:asciiTheme="minorHAnsi" w:eastAsia="Arial" w:hAnsiTheme="minorHAnsi" w:cstheme="minorHAnsi"/>
                <w:color w:val="000000"/>
                <w:sz w:val="22"/>
                <w:szCs w:val="22"/>
                <w:bdr w:val="none" w:sz="0" w:space="0" w:color="auto"/>
                <w:lang w:val="fr-CA"/>
              </w:rPr>
              <w:t>Nouvelle perte de goût ou d'odorat</w:t>
            </w:r>
          </w:p>
        </w:tc>
        <w:tc>
          <w:tcPr>
            <w:tcW w:w="642" w:type="dxa"/>
            <w:shd w:val="clear" w:color="auto" w:fill="auto"/>
          </w:tcPr>
          <w:p w14:paraId="5386E7D1"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79782C7E"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val="restart"/>
            <w:shd w:val="clear" w:color="auto" w:fill="auto"/>
          </w:tcPr>
          <w:p w14:paraId="124FC960"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noProof/>
                <w:color w:val="000000"/>
                <w:sz w:val="22"/>
                <w:szCs w:val="22"/>
                <w:bdr w:val="none" w:sz="0" w:space="0" w:color="auto"/>
              </w:rPr>
            </w:pPr>
            <w:r w:rsidRPr="002C1E88">
              <w:rPr>
                <w:rFonts w:asciiTheme="minorHAnsi" w:eastAsia="Arial" w:hAnsiTheme="minorHAnsi" w:cstheme="minorHAnsi"/>
                <w:noProof/>
                <w:color w:val="000000"/>
                <w:sz w:val="22"/>
                <w:szCs w:val="22"/>
                <w:bdr w:val="none" w:sz="0" w:space="0" w:color="auto"/>
              </w:rPr>
              <w:t>Si l’employé n’a pas de fièvre mais présente deux de ces symptômes, consulter le personnel médical et suivez les protocoles du pays/locaux. À la discrétion du personnel médical, les employés peuvent être placés en quarantaine pendant 72 heures.</w:t>
            </w:r>
          </w:p>
        </w:tc>
      </w:tr>
      <w:tr w:rsidR="00C97B1D" w:rsidRPr="00070946" w14:paraId="2D926B2F" w14:textId="77777777" w:rsidTr="002C1E88">
        <w:trPr>
          <w:trHeight w:val="500"/>
        </w:trPr>
        <w:tc>
          <w:tcPr>
            <w:tcW w:w="3282" w:type="dxa"/>
            <w:shd w:val="clear" w:color="auto" w:fill="auto"/>
          </w:tcPr>
          <w:p w14:paraId="374DA83B"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2C1E88">
              <w:rPr>
                <w:rFonts w:asciiTheme="minorHAnsi" w:eastAsia="Arial" w:hAnsiTheme="minorHAnsi" w:cstheme="minorHAnsi"/>
                <w:color w:val="000000"/>
                <w:sz w:val="22"/>
                <w:szCs w:val="22"/>
                <w:bdr w:val="none" w:sz="0" w:space="0" w:color="auto"/>
                <w:lang w:val="fr-CA"/>
              </w:rPr>
              <w:t>Frissons / secousses répétées avec frissons</w:t>
            </w:r>
          </w:p>
        </w:tc>
        <w:tc>
          <w:tcPr>
            <w:tcW w:w="642" w:type="dxa"/>
            <w:shd w:val="clear" w:color="auto" w:fill="auto"/>
          </w:tcPr>
          <w:p w14:paraId="393BB9B9"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4350C353"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shd w:val="clear" w:color="auto" w:fill="auto"/>
          </w:tcPr>
          <w:p w14:paraId="0C622E2F"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C97B1D" w:rsidRPr="002C1E88" w14:paraId="4670BC3C" w14:textId="77777777" w:rsidTr="002C1E88">
        <w:trPr>
          <w:trHeight w:val="240"/>
        </w:trPr>
        <w:tc>
          <w:tcPr>
            <w:tcW w:w="3282" w:type="dxa"/>
            <w:shd w:val="clear" w:color="auto" w:fill="auto"/>
          </w:tcPr>
          <w:p w14:paraId="6526C70F"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2C1E88">
              <w:rPr>
                <w:rFonts w:asciiTheme="minorHAnsi" w:eastAsia="Arial" w:hAnsiTheme="minorHAnsi" w:cstheme="minorHAnsi"/>
                <w:color w:val="000000"/>
                <w:sz w:val="22"/>
                <w:szCs w:val="22"/>
                <w:bdr w:val="none" w:sz="0" w:space="0" w:color="auto"/>
                <w:lang w:val="fr-CA"/>
              </w:rPr>
              <w:t>Fatigue</w:t>
            </w:r>
          </w:p>
        </w:tc>
        <w:tc>
          <w:tcPr>
            <w:tcW w:w="642" w:type="dxa"/>
            <w:shd w:val="clear" w:color="auto" w:fill="auto"/>
          </w:tcPr>
          <w:p w14:paraId="1BAF7440"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350B8102"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shd w:val="clear" w:color="auto" w:fill="auto"/>
          </w:tcPr>
          <w:p w14:paraId="156107B1"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C97B1D" w:rsidRPr="002C1E88" w14:paraId="5B45C3A9" w14:textId="77777777" w:rsidTr="002C1E88">
        <w:trPr>
          <w:trHeight w:val="249"/>
        </w:trPr>
        <w:tc>
          <w:tcPr>
            <w:tcW w:w="3282" w:type="dxa"/>
            <w:shd w:val="clear" w:color="auto" w:fill="auto"/>
          </w:tcPr>
          <w:p w14:paraId="6DF226B5"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2C1E88">
              <w:rPr>
                <w:rFonts w:asciiTheme="minorHAnsi" w:eastAsia="Arial" w:hAnsiTheme="minorHAnsi" w:cstheme="minorHAnsi"/>
                <w:color w:val="000000"/>
                <w:sz w:val="22"/>
                <w:szCs w:val="22"/>
                <w:bdr w:val="none" w:sz="0" w:space="0" w:color="auto"/>
                <w:lang w:val="fr-CA"/>
              </w:rPr>
              <w:t>Gorge irritée</w:t>
            </w:r>
          </w:p>
        </w:tc>
        <w:tc>
          <w:tcPr>
            <w:tcW w:w="642" w:type="dxa"/>
            <w:shd w:val="clear" w:color="auto" w:fill="auto"/>
          </w:tcPr>
          <w:p w14:paraId="7DC3D095"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5C25D472"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shd w:val="clear" w:color="auto" w:fill="auto"/>
          </w:tcPr>
          <w:p w14:paraId="3253FE0B"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C97B1D" w:rsidRPr="002C1E88" w14:paraId="341BAFD6" w14:textId="77777777" w:rsidTr="002C1E88">
        <w:trPr>
          <w:trHeight w:val="240"/>
        </w:trPr>
        <w:tc>
          <w:tcPr>
            <w:tcW w:w="3282" w:type="dxa"/>
            <w:shd w:val="clear" w:color="auto" w:fill="auto"/>
          </w:tcPr>
          <w:p w14:paraId="1E70182B"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2C1E88">
              <w:rPr>
                <w:rFonts w:asciiTheme="minorHAnsi" w:eastAsia="Arial" w:hAnsiTheme="minorHAnsi" w:cstheme="minorHAnsi"/>
                <w:color w:val="000000"/>
                <w:sz w:val="22"/>
                <w:szCs w:val="22"/>
                <w:bdr w:val="none" w:sz="0" w:space="0" w:color="auto"/>
                <w:lang w:val="fr-CA"/>
              </w:rPr>
              <w:t>Mal de tête</w:t>
            </w:r>
          </w:p>
        </w:tc>
        <w:tc>
          <w:tcPr>
            <w:tcW w:w="642" w:type="dxa"/>
            <w:shd w:val="clear" w:color="auto" w:fill="auto"/>
          </w:tcPr>
          <w:p w14:paraId="4D5BE111"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58D632E6"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shd w:val="clear" w:color="auto" w:fill="auto"/>
          </w:tcPr>
          <w:p w14:paraId="2C6B86B6"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C97B1D" w:rsidRPr="002C1E88" w14:paraId="074A7C70" w14:textId="77777777" w:rsidTr="002C1E88">
        <w:trPr>
          <w:trHeight w:val="249"/>
        </w:trPr>
        <w:tc>
          <w:tcPr>
            <w:tcW w:w="3282" w:type="dxa"/>
            <w:shd w:val="clear" w:color="auto" w:fill="auto"/>
          </w:tcPr>
          <w:p w14:paraId="253575AB"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2C1E88">
              <w:rPr>
                <w:rFonts w:asciiTheme="minorHAnsi" w:eastAsia="Arial" w:hAnsiTheme="minorHAnsi" w:cstheme="minorHAnsi"/>
                <w:color w:val="000000"/>
                <w:sz w:val="22"/>
                <w:szCs w:val="22"/>
                <w:bdr w:val="none" w:sz="0" w:space="0" w:color="auto"/>
                <w:lang w:val="fr-CA"/>
              </w:rPr>
              <w:t>Douleurs musculaires</w:t>
            </w:r>
          </w:p>
        </w:tc>
        <w:tc>
          <w:tcPr>
            <w:tcW w:w="642" w:type="dxa"/>
            <w:shd w:val="clear" w:color="auto" w:fill="auto"/>
          </w:tcPr>
          <w:p w14:paraId="0EEFDB32"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22B8B7E0"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shd w:val="clear" w:color="auto" w:fill="auto"/>
          </w:tcPr>
          <w:p w14:paraId="2372D462"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C97B1D" w:rsidRPr="002C1E88" w14:paraId="7E608EDA" w14:textId="77777777" w:rsidTr="002C1E88">
        <w:trPr>
          <w:trHeight w:val="240"/>
        </w:trPr>
        <w:tc>
          <w:tcPr>
            <w:tcW w:w="3282" w:type="dxa"/>
            <w:shd w:val="clear" w:color="auto" w:fill="auto"/>
          </w:tcPr>
          <w:p w14:paraId="4F947714"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2C1E88">
              <w:rPr>
                <w:rFonts w:asciiTheme="minorHAnsi" w:eastAsia="Arial" w:hAnsiTheme="minorHAnsi" w:cstheme="minorHAnsi"/>
                <w:color w:val="000000"/>
                <w:sz w:val="22"/>
                <w:szCs w:val="22"/>
                <w:bdr w:val="none" w:sz="0" w:space="0" w:color="auto"/>
                <w:lang w:val="fr-CA"/>
              </w:rPr>
              <w:t>Diarrhée</w:t>
            </w:r>
          </w:p>
        </w:tc>
        <w:tc>
          <w:tcPr>
            <w:tcW w:w="642" w:type="dxa"/>
            <w:shd w:val="clear" w:color="auto" w:fill="auto"/>
          </w:tcPr>
          <w:p w14:paraId="0DA9226B"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2C9A28C8"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shd w:val="clear" w:color="auto" w:fill="auto"/>
          </w:tcPr>
          <w:p w14:paraId="311B4631"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C97B1D" w:rsidRPr="002C1E88" w14:paraId="24A24533" w14:textId="77777777" w:rsidTr="002C1E88">
        <w:trPr>
          <w:trHeight w:val="249"/>
        </w:trPr>
        <w:tc>
          <w:tcPr>
            <w:tcW w:w="3282" w:type="dxa"/>
            <w:shd w:val="clear" w:color="auto" w:fill="auto"/>
          </w:tcPr>
          <w:p w14:paraId="59554538"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2C1E88">
              <w:rPr>
                <w:rFonts w:asciiTheme="minorHAnsi" w:eastAsia="Arial" w:hAnsiTheme="minorHAnsi" w:cstheme="minorHAnsi"/>
                <w:color w:val="000000"/>
                <w:sz w:val="22"/>
                <w:szCs w:val="22"/>
                <w:bdr w:val="none" w:sz="0" w:space="0" w:color="auto"/>
                <w:lang w:val="fr-CA"/>
              </w:rPr>
              <w:t>Éternuements</w:t>
            </w:r>
          </w:p>
        </w:tc>
        <w:tc>
          <w:tcPr>
            <w:tcW w:w="642" w:type="dxa"/>
            <w:shd w:val="clear" w:color="auto" w:fill="auto"/>
          </w:tcPr>
          <w:p w14:paraId="374D5148"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2C340C20"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shd w:val="clear" w:color="auto" w:fill="auto"/>
          </w:tcPr>
          <w:p w14:paraId="63C200B6"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C97B1D" w:rsidRPr="00070946" w14:paraId="023618E7" w14:textId="77777777" w:rsidTr="002C1E88">
        <w:trPr>
          <w:trHeight w:val="249"/>
        </w:trPr>
        <w:tc>
          <w:tcPr>
            <w:tcW w:w="9805" w:type="dxa"/>
            <w:gridSpan w:val="4"/>
            <w:shd w:val="clear" w:color="auto" w:fill="auto"/>
          </w:tcPr>
          <w:p w14:paraId="00456B68"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r w:rsidRPr="002C1E88">
              <w:rPr>
                <w:rFonts w:asciiTheme="minorHAnsi" w:eastAsia="Arial" w:hAnsiTheme="minorHAnsi" w:cstheme="minorHAnsi"/>
                <w:b/>
                <w:color w:val="000000"/>
                <w:sz w:val="22"/>
                <w:szCs w:val="22"/>
                <w:bdr w:val="none" w:sz="0" w:space="0" w:color="auto"/>
              </w:rPr>
              <w:t>Considérations supplémentaires sur la quarantaine</w:t>
            </w:r>
          </w:p>
        </w:tc>
      </w:tr>
      <w:tr w:rsidR="00C97B1D" w:rsidRPr="00070946" w14:paraId="0355C0F2" w14:textId="77777777" w:rsidTr="002C1E88">
        <w:trPr>
          <w:trHeight w:val="980"/>
        </w:trPr>
        <w:tc>
          <w:tcPr>
            <w:tcW w:w="3282" w:type="dxa"/>
            <w:shd w:val="clear" w:color="auto" w:fill="auto"/>
          </w:tcPr>
          <w:p w14:paraId="7065F829"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2C1E88">
              <w:rPr>
                <w:rFonts w:asciiTheme="minorHAnsi" w:eastAsia="Arial" w:hAnsiTheme="minorHAnsi" w:cstheme="minorHAnsi"/>
                <w:color w:val="000000"/>
                <w:sz w:val="22"/>
                <w:szCs w:val="22"/>
                <w:bdr w:val="none" w:sz="0" w:space="0" w:color="auto"/>
              </w:rPr>
              <w:lastRenderedPageBreak/>
              <w:t>Avez-vous été en contact avec une personne qui présente des symptômes clés de la COVID-19 au cours des 14 derniers jours ?</w:t>
            </w:r>
          </w:p>
        </w:tc>
        <w:tc>
          <w:tcPr>
            <w:tcW w:w="642" w:type="dxa"/>
            <w:shd w:val="clear" w:color="auto" w:fill="auto"/>
          </w:tcPr>
          <w:p w14:paraId="12EE257C"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5520CF8D" w14:textId="77777777" w:rsidR="00C97B1D" w:rsidRPr="002C1E88"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shd w:val="clear" w:color="auto" w:fill="auto"/>
          </w:tcPr>
          <w:p w14:paraId="66C73554"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rPr>
            </w:pPr>
            <w:r w:rsidRPr="002C1E88">
              <w:rPr>
                <w:rFonts w:asciiTheme="minorHAnsi" w:eastAsia="Arial" w:hAnsiTheme="minorHAnsi" w:cstheme="minorHAnsi"/>
                <w:bCs/>
                <w:noProof/>
                <w:color w:val="000000"/>
                <w:sz w:val="22"/>
                <w:szCs w:val="22"/>
                <w:bdr w:val="none" w:sz="0" w:space="0" w:color="auto"/>
              </w:rPr>
              <w:t>Si oui, mettre en quarantaine pendant 14 jours depuis le temps de contact, et si des symptômes se développent, suivre les instructions ci-dessus.</w:t>
            </w:r>
          </w:p>
        </w:tc>
      </w:tr>
    </w:tbl>
    <w:p w14:paraId="0BD7A6D6"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sz w:val="22"/>
          <w:szCs w:val="22"/>
          <w:bdr w:val="none" w:sz="0" w:space="0" w:color="auto"/>
          <w:lang w:val="fr-FR"/>
        </w:rPr>
      </w:pPr>
    </w:p>
    <w:p w14:paraId="6B280594"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sz w:val="22"/>
          <w:szCs w:val="22"/>
          <w:bdr w:val="none" w:sz="0" w:space="0" w:color="auto"/>
          <w:lang w:val="fr-FR"/>
        </w:rPr>
      </w:pPr>
      <w:r w:rsidRPr="001618BF">
        <w:rPr>
          <w:rFonts w:asciiTheme="minorHAnsi" w:eastAsia="Arial" w:hAnsiTheme="minorHAnsi" w:cstheme="minorHAnsi"/>
          <w:b/>
          <w:bCs/>
          <w:color w:val="000000"/>
          <w:sz w:val="22"/>
          <w:szCs w:val="22"/>
          <w:bdr w:val="none" w:sz="0" w:space="0" w:color="auto"/>
          <w:lang w:val="fr-FR"/>
        </w:rPr>
        <w:t>Les employés peuvent retourner dans les conditions suivantes :</w:t>
      </w:r>
    </w:p>
    <w:p w14:paraId="796AF48D" w14:textId="77777777" w:rsidR="00C97B1D" w:rsidRPr="001618BF" w:rsidRDefault="00C97B1D" w:rsidP="001618B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1618BF">
        <w:rPr>
          <w:rFonts w:asciiTheme="minorHAnsi" w:eastAsia="Arial" w:hAnsiTheme="minorHAnsi" w:cstheme="minorHAnsi"/>
          <w:color w:val="000000"/>
          <w:position w:val="-1"/>
          <w:sz w:val="22"/>
          <w:szCs w:val="22"/>
          <w:bdr w:val="none" w:sz="0" w:space="0" w:color="auto"/>
          <w:lang w:val="fr-FR"/>
        </w:rPr>
        <w:t>La période de quarantaine / auto-isolement est terminée.</w:t>
      </w:r>
    </w:p>
    <w:p w14:paraId="1734B3BF" w14:textId="77777777" w:rsidR="00C97B1D" w:rsidRPr="001618BF" w:rsidRDefault="00C97B1D" w:rsidP="001618BF">
      <w:pPr>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 w:val="22"/>
          <w:szCs w:val="22"/>
          <w:bdr w:val="none" w:sz="0" w:space="0" w:color="auto"/>
          <w:lang w:val="fr-FR"/>
        </w:rPr>
      </w:pPr>
      <w:r w:rsidRPr="001618BF">
        <w:rPr>
          <w:rFonts w:asciiTheme="minorHAnsi" w:eastAsia="Arial" w:hAnsiTheme="minorHAnsi" w:cstheme="minorHAnsi"/>
          <w:b/>
          <w:bCs/>
          <w:color w:val="000000"/>
          <w:position w:val="-1"/>
          <w:sz w:val="22"/>
          <w:szCs w:val="22"/>
          <w:bdr w:val="none" w:sz="0" w:space="0" w:color="auto"/>
          <w:lang w:val="fr-FR"/>
        </w:rPr>
        <w:t>ET</w:t>
      </w:r>
    </w:p>
    <w:p w14:paraId="5BE056DD" w14:textId="77777777" w:rsidR="00C97B1D" w:rsidRPr="001618BF" w:rsidRDefault="00C97B1D" w:rsidP="001618B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1618BF">
        <w:rPr>
          <w:rFonts w:asciiTheme="minorHAnsi" w:eastAsia="Arial" w:hAnsiTheme="minorHAnsi" w:cstheme="minorHAnsi"/>
          <w:color w:val="000000"/>
          <w:position w:val="-1"/>
          <w:sz w:val="22"/>
          <w:szCs w:val="22"/>
          <w:bdr w:val="none" w:sz="0" w:space="0" w:color="auto"/>
          <w:lang w:val="fr-FR"/>
        </w:rPr>
        <w:t>La température a été &lt;38</w:t>
      </w:r>
      <w:proofErr w:type="spellStart"/>
      <w:r w:rsidRPr="001618BF">
        <w:rPr>
          <w:rFonts w:asciiTheme="minorHAnsi" w:eastAsia="Arial" w:hAnsiTheme="minorHAnsi" w:cstheme="minorHAnsi"/>
          <w:color w:val="000000"/>
          <w:position w:val="-1"/>
          <w:sz w:val="22"/>
          <w:szCs w:val="22"/>
          <w:bdr w:val="none" w:sz="0" w:space="0" w:color="auto"/>
          <w:vertAlign w:val="superscript"/>
          <w:lang w:val="fr-CA"/>
        </w:rPr>
        <w:t>o</w:t>
      </w:r>
      <w:r w:rsidRPr="001618BF">
        <w:rPr>
          <w:rFonts w:asciiTheme="minorHAnsi" w:eastAsia="Arial" w:hAnsiTheme="minorHAnsi" w:cstheme="minorHAnsi"/>
          <w:color w:val="000000"/>
          <w:position w:val="-1"/>
          <w:sz w:val="22"/>
          <w:szCs w:val="22"/>
          <w:bdr w:val="none" w:sz="0" w:space="0" w:color="auto"/>
          <w:lang w:val="fr-CA"/>
        </w:rPr>
        <w:t>C</w:t>
      </w:r>
      <w:proofErr w:type="spellEnd"/>
      <w:r w:rsidRPr="001618BF" w:rsidDel="00882426">
        <w:rPr>
          <w:rFonts w:asciiTheme="minorHAnsi" w:eastAsia="Arial" w:hAnsiTheme="minorHAnsi" w:cstheme="minorHAnsi"/>
          <w:color w:val="000000"/>
          <w:position w:val="-1"/>
          <w:sz w:val="22"/>
          <w:szCs w:val="22"/>
          <w:bdr w:val="none" w:sz="0" w:space="0" w:color="auto"/>
          <w:lang w:val="fr-FR"/>
        </w:rPr>
        <w:t xml:space="preserve"> </w:t>
      </w:r>
      <w:r w:rsidRPr="001618BF">
        <w:rPr>
          <w:rFonts w:asciiTheme="minorHAnsi" w:eastAsia="Arial" w:hAnsiTheme="minorHAnsi" w:cstheme="minorHAnsi"/>
          <w:color w:val="000000"/>
          <w:position w:val="-1"/>
          <w:sz w:val="22"/>
          <w:szCs w:val="22"/>
          <w:bdr w:val="none" w:sz="0" w:space="0" w:color="auto"/>
          <w:lang w:val="fr-FR"/>
        </w:rPr>
        <w:t>pendant au moins 72 heures avant de retourner sur le lieu de travail (c'est-à-dire trois jours complets sans fièvre sans utiliser de médicament qui réduit la fièvre). La température continuera d'être surveillée avec le reste de la main-d'œuvre.</w:t>
      </w:r>
    </w:p>
    <w:p w14:paraId="48714A21" w14:textId="77777777" w:rsidR="00C97B1D" w:rsidRPr="001618BF" w:rsidRDefault="00C97B1D" w:rsidP="001618BF">
      <w:pPr>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 w:val="22"/>
          <w:szCs w:val="22"/>
          <w:bdr w:val="none" w:sz="0" w:space="0" w:color="auto"/>
          <w:lang w:val="fr-FR"/>
        </w:rPr>
      </w:pPr>
      <w:r w:rsidRPr="001618BF">
        <w:rPr>
          <w:rFonts w:asciiTheme="minorHAnsi" w:eastAsia="Arial" w:hAnsiTheme="minorHAnsi" w:cstheme="minorHAnsi"/>
          <w:b/>
          <w:bCs/>
          <w:color w:val="000000"/>
          <w:position w:val="-1"/>
          <w:sz w:val="22"/>
          <w:szCs w:val="22"/>
          <w:bdr w:val="none" w:sz="0" w:space="0" w:color="auto"/>
          <w:lang w:val="fr-FR"/>
        </w:rPr>
        <w:t>ET</w:t>
      </w:r>
    </w:p>
    <w:p w14:paraId="3D35B8C4" w14:textId="77777777" w:rsidR="00C97B1D" w:rsidRPr="001618BF" w:rsidRDefault="00C97B1D" w:rsidP="001618B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proofErr w:type="gramStart"/>
      <w:r w:rsidRPr="001618BF">
        <w:rPr>
          <w:rFonts w:asciiTheme="minorHAnsi" w:eastAsia="Arial" w:hAnsiTheme="minorHAnsi" w:cstheme="minorHAnsi"/>
          <w:color w:val="000000"/>
          <w:position w:val="-1"/>
          <w:sz w:val="22"/>
          <w:szCs w:val="22"/>
          <w:bdr w:val="none" w:sz="0" w:space="0" w:color="auto"/>
          <w:lang w:val="fr-FR"/>
        </w:rPr>
        <w:t>d'autres</w:t>
      </w:r>
      <w:proofErr w:type="gramEnd"/>
      <w:r w:rsidRPr="001618BF">
        <w:rPr>
          <w:rFonts w:asciiTheme="minorHAnsi" w:eastAsia="Arial" w:hAnsiTheme="minorHAnsi" w:cstheme="minorHAnsi"/>
          <w:color w:val="000000"/>
          <w:position w:val="-1"/>
          <w:sz w:val="22"/>
          <w:szCs w:val="22"/>
          <w:bdr w:val="none" w:sz="0" w:space="0" w:color="auto"/>
          <w:lang w:val="fr-FR"/>
        </w:rPr>
        <w:t xml:space="preserve"> symptômes se sont améliorés (exemple : la toux ou l’essoufflement se sont améliorés).</w:t>
      </w:r>
    </w:p>
    <w:p w14:paraId="50FE1CCE" w14:textId="77777777" w:rsidR="00C97B1D" w:rsidRPr="001618BF" w:rsidRDefault="00C97B1D" w:rsidP="001618BF">
      <w:pPr>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 w:val="22"/>
          <w:szCs w:val="22"/>
          <w:bdr w:val="none" w:sz="0" w:space="0" w:color="auto"/>
          <w:lang w:val="fr-FR"/>
        </w:rPr>
      </w:pPr>
      <w:r w:rsidRPr="001618BF">
        <w:rPr>
          <w:rFonts w:asciiTheme="minorHAnsi" w:eastAsia="Arial" w:hAnsiTheme="minorHAnsi" w:cstheme="minorHAnsi"/>
          <w:b/>
          <w:bCs/>
          <w:color w:val="000000"/>
          <w:position w:val="-1"/>
          <w:sz w:val="22"/>
          <w:szCs w:val="22"/>
          <w:bdr w:val="none" w:sz="0" w:space="0" w:color="auto"/>
          <w:lang w:val="fr-FR"/>
        </w:rPr>
        <w:t>ET</w:t>
      </w:r>
    </w:p>
    <w:p w14:paraId="3FA3F05D" w14:textId="77777777" w:rsidR="00C97B1D" w:rsidRPr="001618BF" w:rsidRDefault="00C97B1D" w:rsidP="001618B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1618BF">
        <w:rPr>
          <w:rFonts w:asciiTheme="minorHAnsi" w:eastAsia="Arial" w:hAnsiTheme="minorHAnsi" w:cstheme="minorHAnsi"/>
          <w:color w:val="000000"/>
          <w:position w:val="-1"/>
          <w:sz w:val="22"/>
          <w:szCs w:val="22"/>
          <w:bdr w:val="none" w:sz="0" w:space="0" w:color="auto"/>
          <w:lang w:val="fr-FR"/>
        </w:rPr>
        <w:t>La réponse à la considération supplémentaire de quarantaine est Non.</w:t>
      </w:r>
    </w:p>
    <w:p w14:paraId="0F48FE59" w14:textId="77777777" w:rsidR="00C97B1D" w:rsidRPr="001618BF" w:rsidRDefault="00C97B1D" w:rsidP="001618BF">
      <w:pPr>
        <w:pBdr>
          <w:top w:val="none" w:sz="0" w:space="0" w:color="auto"/>
          <w:left w:val="none" w:sz="0" w:space="0" w:color="auto"/>
          <w:bottom w:val="none" w:sz="0" w:space="0" w:color="auto"/>
          <w:right w:val="none" w:sz="0" w:space="0" w:color="auto"/>
          <w:between w:val="none" w:sz="0" w:space="0" w:color="auto"/>
          <w:bar w:val="none" w:sz="0" w:color="auto"/>
        </w:pBdr>
        <w:tabs>
          <w:tab w:val="left" w:pos="5610"/>
        </w:tabs>
        <w:spacing w:after="120"/>
        <w:jc w:val="both"/>
        <w:rPr>
          <w:rFonts w:asciiTheme="minorHAnsi" w:eastAsia="Times New Roman" w:hAnsiTheme="minorHAnsi" w:cstheme="minorHAnsi"/>
          <w:sz w:val="22"/>
          <w:szCs w:val="22"/>
          <w:bdr w:val="none" w:sz="0" w:space="0" w:color="auto"/>
          <w:lang w:val="fr-MA"/>
        </w:rPr>
      </w:pPr>
    </w:p>
    <w:p w14:paraId="777459AF" w14:textId="77777777" w:rsidR="00C97B1D" w:rsidRPr="001618BF" w:rsidRDefault="00C97B1D" w:rsidP="001618BF">
      <w:pPr>
        <w:tabs>
          <w:tab w:val="left" w:pos="3090"/>
        </w:tabs>
        <w:rPr>
          <w:rFonts w:asciiTheme="minorHAnsi" w:eastAsia="Times New Roman" w:hAnsiTheme="minorHAnsi" w:cstheme="minorHAnsi"/>
          <w:sz w:val="22"/>
          <w:szCs w:val="22"/>
          <w:bdr w:val="none" w:sz="0" w:space="0" w:color="auto"/>
          <w:lang w:val="fr-FR"/>
        </w:rPr>
      </w:pPr>
    </w:p>
    <w:sectPr w:rsidR="00C97B1D" w:rsidRPr="001618BF" w:rsidSect="00C97B1D">
      <w:pgSz w:w="11900" w:h="16840"/>
      <w:pgMar w:top="1418" w:right="1418" w:bottom="1418" w:left="1418" w:header="113"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63991" w14:textId="77777777" w:rsidR="007E0EAF" w:rsidRDefault="007E0EAF">
      <w:r>
        <w:separator/>
      </w:r>
    </w:p>
  </w:endnote>
  <w:endnote w:type="continuationSeparator" w:id="0">
    <w:p w14:paraId="10336A53" w14:textId="77777777" w:rsidR="007E0EAF" w:rsidRDefault="007E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krobat">
    <w:altName w:val="Courier New"/>
    <w:charset w:val="00"/>
    <w:family w:val="auto"/>
    <w:pitch w:val="variable"/>
    <w:sig w:usb0="00000001"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2A87"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es">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Helvetica Neue">
    <w:altName w:val="Corbe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573C" w14:textId="7B3F3840" w:rsidR="003418FE" w:rsidRPr="006C6C9C" w:rsidRDefault="003418FE">
    <w:pPr>
      <w:pStyle w:val="Footer"/>
      <w:jc w:val="center"/>
      <w:rPr>
        <w:rFonts w:ascii="Calibri" w:hAnsi="Calibri"/>
      </w:rPr>
    </w:pPr>
    <w:r w:rsidRPr="006C6C9C">
      <w:rPr>
        <w:rFonts w:ascii="Calibri" w:hAnsi="Calibri"/>
      </w:rPr>
      <w:fldChar w:fldCharType="begin"/>
    </w:r>
    <w:r w:rsidRPr="006C6C9C">
      <w:rPr>
        <w:rFonts w:ascii="Calibri" w:hAnsi="Calibri"/>
      </w:rPr>
      <w:instrText xml:space="preserve"> PAGE   \* MERGEFORMAT </w:instrText>
    </w:r>
    <w:r w:rsidRPr="006C6C9C">
      <w:rPr>
        <w:rFonts w:ascii="Calibri" w:hAnsi="Calibri"/>
      </w:rPr>
      <w:fldChar w:fldCharType="separate"/>
    </w:r>
    <w:r w:rsidR="00E015C5">
      <w:rPr>
        <w:rFonts w:ascii="Calibri" w:hAnsi="Calibri"/>
        <w:noProof/>
      </w:rPr>
      <w:t>29</w:t>
    </w:r>
    <w:r w:rsidRPr="006C6C9C">
      <w:rPr>
        <w:rFonts w:ascii="Calibri" w:hAnsi="Calibri"/>
        <w:noProof/>
      </w:rPr>
      <w:fldChar w:fldCharType="end"/>
    </w:r>
  </w:p>
  <w:p w14:paraId="18A17AE1" w14:textId="77777777" w:rsidR="003418FE" w:rsidRDefault="00341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3175" w14:textId="77777777" w:rsidR="003418FE" w:rsidRDefault="003418FE" w:rsidP="009D686C">
    <w:pPr>
      <w:pStyle w:val="Header"/>
      <w:jc w:val="center"/>
      <w:rPr>
        <w:rFonts w:ascii="Calibri" w:hAnsi="Calibri"/>
        <w:sz w:val="20"/>
        <w:szCs w:val="20"/>
      </w:rPr>
    </w:pPr>
  </w:p>
  <w:p w14:paraId="771865D3" w14:textId="4F5FA663" w:rsidR="003418FE" w:rsidRPr="005A751D" w:rsidRDefault="003418FE" w:rsidP="00775F83">
    <w:pPr>
      <w:pStyle w:val="Header"/>
      <w:jc w:val="center"/>
      <w:rPr>
        <w:rFonts w:ascii="Calibri" w:hAnsi="Calibri"/>
        <w:sz w:val="20"/>
        <w:szCs w:val="20"/>
        <w:lang w:val="fr-FR"/>
      </w:rPr>
    </w:pPr>
    <w:r w:rsidRPr="006C6C9C">
      <w:rPr>
        <w:rFonts w:ascii="Calibri" w:hAnsi="Calibri"/>
        <w:sz w:val="20"/>
        <w:szCs w:val="20"/>
      </w:rPr>
      <w:fldChar w:fldCharType="begin"/>
    </w:r>
    <w:r w:rsidRPr="006C6C9C">
      <w:rPr>
        <w:rFonts w:ascii="Calibri" w:hAnsi="Calibri"/>
        <w:sz w:val="20"/>
        <w:szCs w:val="20"/>
      </w:rPr>
      <w:instrText xml:space="preserve"> PAGE   \* MERGEFORMAT </w:instrText>
    </w:r>
    <w:r w:rsidRPr="006C6C9C">
      <w:rPr>
        <w:rFonts w:ascii="Calibri" w:hAnsi="Calibri"/>
        <w:sz w:val="20"/>
        <w:szCs w:val="20"/>
      </w:rPr>
      <w:fldChar w:fldCharType="separate"/>
    </w:r>
    <w:r w:rsidR="00E015C5">
      <w:rPr>
        <w:rFonts w:ascii="Calibri" w:hAnsi="Calibri"/>
        <w:noProof/>
        <w:sz w:val="20"/>
        <w:szCs w:val="20"/>
      </w:rPr>
      <w:t>33</w:t>
    </w:r>
    <w:r w:rsidRPr="006C6C9C">
      <w:rPr>
        <w:rFonts w:ascii="Calibri" w:hAnsi="Calibri"/>
        <w:noProof/>
        <w:sz w:val="20"/>
        <w:szCs w:val="20"/>
      </w:rPr>
      <w:fldChar w:fldCharType="end"/>
    </w:r>
  </w:p>
  <w:p w14:paraId="7E074716" w14:textId="77777777" w:rsidR="003418FE" w:rsidRDefault="003418FE">
    <w:pPr>
      <w:pStyle w:val="Footer"/>
    </w:pPr>
  </w:p>
  <w:p w14:paraId="77F3EE91" w14:textId="77777777" w:rsidR="003418FE" w:rsidRDefault="003418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569BA" w14:textId="77777777" w:rsidR="007E0EAF" w:rsidRDefault="007E0EAF">
      <w:r>
        <w:separator/>
      </w:r>
    </w:p>
  </w:footnote>
  <w:footnote w:type="continuationSeparator" w:id="0">
    <w:p w14:paraId="0FCC33C3" w14:textId="77777777" w:rsidR="007E0EAF" w:rsidRDefault="007E0EAF">
      <w:r>
        <w:continuationSeparator/>
      </w:r>
    </w:p>
  </w:footnote>
  <w:footnote w:id="1">
    <w:p w14:paraId="08D095B1" w14:textId="77777777" w:rsidR="003418FE" w:rsidRPr="00C97B1D" w:rsidRDefault="003418FE" w:rsidP="00C97B1D">
      <w:pPr>
        <w:pStyle w:val="FootnoteText"/>
        <w:ind w:hanging="2"/>
        <w:rPr>
          <w:rFonts w:ascii="Calibri" w:hAnsi="Calibri" w:cs="Calibri"/>
          <w:i/>
          <w:sz w:val="16"/>
          <w:lang w:val="fr-MA"/>
        </w:rPr>
      </w:pPr>
      <w:r>
        <w:rPr>
          <w:rStyle w:val="FootnoteReference"/>
        </w:rPr>
        <w:footnoteRef/>
      </w:r>
      <w:r w:rsidRPr="00C97B1D">
        <w:rPr>
          <w:lang w:val="fr-MA"/>
        </w:rPr>
        <w:t xml:space="preserve"> </w:t>
      </w:r>
      <w:r w:rsidRPr="00C97B1D">
        <w:rPr>
          <w:rFonts w:ascii="Calibri" w:hAnsi="Calibri" w:cs="Calibri"/>
          <w:i/>
          <w:sz w:val="16"/>
          <w:lang w:val="fr-MA"/>
        </w:rPr>
        <w:t>Les exigences des consultants s'appliquent aux organisations sous contrat avec le MCA (quelle que soit leur taille) qui offrent des services dans un pays partenaire du MCC. Cela ne s'applique pas aux (a) activités d'un consultant en dehors de ses obligations contractuelles avec le MCA dans un pays partenaire du MCC; (b) personnes recrutées sous contrats de services personnels ou (c) organisations travaillant dans le cadre d'accords avec les MCA qui n'impliquent pas de frais de service (par exemple, protocoles d'accord, accords de coopération, accords d'entité d'exécution).</w:t>
      </w:r>
    </w:p>
  </w:footnote>
  <w:footnote w:id="2">
    <w:p w14:paraId="450B4F63" w14:textId="77777777" w:rsidR="003418FE" w:rsidRPr="00C97B1D" w:rsidRDefault="003418FE" w:rsidP="00C97B1D">
      <w:pPr>
        <w:pStyle w:val="FootnoteText"/>
        <w:ind w:hanging="2"/>
        <w:rPr>
          <w:rFonts w:ascii="Calibri" w:hAnsi="Calibri" w:cs="Calibri"/>
          <w:i/>
          <w:sz w:val="16"/>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Les normes de performance SFI (IFC) 2 et 4 comprennent des exigences en matière de santé et de sécurité pour protéger la main-d'œuvre et le public.</w:t>
      </w:r>
    </w:p>
  </w:footnote>
  <w:footnote w:id="3">
    <w:p w14:paraId="5DF1699F" w14:textId="77777777" w:rsidR="003418FE" w:rsidRPr="00C97B1D" w:rsidRDefault="003418FE" w:rsidP="00C97B1D">
      <w:pPr>
        <w:pStyle w:val="FootnoteText"/>
        <w:ind w:hanging="2"/>
        <w:rPr>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Ce document identifie les exigences minimales du plan d'atténuation des risques auxquelles les prestataires doivent répondre. Sur la base d'autres directives nationales, des directives du siège social et des conditions locales, les éléments du plan pourraient excéder ces exigences minimales</w:t>
      </w:r>
    </w:p>
  </w:footnote>
  <w:footnote w:id="4">
    <w:p w14:paraId="116DDEBE" w14:textId="77777777" w:rsidR="003418FE" w:rsidRPr="00C97B1D" w:rsidRDefault="003418FE" w:rsidP="00C97B1D">
      <w:pPr>
        <w:pStyle w:val="FootnoteText"/>
        <w:ind w:hanging="2"/>
        <w:rPr>
          <w:rFonts w:ascii="Calibri" w:hAnsi="Calibri" w:cs="Calibri"/>
          <w:i/>
          <w:sz w:val="16"/>
          <w:lang w:val="fr-MA"/>
        </w:rPr>
      </w:pPr>
      <w:r>
        <w:rPr>
          <w:rStyle w:val="FootnoteReference"/>
        </w:rPr>
        <w:footnoteRef/>
      </w:r>
      <w:r w:rsidRPr="00C97B1D">
        <w:rPr>
          <w:lang w:val="fr-MA"/>
        </w:rPr>
        <w:t xml:space="preserve"> </w:t>
      </w:r>
      <w:r w:rsidRPr="00C97B1D">
        <w:rPr>
          <w:rFonts w:ascii="Calibri" w:hAnsi="Calibri" w:cs="Calibri"/>
          <w:i/>
          <w:sz w:val="16"/>
          <w:lang w:val="fr-MA"/>
        </w:rPr>
        <w:t>Les « surfaces fréquemment touchées » peuvent être rencontrées dans les structures (y compris les bureaux, les portes, les toilettes, les vestiaires, les cantines, les zones de préparation des repas, les lieux de pause, les boîtes de réclamation, les boîtes à suggestions, les escaliers, les échafaudages, les rampes, les outils, les seaux, les brouettes et autres équipements) doivent être nettoyé régulièrement de même que les véhicules et l'équipement de construction (y compris l'intérieur des véhicules de travail et l'équipement lourd, les poignées, les boutons, les leviers, les ceintures de sécurité) et les outils manuels et électriques (les outils électriques doivent être débranchés avant la désinfection). Nul ne peut utiliser des outils ou du matériel qui auraient été utilisés par une autre personne sans avoir été préalablement désinfectés.</w:t>
      </w:r>
    </w:p>
    <w:p w14:paraId="3F06DAAB" w14:textId="77777777" w:rsidR="003418FE" w:rsidRPr="00C97B1D" w:rsidRDefault="003418FE" w:rsidP="00C97B1D">
      <w:pPr>
        <w:pStyle w:val="FootnoteText"/>
        <w:ind w:hanging="2"/>
        <w:rPr>
          <w:rFonts w:ascii="Calibri" w:hAnsi="Calibri" w:cs="Calibri"/>
          <w:i/>
          <w:sz w:val="16"/>
          <w:lang w:val="fr-MA"/>
        </w:rPr>
      </w:pPr>
    </w:p>
  </w:footnote>
  <w:footnote w:id="5">
    <w:p w14:paraId="04FF9C14" w14:textId="77777777" w:rsidR="003418FE" w:rsidRPr="00C97B1D" w:rsidRDefault="003418FE" w:rsidP="00C97B1D">
      <w:pPr>
        <w:pStyle w:val="FootnoteText"/>
        <w:ind w:hanging="2"/>
        <w:rPr>
          <w:rFonts w:ascii="Calibri" w:hAnsi="Calibri" w:cs="Calibri"/>
          <w:i/>
          <w:sz w:val="16"/>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Désinfection des surfaces non poreuses : (a) Si une surface est visiblement sale, nettoyez-la d'abord avec de l'eau et du savon ; (b) utilisez soit une solution diluée d'eau de Javel non expirée (1 part d'eau de Javel pour 60 parts d'eau), une solution d'alcool contenant au moins 70% d'alcool et / ou une solution recommandée par le gouvernement pour une utilisation contre la COVID-19 ; (c) après l'application, prévoir 2 minutes de temps de contact avant d'essuyer ou laisser sécher à l'air (sans essuyer). REMARQUE : NE JAMAIS mélanger de javellisant domestique avec de l'ammoniaque ou un autre nettoyant.</w:t>
      </w:r>
    </w:p>
  </w:footnote>
  <w:footnote w:id="6">
    <w:p w14:paraId="5D136974" w14:textId="77777777" w:rsidR="003418FE" w:rsidRPr="00C97B1D" w:rsidRDefault="003418FE" w:rsidP="00C97B1D">
      <w:pPr>
        <w:pStyle w:val="FootnoteText"/>
        <w:ind w:hanging="2"/>
        <w:rPr>
          <w:rFonts w:ascii="Calibri" w:hAnsi="Calibri" w:cs="Calibri"/>
          <w:i/>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Ce matériel est extrait de l'Organisation mondiale de la santé, et du Center for Disease Control (Centre du contrôle des maladies) des États-Unis. Les entreprises devraient consulter leurs propres médecins et suivre les réglementations et normes nationales.</w:t>
      </w:r>
    </w:p>
  </w:footnote>
  <w:footnote w:id="7">
    <w:p w14:paraId="4CC17E34" w14:textId="77777777" w:rsidR="003418FE" w:rsidRPr="00C97B1D" w:rsidRDefault="003418FE" w:rsidP="00C97B1D">
      <w:pPr>
        <w:pStyle w:val="FootnoteText"/>
        <w:ind w:hanging="2"/>
        <w:rPr>
          <w:lang w:val="fr-M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742FB30"/>
    <w:lvl w:ilvl="0">
      <w:start w:val="1"/>
      <w:numFmt w:val="decimal"/>
      <w:pStyle w:val="ListNumber2"/>
      <w:lvlText w:val="%1."/>
      <w:lvlJc w:val="left"/>
      <w:pPr>
        <w:tabs>
          <w:tab w:val="num" w:pos="720"/>
        </w:tabs>
        <w:ind w:left="720" w:hanging="360"/>
      </w:p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8C33AE"/>
    <w:multiLevelType w:val="multilevel"/>
    <w:tmpl w:val="D13C6B9E"/>
    <w:name w:val="Lvl2ListTemplate"/>
    <w:lvl w:ilvl="0">
      <w:start w:val="1"/>
      <w:numFmt w:val="decimal"/>
      <w:pStyle w:val="2-LevelLegal1"/>
      <w:suff w:val="space"/>
      <w:lvlText w:val="ARTICLE %1."/>
      <w:lvlJc w:val="left"/>
      <w:pPr>
        <w:ind w:left="720" w:hanging="432"/>
      </w:pPr>
      <w:rPr>
        <w:rFonts w:hint="default"/>
        <w:b/>
        <w:color w:val="000000"/>
      </w:rPr>
    </w:lvl>
    <w:lvl w:ilvl="1">
      <w:start w:val="1"/>
      <w:numFmt w:val="decimal"/>
      <w:pStyle w:val="2-LevelLegal2"/>
      <w:isLgl/>
      <w:lvlText w:val="Section %1.%2"/>
      <w:lvlJc w:val="left"/>
      <w:pPr>
        <w:tabs>
          <w:tab w:val="num" w:pos="3240"/>
        </w:tabs>
        <w:ind w:left="0" w:firstLine="1440"/>
      </w:pPr>
      <w:rPr>
        <w:rFonts w:hint="default"/>
        <w:b w:val="0"/>
        <w:color w:val="000000"/>
      </w:rPr>
    </w:lvl>
    <w:lvl w:ilvl="2">
      <w:start w:val="1"/>
      <w:numFmt w:val="lowerLetter"/>
      <w:pStyle w:val="2-LevelLegal3"/>
      <w:lvlText w:val="(%3)"/>
      <w:lvlJc w:val="left"/>
      <w:pPr>
        <w:tabs>
          <w:tab w:val="num" w:pos="2707"/>
        </w:tabs>
        <w:ind w:left="0" w:firstLine="2160"/>
      </w:pPr>
      <w:rPr>
        <w:rFonts w:hint="default"/>
        <w:color w:val="000000"/>
      </w:rPr>
    </w:lvl>
    <w:lvl w:ilvl="3">
      <w:start w:val="1"/>
      <w:numFmt w:val="lowerRoman"/>
      <w:pStyle w:val="2-LevelLegal4"/>
      <w:lvlText w:val="(%4)"/>
      <w:lvlJc w:val="right"/>
      <w:pPr>
        <w:tabs>
          <w:tab w:val="num" w:pos="3485"/>
        </w:tabs>
        <w:ind w:left="720" w:firstLine="2520"/>
      </w:pPr>
      <w:rPr>
        <w:rFonts w:hint="default"/>
        <w:color w:val="000000"/>
      </w:rPr>
    </w:lvl>
    <w:lvl w:ilvl="4">
      <w:start w:val="1"/>
      <w:numFmt w:val="upperLetter"/>
      <w:pStyle w:val="2-LevelLegal5"/>
      <w:lvlText w:val="(%5)"/>
      <w:lvlJc w:val="left"/>
      <w:pPr>
        <w:tabs>
          <w:tab w:val="num" w:pos="4248"/>
        </w:tabs>
        <w:ind w:left="720" w:firstLine="2808"/>
      </w:pPr>
      <w:rPr>
        <w:rFonts w:hint="default"/>
        <w:color w:val="000000"/>
      </w:rPr>
    </w:lvl>
    <w:lvl w:ilvl="5">
      <w:start w:val="1"/>
      <w:numFmt w:val="decimal"/>
      <w:pStyle w:val="2-LevelLegal6"/>
      <w:lvlText w:val="(%6)"/>
      <w:lvlJc w:val="left"/>
      <w:pPr>
        <w:tabs>
          <w:tab w:val="num" w:pos="4867"/>
        </w:tabs>
        <w:ind w:left="1440" w:firstLine="2707"/>
      </w:pPr>
      <w:rPr>
        <w:rFonts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261686C"/>
    <w:multiLevelType w:val="multilevel"/>
    <w:tmpl w:val="67F0EFDA"/>
    <w:lvl w:ilvl="0">
      <w:start w:val="1"/>
      <w:numFmt w:val="decimal"/>
      <w:pStyle w:val="Style5"/>
      <w:lvlText w:val="1.%1. "/>
      <w:lvlJc w:val="left"/>
      <w:pPr>
        <w:ind w:left="225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2E94E2A"/>
    <w:multiLevelType w:val="hybridMultilevel"/>
    <w:tmpl w:val="C66CA208"/>
    <w:lvl w:ilvl="0" w:tplc="BF48D5AA">
      <w:start w:val="1"/>
      <w:numFmt w:val="bullet"/>
      <w:lvlText w:val=""/>
      <w:lvlJc w:val="left"/>
      <w:pPr>
        <w:ind w:left="720" w:hanging="360"/>
      </w:pPr>
      <w:rPr>
        <w:rFonts w:ascii="Wingdings" w:hAnsi="Wingdings" w:hint="default"/>
      </w:rPr>
    </w:lvl>
    <w:lvl w:ilvl="1" w:tplc="7ADA89D6">
      <w:start w:val="1"/>
      <w:numFmt w:val="bullet"/>
      <w:lvlText w:val="o"/>
      <w:lvlJc w:val="left"/>
      <w:pPr>
        <w:ind w:left="1440" w:hanging="360"/>
      </w:pPr>
      <w:rPr>
        <w:rFonts w:ascii="Courier New" w:hAnsi="Courier New" w:hint="default"/>
      </w:rPr>
    </w:lvl>
    <w:lvl w:ilvl="2" w:tplc="39F26868">
      <w:start w:val="1"/>
      <w:numFmt w:val="bullet"/>
      <w:lvlText w:val=""/>
      <w:lvlJc w:val="left"/>
      <w:pPr>
        <w:ind w:left="2160" w:hanging="360"/>
      </w:pPr>
      <w:rPr>
        <w:rFonts w:ascii="Wingdings" w:hAnsi="Wingdings" w:hint="default"/>
      </w:rPr>
    </w:lvl>
    <w:lvl w:ilvl="3" w:tplc="CF66F44E">
      <w:start w:val="1"/>
      <w:numFmt w:val="bullet"/>
      <w:lvlText w:val=""/>
      <w:lvlJc w:val="left"/>
      <w:pPr>
        <w:ind w:left="2880" w:hanging="360"/>
      </w:pPr>
      <w:rPr>
        <w:rFonts w:ascii="Symbol" w:hAnsi="Symbol" w:hint="default"/>
      </w:rPr>
    </w:lvl>
    <w:lvl w:ilvl="4" w:tplc="19B23BE0">
      <w:start w:val="1"/>
      <w:numFmt w:val="bullet"/>
      <w:lvlText w:val="o"/>
      <w:lvlJc w:val="left"/>
      <w:pPr>
        <w:ind w:left="3600" w:hanging="360"/>
      </w:pPr>
      <w:rPr>
        <w:rFonts w:ascii="Courier New" w:hAnsi="Courier New" w:hint="default"/>
      </w:rPr>
    </w:lvl>
    <w:lvl w:ilvl="5" w:tplc="66D0D342">
      <w:start w:val="1"/>
      <w:numFmt w:val="bullet"/>
      <w:lvlText w:val=""/>
      <w:lvlJc w:val="left"/>
      <w:pPr>
        <w:ind w:left="4320" w:hanging="360"/>
      </w:pPr>
      <w:rPr>
        <w:rFonts w:ascii="Wingdings" w:hAnsi="Wingdings" w:hint="default"/>
      </w:rPr>
    </w:lvl>
    <w:lvl w:ilvl="6" w:tplc="22149E22">
      <w:start w:val="1"/>
      <w:numFmt w:val="bullet"/>
      <w:lvlText w:val=""/>
      <w:lvlJc w:val="left"/>
      <w:pPr>
        <w:ind w:left="5040" w:hanging="360"/>
      </w:pPr>
      <w:rPr>
        <w:rFonts w:ascii="Symbol" w:hAnsi="Symbol" w:hint="default"/>
      </w:rPr>
    </w:lvl>
    <w:lvl w:ilvl="7" w:tplc="E9FADA4A">
      <w:start w:val="1"/>
      <w:numFmt w:val="bullet"/>
      <w:lvlText w:val="o"/>
      <w:lvlJc w:val="left"/>
      <w:pPr>
        <w:ind w:left="5760" w:hanging="360"/>
      </w:pPr>
      <w:rPr>
        <w:rFonts w:ascii="Courier New" w:hAnsi="Courier New" w:hint="default"/>
      </w:rPr>
    </w:lvl>
    <w:lvl w:ilvl="8" w:tplc="C234CF96">
      <w:start w:val="1"/>
      <w:numFmt w:val="bullet"/>
      <w:lvlText w:val=""/>
      <w:lvlJc w:val="left"/>
      <w:pPr>
        <w:ind w:left="6480" w:hanging="360"/>
      </w:pPr>
      <w:rPr>
        <w:rFonts w:ascii="Wingdings" w:hAnsi="Wingdings" w:hint="default"/>
      </w:rPr>
    </w:lvl>
  </w:abstractNum>
  <w:abstractNum w:abstractNumId="6" w15:restartNumberingAfterBreak="0">
    <w:nsid w:val="05A6729A"/>
    <w:multiLevelType w:val="hybridMultilevel"/>
    <w:tmpl w:val="4B60F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6E5EFA"/>
    <w:multiLevelType w:val="multilevel"/>
    <w:tmpl w:val="C8A88ACC"/>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E%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9" w15:restartNumberingAfterBreak="0">
    <w:nsid w:val="0FBB266D"/>
    <w:multiLevelType w:val="hybridMultilevel"/>
    <w:tmpl w:val="FB36E288"/>
    <w:numStyleLink w:val="Style1import"/>
  </w:abstractNum>
  <w:abstractNum w:abstractNumId="10" w15:restartNumberingAfterBreak="0">
    <w:nsid w:val="167007CE"/>
    <w:multiLevelType w:val="hybridMultilevel"/>
    <w:tmpl w:val="8F40FF1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175D78F8"/>
    <w:multiLevelType w:val="hybridMultilevel"/>
    <w:tmpl w:val="A2C024C4"/>
    <w:lvl w:ilvl="0" w:tplc="6074BF8A">
      <w:start w:val="21"/>
      <w:numFmt w:val="bullet"/>
      <w:lvlText w:val="-"/>
      <w:lvlJc w:val="left"/>
      <w:pPr>
        <w:ind w:left="720" w:hanging="360"/>
      </w:pPr>
      <w:rPr>
        <w:rFonts w:ascii="Akrobat" w:eastAsia="Calibri" w:hAnsi="Akrob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52792E"/>
    <w:multiLevelType w:val="hybridMultilevel"/>
    <w:tmpl w:val="60C4A1D8"/>
    <w:lvl w:ilvl="0" w:tplc="71786D56">
      <w:start w:val="1"/>
      <w:numFmt w:val="bullet"/>
      <w:lvlText w:val="-"/>
      <w:lvlJc w:val="left"/>
      <w:pPr>
        <w:ind w:left="1571" w:hanging="360"/>
      </w:pPr>
      <w:rPr>
        <w:rFonts w:ascii="Sitka Subheading" w:hAnsi="Sitka Subheading"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4" w15:restartNumberingAfterBreak="0">
    <w:nsid w:val="1FAF2AAF"/>
    <w:multiLevelType w:val="hybridMultilevel"/>
    <w:tmpl w:val="77E05196"/>
    <w:lvl w:ilvl="0" w:tplc="04090005">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20727E7C"/>
    <w:multiLevelType w:val="hybridMultilevel"/>
    <w:tmpl w:val="5DC6DEBE"/>
    <w:lvl w:ilvl="0" w:tplc="B0F4FCB6">
      <w:start w:val="3"/>
      <w:numFmt w:val="bullet"/>
      <w:lvlText w:val=""/>
      <w:lvlJc w:val="left"/>
      <w:pPr>
        <w:ind w:left="720" w:hanging="360"/>
      </w:pPr>
      <w:rPr>
        <w:rFonts w:ascii="Symbol" w:eastAsia="MS Mincho"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1F55BE"/>
    <w:multiLevelType w:val="hybridMultilevel"/>
    <w:tmpl w:val="7A0A7324"/>
    <w:lvl w:ilvl="0" w:tplc="84B0F1D2">
      <w:start w:val="1"/>
      <w:numFmt w:val="decimal"/>
      <w:lvlText w:val="%1."/>
      <w:lvlJc w:val="left"/>
      <w:pPr>
        <w:ind w:left="770" w:hanging="41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3D1B22"/>
    <w:multiLevelType w:val="hybridMultilevel"/>
    <w:tmpl w:val="2C2CF004"/>
    <w:lvl w:ilvl="0" w:tplc="040C000F">
      <w:start w:val="1"/>
      <w:numFmt w:val="decimal"/>
      <w:lvlText w:val="%1."/>
      <w:lvlJc w:val="left"/>
      <w:pPr>
        <w:ind w:left="2136"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8" w15:restartNumberingAfterBreak="0">
    <w:nsid w:val="24E94476"/>
    <w:multiLevelType w:val="hybridMultilevel"/>
    <w:tmpl w:val="5BDC63D8"/>
    <w:lvl w:ilvl="0" w:tplc="AAB8F984">
      <w:start w:val="1"/>
      <w:numFmt w:val="bullet"/>
      <w:lvlText w:val="•"/>
      <w:lvlJc w:val="left"/>
      <w:pPr>
        <w:tabs>
          <w:tab w:val="num" w:pos="720"/>
        </w:tabs>
        <w:ind w:left="720" w:hanging="360"/>
      </w:pPr>
      <w:rPr>
        <w:rFonts w:ascii="Times New Roman" w:hAnsi="Times New Roman" w:hint="default"/>
      </w:rPr>
    </w:lvl>
    <w:lvl w:ilvl="1" w:tplc="CFA8F766" w:tentative="1">
      <w:start w:val="1"/>
      <w:numFmt w:val="bullet"/>
      <w:lvlText w:val="•"/>
      <w:lvlJc w:val="left"/>
      <w:pPr>
        <w:tabs>
          <w:tab w:val="num" w:pos="1440"/>
        </w:tabs>
        <w:ind w:left="1440" w:hanging="360"/>
      </w:pPr>
      <w:rPr>
        <w:rFonts w:ascii="Times New Roman" w:hAnsi="Times New Roman" w:hint="default"/>
      </w:rPr>
    </w:lvl>
    <w:lvl w:ilvl="2" w:tplc="B328751A" w:tentative="1">
      <w:start w:val="1"/>
      <w:numFmt w:val="bullet"/>
      <w:lvlText w:val="•"/>
      <w:lvlJc w:val="left"/>
      <w:pPr>
        <w:tabs>
          <w:tab w:val="num" w:pos="2160"/>
        </w:tabs>
        <w:ind w:left="2160" w:hanging="360"/>
      </w:pPr>
      <w:rPr>
        <w:rFonts w:ascii="Times New Roman" w:hAnsi="Times New Roman" w:hint="default"/>
      </w:rPr>
    </w:lvl>
    <w:lvl w:ilvl="3" w:tplc="FAEA6B12" w:tentative="1">
      <w:start w:val="1"/>
      <w:numFmt w:val="bullet"/>
      <w:lvlText w:val="•"/>
      <w:lvlJc w:val="left"/>
      <w:pPr>
        <w:tabs>
          <w:tab w:val="num" w:pos="2880"/>
        </w:tabs>
        <w:ind w:left="2880" w:hanging="360"/>
      </w:pPr>
      <w:rPr>
        <w:rFonts w:ascii="Times New Roman" w:hAnsi="Times New Roman" w:hint="default"/>
      </w:rPr>
    </w:lvl>
    <w:lvl w:ilvl="4" w:tplc="1BC4B524" w:tentative="1">
      <w:start w:val="1"/>
      <w:numFmt w:val="bullet"/>
      <w:lvlText w:val="•"/>
      <w:lvlJc w:val="left"/>
      <w:pPr>
        <w:tabs>
          <w:tab w:val="num" w:pos="3600"/>
        </w:tabs>
        <w:ind w:left="3600" w:hanging="360"/>
      </w:pPr>
      <w:rPr>
        <w:rFonts w:ascii="Times New Roman" w:hAnsi="Times New Roman" w:hint="default"/>
      </w:rPr>
    </w:lvl>
    <w:lvl w:ilvl="5" w:tplc="D14E1E94" w:tentative="1">
      <w:start w:val="1"/>
      <w:numFmt w:val="bullet"/>
      <w:lvlText w:val="•"/>
      <w:lvlJc w:val="left"/>
      <w:pPr>
        <w:tabs>
          <w:tab w:val="num" w:pos="4320"/>
        </w:tabs>
        <w:ind w:left="4320" w:hanging="360"/>
      </w:pPr>
      <w:rPr>
        <w:rFonts w:ascii="Times New Roman" w:hAnsi="Times New Roman" w:hint="default"/>
      </w:rPr>
    </w:lvl>
    <w:lvl w:ilvl="6" w:tplc="874AB694" w:tentative="1">
      <w:start w:val="1"/>
      <w:numFmt w:val="bullet"/>
      <w:lvlText w:val="•"/>
      <w:lvlJc w:val="left"/>
      <w:pPr>
        <w:tabs>
          <w:tab w:val="num" w:pos="5040"/>
        </w:tabs>
        <w:ind w:left="5040" w:hanging="360"/>
      </w:pPr>
      <w:rPr>
        <w:rFonts w:ascii="Times New Roman" w:hAnsi="Times New Roman" w:hint="default"/>
      </w:rPr>
    </w:lvl>
    <w:lvl w:ilvl="7" w:tplc="F1D8774E" w:tentative="1">
      <w:start w:val="1"/>
      <w:numFmt w:val="bullet"/>
      <w:lvlText w:val="•"/>
      <w:lvlJc w:val="left"/>
      <w:pPr>
        <w:tabs>
          <w:tab w:val="num" w:pos="5760"/>
        </w:tabs>
        <w:ind w:left="5760" w:hanging="360"/>
      </w:pPr>
      <w:rPr>
        <w:rFonts w:ascii="Times New Roman" w:hAnsi="Times New Roman" w:hint="default"/>
      </w:rPr>
    </w:lvl>
    <w:lvl w:ilvl="8" w:tplc="474809B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6A664BC"/>
    <w:multiLevelType w:val="multilevel"/>
    <w:tmpl w:val="46DCF61C"/>
    <w:lvl w:ilvl="0">
      <w:start w:val="1"/>
      <w:numFmt w:val="decimal"/>
      <w:pStyle w:val="Style6"/>
      <w:lvlText w:val="%1."/>
      <w:lvlJc w:val="left"/>
      <w:pPr>
        <w:ind w:left="718" w:hanging="360"/>
      </w:pPr>
      <w:rPr>
        <w:b/>
      </w:rPr>
    </w:lvl>
    <w:lvl w:ilvl="1">
      <w:start w:val="1"/>
      <w:numFmt w:val="decimal"/>
      <w:pStyle w:val="Style8"/>
      <w:isLgl/>
      <w:lvlText w:val="%1.%2."/>
      <w:lvlJc w:val="left"/>
      <w:pPr>
        <w:ind w:left="2345" w:hanging="360"/>
      </w:pPr>
      <w:rPr>
        <w:rFonts w:hint="default"/>
        <w:b/>
        <w:sz w:val="24"/>
        <w:szCs w:val="24"/>
      </w:rPr>
    </w:lvl>
    <w:lvl w:ilvl="2">
      <w:start w:val="1"/>
      <w:numFmt w:val="decimal"/>
      <w:isLgl/>
      <w:lvlText w:val="%1.%2.%3."/>
      <w:lvlJc w:val="left"/>
      <w:pPr>
        <w:ind w:left="1078" w:hanging="720"/>
      </w:pPr>
      <w:rPr>
        <w:rFonts w:hint="default"/>
        <w:b/>
      </w:rPr>
    </w:lvl>
    <w:lvl w:ilvl="3">
      <w:start w:val="1"/>
      <w:numFmt w:val="decimal"/>
      <w:isLgl/>
      <w:lvlText w:val="%1.%2.%3.%4."/>
      <w:lvlJc w:val="left"/>
      <w:pPr>
        <w:ind w:left="1078" w:hanging="720"/>
      </w:pPr>
      <w:rPr>
        <w:rFonts w:hint="default"/>
        <w:b/>
      </w:rPr>
    </w:lvl>
    <w:lvl w:ilvl="4">
      <w:start w:val="1"/>
      <w:numFmt w:val="decimal"/>
      <w:isLgl/>
      <w:lvlText w:val="%1.%2.%3.%4.%5."/>
      <w:lvlJc w:val="left"/>
      <w:pPr>
        <w:ind w:left="1438" w:hanging="1080"/>
      </w:pPr>
      <w:rPr>
        <w:rFonts w:hint="default"/>
        <w:b/>
      </w:rPr>
    </w:lvl>
    <w:lvl w:ilvl="5">
      <w:start w:val="1"/>
      <w:numFmt w:val="decimal"/>
      <w:isLgl/>
      <w:lvlText w:val="%1.%2.%3.%4.%5.%6."/>
      <w:lvlJc w:val="left"/>
      <w:pPr>
        <w:ind w:left="1438" w:hanging="1080"/>
      </w:pPr>
      <w:rPr>
        <w:rFonts w:hint="default"/>
        <w:b/>
      </w:rPr>
    </w:lvl>
    <w:lvl w:ilvl="6">
      <w:start w:val="1"/>
      <w:numFmt w:val="decimal"/>
      <w:isLgl/>
      <w:lvlText w:val="%1.%2.%3.%4.%5.%6.%7."/>
      <w:lvlJc w:val="left"/>
      <w:pPr>
        <w:ind w:left="1798" w:hanging="1440"/>
      </w:pPr>
      <w:rPr>
        <w:rFonts w:hint="default"/>
        <w:b/>
      </w:rPr>
    </w:lvl>
    <w:lvl w:ilvl="7">
      <w:start w:val="1"/>
      <w:numFmt w:val="decimal"/>
      <w:isLgl/>
      <w:lvlText w:val="%1.%2.%3.%4.%5.%6.%7.%8."/>
      <w:lvlJc w:val="left"/>
      <w:pPr>
        <w:ind w:left="1798" w:hanging="1440"/>
      </w:pPr>
      <w:rPr>
        <w:rFonts w:hint="default"/>
        <w:b/>
      </w:rPr>
    </w:lvl>
    <w:lvl w:ilvl="8">
      <w:start w:val="1"/>
      <w:numFmt w:val="decimal"/>
      <w:isLgl/>
      <w:lvlText w:val="%1.%2.%3.%4.%5.%6.%7.%8.%9."/>
      <w:lvlJc w:val="left"/>
      <w:pPr>
        <w:ind w:left="2158" w:hanging="1800"/>
      </w:pPr>
      <w:rPr>
        <w:rFonts w:hint="default"/>
        <w:b/>
      </w:rPr>
    </w:lvl>
  </w:abstractNum>
  <w:abstractNum w:abstractNumId="20" w15:restartNumberingAfterBreak="0">
    <w:nsid w:val="26B242A8"/>
    <w:multiLevelType w:val="hybridMultilevel"/>
    <w:tmpl w:val="F08005BA"/>
    <w:lvl w:ilvl="0" w:tplc="380C0001">
      <w:start w:val="1"/>
      <w:numFmt w:val="bullet"/>
      <w:lvlText w:val=""/>
      <w:lvlJc w:val="left"/>
      <w:pPr>
        <w:ind w:left="1996" w:hanging="360"/>
      </w:pPr>
      <w:rPr>
        <w:rFonts w:ascii="Symbol" w:hAnsi="Symbol" w:hint="default"/>
      </w:rPr>
    </w:lvl>
    <w:lvl w:ilvl="1" w:tplc="380C0003" w:tentative="1">
      <w:start w:val="1"/>
      <w:numFmt w:val="bullet"/>
      <w:lvlText w:val="o"/>
      <w:lvlJc w:val="left"/>
      <w:pPr>
        <w:ind w:left="2716" w:hanging="360"/>
      </w:pPr>
      <w:rPr>
        <w:rFonts w:ascii="Courier New" w:hAnsi="Courier New" w:cs="Courier New" w:hint="default"/>
      </w:rPr>
    </w:lvl>
    <w:lvl w:ilvl="2" w:tplc="380C0005" w:tentative="1">
      <w:start w:val="1"/>
      <w:numFmt w:val="bullet"/>
      <w:lvlText w:val=""/>
      <w:lvlJc w:val="left"/>
      <w:pPr>
        <w:ind w:left="3436" w:hanging="360"/>
      </w:pPr>
      <w:rPr>
        <w:rFonts w:ascii="Wingdings" w:hAnsi="Wingdings" w:hint="default"/>
      </w:rPr>
    </w:lvl>
    <w:lvl w:ilvl="3" w:tplc="380C0001" w:tentative="1">
      <w:start w:val="1"/>
      <w:numFmt w:val="bullet"/>
      <w:lvlText w:val=""/>
      <w:lvlJc w:val="left"/>
      <w:pPr>
        <w:ind w:left="4156" w:hanging="360"/>
      </w:pPr>
      <w:rPr>
        <w:rFonts w:ascii="Symbol" w:hAnsi="Symbol" w:hint="default"/>
      </w:rPr>
    </w:lvl>
    <w:lvl w:ilvl="4" w:tplc="380C0003" w:tentative="1">
      <w:start w:val="1"/>
      <w:numFmt w:val="bullet"/>
      <w:lvlText w:val="o"/>
      <w:lvlJc w:val="left"/>
      <w:pPr>
        <w:ind w:left="4876" w:hanging="360"/>
      </w:pPr>
      <w:rPr>
        <w:rFonts w:ascii="Courier New" w:hAnsi="Courier New" w:cs="Courier New" w:hint="default"/>
      </w:rPr>
    </w:lvl>
    <w:lvl w:ilvl="5" w:tplc="380C0005">
      <w:start w:val="1"/>
      <w:numFmt w:val="bullet"/>
      <w:lvlText w:val=""/>
      <w:lvlJc w:val="left"/>
      <w:pPr>
        <w:ind w:left="5596" w:hanging="360"/>
      </w:pPr>
      <w:rPr>
        <w:rFonts w:ascii="Wingdings" w:hAnsi="Wingdings" w:hint="default"/>
      </w:rPr>
    </w:lvl>
    <w:lvl w:ilvl="6" w:tplc="380C0001" w:tentative="1">
      <w:start w:val="1"/>
      <w:numFmt w:val="bullet"/>
      <w:lvlText w:val=""/>
      <w:lvlJc w:val="left"/>
      <w:pPr>
        <w:ind w:left="6316" w:hanging="360"/>
      </w:pPr>
      <w:rPr>
        <w:rFonts w:ascii="Symbol" w:hAnsi="Symbol" w:hint="default"/>
      </w:rPr>
    </w:lvl>
    <w:lvl w:ilvl="7" w:tplc="380C0003" w:tentative="1">
      <w:start w:val="1"/>
      <w:numFmt w:val="bullet"/>
      <w:lvlText w:val="o"/>
      <w:lvlJc w:val="left"/>
      <w:pPr>
        <w:ind w:left="7036" w:hanging="360"/>
      </w:pPr>
      <w:rPr>
        <w:rFonts w:ascii="Courier New" w:hAnsi="Courier New" w:cs="Courier New" w:hint="default"/>
      </w:rPr>
    </w:lvl>
    <w:lvl w:ilvl="8" w:tplc="380C0005" w:tentative="1">
      <w:start w:val="1"/>
      <w:numFmt w:val="bullet"/>
      <w:lvlText w:val=""/>
      <w:lvlJc w:val="left"/>
      <w:pPr>
        <w:ind w:left="7756" w:hanging="360"/>
      </w:pPr>
      <w:rPr>
        <w:rFonts w:ascii="Wingdings" w:hAnsi="Wingdings" w:hint="default"/>
      </w:rPr>
    </w:lvl>
  </w:abstractNum>
  <w:abstractNum w:abstractNumId="21" w15:restartNumberingAfterBreak="0">
    <w:nsid w:val="26EB4753"/>
    <w:multiLevelType w:val="hybridMultilevel"/>
    <w:tmpl w:val="203AD940"/>
    <w:lvl w:ilvl="0" w:tplc="380C0011">
      <w:start w:val="1"/>
      <w:numFmt w:val="decimal"/>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22"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23" w15:restartNumberingAfterBreak="0">
    <w:nsid w:val="2C073B8D"/>
    <w:multiLevelType w:val="hybridMultilevel"/>
    <w:tmpl w:val="8EB8BA9C"/>
    <w:lvl w:ilvl="0" w:tplc="7ADA89D6">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D140F19"/>
    <w:multiLevelType w:val="multilevel"/>
    <w:tmpl w:val="D9A05C14"/>
    <w:lvl w:ilvl="0">
      <w:start w:val="1"/>
      <w:numFmt w:val="bullet"/>
      <w:lvlText w:val=""/>
      <w:lvlJc w:val="left"/>
      <w:pPr>
        <w:ind w:left="1080" w:hanging="360"/>
      </w:pPr>
      <w:rPr>
        <w:rFonts w:ascii="Wingdings" w:hAnsi="Wingdings" w:cs="Wingdings"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5" w15:restartNumberingAfterBreak="0">
    <w:nsid w:val="2D5A20FE"/>
    <w:multiLevelType w:val="hybridMultilevel"/>
    <w:tmpl w:val="F6D83CC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E117408"/>
    <w:multiLevelType w:val="hybridMultilevel"/>
    <w:tmpl w:val="48B01CCC"/>
    <w:lvl w:ilvl="0" w:tplc="380C0001">
      <w:start w:val="1"/>
      <w:numFmt w:val="bullet"/>
      <w:lvlText w:val=""/>
      <w:lvlJc w:val="left"/>
      <w:pPr>
        <w:ind w:left="1996" w:hanging="360"/>
      </w:pPr>
      <w:rPr>
        <w:rFonts w:ascii="Symbol" w:hAnsi="Symbol" w:hint="default"/>
      </w:rPr>
    </w:lvl>
    <w:lvl w:ilvl="1" w:tplc="380C0003" w:tentative="1">
      <w:start w:val="1"/>
      <w:numFmt w:val="bullet"/>
      <w:lvlText w:val="o"/>
      <w:lvlJc w:val="left"/>
      <w:pPr>
        <w:ind w:left="2716" w:hanging="360"/>
      </w:pPr>
      <w:rPr>
        <w:rFonts w:ascii="Courier New" w:hAnsi="Courier New" w:cs="Courier New" w:hint="default"/>
      </w:rPr>
    </w:lvl>
    <w:lvl w:ilvl="2" w:tplc="380C0005" w:tentative="1">
      <w:start w:val="1"/>
      <w:numFmt w:val="bullet"/>
      <w:lvlText w:val=""/>
      <w:lvlJc w:val="left"/>
      <w:pPr>
        <w:ind w:left="3436" w:hanging="360"/>
      </w:pPr>
      <w:rPr>
        <w:rFonts w:ascii="Wingdings" w:hAnsi="Wingdings" w:hint="default"/>
      </w:rPr>
    </w:lvl>
    <w:lvl w:ilvl="3" w:tplc="380C0001" w:tentative="1">
      <w:start w:val="1"/>
      <w:numFmt w:val="bullet"/>
      <w:lvlText w:val=""/>
      <w:lvlJc w:val="left"/>
      <w:pPr>
        <w:ind w:left="4156" w:hanging="360"/>
      </w:pPr>
      <w:rPr>
        <w:rFonts w:ascii="Symbol" w:hAnsi="Symbol" w:hint="default"/>
      </w:rPr>
    </w:lvl>
    <w:lvl w:ilvl="4" w:tplc="380C0003" w:tentative="1">
      <w:start w:val="1"/>
      <w:numFmt w:val="bullet"/>
      <w:lvlText w:val="o"/>
      <w:lvlJc w:val="left"/>
      <w:pPr>
        <w:ind w:left="4876" w:hanging="360"/>
      </w:pPr>
      <w:rPr>
        <w:rFonts w:ascii="Courier New" w:hAnsi="Courier New" w:cs="Courier New" w:hint="default"/>
      </w:rPr>
    </w:lvl>
    <w:lvl w:ilvl="5" w:tplc="380C0005" w:tentative="1">
      <w:start w:val="1"/>
      <w:numFmt w:val="bullet"/>
      <w:lvlText w:val=""/>
      <w:lvlJc w:val="left"/>
      <w:pPr>
        <w:ind w:left="5596" w:hanging="360"/>
      </w:pPr>
      <w:rPr>
        <w:rFonts w:ascii="Wingdings" w:hAnsi="Wingdings" w:hint="default"/>
      </w:rPr>
    </w:lvl>
    <w:lvl w:ilvl="6" w:tplc="380C0001" w:tentative="1">
      <w:start w:val="1"/>
      <w:numFmt w:val="bullet"/>
      <w:lvlText w:val=""/>
      <w:lvlJc w:val="left"/>
      <w:pPr>
        <w:ind w:left="6316" w:hanging="360"/>
      </w:pPr>
      <w:rPr>
        <w:rFonts w:ascii="Symbol" w:hAnsi="Symbol" w:hint="default"/>
      </w:rPr>
    </w:lvl>
    <w:lvl w:ilvl="7" w:tplc="380C0003" w:tentative="1">
      <w:start w:val="1"/>
      <w:numFmt w:val="bullet"/>
      <w:lvlText w:val="o"/>
      <w:lvlJc w:val="left"/>
      <w:pPr>
        <w:ind w:left="7036" w:hanging="360"/>
      </w:pPr>
      <w:rPr>
        <w:rFonts w:ascii="Courier New" w:hAnsi="Courier New" w:cs="Courier New" w:hint="default"/>
      </w:rPr>
    </w:lvl>
    <w:lvl w:ilvl="8" w:tplc="380C0005" w:tentative="1">
      <w:start w:val="1"/>
      <w:numFmt w:val="bullet"/>
      <w:lvlText w:val=""/>
      <w:lvlJc w:val="left"/>
      <w:pPr>
        <w:ind w:left="7756" w:hanging="360"/>
      </w:pPr>
      <w:rPr>
        <w:rFonts w:ascii="Wingdings" w:hAnsi="Wingdings" w:hint="default"/>
      </w:rPr>
    </w:lvl>
  </w:abstractNum>
  <w:abstractNum w:abstractNumId="28" w15:restartNumberingAfterBreak="0">
    <w:nsid w:val="36F6447A"/>
    <w:multiLevelType w:val="hybridMultilevel"/>
    <w:tmpl w:val="A16071E8"/>
    <w:lvl w:ilvl="0" w:tplc="133A16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3F641AA4"/>
    <w:multiLevelType w:val="hybridMultilevel"/>
    <w:tmpl w:val="5608F5A6"/>
    <w:lvl w:ilvl="0" w:tplc="5C92E1E4">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41F1B74"/>
    <w:multiLevelType w:val="hybridMultilevel"/>
    <w:tmpl w:val="C1F2F36E"/>
    <w:lvl w:ilvl="0" w:tplc="380C0001">
      <w:start w:val="1"/>
      <w:numFmt w:val="bullet"/>
      <w:lvlText w:val=""/>
      <w:lvlJc w:val="left"/>
      <w:pPr>
        <w:ind w:left="770" w:hanging="360"/>
      </w:pPr>
      <w:rPr>
        <w:rFonts w:ascii="Symbol" w:hAnsi="Symbol" w:hint="default"/>
      </w:rPr>
    </w:lvl>
    <w:lvl w:ilvl="1" w:tplc="380C0003" w:tentative="1">
      <w:start w:val="1"/>
      <w:numFmt w:val="bullet"/>
      <w:lvlText w:val="o"/>
      <w:lvlJc w:val="left"/>
      <w:pPr>
        <w:ind w:left="1490" w:hanging="360"/>
      </w:pPr>
      <w:rPr>
        <w:rFonts w:ascii="Courier New" w:hAnsi="Courier New" w:cs="Courier New" w:hint="default"/>
      </w:rPr>
    </w:lvl>
    <w:lvl w:ilvl="2" w:tplc="380C0005" w:tentative="1">
      <w:start w:val="1"/>
      <w:numFmt w:val="bullet"/>
      <w:lvlText w:val=""/>
      <w:lvlJc w:val="left"/>
      <w:pPr>
        <w:ind w:left="2210" w:hanging="360"/>
      </w:pPr>
      <w:rPr>
        <w:rFonts w:ascii="Wingdings" w:hAnsi="Wingdings" w:hint="default"/>
      </w:rPr>
    </w:lvl>
    <w:lvl w:ilvl="3" w:tplc="380C0001" w:tentative="1">
      <w:start w:val="1"/>
      <w:numFmt w:val="bullet"/>
      <w:lvlText w:val=""/>
      <w:lvlJc w:val="left"/>
      <w:pPr>
        <w:ind w:left="2930" w:hanging="360"/>
      </w:pPr>
      <w:rPr>
        <w:rFonts w:ascii="Symbol" w:hAnsi="Symbol" w:hint="default"/>
      </w:rPr>
    </w:lvl>
    <w:lvl w:ilvl="4" w:tplc="380C0003" w:tentative="1">
      <w:start w:val="1"/>
      <w:numFmt w:val="bullet"/>
      <w:lvlText w:val="o"/>
      <w:lvlJc w:val="left"/>
      <w:pPr>
        <w:ind w:left="3650" w:hanging="360"/>
      </w:pPr>
      <w:rPr>
        <w:rFonts w:ascii="Courier New" w:hAnsi="Courier New" w:cs="Courier New" w:hint="default"/>
      </w:rPr>
    </w:lvl>
    <w:lvl w:ilvl="5" w:tplc="380C0005" w:tentative="1">
      <w:start w:val="1"/>
      <w:numFmt w:val="bullet"/>
      <w:lvlText w:val=""/>
      <w:lvlJc w:val="left"/>
      <w:pPr>
        <w:ind w:left="4370" w:hanging="360"/>
      </w:pPr>
      <w:rPr>
        <w:rFonts w:ascii="Wingdings" w:hAnsi="Wingdings" w:hint="default"/>
      </w:rPr>
    </w:lvl>
    <w:lvl w:ilvl="6" w:tplc="380C0001" w:tentative="1">
      <w:start w:val="1"/>
      <w:numFmt w:val="bullet"/>
      <w:lvlText w:val=""/>
      <w:lvlJc w:val="left"/>
      <w:pPr>
        <w:ind w:left="5090" w:hanging="360"/>
      </w:pPr>
      <w:rPr>
        <w:rFonts w:ascii="Symbol" w:hAnsi="Symbol" w:hint="default"/>
      </w:rPr>
    </w:lvl>
    <w:lvl w:ilvl="7" w:tplc="380C0003" w:tentative="1">
      <w:start w:val="1"/>
      <w:numFmt w:val="bullet"/>
      <w:lvlText w:val="o"/>
      <w:lvlJc w:val="left"/>
      <w:pPr>
        <w:ind w:left="5810" w:hanging="360"/>
      </w:pPr>
      <w:rPr>
        <w:rFonts w:ascii="Courier New" w:hAnsi="Courier New" w:cs="Courier New" w:hint="default"/>
      </w:rPr>
    </w:lvl>
    <w:lvl w:ilvl="8" w:tplc="380C0005" w:tentative="1">
      <w:start w:val="1"/>
      <w:numFmt w:val="bullet"/>
      <w:lvlText w:val=""/>
      <w:lvlJc w:val="left"/>
      <w:pPr>
        <w:ind w:left="6530" w:hanging="360"/>
      </w:pPr>
      <w:rPr>
        <w:rFonts w:ascii="Wingdings" w:hAnsi="Wingdings" w:hint="default"/>
      </w:rPr>
    </w:lvl>
  </w:abstractNum>
  <w:abstractNum w:abstractNumId="34" w15:restartNumberingAfterBreak="0">
    <w:nsid w:val="47414689"/>
    <w:multiLevelType w:val="hybridMultilevel"/>
    <w:tmpl w:val="649C1728"/>
    <w:lvl w:ilvl="0" w:tplc="D8A23898">
      <w:start w:val="1"/>
      <w:numFmt w:val="decimal"/>
      <w:pStyle w:val="Style3"/>
      <w:lvlText w:val="1.%1. "/>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35" w15:restartNumberingAfterBreak="0">
    <w:nsid w:val="4C243D23"/>
    <w:multiLevelType w:val="hybridMultilevel"/>
    <w:tmpl w:val="719CEC88"/>
    <w:lvl w:ilvl="0" w:tplc="B9DCC5D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9E09C2"/>
    <w:multiLevelType w:val="hybridMultilevel"/>
    <w:tmpl w:val="F56E30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D4220C0"/>
    <w:multiLevelType w:val="hybridMultilevel"/>
    <w:tmpl w:val="535C7E8C"/>
    <w:lvl w:ilvl="0" w:tplc="4AB68988">
      <w:start w:val="1"/>
      <w:numFmt w:val="bullet"/>
      <w:lvlText w:val="•"/>
      <w:lvlJc w:val="left"/>
      <w:pPr>
        <w:tabs>
          <w:tab w:val="num" w:pos="720"/>
        </w:tabs>
        <w:ind w:left="720" w:hanging="360"/>
      </w:pPr>
      <w:rPr>
        <w:rFonts w:ascii="Times New Roman" w:hAnsi="Times New Roman" w:hint="default"/>
      </w:rPr>
    </w:lvl>
    <w:lvl w:ilvl="1" w:tplc="93A47050" w:tentative="1">
      <w:start w:val="1"/>
      <w:numFmt w:val="bullet"/>
      <w:lvlText w:val="•"/>
      <w:lvlJc w:val="left"/>
      <w:pPr>
        <w:tabs>
          <w:tab w:val="num" w:pos="1440"/>
        </w:tabs>
        <w:ind w:left="1440" w:hanging="360"/>
      </w:pPr>
      <w:rPr>
        <w:rFonts w:ascii="Times New Roman" w:hAnsi="Times New Roman" w:hint="default"/>
      </w:rPr>
    </w:lvl>
    <w:lvl w:ilvl="2" w:tplc="49607A8C" w:tentative="1">
      <w:start w:val="1"/>
      <w:numFmt w:val="bullet"/>
      <w:lvlText w:val="•"/>
      <w:lvlJc w:val="left"/>
      <w:pPr>
        <w:tabs>
          <w:tab w:val="num" w:pos="2160"/>
        </w:tabs>
        <w:ind w:left="2160" w:hanging="360"/>
      </w:pPr>
      <w:rPr>
        <w:rFonts w:ascii="Times New Roman" w:hAnsi="Times New Roman" w:hint="default"/>
      </w:rPr>
    </w:lvl>
    <w:lvl w:ilvl="3" w:tplc="AFBC4E8C" w:tentative="1">
      <w:start w:val="1"/>
      <w:numFmt w:val="bullet"/>
      <w:lvlText w:val="•"/>
      <w:lvlJc w:val="left"/>
      <w:pPr>
        <w:tabs>
          <w:tab w:val="num" w:pos="2880"/>
        </w:tabs>
        <w:ind w:left="2880" w:hanging="360"/>
      </w:pPr>
      <w:rPr>
        <w:rFonts w:ascii="Times New Roman" w:hAnsi="Times New Roman" w:hint="default"/>
      </w:rPr>
    </w:lvl>
    <w:lvl w:ilvl="4" w:tplc="CE2ABB5A" w:tentative="1">
      <w:start w:val="1"/>
      <w:numFmt w:val="bullet"/>
      <w:lvlText w:val="•"/>
      <w:lvlJc w:val="left"/>
      <w:pPr>
        <w:tabs>
          <w:tab w:val="num" w:pos="3600"/>
        </w:tabs>
        <w:ind w:left="3600" w:hanging="360"/>
      </w:pPr>
      <w:rPr>
        <w:rFonts w:ascii="Times New Roman" w:hAnsi="Times New Roman" w:hint="default"/>
      </w:rPr>
    </w:lvl>
    <w:lvl w:ilvl="5" w:tplc="0C988526" w:tentative="1">
      <w:start w:val="1"/>
      <w:numFmt w:val="bullet"/>
      <w:lvlText w:val="•"/>
      <w:lvlJc w:val="left"/>
      <w:pPr>
        <w:tabs>
          <w:tab w:val="num" w:pos="4320"/>
        </w:tabs>
        <w:ind w:left="4320" w:hanging="360"/>
      </w:pPr>
      <w:rPr>
        <w:rFonts w:ascii="Times New Roman" w:hAnsi="Times New Roman" w:hint="default"/>
      </w:rPr>
    </w:lvl>
    <w:lvl w:ilvl="6" w:tplc="740C5278" w:tentative="1">
      <w:start w:val="1"/>
      <w:numFmt w:val="bullet"/>
      <w:lvlText w:val="•"/>
      <w:lvlJc w:val="left"/>
      <w:pPr>
        <w:tabs>
          <w:tab w:val="num" w:pos="5040"/>
        </w:tabs>
        <w:ind w:left="5040" w:hanging="360"/>
      </w:pPr>
      <w:rPr>
        <w:rFonts w:ascii="Times New Roman" w:hAnsi="Times New Roman" w:hint="default"/>
      </w:rPr>
    </w:lvl>
    <w:lvl w:ilvl="7" w:tplc="4F2E2086" w:tentative="1">
      <w:start w:val="1"/>
      <w:numFmt w:val="bullet"/>
      <w:lvlText w:val="•"/>
      <w:lvlJc w:val="left"/>
      <w:pPr>
        <w:tabs>
          <w:tab w:val="num" w:pos="5760"/>
        </w:tabs>
        <w:ind w:left="5760" w:hanging="360"/>
      </w:pPr>
      <w:rPr>
        <w:rFonts w:ascii="Times New Roman" w:hAnsi="Times New Roman" w:hint="default"/>
      </w:rPr>
    </w:lvl>
    <w:lvl w:ilvl="8" w:tplc="25907906"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50BC10EE"/>
    <w:multiLevelType w:val="hybridMultilevel"/>
    <w:tmpl w:val="1DFCCEF6"/>
    <w:lvl w:ilvl="0" w:tplc="FFFFFFFF">
      <w:start w:val="1"/>
      <w:numFmt w:val="decimal"/>
      <w:pStyle w:val="CharChar"/>
      <w:lvlText w:val="%1."/>
      <w:lvlJc w:val="left"/>
      <w:pPr>
        <w:tabs>
          <w:tab w:val="num" w:pos="720"/>
        </w:tabs>
        <w:ind w:left="720" w:hanging="720"/>
      </w:pPr>
      <w:rPr>
        <w:rFonts w:hint="default"/>
      </w:rPr>
    </w:lvl>
    <w:lvl w:ilvl="1" w:tplc="040C000F">
      <w:start w:val="1"/>
      <w:numFmt w:val="decimal"/>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9"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41" w15:restartNumberingAfterBreak="0">
    <w:nsid w:val="5567259E"/>
    <w:multiLevelType w:val="hybridMultilevel"/>
    <w:tmpl w:val="A8E6278A"/>
    <w:lvl w:ilvl="0" w:tplc="0B92382E">
      <w:start w:val="1"/>
      <w:numFmt w:val="decimal"/>
      <w:pStyle w:val="SRHeadings"/>
      <w:lvlText w:val=""/>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5A9D0206"/>
    <w:multiLevelType w:val="hybridMultilevel"/>
    <w:tmpl w:val="93302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C1703B"/>
    <w:multiLevelType w:val="hybridMultilevel"/>
    <w:tmpl w:val="A7F04DB2"/>
    <w:lvl w:ilvl="0" w:tplc="380C000F">
      <w:start w:val="1"/>
      <w:numFmt w:val="decimal"/>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45"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46" w15:restartNumberingAfterBreak="0">
    <w:nsid w:val="5ECD306F"/>
    <w:multiLevelType w:val="hybridMultilevel"/>
    <w:tmpl w:val="BBC4F9FA"/>
    <w:styleLink w:val="Style3import"/>
    <w:lvl w:ilvl="0" w:tplc="B60C60D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B43D5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249752">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4066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78C6B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565C6C">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3ACE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BC75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40E830">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61D32FBE"/>
    <w:multiLevelType w:val="multilevel"/>
    <w:tmpl w:val="B8B45F8E"/>
    <w:lvl w:ilvl="0">
      <w:start w:val="1"/>
      <w:numFmt w:val="decimal"/>
      <w:pStyle w:val="T1"/>
      <w:lvlText w:val="%1."/>
      <w:lvlJc w:val="left"/>
      <w:pPr>
        <w:ind w:left="360" w:hanging="360"/>
      </w:pPr>
      <w:rPr>
        <w:rFonts w:hint="default"/>
      </w:rPr>
    </w:lvl>
    <w:lvl w:ilvl="1">
      <w:start w:val="1"/>
      <w:numFmt w:val="decimal"/>
      <w:pStyle w:val="T2"/>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4887BD7"/>
    <w:multiLevelType w:val="hybridMultilevel"/>
    <w:tmpl w:val="728E0C6E"/>
    <w:lvl w:ilvl="0" w:tplc="380C000F">
      <w:start w:val="1"/>
      <w:numFmt w:val="decimal"/>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49" w15:restartNumberingAfterBreak="0">
    <w:nsid w:val="67E16570"/>
    <w:multiLevelType w:val="hybridMultilevel"/>
    <w:tmpl w:val="BBC4F9FA"/>
    <w:numStyleLink w:val="Style3import"/>
  </w:abstractNum>
  <w:abstractNum w:abstractNumId="50" w15:restartNumberingAfterBreak="0">
    <w:nsid w:val="69B2267D"/>
    <w:multiLevelType w:val="hybridMultilevel"/>
    <w:tmpl w:val="89F62954"/>
    <w:lvl w:ilvl="0" w:tplc="CEFC1E54">
      <w:start w:val="1"/>
      <w:numFmt w:val="bullet"/>
      <w:lvlText w:val="•"/>
      <w:lvlJc w:val="left"/>
      <w:pPr>
        <w:tabs>
          <w:tab w:val="num" w:pos="720"/>
        </w:tabs>
        <w:ind w:left="720" w:hanging="360"/>
      </w:pPr>
      <w:rPr>
        <w:rFonts w:ascii="Times New Roman" w:hAnsi="Times New Roman" w:hint="default"/>
      </w:rPr>
    </w:lvl>
    <w:lvl w:ilvl="1" w:tplc="0534DC0E" w:tentative="1">
      <w:start w:val="1"/>
      <w:numFmt w:val="bullet"/>
      <w:lvlText w:val="•"/>
      <w:lvlJc w:val="left"/>
      <w:pPr>
        <w:tabs>
          <w:tab w:val="num" w:pos="1440"/>
        </w:tabs>
        <w:ind w:left="1440" w:hanging="360"/>
      </w:pPr>
      <w:rPr>
        <w:rFonts w:ascii="Times New Roman" w:hAnsi="Times New Roman" w:hint="default"/>
      </w:rPr>
    </w:lvl>
    <w:lvl w:ilvl="2" w:tplc="7F763788" w:tentative="1">
      <w:start w:val="1"/>
      <w:numFmt w:val="bullet"/>
      <w:lvlText w:val="•"/>
      <w:lvlJc w:val="left"/>
      <w:pPr>
        <w:tabs>
          <w:tab w:val="num" w:pos="2160"/>
        </w:tabs>
        <w:ind w:left="2160" w:hanging="360"/>
      </w:pPr>
      <w:rPr>
        <w:rFonts w:ascii="Times New Roman" w:hAnsi="Times New Roman" w:hint="default"/>
      </w:rPr>
    </w:lvl>
    <w:lvl w:ilvl="3" w:tplc="D84A1FC8" w:tentative="1">
      <w:start w:val="1"/>
      <w:numFmt w:val="bullet"/>
      <w:lvlText w:val="•"/>
      <w:lvlJc w:val="left"/>
      <w:pPr>
        <w:tabs>
          <w:tab w:val="num" w:pos="2880"/>
        </w:tabs>
        <w:ind w:left="2880" w:hanging="360"/>
      </w:pPr>
      <w:rPr>
        <w:rFonts w:ascii="Times New Roman" w:hAnsi="Times New Roman" w:hint="default"/>
      </w:rPr>
    </w:lvl>
    <w:lvl w:ilvl="4" w:tplc="A02E7848" w:tentative="1">
      <w:start w:val="1"/>
      <w:numFmt w:val="bullet"/>
      <w:lvlText w:val="•"/>
      <w:lvlJc w:val="left"/>
      <w:pPr>
        <w:tabs>
          <w:tab w:val="num" w:pos="3600"/>
        </w:tabs>
        <w:ind w:left="3600" w:hanging="360"/>
      </w:pPr>
      <w:rPr>
        <w:rFonts w:ascii="Times New Roman" w:hAnsi="Times New Roman" w:hint="default"/>
      </w:rPr>
    </w:lvl>
    <w:lvl w:ilvl="5" w:tplc="C78012DE" w:tentative="1">
      <w:start w:val="1"/>
      <w:numFmt w:val="bullet"/>
      <w:lvlText w:val="•"/>
      <w:lvlJc w:val="left"/>
      <w:pPr>
        <w:tabs>
          <w:tab w:val="num" w:pos="4320"/>
        </w:tabs>
        <w:ind w:left="4320" w:hanging="360"/>
      </w:pPr>
      <w:rPr>
        <w:rFonts w:ascii="Times New Roman" w:hAnsi="Times New Roman" w:hint="default"/>
      </w:rPr>
    </w:lvl>
    <w:lvl w:ilvl="6" w:tplc="1AB4B47A" w:tentative="1">
      <w:start w:val="1"/>
      <w:numFmt w:val="bullet"/>
      <w:lvlText w:val="•"/>
      <w:lvlJc w:val="left"/>
      <w:pPr>
        <w:tabs>
          <w:tab w:val="num" w:pos="5040"/>
        </w:tabs>
        <w:ind w:left="5040" w:hanging="360"/>
      </w:pPr>
      <w:rPr>
        <w:rFonts w:ascii="Times New Roman" w:hAnsi="Times New Roman" w:hint="default"/>
      </w:rPr>
    </w:lvl>
    <w:lvl w:ilvl="7" w:tplc="269EC75E" w:tentative="1">
      <w:start w:val="1"/>
      <w:numFmt w:val="bullet"/>
      <w:lvlText w:val="•"/>
      <w:lvlJc w:val="left"/>
      <w:pPr>
        <w:tabs>
          <w:tab w:val="num" w:pos="5760"/>
        </w:tabs>
        <w:ind w:left="5760" w:hanging="360"/>
      </w:pPr>
      <w:rPr>
        <w:rFonts w:ascii="Times New Roman" w:hAnsi="Times New Roman" w:hint="default"/>
      </w:rPr>
    </w:lvl>
    <w:lvl w:ilvl="8" w:tplc="0340F754" w:tentative="1">
      <w:start w:val="1"/>
      <w:numFmt w:val="bullet"/>
      <w:lvlText w:val="•"/>
      <w:lvlJc w:val="left"/>
      <w:pPr>
        <w:tabs>
          <w:tab w:val="num" w:pos="6480"/>
        </w:tabs>
        <w:ind w:left="6480" w:hanging="360"/>
      </w:pPr>
      <w:rPr>
        <w:rFonts w:ascii="Times New Roman" w:hAnsi="Times New Roman" w:hint="default"/>
      </w:rPr>
    </w:lvl>
  </w:abstractNum>
  <w:abstractNum w:abstractNumId="51"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52" w15:restartNumberingAfterBreak="0">
    <w:nsid w:val="6F1F4E9B"/>
    <w:multiLevelType w:val="hybridMultilevel"/>
    <w:tmpl w:val="D084ED34"/>
    <w:lvl w:ilvl="0" w:tplc="380C0005">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53" w15:restartNumberingAfterBreak="0">
    <w:nsid w:val="708A2E15"/>
    <w:multiLevelType w:val="hybridMultilevel"/>
    <w:tmpl w:val="0994D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8144DE"/>
    <w:multiLevelType w:val="multilevel"/>
    <w:tmpl w:val="26D4E32A"/>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72416FB7"/>
    <w:multiLevelType w:val="multilevel"/>
    <w:tmpl w:val="99724CB8"/>
    <w:styleLink w:val="Style1"/>
    <w:lvl w:ilvl="0">
      <w:start w:val="1"/>
      <w:numFmt w:val="decimal"/>
      <w:lvlText w:val=""/>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66F4C31"/>
    <w:multiLevelType w:val="multilevel"/>
    <w:tmpl w:val="A962AFD4"/>
    <w:lvl w:ilvl="0">
      <w:start w:val="1"/>
      <w:numFmt w:val="lowerLetter"/>
      <w:pStyle w:val="BSFBulleted"/>
      <w:lvlText w:val="(%1)"/>
      <w:lvlJc w:val="left"/>
      <w:pPr>
        <w:tabs>
          <w:tab w:val="num" w:pos="1080"/>
        </w:tabs>
        <w:ind w:left="1080" w:hanging="360"/>
      </w:pPr>
      <w:rPr>
        <w:rFonts w:hint="default"/>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lumnRightSub1"/>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7" w15:restartNumberingAfterBreak="0">
    <w:nsid w:val="76B13EE0"/>
    <w:multiLevelType w:val="hybridMultilevel"/>
    <w:tmpl w:val="ACF84424"/>
    <w:lvl w:ilvl="0" w:tplc="380C0005">
      <w:start w:val="1"/>
      <w:numFmt w:val="bullet"/>
      <w:lvlText w:val=""/>
      <w:lvlJc w:val="left"/>
      <w:pPr>
        <w:ind w:left="718" w:hanging="360"/>
      </w:pPr>
      <w:rPr>
        <w:rFonts w:ascii="Wingdings" w:hAnsi="Wingdings" w:hint="default"/>
      </w:rPr>
    </w:lvl>
    <w:lvl w:ilvl="1" w:tplc="380C0003" w:tentative="1">
      <w:start w:val="1"/>
      <w:numFmt w:val="bullet"/>
      <w:lvlText w:val="o"/>
      <w:lvlJc w:val="left"/>
      <w:pPr>
        <w:ind w:left="1438" w:hanging="360"/>
      </w:pPr>
      <w:rPr>
        <w:rFonts w:ascii="Courier New" w:hAnsi="Courier New" w:cs="Courier New" w:hint="default"/>
      </w:rPr>
    </w:lvl>
    <w:lvl w:ilvl="2" w:tplc="380C0005" w:tentative="1">
      <w:start w:val="1"/>
      <w:numFmt w:val="bullet"/>
      <w:lvlText w:val=""/>
      <w:lvlJc w:val="left"/>
      <w:pPr>
        <w:ind w:left="2158" w:hanging="360"/>
      </w:pPr>
      <w:rPr>
        <w:rFonts w:ascii="Wingdings" w:hAnsi="Wingdings" w:hint="default"/>
      </w:rPr>
    </w:lvl>
    <w:lvl w:ilvl="3" w:tplc="380C0001" w:tentative="1">
      <w:start w:val="1"/>
      <w:numFmt w:val="bullet"/>
      <w:lvlText w:val=""/>
      <w:lvlJc w:val="left"/>
      <w:pPr>
        <w:ind w:left="2878" w:hanging="360"/>
      </w:pPr>
      <w:rPr>
        <w:rFonts w:ascii="Symbol" w:hAnsi="Symbol" w:hint="default"/>
      </w:rPr>
    </w:lvl>
    <w:lvl w:ilvl="4" w:tplc="380C0003" w:tentative="1">
      <w:start w:val="1"/>
      <w:numFmt w:val="bullet"/>
      <w:lvlText w:val="o"/>
      <w:lvlJc w:val="left"/>
      <w:pPr>
        <w:ind w:left="3598" w:hanging="360"/>
      </w:pPr>
      <w:rPr>
        <w:rFonts w:ascii="Courier New" w:hAnsi="Courier New" w:cs="Courier New" w:hint="default"/>
      </w:rPr>
    </w:lvl>
    <w:lvl w:ilvl="5" w:tplc="380C0005" w:tentative="1">
      <w:start w:val="1"/>
      <w:numFmt w:val="bullet"/>
      <w:lvlText w:val=""/>
      <w:lvlJc w:val="left"/>
      <w:pPr>
        <w:ind w:left="4318" w:hanging="360"/>
      </w:pPr>
      <w:rPr>
        <w:rFonts w:ascii="Wingdings" w:hAnsi="Wingdings" w:hint="default"/>
      </w:rPr>
    </w:lvl>
    <w:lvl w:ilvl="6" w:tplc="380C0001" w:tentative="1">
      <w:start w:val="1"/>
      <w:numFmt w:val="bullet"/>
      <w:lvlText w:val=""/>
      <w:lvlJc w:val="left"/>
      <w:pPr>
        <w:ind w:left="5038" w:hanging="360"/>
      </w:pPr>
      <w:rPr>
        <w:rFonts w:ascii="Symbol" w:hAnsi="Symbol" w:hint="default"/>
      </w:rPr>
    </w:lvl>
    <w:lvl w:ilvl="7" w:tplc="380C0003" w:tentative="1">
      <w:start w:val="1"/>
      <w:numFmt w:val="bullet"/>
      <w:lvlText w:val="o"/>
      <w:lvlJc w:val="left"/>
      <w:pPr>
        <w:ind w:left="5758" w:hanging="360"/>
      </w:pPr>
      <w:rPr>
        <w:rFonts w:ascii="Courier New" w:hAnsi="Courier New" w:cs="Courier New" w:hint="default"/>
      </w:rPr>
    </w:lvl>
    <w:lvl w:ilvl="8" w:tplc="380C0005" w:tentative="1">
      <w:start w:val="1"/>
      <w:numFmt w:val="bullet"/>
      <w:lvlText w:val=""/>
      <w:lvlJc w:val="left"/>
      <w:pPr>
        <w:ind w:left="6478" w:hanging="360"/>
      </w:pPr>
      <w:rPr>
        <w:rFonts w:ascii="Wingdings" w:hAnsi="Wingdings" w:hint="default"/>
      </w:rPr>
    </w:lvl>
  </w:abstractNum>
  <w:abstractNum w:abstractNumId="58" w15:restartNumberingAfterBreak="0">
    <w:nsid w:val="7A862CB5"/>
    <w:multiLevelType w:val="hybridMultilevel"/>
    <w:tmpl w:val="02E8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BAF3396"/>
    <w:multiLevelType w:val="hybridMultilevel"/>
    <w:tmpl w:val="E9588618"/>
    <w:lvl w:ilvl="0" w:tplc="D35050A6">
      <w:start w:val="1"/>
      <w:numFmt w:val="decimal"/>
      <w:pStyle w:val="BSFHeadings"/>
      <w:lvlText w:val="BSF%1"/>
      <w:lvlJc w:val="left"/>
      <w:pPr>
        <w:tabs>
          <w:tab w:val="num" w:pos="1930"/>
        </w:tabs>
        <w:ind w:left="121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BC21C04"/>
    <w:multiLevelType w:val="hybridMultilevel"/>
    <w:tmpl w:val="FB36E288"/>
    <w:styleLink w:val="Style1import"/>
    <w:lvl w:ilvl="0" w:tplc="0A4C677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A265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D83D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CAB76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1C04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D807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FC107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CC25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60BC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7C005ACD"/>
    <w:multiLevelType w:val="multilevel"/>
    <w:tmpl w:val="15A81872"/>
    <w:lvl w:ilvl="0">
      <w:start w:val="1"/>
      <w:numFmt w:val="decimal"/>
      <w:pStyle w:val="SectionVHeader"/>
      <w:lvlText w:val="%1."/>
      <w:lvlJc w:val="left"/>
      <w:pPr>
        <w:tabs>
          <w:tab w:val="num" w:pos="432"/>
        </w:tabs>
        <w:ind w:left="432" w:hanging="432"/>
      </w:pPr>
      <w:rPr>
        <w:rFonts w:hint="default"/>
        <w:b w:val="0"/>
        <w:sz w:val="24"/>
        <w:szCs w:val="24"/>
      </w:rPr>
    </w:lvl>
    <w:lvl w:ilvl="1">
      <w:start w:val="1"/>
      <w:numFmt w:val="decimal"/>
      <w:pStyle w:val="BSFTableTex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lowerLetter"/>
      <w:pStyle w:val="BSFTableTxtBold"/>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DB905EB"/>
    <w:multiLevelType w:val="hybridMultilevel"/>
    <w:tmpl w:val="FFFFFFFF"/>
    <w:lvl w:ilvl="0" w:tplc="7722CF82">
      <w:start w:val="1"/>
      <w:numFmt w:val="decimal"/>
      <w:lvlText w:val="%1."/>
      <w:lvlJc w:val="left"/>
      <w:pPr>
        <w:ind w:left="720" w:hanging="360"/>
      </w:pPr>
    </w:lvl>
    <w:lvl w:ilvl="1" w:tplc="3D4E47EA">
      <w:start w:val="1"/>
      <w:numFmt w:val="lowerLetter"/>
      <w:lvlText w:val="%2."/>
      <w:lvlJc w:val="left"/>
      <w:pPr>
        <w:ind w:left="1440" w:hanging="360"/>
      </w:pPr>
    </w:lvl>
    <w:lvl w:ilvl="2" w:tplc="709804F2">
      <w:start w:val="1"/>
      <w:numFmt w:val="lowerRoman"/>
      <w:lvlText w:val="%3."/>
      <w:lvlJc w:val="right"/>
      <w:pPr>
        <w:ind w:left="2160" w:hanging="180"/>
      </w:pPr>
    </w:lvl>
    <w:lvl w:ilvl="3" w:tplc="10DE7FB6">
      <w:start w:val="1"/>
      <w:numFmt w:val="decimal"/>
      <w:lvlText w:val="%4."/>
      <w:lvlJc w:val="left"/>
      <w:pPr>
        <w:ind w:left="2880" w:hanging="360"/>
      </w:pPr>
    </w:lvl>
    <w:lvl w:ilvl="4" w:tplc="C60EBE32">
      <w:start w:val="1"/>
      <w:numFmt w:val="lowerLetter"/>
      <w:lvlText w:val="%5."/>
      <w:lvlJc w:val="left"/>
      <w:pPr>
        <w:ind w:left="3600" w:hanging="360"/>
      </w:pPr>
    </w:lvl>
    <w:lvl w:ilvl="5" w:tplc="31723128">
      <w:start w:val="1"/>
      <w:numFmt w:val="lowerRoman"/>
      <w:lvlText w:val="%6."/>
      <w:lvlJc w:val="right"/>
      <w:pPr>
        <w:ind w:left="4320" w:hanging="180"/>
      </w:pPr>
    </w:lvl>
    <w:lvl w:ilvl="6" w:tplc="1E66990C">
      <w:start w:val="1"/>
      <w:numFmt w:val="decimal"/>
      <w:lvlText w:val="%7."/>
      <w:lvlJc w:val="left"/>
      <w:pPr>
        <w:ind w:left="5040" w:hanging="360"/>
      </w:pPr>
    </w:lvl>
    <w:lvl w:ilvl="7" w:tplc="07243C66">
      <w:start w:val="1"/>
      <w:numFmt w:val="lowerLetter"/>
      <w:lvlText w:val="%8."/>
      <w:lvlJc w:val="left"/>
      <w:pPr>
        <w:ind w:left="5760" w:hanging="360"/>
      </w:pPr>
    </w:lvl>
    <w:lvl w:ilvl="8" w:tplc="8F0A10B0">
      <w:start w:val="1"/>
      <w:numFmt w:val="lowerRoman"/>
      <w:lvlText w:val="%9."/>
      <w:lvlJc w:val="right"/>
      <w:pPr>
        <w:ind w:left="6480" w:hanging="180"/>
      </w:pPr>
    </w:lvl>
  </w:abstractNum>
  <w:num w:numId="1">
    <w:abstractNumId w:val="60"/>
  </w:num>
  <w:num w:numId="2">
    <w:abstractNumId w:val="9"/>
  </w:num>
  <w:num w:numId="3">
    <w:abstractNumId w:val="46"/>
  </w:num>
  <w:num w:numId="4">
    <w:abstractNumId w:val="49"/>
  </w:num>
  <w:num w:numId="5">
    <w:abstractNumId w:val="6"/>
  </w:num>
  <w:num w:numId="6">
    <w:abstractNumId w:val="2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9"/>
  </w:num>
  <w:num w:numId="10">
    <w:abstractNumId w:val="38"/>
  </w:num>
  <w:num w:numId="11">
    <w:abstractNumId w:val="29"/>
  </w:num>
  <w:num w:numId="12">
    <w:abstractNumId w:val="41"/>
  </w:num>
  <w:num w:numId="13">
    <w:abstractNumId w:val="56"/>
  </w:num>
  <w:num w:numId="14">
    <w:abstractNumId w:val="31"/>
  </w:num>
  <w:num w:numId="15">
    <w:abstractNumId w:val="59"/>
  </w:num>
  <w:num w:numId="16">
    <w:abstractNumId w:val="26"/>
  </w:num>
  <w:num w:numId="17">
    <w:abstractNumId w:val="62"/>
  </w:num>
  <w:num w:numId="18">
    <w:abstractNumId w:val="55"/>
  </w:num>
  <w:num w:numId="19">
    <w:abstractNumId w:val="2"/>
  </w:num>
  <w:num w:numId="20">
    <w:abstractNumId w:val="1"/>
  </w:num>
  <w:num w:numId="21">
    <w:abstractNumId w:val="40"/>
  </w:num>
  <w:num w:numId="22">
    <w:abstractNumId w:val="22"/>
  </w:num>
  <w:num w:numId="23">
    <w:abstractNumId w:val="45"/>
  </w:num>
  <w:num w:numId="24">
    <w:abstractNumId w:val="8"/>
  </w:num>
  <w:num w:numId="25">
    <w:abstractNumId w:val="51"/>
  </w:num>
  <w:num w:numId="26">
    <w:abstractNumId w:val="61"/>
  </w:num>
  <w:num w:numId="27">
    <w:abstractNumId w:val="11"/>
  </w:num>
  <w:num w:numId="28">
    <w:abstractNumId w:val="30"/>
  </w:num>
  <w:num w:numId="29">
    <w:abstractNumId w:val="42"/>
  </w:num>
  <w:num w:numId="30">
    <w:abstractNumId w:val="13"/>
  </w:num>
  <w:num w:numId="31">
    <w:abstractNumId w:val="27"/>
  </w:num>
  <w:num w:numId="32">
    <w:abstractNumId w:val="20"/>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7"/>
  </w:num>
  <w:num w:numId="36">
    <w:abstractNumId w:val="7"/>
  </w:num>
  <w:num w:numId="37">
    <w:abstractNumId w:val="0"/>
  </w:num>
  <w:num w:numId="38">
    <w:abstractNumId w:val="47"/>
  </w:num>
  <w:num w:numId="39">
    <w:abstractNumId w:val="3"/>
  </w:num>
  <w:num w:numId="40">
    <w:abstractNumId w:val="34"/>
  </w:num>
  <w:num w:numId="41">
    <w:abstractNumId w:val="54"/>
  </w:num>
  <w:num w:numId="42">
    <w:abstractNumId w:val="4"/>
  </w:num>
  <w:num w:numId="43">
    <w:abstractNumId w:val="19"/>
  </w:num>
  <w:num w:numId="44">
    <w:abstractNumId w:val="18"/>
  </w:num>
  <w:num w:numId="45">
    <w:abstractNumId w:val="50"/>
  </w:num>
  <w:num w:numId="46">
    <w:abstractNumId w:val="21"/>
  </w:num>
  <w:num w:numId="47">
    <w:abstractNumId w:val="48"/>
  </w:num>
  <w:num w:numId="48">
    <w:abstractNumId w:val="44"/>
  </w:num>
  <w:num w:numId="49">
    <w:abstractNumId w:val="16"/>
  </w:num>
  <w:num w:numId="50">
    <w:abstractNumId w:val="14"/>
  </w:num>
  <w:num w:numId="51">
    <w:abstractNumId w:val="15"/>
  </w:num>
  <w:num w:numId="52">
    <w:abstractNumId w:val="10"/>
  </w:num>
  <w:num w:numId="53">
    <w:abstractNumId w:val="25"/>
  </w:num>
  <w:num w:numId="54">
    <w:abstractNumId w:val="5"/>
  </w:num>
  <w:num w:numId="55">
    <w:abstractNumId w:val="58"/>
  </w:num>
  <w:num w:numId="56">
    <w:abstractNumId w:val="53"/>
  </w:num>
  <w:num w:numId="57">
    <w:abstractNumId w:val="43"/>
  </w:num>
  <w:num w:numId="58">
    <w:abstractNumId w:val="35"/>
  </w:num>
  <w:num w:numId="59">
    <w:abstractNumId w:val="63"/>
  </w:num>
  <w:num w:numId="60">
    <w:abstractNumId w:val="23"/>
  </w:num>
  <w:num w:numId="61">
    <w:abstractNumId w:val="52"/>
  </w:num>
  <w:num w:numId="62">
    <w:abstractNumId w:val="57"/>
  </w:num>
  <w:num w:numId="63">
    <w:abstractNumId w:val="33"/>
  </w:num>
  <w:num w:numId="64">
    <w:abstractNumId w:val="17"/>
  </w:num>
  <w:num w:numId="65">
    <w:abstractNumId w:val="3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54E"/>
    <w:rsid w:val="00010CF6"/>
    <w:rsid w:val="00012FB9"/>
    <w:rsid w:val="000167E0"/>
    <w:rsid w:val="000369F1"/>
    <w:rsid w:val="00044613"/>
    <w:rsid w:val="000453F3"/>
    <w:rsid w:val="00051BD5"/>
    <w:rsid w:val="000533B8"/>
    <w:rsid w:val="00057BF6"/>
    <w:rsid w:val="0006498C"/>
    <w:rsid w:val="000678EE"/>
    <w:rsid w:val="00070946"/>
    <w:rsid w:val="000725BF"/>
    <w:rsid w:val="000765EC"/>
    <w:rsid w:val="000A11E0"/>
    <w:rsid w:val="000A2633"/>
    <w:rsid w:val="000D06F9"/>
    <w:rsid w:val="000D1A63"/>
    <w:rsid w:val="000E10F4"/>
    <w:rsid w:val="000E6374"/>
    <w:rsid w:val="0010144A"/>
    <w:rsid w:val="001120E3"/>
    <w:rsid w:val="00113BF4"/>
    <w:rsid w:val="00114030"/>
    <w:rsid w:val="0011481E"/>
    <w:rsid w:val="00121B99"/>
    <w:rsid w:val="00125C70"/>
    <w:rsid w:val="00136E24"/>
    <w:rsid w:val="001455E4"/>
    <w:rsid w:val="00147C86"/>
    <w:rsid w:val="00152610"/>
    <w:rsid w:val="001618BF"/>
    <w:rsid w:val="00172342"/>
    <w:rsid w:val="00192C18"/>
    <w:rsid w:val="00194406"/>
    <w:rsid w:val="001A2AC3"/>
    <w:rsid w:val="001A4BD7"/>
    <w:rsid w:val="001A6295"/>
    <w:rsid w:val="001B2455"/>
    <w:rsid w:val="001B2C5F"/>
    <w:rsid w:val="001E1DBF"/>
    <w:rsid w:val="001F1601"/>
    <w:rsid w:val="00201687"/>
    <w:rsid w:val="00201A59"/>
    <w:rsid w:val="002052FC"/>
    <w:rsid w:val="00206264"/>
    <w:rsid w:val="00211F71"/>
    <w:rsid w:val="00221851"/>
    <w:rsid w:val="00221C6D"/>
    <w:rsid w:val="0025082E"/>
    <w:rsid w:val="0026048E"/>
    <w:rsid w:val="0027546C"/>
    <w:rsid w:val="002756D5"/>
    <w:rsid w:val="0028364B"/>
    <w:rsid w:val="00285BDF"/>
    <w:rsid w:val="00294377"/>
    <w:rsid w:val="002A141D"/>
    <w:rsid w:val="002B16AB"/>
    <w:rsid w:val="002B1A7A"/>
    <w:rsid w:val="002B55A7"/>
    <w:rsid w:val="002C1E88"/>
    <w:rsid w:val="002D145E"/>
    <w:rsid w:val="002E2002"/>
    <w:rsid w:val="00317A27"/>
    <w:rsid w:val="00320735"/>
    <w:rsid w:val="003240BE"/>
    <w:rsid w:val="003418FE"/>
    <w:rsid w:val="00344476"/>
    <w:rsid w:val="00353D35"/>
    <w:rsid w:val="00362D63"/>
    <w:rsid w:val="00364661"/>
    <w:rsid w:val="003710E8"/>
    <w:rsid w:val="00380A29"/>
    <w:rsid w:val="003812AA"/>
    <w:rsid w:val="003814EA"/>
    <w:rsid w:val="003823D9"/>
    <w:rsid w:val="003A4F9D"/>
    <w:rsid w:val="003A5179"/>
    <w:rsid w:val="003A63D2"/>
    <w:rsid w:val="003B265E"/>
    <w:rsid w:val="003B4765"/>
    <w:rsid w:val="003B57F2"/>
    <w:rsid w:val="003C5105"/>
    <w:rsid w:val="003D1E04"/>
    <w:rsid w:val="003E3629"/>
    <w:rsid w:val="004040A8"/>
    <w:rsid w:val="00412FE6"/>
    <w:rsid w:val="0041564F"/>
    <w:rsid w:val="00417827"/>
    <w:rsid w:val="00465BD4"/>
    <w:rsid w:val="00475055"/>
    <w:rsid w:val="00477FA7"/>
    <w:rsid w:val="0048503E"/>
    <w:rsid w:val="0048699D"/>
    <w:rsid w:val="00493AAE"/>
    <w:rsid w:val="0049542A"/>
    <w:rsid w:val="004C5882"/>
    <w:rsid w:val="004D535D"/>
    <w:rsid w:val="004D78BA"/>
    <w:rsid w:val="004E13EF"/>
    <w:rsid w:val="004E1D46"/>
    <w:rsid w:val="004F0916"/>
    <w:rsid w:val="004F787E"/>
    <w:rsid w:val="00507ECF"/>
    <w:rsid w:val="00513A06"/>
    <w:rsid w:val="0054613A"/>
    <w:rsid w:val="00550AB0"/>
    <w:rsid w:val="0055278E"/>
    <w:rsid w:val="005574B6"/>
    <w:rsid w:val="005602F0"/>
    <w:rsid w:val="00560893"/>
    <w:rsid w:val="005822ED"/>
    <w:rsid w:val="00597239"/>
    <w:rsid w:val="005B13BF"/>
    <w:rsid w:val="005C0B60"/>
    <w:rsid w:val="005C6B92"/>
    <w:rsid w:val="005D1219"/>
    <w:rsid w:val="005E09B5"/>
    <w:rsid w:val="005E5893"/>
    <w:rsid w:val="00601AE3"/>
    <w:rsid w:val="00614C35"/>
    <w:rsid w:val="00617766"/>
    <w:rsid w:val="00640BE6"/>
    <w:rsid w:val="006449D6"/>
    <w:rsid w:val="00656FAB"/>
    <w:rsid w:val="00660852"/>
    <w:rsid w:val="006673C2"/>
    <w:rsid w:val="0067633D"/>
    <w:rsid w:val="00677241"/>
    <w:rsid w:val="00684948"/>
    <w:rsid w:val="006947FD"/>
    <w:rsid w:val="006A01C6"/>
    <w:rsid w:val="006A01C7"/>
    <w:rsid w:val="006A0BE3"/>
    <w:rsid w:val="006A5F88"/>
    <w:rsid w:val="006B0C79"/>
    <w:rsid w:val="006B39F6"/>
    <w:rsid w:val="006C65AB"/>
    <w:rsid w:val="006D5A93"/>
    <w:rsid w:val="006E17BD"/>
    <w:rsid w:val="006F05A5"/>
    <w:rsid w:val="006F162C"/>
    <w:rsid w:val="00702EF0"/>
    <w:rsid w:val="00714394"/>
    <w:rsid w:val="00716AAB"/>
    <w:rsid w:val="00723B0A"/>
    <w:rsid w:val="007244C4"/>
    <w:rsid w:val="007374B1"/>
    <w:rsid w:val="00750812"/>
    <w:rsid w:val="00755C74"/>
    <w:rsid w:val="007756F8"/>
    <w:rsid w:val="00775F83"/>
    <w:rsid w:val="00783CE7"/>
    <w:rsid w:val="00785560"/>
    <w:rsid w:val="007A634E"/>
    <w:rsid w:val="007B6356"/>
    <w:rsid w:val="007D69F1"/>
    <w:rsid w:val="007E0EAF"/>
    <w:rsid w:val="007F0FAE"/>
    <w:rsid w:val="007F488D"/>
    <w:rsid w:val="00800198"/>
    <w:rsid w:val="00804D93"/>
    <w:rsid w:val="008129C8"/>
    <w:rsid w:val="00812DE9"/>
    <w:rsid w:val="008175D6"/>
    <w:rsid w:val="0082304B"/>
    <w:rsid w:val="00825071"/>
    <w:rsid w:val="0087074C"/>
    <w:rsid w:val="00877316"/>
    <w:rsid w:val="0088011D"/>
    <w:rsid w:val="00880D6E"/>
    <w:rsid w:val="00883966"/>
    <w:rsid w:val="00894C70"/>
    <w:rsid w:val="008B1F48"/>
    <w:rsid w:val="008B31E2"/>
    <w:rsid w:val="008C4C0F"/>
    <w:rsid w:val="008D5BDE"/>
    <w:rsid w:val="00901545"/>
    <w:rsid w:val="00903A0C"/>
    <w:rsid w:val="00905A1B"/>
    <w:rsid w:val="009074B0"/>
    <w:rsid w:val="00913391"/>
    <w:rsid w:val="009619FA"/>
    <w:rsid w:val="00981E95"/>
    <w:rsid w:val="00986F4B"/>
    <w:rsid w:val="00990E01"/>
    <w:rsid w:val="009A059F"/>
    <w:rsid w:val="009A20E0"/>
    <w:rsid w:val="009A3045"/>
    <w:rsid w:val="009B3CE3"/>
    <w:rsid w:val="009D686C"/>
    <w:rsid w:val="009E0CB8"/>
    <w:rsid w:val="009E0D1B"/>
    <w:rsid w:val="009E1F4D"/>
    <w:rsid w:val="009F77FB"/>
    <w:rsid w:val="00A10C34"/>
    <w:rsid w:val="00A135F4"/>
    <w:rsid w:val="00A331BC"/>
    <w:rsid w:val="00A4738D"/>
    <w:rsid w:val="00A507CF"/>
    <w:rsid w:val="00A609FA"/>
    <w:rsid w:val="00A74200"/>
    <w:rsid w:val="00A75AFF"/>
    <w:rsid w:val="00A82212"/>
    <w:rsid w:val="00A931CD"/>
    <w:rsid w:val="00A946CC"/>
    <w:rsid w:val="00A94E15"/>
    <w:rsid w:val="00AA4926"/>
    <w:rsid w:val="00AA7027"/>
    <w:rsid w:val="00AF56BC"/>
    <w:rsid w:val="00B0412A"/>
    <w:rsid w:val="00B10A95"/>
    <w:rsid w:val="00B14510"/>
    <w:rsid w:val="00B21CB6"/>
    <w:rsid w:val="00B230C5"/>
    <w:rsid w:val="00B249EB"/>
    <w:rsid w:val="00B5759F"/>
    <w:rsid w:val="00B607BC"/>
    <w:rsid w:val="00B61AD2"/>
    <w:rsid w:val="00B66B91"/>
    <w:rsid w:val="00B85359"/>
    <w:rsid w:val="00B92ADA"/>
    <w:rsid w:val="00B93DCA"/>
    <w:rsid w:val="00BA1F52"/>
    <w:rsid w:val="00BA33BA"/>
    <w:rsid w:val="00BA53EF"/>
    <w:rsid w:val="00BB5680"/>
    <w:rsid w:val="00BB69A9"/>
    <w:rsid w:val="00BB7C2D"/>
    <w:rsid w:val="00BC1AA5"/>
    <w:rsid w:val="00BE0224"/>
    <w:rsid w:val="00BE4D84"/>
    <w:rsid w:val="00BF11FA"/>
    <w:rsid w:val="00BF2CAA"/>
    <w:rsid w:val="00BF41B3"/>
    <w:rsid w:val="00C04542"/>
    <w:rsid w:val="00C25F8C"/>
    <w:rsid w:val="00C32AC7"/>
    <w:rsid w:val="00C34DF4"/>
    <w:rsid w:val="00C40D28"/>
    <w:rsid w:val="00C4277B"/>
    <w:rsid w:val="00C430CB"/>
    <w:rsid w:val="00C43D01"/>
    <w:rsid w:val="00C62EEC"/>
    <w:rsid w:val="00C76C15"/>
    <w:rsid w:val="00C97B1D"/>
    <w:rsid w:val="00CA19B2"/>
    <w:rsid w:val="00CA3D6A"/>
    <w:rsid w:val="00CB076D"/>
    <w:rsid w:val="00CB7B91"/>
    <w:rsid w:val="00CD7BE8"/>
    <w:rsid w:val="00CE24E3"/>
    <w:rsid w:val="00CF2C9C"/>
    <w:rsid w:val="00CF61FA"/>
    <w:rsid w:val="00D04A1C"/>
    <w:rsid w:val="00D2254A"/>
    <w:rsid w:val="00D37C7C"/>
    <w:rsid w:val="00D46D73"/>
    <w:rsid w:val="00D6099E"/>
    <w:rsid w:val="00D672EE"/>
    <w:rsid w:val="00D86CF6"/>
    <w:rsid w:val="00D870AA"/>
    <w:rsid w:val="00D92337"/>
    <w:rsid w:val="00D9496A"/>
    <w:rsid w:val="00DA01EF"/>
    <w:rsid w:val="00DA4786"/>
    <w:rsid w:val="00DA6B12"/>
    <w:rsid w:val="00DB0A1F"/>
    <w:rsid w:val="00DC5191"/>
    <w:rsid w:val="00DE2E8E"/>
    <w:rsid w:val="00DF305A"/>
    <w:rsid w:val="00DF3BD3"/>
    <w:rsid w:val="00DF4E07"/>
    <w:rsid w:val="00E0015E"/>
    <w:rsid w:val="00E015C5"/>
    <w:rsid w:val="00E07282"/>
    <w:rsid w:val="00E13302"/>
    <w:rsid w:val="00E133FC"/>
    <w:rsid w:val="00E25FF6"/>
    <w:rsid w:val="00E41787"/>
    <w:rsid w:val="00E5287C"/>
    <w:rsid w:val="00E5597F"/>
    <w:rsid w:val="00E60965"/>
    <w:rsid w:val="00E61F3D"/>
    <w:rsid w:val="00E664BE"/>
    <w:rsid w:val="00E67B92"/>
    <w:rsid w:val="00E83A25"/>
    <w:rsid w:val="00E92973"/>
    <w:rsid w:val="00E964F0"/>
    <w:rsid w:val="00EA707D"/>
    <w:rsid w:val="00EA7FDC"/>
    <w:rsid w:val="00EB0286"/>
    <w:rsid w:val="00EB3981"/>
    <w:rsid w:val="00EC1FDF"/>
    <w:rsid w:val="00EE7322"/>
    <w:rsid w:val="00EF418A"/>
    <w:rsid w:val="00EF79D6"/>
    <w:rsid w:val="00F047FA"/>
    <w:rsid w:val="00F2166B"/>
    <w:rsid w:val="00F3354E"/>
    <w:rsid w:val="00F44142"/>
    <w:rsid w:val="00F5247B"/>
    <w:rsid w:val="00F5751A"/>
    <w:rsid w:val="00F6229F"/>
    <w:rsid w:val="00F65E97"/>
    <w:rsid w:val="00F70E72"/>
    <w:rsid w:val="00F717B8"/>
    <w:rsid w:val="00F81F21"/>
    <w:rsid w:val="00F848FD"/>
    <w:rsid w:val="00F962DB"/>
    <w:rsid w:val="00FC296C"/>
    <w:rsid w:val="00FE78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FB0C4"/>
  <w15:chartTrackingRefBased/>
  <w15:docId w15:val="{CA4FB447-7B81-4A9E-B1E3-A3DBEB0E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2A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aliases w:val="Document Header1,ERM Heading 1"/>
    <w:basedOn w:val="Normal"/>
    <w:next w:val="Normal"/>
    <w:link w:val="Heading1Char"/>
    <w:uiPriority w:val="9"/>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pPr>
    <w:rPr>
      <w:rFonts w:eastAsia="Times New Roman"/>
      <w:b/>
      <w:kern w:val="28"/>
      <w:sz w:val="38"/>
      <w:szCs w:val="20"/>
      <w:bdr w:val="none" w:sz="0" w:space="0" w:color="auto"/>
      <w:lang w:val="en-GB"/>
    </w:rPr>
  </w:style>
  <w:style w:type="paragraph" w:styleId="Heading2">
    <w:name w:val="heading 2"/>
    <w:aliases w:val="ERM Heading 2"/>
    <w:basedOn w:val="Normal"/>
    <w:next w:val="Normal"/>
    <w:link w:val="Heading2Char"/>
    <w:uiPriority w:val="9"/>
    <w:qFormat/>
    <w:rsid w:val="005E589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b/>
      <w:bCs/>
      <w:i/>
      <w:iCs/>
      <w:sz w:val="28"/>
      <w:szCs w:val="28"/>
      <w:bdr w:val="none" w:sz="0" w:space="0" w:color="auto"/>
      <w:lang w:val="x-none" w:eastAsia="x-none"/>
    </w:rPr>
  </w:style>
  <w:style w:type="paragraph" w:styleId="Heading3">
    <w:name w:val="heading 3"/>
    <w:aliases w:val="Sub-Clause Paragraph,Section Header3,ERM Heading 3"/>
    <w:basedOn w:val="Normal"/>
    <w:next w:val="Normal"/>
    <w:link w:val="Heading3Char"/>
    <w:uiPriority w:val="9"/>
    <w:qFormat/>
    <w:rsid w:val="005E589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aliases w:val=" Sub-Clause Sub-paragraph,ERM Heading 4"/>
    <w:basedOn w:val="Normal"/>
    <w:next w:val="Normal"/>
    <w:link w:val="Heading4Char"/>
    <w:qFormat/>
    <w:rsid w:val="005E589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Times New Roman"/>
      <w:b/>
      <w:bCs/>
      <w:sz w:val="28"/>
      <w:szCs w:val="28"/>
      <w:bdr w:val="none" w:sz="0" w:space="0" w:color="auto"/>
      <w:lang w:val="x-none" w:eastAsia="x-none"/>
    </w:rPr>
  </w:style>
  <w:style w:type="paragraph" w:styleId="Heading5">
    <w:name w:val="heading 5"/>
    <w:basedOn w:val="Normal"/>
    <w:next w:val="Normal"/>
    <w:link w:val="Heading5Char"/>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b/>
      <w:bCs/>
      <w:i/>
      <w:iCs/>
      <w:sz w:val="26"/>
      <w:szCs w:val="26"/>
      <w:bdr w:val="none" w:sz="0" w:space="0" w:color="auto"/>
      <w:lang w:val="x-none" w:eastAsia="x-none"/>
    </w:rPr>
  </w:style>
  <w:style w:type="paragraph" w:styleId="Heading6">
    <w:name w:val="heading 6"/>
    <w:basedOn w:val="Normal"/>
    <w:next w:val="Normal"/>
    <w:link w:val="Heading6Char"/>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b/>
      <w:bCs/>
      <w:sz w:val="22"/>
      <w:szCs w:val="22"/>
      <w:bdr w:val="none" w:sz="0" w:space="0" w:color="auto"/>
      <w:lang w:val="x-none" w:eastAsia="x-none"/>
    </w:rPr>
  </w:style>
  <w:style w:type="paragraph" w:styleId="Heading7">
    <w:name w:val="heading 7"/>
    <w:basedOn w:val="Normal"/>
    <w:next w:val="Normal"/>
    <w:link w:val="Heading7Char"/>
    <w:uiPriority w:val="9"/>
    <w:qFormat/>
    <w:rsid w:val="005E5893"/>
    <w:pPr>
      <w:numPr>
        <w:ilvl w:val="6"/>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eastAsia="Times New Roman"/>
      <w:bdr w:val="none" w:sz="0" w:space="0" w:color="auto"/>
      <w:lang w:val="x-none" w:eastAsia="x-none"/>
    </w:rPr>
  </w:style>
  <w:style w:type="paragraph" w:styleId="Heading8">
    <w:name w:val="heading 8"/>
    <w:basedOn w:val="Normal"/>
    <w:next w:val="Normal"/>
    <w:link w:val="Heading8Char"/>
    <w:uiPriority w:val="9"/>
    <w:qFormat/>
    <w:rsid w:val="005E5893"/>
    <w:pPr>
      <w:numPr>
        <w:ilvl w:val="7"/>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eastAsia="Times New Roman"/>
      <w:i/>
      <w:iCs/>
      <w:bdr w:val="none" w:sz="0" w:space="0" w:color="auto"/>
      <w:lang w:val="x-none" w:eastAsia="x-none"/>
    </w:rPr>
  </w:style>
  <w:style w:type="paragraph" w:styleId="Heading9">
    <w:name w:val="heading 9"/>
    <w:basedOn w:val="Normal"/>
    <w:next w:val="Normal"/>
    <w:link w:val="Heading9Char"/>
    <w:uiPriority w:val="9"/>
    <w:qFormat/>
    <w:rsid w:val="005E5893"/>
    <w:pPr>
      <w:numPr>
        <w:ilvl w:val="8"/>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sz w:val="22"/>
      <w:szCs w:val="22"/>
      <w:bdr w:val="none" w:sz="0" w:space="0" w:color="auto"/>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C32AC7"/>
    <w:rPr>
      <w:u w:val="single"/>
    </w:rPr>
  </w:style>
  <w:style w:type="paragraph" w:styleId="Header">
    <w:name w:val="header"/>
    <w:link w:val="HeaderChar"/>
    <w:uiPriority w:val="99"/>
    <w:qFormat/>
    <w:rsid w:val="00C32AC7"/>
    <w:pPr>
      <w:pBdr>
        <w:top w:val="nil"/>
        <w:left w:val="nil"/>
        <w:bottom w:val="nil"/>
        <w:right w:val="nil"/>
        <w:between w:val="nil"/>
        <w:bar w:val="nil"/>
      </w:pBdr>
      <w:tabs>
        <w:tab w:val="center" w:pos="4536"/>
        <w:tab w:val="right" w:pos="9072"/>
      </w:tabs>
      <w:spacing w:after="0" w:line="240" w:lineRule="auto"/>
    </w:pPr>
    <w:rPr>
      <w:rFonts w:ascii="Arial" w:eastAsia="Arial Unicode MS" w:hAnsi="Arial" w:cs="Arial Unicode MS"/>
      <w:color w:val="000000"/>
      <w:u w:color="000000"/>
      <w:bdr w:val="nil"/>
      <w:lang w:eastAsia="fr-FR"/>
    </w:rPr>
  </w:style>
  <w:style w:type="character" w:customStyle="1" w:styleId="HeaderChar">
    <w:name w:val="Header Char"/>
    <w:basedOn w:val="DefaultParagraphFont"/>
    <w:link w:val="Header"/>
    <w:uiPriority w:val="99"/>
    <w:rsid w:val="00C32AC7"/>
    <w:rPr>
      <w:rFonts w:ascii="Arial" w:eastAsia="Arial Unicode MS" w:hAnsi="Arial" w:cs="Arial Unicode MS"/>
      <w:color w:val="000000"/>
      <w:u w:color="000000"/>
      <w:bdr w:val="nil"/>
      <w:lang w:eastAsia="fr-FR"/>
    </w:rPr>
  </w:style>
  <w:style w:type="paragraph" w:customStyle="1" w:styleId="Corps">
    <w:name w:val="Corps"/>
    <w:rsid w:val="00C32AC7"/>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fr-FR" w:eastAsia="fr-FR"/>
    </w:rPr>
  </w:style>
  <w:style w:type="character" w:customStyle="1" w:styleId="Aucun">
    <w:name w:val="Aucun"/>
    <w:rsid w:val="00C32AC7"/>
  </w:style>
  <w:style w:type="numbering" w:customStyle="1" w:styleId="Style1import">
    <w:name w:val="Style 1 importé"/>
    <w:rsid w:val="00C32AC7"/>
    <w:pPr>
      <w:numPr>
        <w:numId w:val="1"/>
      </w:numPr>
    </w:pPr>
  </w:style>
  <w:style w:type="paragraph" w:styleId="ListParagraph">
    <w:name w:val="List Paragraph"/>
    <w:aliases w:val="Bullet Styles para,Figure_name,Equipment,Numbered Indented Text,List Paragraph Char Char Char,List Paragraph Char Char,Bullet 1,lp1,List Paragraph11,Paragraphe de liste du rapport,texte tableau,Paragraphe de liste1,List Paragraph1"/>
    <w:link w:val="ListParagraphChar"/>
    <w:uiPriority w:val="34"/>
    <w:qFormat/>
    <w:rsid w:val="00C32AC7"/>
    <w:pPr>
      <w:pBdr>
        <w:top w:val="nil"/>
        <w:left w:val="nil"/>
        <w:bottom w:val="nil"/>
        <w:right w:val="nil"/>
        <w:between w:val="nil"/>
        <w:bar w:val="nil"/>
      </w:pBdr>
      <w:spacing w:after="0" w:line="240" w:lineRule="auto"/>
      <w:ind w:left="720"/>
    </w:pPr>
    <w:rPr>
      <w:rFonts w:ascii="Arial" w:eastAsia="Arial Unicode MS" w:hAnsi="Arial" w:cs="Arial Unicode MS"/>
      <w:color w:val="000000"/>
      <w:u w:color="000000"/>
      <w:bdr w:val="nil"/>
      <w:lang w:eastAsia="fr-FR"/>
    </w:rPr>
  </w:style>
  <w:style w:type="numbering" w:customStyle="1" w:styleId="Style3import">
    <w:name w:val="Style 3 importé"/>
    <w:rsid w:val="00C32AC7"/>
    <w:pPr>
      <w:numPr>
        <w:numId w:val="3"/>
      </w:numPr>
    </w:pPr>
  </w:style>
  <w:style w:type="paragraph" w:styleId="Footer">
    <w:name w:val="footer"/>
    <w:basedOn w:val="Normal"/>
    <w:link w:val="FooterChar"/>
    <w:uiPriority w:val="99"/>
    <w:unhideWhenUsed/>
    <w:rsid w:val="00C32AC7"/>
    <w:pPr>
      <w:tabs>
        <w:tab w:val="center" w:pos="4536"/>
        <w:tab w:val="right" w:pos="9072"/>
      </w:tabs>
    </w:pPr>
  </w:style>
  <w:style w:type="character" w:customStyle="1" w:styleId="FooterChar">
    <w:name w:val="Footer Char"/>
    <w:basedOn w:val="DefaultParagraphFont"/>
    <w:link w:val="Footer"/>
    <w:uiPriority w:val="99"/>
    <w:rsid w:val="00C32AC7"/>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192C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C18"/>
    <w:rPr>
      <w:rFonts w:ascii="Segoe UI" w:eastAsia="Arial Unicode MS" w:hAnsi="Segoe UI" w:cs="Segoe UI"/>
      <w:sz w:val="18"/>
      <w:szCs w:val="18"/>
      <w:bdr w:val="nil"/>
    </w:rPr>
  </w:style>
  <w:style w:type="character" w:customStyle="1" w:styleId="ListParagraphChar">
    <w:name w:val="List Paragraph Char"/>
    <w:aliases w:val="Bullet Styles para Char,Figure_name Char,Equipment Char,Numbered Indented Text Char,List Paragraph Char Char Char Char,List Paragraph Char Char Char1,Bullet 1 Char,lp1 Char,List Paragraph11 Char,Paragraphe de liste du rapport Char"/>
    <w:link w:val="ListParagraph"/>
    <w:uiPriority w:val="34"/>
    <w:qFormat/>
    <w:locked/>
    <w:rsid w:val="00EA7FDC"/>
    <w:rPr>
      <w:rFonts w:ascii="Arial" w:eastAsia="Arial Unicode MS" w:hAnsi="Arial" w:cs="Arial Unicode MS"/>
      <w:color w:val="000000"/>
      <w:u w:color="000000"/>
      <w:bdr w:val="nil"/>
      <w:lang w:eastAsia="fr-FR"/>
    </w:rPr>
  </w:style>
  <w:style w:type="character" w:styleId="FollowedHyperlink">
    <w:name w:val="FollowedHyperlink"/>
    <w:basedOn w:val="DefaultParagraphFont"/>
    <w:uiPriority w:val="99"/>
    <w:unhideWhenUsed/>
    <w:rsid w:val="000A11E0"/>
    <w:rPr>
      <w:color w:val="954F72" w:themeColor="followedHyperlink"/>
      <w:u w:val="single"/>
    </w:rPr>
  </w:style>
  <w:style w:type="paragraph" w:styleId="FootnoteText">
    <w:name w:val="footnote text"/>
    <w:aliases w:val="fn,ADB,single space,footnote text Char,fn Char,ADB Char,single space Char Char,Fußnotentextf,Footnote Text Char,ALTS FOOTNOTE,FOOTNOTES,Footnote Text Char1 Char Char,Footnote Text Char1 Char Char Char,ft,f,Fußnote"/>
    <w:basedOn w:val="Normal"/>
    <w:link w:val="FootnoteTextChar2"/>
    <w:uiPriority w:val="99"/>
    <w:unhideWhenUsed/>
    <w:qFormat/>
    <w:rsid w:val="003C5105"/>
    <w:rPr>
      <w:sz w:val="20"/>
      <w:szCs w:val="20"/>
    </w:rPr>
  </w:style>
  <w:style w:type="character" w:customStyle="1" w:styleId="FootnoteTextChar2">
    <w:name w:val="Footnote Text Char2"/>
    <w:aliases w:val="fn Char2,ADB Char2,single space Char1,footnote text Char Char1,fn Char Char1,ADB Char Char1,single space Char Char Char1,Fußnotentextf Char1,Footnote Text Char Char1,ALTS FOOTNOTE Char,FOOTNOTES Char,ft Char,f Char,Fußnote Char"/>
    <w:basedOn w:val="DefaultParagraphFont"/>
    <w:link w:val="FootnoteText"/>
    <w:uiPriority w:val="99"/>
    <w:rsid w:val="003C5105"/>
    <w:rPr>
      <w:rFonts w:ascii="Times New Roman" w:eastAsia="Arial Unicode MS" w:hAnsi="Times New Roman" w:cs="Times New Roman"/>
      <w:sz w:val="20"/>
      <w:szCs w:val="20"/>
      <w:bdr w:val="nil"/>
    </w:rPr>
  </w:style>
  <w:style w:type="character" w:styleId="FootnoteReference">
    <w:name w:val="footnote reference"/>
    <w:aliases w:val=" BVI fnr,(NECG) Footnote Reference,16 Point,BVI fnr,Char Char Char Char Car Char,Error-Fußnotenzeichen5,Error-Fußnotenzeichen6,Footnote Ref in FtNote,Footnote Reference Number,Ref,Superscript 6 Point,de nota al pie,fr,ftref"/>
    <w:basedOn w:val="DefaultParagraphFont"/>
    <w:uiPriority w:val="99"/>
    <w:unhideWhenUsed/>
    <w:qFormat/>
    <w:rsid w:val="003C5105"/>
    <w:rPr>
      <w:vertAlign w:val="superscript"/>
    </w:rPr>
  </w:style>
  <w:style w:type="paragraph" w:customStyle="1" w:styleId="SSHContactForms">
    <w:name w:val="SSH Contact Forms"/>
    <w:basedOn w:val="Normal"/>
    <w:uiPriority w:val="99"/>
    <w:rsid w:val="003C510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pPr>
    <w:rPr>
      <w:rFonts w:eastAsia="Times New Roman"/>
      <w:b/>
      <w:sz w:val="28"/>
      <w:szCs w:val="20"/>
      <w:bdr w:val="none" w:sz="0" w:space="0" w:color="auto"/>
      <w:lang w:val="en-GB"/>
    </w:rPr>
  </w:style>
  <w:style w:type="character" w:customStyle="1" w:styleId="Mentionnonrsolue1">
    <w:name w:val="Mention non résolue1"/>
    <w:basedOn w:val="DefaultParagraphFont"/>
    <w:uiPriority w:val="99"/>
    <w:semiHidden/>
    <w:unhideWhenUsed/>
    <w:rsid w:val="00E5287C"/>
    <w:rPr>
      <w:color w:val="605E5C"/>
      <w:shd w:val="clear" w:color="auto" w:fill="E1DFDD"/>
    </w:rPr>
  </w:style>
  <w:style w:type="character" w:styleId="CommentReference">
    <w:name w:val="annotation reference"/>
    <w:basedOn w:val="DefaultParagraphFont"/>
    <w:uiPriority w:val="99"/>
    <w:semiHidden/>
    <w:unhideWhenUsed/>
    <w:rsid w:val="00364661"/>
    <w:rPr>
      <w:sz w:val="16"/>
      <w:szCs w:val="16"/>
    </w:rPr>
  </w:style>
  <w:style w:type="paragraph" w:styleId="CommentText">
    <w:name w:val="annotation text"/>
    <w:basedOn w:val="Normal"/>
    <w:link w:val="CommentTextChar"/>
    <w:uiPriority w:val="99"/>
    <w:unhideWhenUsed/>
    <w:rsid w:val="00364661"/>
    <w:rPr>
      <w:sz w:val="20"/>
      <w:szCs w:val="20"/>
    </w:rPr>
  </w:style>
  <w:style w:type="character" w:customStyle="1" w:styleId="CommentTextChar">
    <w:name w:val="Comment Text Char"/>
    <w:basedOn w:val="DefaultParagraphFont"/>
    <w:link w:val="CommentText"/>
    <w:uiPriority w:val="99"/>
    <w:rsid w:val="00364661"/>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364661"/>
    <w:rPr>
      <w:b/>
      <w:bCs/>
    </w:rPr>
  </w:style>
  <w:style w:type="character" w:customStyle="1" w:styleId="CommentSubjectChar">
    <w:name w:val="Comment Subject Char"/>
    <w:basedOn w:val="CommentTextChar"/>
    <w:link w:val="CommentSubject"/>
    <w:uiPriority w:val="99"/>
    <w:semiHidden/>
    <w:rsid w:val="00364661"/>
    <w:rPr>
      <w:rFonts w:ascii="Times New Roman" w:eastAsia="Arial Unicode MS" w:hAnsi="Times New Roman" w:cs="Times New Roman"/>
      <w:b/>
      <w:bCs/>
      <w:sz w:val="20"/>
      <w:szCs w:val="20"/>
      <w:bdr w:val="nil"/>
    </w:rPr>
  </w:style>
  <w:style w:type="paragraph" w:customStyle="1" w:styleId="ITBColumnRight">
    <w:name w:val="ITB Column Right"/>
    <w:basedOn w:val="BodyText"/>
    <w:link w:val="ITBColumnRightCharChar"/>
    <w:uiPriority w:val="99"/>
    <w:rsid w:val="006A0BE3"/>
    <w:pPr>
      <w:pBdr>
        <w:top w:val="none" w:sz="0" w:space="0" w:color="auto"/>
        <w:left w:val="none" w:sz="0" w:space="0" w:color="auto"/>
        <w:bottom w:val="none" w:sz="0" w:space="0" w:color="auto"/>
        <w:right w:val="none" w:sz="0" w:space="0" w:color="auto"/>
        <w:between w:val="none" w:sz="0" w:space="0" w:color="auto"/>
        <w:bar w:val="none" w:sz="0" w:color="auto"/>
      </w:pBdr>
      <w:spacing w:before="120" w:after="200"/>
    </w:pPr>
    <w:rPr>
      <w:rFonts w:eastAsia="Times New Roman"/>
      <w:lang w:val="fr-FR"/>
    </w:rPr>
  </w:style>
  <w:style w:type="character" w:customStyle="1" w:styleId="ITBColumnRightCharChar">
    <w:name w:val="ITB Column Right Char Char"/>
    <w:basedOn w:val="BodyTextChar"/>
    <w:link w:val="ITBColumnRight"/>
    <w:uiPriority w:val="99"/>
    <w:rsid w:val="006A0BE3"/>
    <w:rPr>
      <w:rFonts w:ascii="Times New Roman" w:eastAsia="Times New Roman" w:hAnsi="Times New Roman" w:cs="Times New Roman"/>
      <w:sz w:val="24"/>
      <w:szCs w:val="24"/>
      <w:bdr w:val="nil"/>
      <w:lang w:val="fr-FR"/>
    </w:rPr>
  </w:style>
  <w:style w:type="paragraph" w:styleId="BodyText">
    <w:name w:val="Body Text"/>
    <w:basedOn w:val="Normal"/>
    <w:link w:val="BodyTextChar"/>
    <w:uiPriority w:val="99"/>
    <w:unhideWhenUsed/>
    <w:qFormat/>
    <w:rsid w:val="006A0BE3"/>
    <w:pPr>
      <w:spacing w:after="120"/>
    </w:pPr>
  </w:style>
  <w:style w:type="character" w:customStyle="1" w:styleId="BodyTextChar">
    <w:name w:val="Body Text Char"/>
    <w:basedOn w:val="DefaultParagraphFont"/>
    <w:link w:val="BodyText"/>
    <w:uiPriority w:val="99"/>
    <w:rsid w:val="006A0BE3"/>
    <w:rPr>
      <w:rFonts w:ascii="Times New Roman" w:eastAsia="Arial Unicode MS" w:hAnsi="Times New Roman" w:cs="Times New Roman"/>
      <w:sz w:val="24"/>
      <w:szCs w:val="24"/>
      <w:bdr w:val="nil"/>
    </w:rPr>
  </w:style>
  <w:style w:type="character" w:customStyle="1" w:styleId="Heading1Char">
    <w:name w:val="Heading 1 Char"/>
    <w:aliases w:val="Document Header1 Char,ERM Heading 1 Char"/>
    <w:basedOn w:val="DefaultParagraphFont"/>
    <w:link w:val="Heading1"/>
    <w:uiPriority w:val="9"/>
    <w:rsid w:val="005E5893"/>
    <w:rPr>
      <w:rFonts w:ascii="Times New Roman" w:eastAsia="Times New Roman" w:hAnsi="Times New Roman" w:cs="Times New Roman"/>
      <w:b/>
      <w:kern w:val="28"/>
      <w:sz w:val="38"/>
      <w:szCs w:val="20"/>
      <w:lang w:val="en-GB"/>
    </w:rPr>
  </w:style>
  <w:style w:type="character" w:customStyle="1" w:styleId="Heading2Char">
    <w:name w:val="Heading 2 Char"/>
    <w:aliases w:val="ERM Heading 2 Char"/>
    <w:basedOn w:val="DefaultParagraphFont"/>
    <w:link w:val="Heading2"/>
    <w:uiPriority w:val="9"/>
    <w:rsid w:val="005E5893"/>
    <w:rPr>
      <w:rFonts w:ascii="Arial" w:eastAsia="Times New Roman" w:hAnsi="Arial" w:cs="Times New Roman"/>
      <w:b/>
      <w:bCs/>
      <w:i/>
      <w:iCs/>
      <w:sz w:val="28"/>
      <w:szCs w:val="28"/>
      <w:lang w:val="x-none" w:eastAsia="x-none"/>
    </w:rPr>
  </w:style>
  <w:style w:type="character" w:customStyle="1" w:styleId="Heading3Char">
    <w:name w:val="Heading 3 Char"/>
    <w:aliases w:val="Sub-Clause Paragraph Char,Section Header3 Char,ERM Heading 3 Char"/>
    <w:basedOn w:val="DefaultParagraphFont"/>
    <w:link w:val="Heading3"/>
    <w:uiPriority w:val="9"/>
    <w:rsid w:val="005E5893"/>
    <w:rPr>
      <w:rFonts w:ascii="Arial" w:eastAsia="Times New Roman" w:hAnsi="Arial" w:cs="Arial"/>
      <w:b/>
      <w:bCs/>
      <w:sz w:val="26"/>
      <w:szCs w:val="26"/>
    </w:rPr>
  </w:style>
  <w:style w:type="character" w:customStyle="1" w:styleId="Heading4Char">
    <w:name w:val="Heading 4 Char"/>
    <w:aliases w:val=" Sub-Clause Sub-paragraph Char,ERM Heading 4 Char"/>
    <w:basedOn w:val="DefaultParagraphFont"/>
    <w:link w:val="Heading4"/>
    <w:uiPriority w:val="9"/>
    <w:rsid w:val="005E5893"/>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uiPriority w:val="9"/>
    <w:rsid w:val="005E5893"/>
    <w:rPr>
      <w:rFonts w:ascii="Times New Roman" w:eastAsia="Times New Roman" w:hAnsi="Times New Roman" w:cs="Times New Roman"/>
      <w:b/>
      <w:bCs/>
      <w:i/>
      <w:iCs/>
      <w:sz w:val="26"/>
      <w:szCs w:val="26"/>
      <w:lang w:val="x-none" w:eastAsia="x-none"/>
    </w:rPr>
  </w:style>
  <w:style w:type="character" w:customStyle="1" w:styleId="Heading6Char">
    <w:name w:val="Heading 6 Char"/>
    <w:basedOn w:val="DefaultParagraphFont"/>
    <w:link w:val="Heading6"/>
    <w:uiPriority w:val="9"/>
    <w:rsid w:val="005E5893"/>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uiPriority w:val="9"/>
    <w:rsid w:val="005E5893"/>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uiPriority w:val="9"/>
    <w:rsid w:val="005E5893"/>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uiPriority w:val="9"/>
    <w:rsid w:val="005E5893"/>
    <w:rPr>
      <w:rFonts w:ascii="Arial" w:eastAsia="Times New Roman" w:hAnsi="Arial" w:cs="Times New Roman"/>
      <w:lang w:val="x-none" w:eastAsia="x-none"/>
    </w:rPr>
  </w:style>
  <w:style w:type="paragraph" w:styleId="TOC1">
    <w:name w:val="toc 1"/>
    <w:basedOn w:val="Normal"/>
    <w:next w:val="Normal"/>
    <w:link w:val="TOC1Char"/>
    <w:autoRedefine/>
    <w:uiPriority w:val="39"/>
    <w:rsid w:val="005E5893"/>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2125"/>
        <w:tab w:val="right" w:leader="dot" w:pos="8530"/>
      </w:tabs>
      <w:spacing w:before="120"/>
      <w:ind w:left="990" w:hanging="990"/>
      <w:jc w:val="both"/>
    </w:pPr>
    <w:rPr>
      <w:rFonts w:eastAsia="Times New Roman"/>
      <w:b/>
      <w:bCs/>
      <w:iCs/>
      <w:noProof/>
      <w:sz w:val="22"/>
      <w:szCs w:val="22"/>
      <w:u w:val="single"/>
      <w:bdr w:val="none" w:sz="0" w:space="0" w:color="auto"/>
      <w:lang w:val="fr-FR"/>
    </w:rPr>
  </w:style>
  <w:style w:type="paragraph" w:styleId="List">
    <w:name w:val="List"/>
    <w:aliases w:val="1. List"/>
    <w:basedOn w:val="Normal"/>
    <w:link w:val="ListChar"/>
    <w:semiHidden/>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440"/>
      <w:jc w:val="both"/>
    </w:pPr>
    <w:rPr>
      <w:rFonts w:eastAsia="Times New Roman"/>
      <w:szCs w:val="20"/>
      <w:bdr w:val="none" w:sz="0" w:space="0" w:color="auto"/>
      <w:lang w:val="en-GB"/>
    </w:rPr>
  </w:style>
  <w:style w:type="paragraph" w:customStyle="1" w:styleId="LIBBulletedText">
    <w:name w:val="LIB Bulleted Text"/>
    <w:basedOn w:val="List"/>
    <w:link w:val="LIBBulletedTextCharChar"/>
    <w:rsid w:val="005E5893"/>
    <w:pPr>
      <w:numPr>
        <w:numId w:val="9"/>
      </w:numPr>
      <w:spacing w:before="240" w:after="0"/>
    </w:pPr>
  </w:style>
  <w:style w:type="table" w:styleId="TableGrid">
    <w:name w:val="Table Grid"/>
    <w:basedOn w:val="TableNormal"/>
    <w:uiPriority w:val="39"/>
    <w:rsid w:val="005E5893"/>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Textforlists">
    <w:name w:val="Bulleted Text (for lists)"/>
    <w:basedOn w:val="LIBBulletedText"/>
    <w:rsid w:val="005E5893"/>
    <w:pPr>
      <w:numPr>
        <w:ilvl w:val="1"/>
      </w:numPr>
      <w:tabs>
        <w:tab w:val="clear" w:pos="1440"/>
      </w:tabs>
      <w:spacing w:before="60"/>
    </w:pPr>
  </w:style>
  <w:style w:type="character" w:styleId="PageNumber">
    <w:name w:val="page number"/>
    <w:basedOn w:val="DefaultParagraphFont"/>
    <w:rsid w:val="005E5893"/>
  </w:style>
  <w:style w:type="paragraph" w:styleId="DocumentMap">
    <w:name w:val="Document Map"/>
    <w:basedOn w:val="Normal"/>
    <w:link w:val="DocumentMapChar"/>
    <w:uiPriority w:val="99"/>
    <w:semiHidden/>
    <w:rsid w:val="005E589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lang w:val="fr-FR"/>
    </w:rPr>
  </w:style>
  <w:style w:type="character" w:customStyle="1" w:styleId="DocumentMapChar">
    <w:name w:val="Document Map Char"/>
    <w:basedOn w:val="DefaultParagraphFont"/>
    <w:link w:val="DocumentMap"/>
    <w:uiPriority w:val="99"/>
    <w:semiHidden/>
    <w:rsid w:val="005E5893"/>
    <w:rPr>
      <w:rFonts w:ascii="Tahoma" w:eastAsia="Times New Roman" w:hAnsi="Tahoma" w:cs="Tahoma"/>
      <w:sz w:val="20"/>
      <w:szCs w:val="20"/>
      <w:shd w:val="clear" w:color="auto" w:fill="000080"/>
      <w:lang w:val="fr-FR"/>
    </w:rPr>
  </w:style>
  <w:style w:type="paragraph" w:customStyle="1" w:styleId="Heading20">
    <w:name w:val="Heading: 2"/>
    <w:basedOn w:val="Heading1"/>
    <w:link w:val="Heading2CharChar"/>
    <w:rsid w:val="005E5893"/>
    <w:rPr>
      <w:sz w:val="28"/>
    </w:rPr>
  </w:style>
  <w:style w:type="character" w:customStyle="1" w:styleId="Heading2CharChar">
    <w:name w:val="Heading: 2 Char Char"/>
    <w:link w:val="Heading20"/>
    <w:rsid w:val="005E5893"/>
    <w:rPr>
      <w:rFonts w:ascii="Times New Roman" w:eastAsia="Times New Roman" w:hAnsi="Times New Roman" w:cs="Times New Roman"/>
      <w:b/>
      <w:kern w:val="28"/>
      <w:sz w:val="28"/>
      <w:szCs w:val="20"/>
      <w:lang w:val="en-GB"/>
    </w:rPr>
  </w:style>
  <w:style w:type="paragraph" w:customStyle="1" w:styleId="Heading10">
    <w:name w:val="Heading: 1"/>
    <w:basedOn w:val="Heading1"/>
    <w:link w:val="Heading1Char0"/>
    <w:rsid w:val="005E5893"/>
    <w:pPr>
      <w:spacing w:before="240" w:after="240"/>
    </w:pPr>
    <w:rPr>
      <w:bCs/>
      <w:sz w:val="36"/>
      <w:szCs w:val="36"/>
    </w:rPr>
  </w:style>
  <w:style w:type="character" w:customStyle="1" w:styleId="Heading1Char0">
    <w:name w:val="Heading: 1 Char"/>
    <w:link w:val="Heading10"/>
    <w:rsid w:val="005E5893"/>
    <w:rPr>
      <w:rFonts w:ascii="Times New Roman" w:eastAsia="Times New Roman" w:hAnsi="Times New Roman" w:cs="Times New Roman"/>
      <w:b/>
      <w:bCs/>
      <w:kern w:val="28"/>
      <w:sz w:val="36"/>
      <w:szCs w:val="36"/>
      <w:lang w:val="en-GB"/>
    </w:rPr>
  </w:style>
  <w:style w:type="paragraph" w:customStyle="1" w:styleId="HEADERSTWO">
    <w:name w:val="HEADERS TWO"/>
    <w:basedOn w:val="Heading20"/>
    <w:rsid w:val="005E5893"/>
    <w:rPr>
      <w:kern w:val="0"/>
    </w:rPr>
  </w:style>
  <w:style w:type="paragraph" w:customStyle="1" w:styleId="ColumnLeft">
    <w:name w:val="Column Left"/>
    <w:basedOn w:val="Heading3"/>
    <w:uiPriority w:val="99"/>
    <w:rsid w:val="005E5893"/>
    <w:pPr>
      <w:keepNext w:val="0"/>
      <w:spacing w:before="120" w:after="120"/>
    </w:pPr>
    <w:rPr>
      <w:rFonts w:ascii="Times New Roman" w:hAnsi="Times New Roman"/>
      <w:b w:val="0"/>
      <w:sz w:val="24"/>
      <w:lang w:val="en-GB"/>
    </w:rPr>
  </w:style>
  <w:style w:type="paragraph" w:customStyle="1" w:styleId="ColumnRightSub1">
    <w:name w:val="Column Right Sub 1"/>
    <w:basedOn w:val="Sub-ClauseText"/>
    <w:rsid w:val="005E5893"/>
    <w:pPr>
      <w:keepNext/>
      <w:numPr>
        <w:ilvl w:val="4"/>
        <w:numId w:val="13"/>
      </w:numPr>
      <w:tabs>
        <w:tab w:val="left" w:pos="612"/>
      </w:tabs>
      <w:spacing w:before="60" w:after="60"/>
    </w:pPr>
  </w:style>
  <w:style w:type="paragraph" w:customStyle="1" w:styleId="Sub-ClauseText">
    <w:name w:val="Sub-Clause Text"/>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Times New Roman"/>
      <w:spacing w:val="-4"/>
      <w:szCs w:val="20"/>
      <w:bdr w:val="none" w:sz="0" w:space="0" w:color="auto"/>
      <w:lang w:val="en-GB"/>
    </w:rPr>
  </w:style>
  <w:style w:type="paragraph" w:styleId="Subtitle">
    <w:name w:val="Subtitle"/>
    <w:basedOn w:val="Normal"/>
    <w:link w:val="SubtitleChar"/>
    <w:qFormat/>
    <w:rsid w:val="005E5893"/>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44"/>
      <w:szCs w:val="20"/>
      <w:bdr w:val="none" w:sz="0" w:space="0" w:color="auto"/>
      <w:lang w:val="en-GB" w:eastAsia="x-none"/>
    </w:rPr>
  </w:style>
  <w:style w:type="character" w:customStyle="1" w:styleId="SubtitleChar">
    <w:name w:val="Subtitle Char"/>
    <w:basedOn w:val="DefaultParagraphFont"/>
    <w:link w:val="Subtitle"/>
    <w:uiPriority w:val="11"/>
    <w:rsid w:val="005E5893"/>
    <w:rPr>
      <w:rFonts w:ascii="Times New Roman" w:eastAsia="Times New Roman" w:hAnsi="Times New Roman" w:cs="Times New Roman"/>
      <w:b/>
      <w:sz w:val="44"/>
      <w:szCs w:val="20"/>
      <w:lang w:val="en-GB" w:eastAsia="x-none"/>
    </w:rPr>
  </w:style>
  <w:style w:type="paragraph" w:customStyle="1" w:styleId="ITBColumnRightNoBullet">
    <w:name w:val="ITB Column Right (No Bullet)"/>
    <w:basedOn w:val="ITBColumnRight"/>
    <w:link w:val="ITBColumnRightNoBulletCharChar"/>
    <w:rsid w:val="005E5893"/>
    <w:pPr>
      <w:spacing w:after="120"/>
      <w:ind w:left="720"/>
    </w:pPr>
    <w:rPr>
      <w:bdr w:val="none" w:sz="0" w:space="0" w:color="auto"/>
      <w:lang w:val="en-US"/>
    </w:rPr>
  </w:style>
  <w:style w:type="character" w:customStyle="1" w:styleId="ITBColumnRightNoBulletCharChar">
    <w:name w:val="ITB Column Right (No Bullet) Char Char"/>
    <w:link w:val="ITBColumnRightNoBullet"/>
    <w:rsid w:val="005E5893"/>
    <w:rPr>
      <w:rFonts w:ascii="Times New Roman" w:eastAsia="Times New Roman" w:hAnsi="Times New Roman" w:cs="Times New Roman"/>
      <w:sz w:val="24"/>
      <w:szCs w:val="24"/>
    </w:rPr>
  </w:style>
  <w:style w:type="paragraph" w:customStyle="1" w:styleId="ColumnLeftNoBullet">
    <w:name w:val="Column Left No Bullet"/>
    <w:basedOn w:val="ColumnLeft"/>
    <w:rsid w:val="005E5893"/>
    <w:pPr>
      <w:ind w:left="720"/>
    </w:pPr>
  </w:style>
  <w:style w:type="paragraph" w:styleId="TOC2">
    <w:name w:val="toc 2"/>
    <w:basedOn w:val="Normal"/>
    <w:next w:val="Normal"/>
    <w:autoRedefine/>
    <w:uiPriority w:val="39"/>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20"/>
      <w:ind w:left="240"/>
    </w:pPr>
    <w:rPr>
      <w:rFonts w:ascii="Calibri" w:eastAsia="Times New Roman" w:hAnsi="Calibri"/>
      <w:b/>
      <w:bCs/>
      <w:sz w:val="22"/>
      <w:szCs w:val="22"/>
      <w:bdr w:val="none" w:sz="0" w:space="0" w:color="auto"/>
      <w:lang w:val="fr-FR"/>
    </w:rPr>
  </w:style>
  <w:style w:type="paragraph" w:styleId="TOC5">
    <w:name w:val="toc 5"/>
    <w:basedOn w:val="Normal"/>
    <w:next w:val="Normal"/>
    <w:autoRedefine/>
    <w:uiPriority w:val="39"/>
    <w:rsid w:val="005E5893"/>
    <w:pPr>
      <w:pBdr>
        <w:top w:val="none" w:sz="0" w:space="0" w:color="auto"/>
        <w:left w:val="none" w:sz="0" w:space="0" w:color="auto"/>
        <w:bottom w:val="none" w:sz="0" w:space="0" w:color="auto"/>
        <w:right w:val="none" w:sz="0" w:space="0" w:color="auto"/>
        <w:between w:val="none" w:sz="0" w:space="0" w:color="auto"/>
        <w:bar w:val="none" w:sz="0" w:color="auto"/>
      </w:pBdr>
      <w:ind w:left="960"/>
    </w:pPr>
    <w:rPr>
      <w:rFonts w:ascii="Calibri" w:eastAsia="Times New Roman" w:hAnsi="Calibri"/>
      <w:sz w:val="20"/>
      <w:szCs w:val="20"/>
      <w:bdr w:val="none" w:sz="0" w:space="0" w:color="auto"/>
      <w:lang w:val="fr-FR"/>
    </w:rPr>
  </w:style>
  <w:style w:type="paragraph" w:customStyle="1" w:styleId="ColumnRightSub2">
    <w:name w:val="Column Right Sub 2"/>
    <w:basedOn w:val="ColumnRightSub1"/>
    <w:uiPriority w:val="99"/>
    <w:rsid w:val="005E5893"/>
    <w:pPr>
      <w:numPr>
        <w:ilvl w:val="0"/>
        <w:numId w:val="0"/>
      </w:numPr>
    </w:pPr>
  </w:style>
  <w:style w:type="paragraph" w:customStyle="1" w:styleId="BDSTextIndented">
    <w:name w:val="BDS Text Indented"/>
    <w:basedOn w:val="BDSDefault"/>
    <w:rsid w:val="005E5893"/>
    <w:pPr>
      <w:ind w:left="720"/>
      <w:jc w:val="left"/>
    </w:pPr>
    <w:rPr>
      <w:szCs w:val="20"/>
    </w:rPr>
  </w:style>
  <w:style w:type="paragraph" w:styleId="TOC3">
    <w:name w:val="toc 3"/>
    <w:basedOn w:val="Normal"/>
    <w:next w:val="Normal"/>
    <w:autoRedefine/>
    <w:uiPriority w:val="39"/>
    <w:rsid w:val="005E5893"/>
    <w:pPr>
      <w:pBdr>
        <w:top w:val="none" w:sz="0" w:space="0" w:color="auto"/>
        <w:left w:val="none" w:sz="0" w:space="0" w:color="auto"/>
        <w:bottom w:val="none" w:sz="0" w:space="0" w:color="auto"/>
        <w:right w:val="none" w:sz="0" w:space="0" w:color="auto"/>
        <w:between w:val="none" w:sz="0" w:space="0" w:color="auto"/>
        <w:bar w:val="none" w:sz="0" w:color="auto"/>
      </w:pBdr>
      <w:ind w:left="480"/>
    </w:pPr>
    <w:rPr>
      <w:rFonts w:ascii="Calibri" w:eastAsia="Times New Roman" w:hAnsi="Calibri"/>
      <w:sz w:val="20"/>
      <w:szCs w:val="20"/>
      <w:bdr w:val="none" w:sz="0" w:space="0" w:color="auto"/>
      <w:lang w:val="fr-FR"/>
    </w:rPr>
  </w:style>
  <w:style w:type="paragraph" w:styleId="TOC4">
    <w:name w:val="toc 4"/>
    <w:basedOn w:val="Normal"/>
    <w:next w:val="Normal"/>
    <w:autoRedefine/>
    <w:uiPriority w:val="39"/>
    <w:rsid w:val="005E5893"/>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imes New Roman" w:hAnsi="Calibri"/>
      <w:sz w:val="20"/>
      <w:szCs w:val="20"/>
      <w:bdr w:val="none" w:sz="0" w:space="0" w:color="auto"/>
      <w:lang w:val="fr-FR"/>
    </w:rPr>
  </w:style>
  <w:style w:type="paragraph" w:customStyle="1" w:styleId="HEADERSONE">
    <w:name w:val="HEADERS ONE"/>
    <w:basedOn w:val="Heading1"/>
    <w:rsid w:val="005E5893"/>
    <w:rPr>
      <w:bCs/>
    </w:rPr>
  </w:style>
  <w:style w:type="paragraph" w:customStyle="1" w:styleId="BDSDefault">
    <w:name w:val="BDS Default"/>
    <w:basedOn w:val="ITBColumnRightNoBullet"/>
    <w:link w:val="BDSDefaultChar"/>
    <w:rsid w:val="005E5893"/>
    <w:pPr>
      <w:ind w:left="0"/>
      <w:jc w:val="both"/>
    </w:pPr>
  </w:style>
  <w:style w:type="character" w:customStyle="1" w:styleId="BDSDefaultChar">
    <w:name w:val="BDS Default Char"/>
    <w:link w:val="BDSDefault"/>
    <w:rsid w:val="005E5893"/>
    <w:rPr>
      <w:rFonts w:ascii="Times New Roman" w:eastAsia="Times New Roman" w:hAnsi="Times New Roman" w:cs="Times New Roman"/>
      <w:sz w:val="24"/>
      <w:szCs w:val="24"/>
    </w:rPr>
  </w:style>
  <w:style w:type="paragraph" w:customStyle="1" w:styleId="i">
    <w:name w:val="(i)"/>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Tms Rmn" w:eastAsia="Times New Roman" w:hAnsi="Tms Rmn"/>
      <w:szCs w:val="20"/>
      <w:bdr w:val="none" w:sz="0" w:space="0" w:color="auto"/>
      <w:lang w:val="en-GB"/>
    </w:rPr>
  </w:style>
  <w:style w:type="paragraph" w:customStyle="1" w:styleId="BDSHeading">
    <w:name w:val="BDS Heading"/>
    <w:basedOn w:val="BDSDefault"/>
    <w:rsid w:val="005E5893"/>
    <w:pPr>
      <w:jc w:val="left"/>
    </w:pPr>
  </w:style>
  <w:style w:type="paragraph" w:customStyle="1" w:styleId="ColorfulList-Accent11">
    <w:name w:val="Colorful List - Accent 11"/>
    <w:basedOn w:val="Normal"/>
    <w:uiPriority w:val="34"/>
    <w:qFormat/>
    <w:rsid w:val="005E5893"/>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szCs w:val="20"/>
      <w:bdr w:val="none" w:sz="0" w:space="0" w:color="auto"/>
      <w:lang w:val="en-GB"/>
    </w:rPr>
  </w:style>
  <w:style w:type="paragraph" w:customStyle="1" w:styleId="Head2">
    <w:name w:val="Head 2"/>
    <w:basedOn w:val="Heading9"/>
    <w:rsid w:val="005E5893"/>
    <w:pPr>
      <w:keepNext/>
      <w:widowControl w:val="0"/>
      <w:numPr>
        <w:ilvl w:val="0"/>
        <w:numId w:val="0"/>
      </w:numPr>
      <w:suppressAutoHyphens/>
      <w:spacing w:before="0" w:after="0"/>
      <w:jc w:val="both"/>
      <w:outlineLvl w:val="9"/>
    </w:pPr>
    <w:rPr>
      <w:rFonts w:ascii="Times New Roman Bold" w:hAnsi="Times New Roman Bold"/>
      <w:spacing w:val="-4"/>
      <w:sz w:val="32"/>
      <w:szCs w:val="20"/>
      <w:lang w:val="en-GB"/>
    </w:rPr>
  </w:style>
  <w:style w:type="paragraph" w:customStyle="1" w:styleId="ColumnRightNoBulletBold">
    <w:name w:val="Column Right No Bullet Bold"/>
    <w:basedOn w:val="ITBColumnRight"/>
    <w:rsid w:val="005E5893"/>
    <w:pPr>
      <w:spacing w:after="120"/>
      <w:ind w:left="720"/>
    </w:pPr>
    <w:rPr>
      <w:b/>
      <w:bdr w:val="none" w:sz="0" w:space="0" w:color="auto"/>
      <w:lang w:val="en-US"/>
    </w:rPr>
  </w:style>
  <w:style w:type="paragraph" w:customStyle="1" w:styleId="ColumnRightSub2NoBullet">
    <w:name w:val="Column Right Sub 2 No Bullet"/>
    <w:basedOn w:val="ColumnRightSub2"/>
    <w:rsid w:val="005E5893"/>
    <w:pPr>
      <w:ind w:left="1080"/>
    </w:pPr>
  </w:style>
  <w:style w:type="paragraph" w:customStyle="1" w:styleId="BSFTableText">
    <w:name w:val="BSF Table Text"/>
    <w:basedOn w:val="Normal"/>
    <w:rsid w:val="005E5893"/>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jc w:val="center"/>
    </w:pPr>
    <w:rPr>
      <w:rFonts w:eastAsia="Times New Roman"/>
      <w:sz w:val="22"/>
      <w:bdr w:val="none" w:sz="0" w:space="0" w:color="auto"/>
      <w:lang w:val="fr-FR"/>
    </w:rPr>
  </w:style>
  <w:style w:type="paragraph" w:customStyle="1" w:styleId="SectionVHeader">
    <w:name w:val="Section V. Header"/>
    <w:basedOn w:val="Normal"/>
    <w:rsid w:val="005E5893"/>
    <w:pPr>
      <w:numPr>
        <w:numId w:val="26"/>
      </w:num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36"/>
      <w:szCs w:val="20"/>
      <w:bdr w:val="none" w:sz="0" w:space="0" w:color="auto"/>
      <w:lang w:val="en-GB"/>
    </w:rPr>
  </w:style>
  <w:style w:type="paragraph" w:customStyle="1" w:styleId="BSFTableTxtBold">
    <w:name w:val="BSF Table Txt (Bold"/>
    <w:aliases w:val="Left)"/>
    <w:basedOn w:val="BSFTableText"/>
    <w:rsid w:val="005E5893"/>
    <w:pPr>
      <w:numPr>
        <w:ilvl w:val="2"/>
      </w:numPr>
      <w:jc w:val="left"/>
    </w:pPr>
    <w:rPr>
      <w:b/>
      <w:bCs/>
    </w:rPr>
  </w:style>
  <w:style w:type="paragraph" w:styleId="BodyTextIndent2">
    <w:name w:val="Body Text Indent 2"/>
    <w:basedOn w:val="Normal"/>
    <w:link w:val="BodyTextIndent2Char"/>
    <w:uiPriority w:val="49"/>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bdr w:val="none" w:sz="0" w:space="0" w:color="auto"/>
      <w:lang w:val="x-none" w:eastAsia="x-none"/>
    </w:rPr>
  </w:style>
  <w:style w:type="character" w:customStyle="1" w:styleId="BodyTextIndent2Char">
    <w:name w:val="Body Text Indent 2 Char"/>
    <w:basedOn w:val="DefaultParagraphFont"/>
    <w:link w:val="BodyTextIndent2"/>
    <w:uiPriority w:val="49"/>
    <w:rsid w:val="005E5893"/>
    <w:rPr>
      <w:rFonts w:ascii="Times New Roman" w:eastAsia="Times New Roman" w:hAnsi="Times New Roman" w:cs="Times New Roman"/>
      <w:sz w:val="24"/>
      <w:szCs w:val="24"/>
      <w:lang w:val="x-none" w:eastAsia="x-none"/>
    </w:rPr>
  </w:style>
  <w:style w:type="paragraph" w:styleId="TOC8">
    <w:name w:val="toc 8"/>
    <w:basedOn w:val="Normal"/>
    <w:next w:val="Normal"/>
    <w:autoRedefine/>
    <w:uiPriority w:val="39"/>
    <w:rsid w:val="005E5893"/>
    <w:pPr>
      <w:pBdr>
        <w:top w:val="none" w:sz="0" w:space="0" w:color="auto"/>
        <w:left w:val="none" w:sz="0" w:space="0" w:color="auto"/>
        <w:bottom w:val="none" w:sz="0" w:space="0" w:color="auto"/>
        <w:right w:val="none" w:sz="0" w:space="0" w:color="auto"/>
        <w:between w:val="none" w:sz="0" w:space="0" w:color="auto"/>
        <w:bar w:val="none" w:sz="0" w:color="auto"/>
      </w:pBdr>
      <w:ind w:left="1680"/>
    </w:pPr>
    <w:rPr>
      <w:rFonts w:ascii="Calibri" w:eastAsia="Times New Roman" w:hAnsi="Calibri"/>
      <w:sz w:val="20"/>
      <w:szCs w:val="20"/>
      <w:bdr w:val="none" w:sz="0" w:space="0" w:color="auto"/>
      <w:lang w:val="fr-FR"/>
    </w:rPr>
  </w:style>
  <w:style w:type="numbering" w:customStyle="1" w:styleId="BSFCheckboxBullets">
    <w:name w:val="BSF Checkbox Bullets"/>
    <w:basedOn w:val="NoList"/>
    <w:rsid w:val="005E5893"/>
    <w:pPr>
      <w:numPr>
        <w:numId w:val="11"/>
      </w:numPr>
    </w:pPr>
  </w:style>
  <w:style w:type="paragraph" w:customStyle="1" w:styleId="LIBBulletedTextBold">
    <w:name w:val="LIB Bulleted Text Bold"/>
    <w:basedOn w:val="LIBBulletedText"/>
    <w:link w:val="LIBBulletedTextBoldChar"/>
    <w:rsid w:val="005E5893"/>
    <w:rPr>
      <w:b/>
      <w:bCs/>
      <w:lang w:eastAsia="x-none"/>
    </w:rPr>
  </w:style>
  <w:style w:type="character" w:customStyle="1" w:styleId="ListChar">
    <w:name w:val="List Char"/>
    <w:aliases w:val="1. List Char"/>
    <w:link w:val="List"/>
    <w:semiHidden/>
    <w:rsid w:val="005E5893"/>
    <w:rPr>
      <w:rFonts w:ascii="Times New Roman" w:eastAsia="Times New Roman" w:hAnsi="Times New Roman" w:cs="Times New Roman"/>
      <w:sz w:val="24"/>
      <w:szCs w:val="20"/>
      <w:lang w:val="en-GB"/>
    </w:rPr>
  </w:style>
  <w:style w:type="character" w:customStyle="1" w:styleId="LIBBulletedTextCharChar">
    <w:name w:val="LIB Bulleted Text Char Char"/>
    <w:link w:val="LIBBulletedText"/>
    <w:rsid w:val="005E5893"/>
    <w:rPr>
      <w:rFonts w:ascii="Times New Roman" w:eastAsia="Times New Roman" w:hAnsi="Times New Roman" w:cs="Times New Roman"/>
      <w:sz w:val="24"/>
      <w:szCs w:val="20"/>
      <w:lang w:val="en-GB"/>
    </w:rPr>
  </w:style>
  <w:style w:type="character" w:customStyle="1" w:styleId="LIBBulletedTextBoldChar">
    <w:name w:val="LIB Bulleted Text Bold Char"/>
    <w:link w:val="LIBBulletedTextBold"/>
    <w:rsid w:val="005E5893"/>
    <w:rPr>
      <w:rFonts w:ascii="Times New Roman" w:eastAsia="Times New Roman" w:hAnsi="Times New Roman" w:cs="Times New Roman"/>
      <w:b/>
      <w:bCs/>
      <w:sz w:val="24"/>
      <w:szCs w:val="20"/>
      <w:lang w:val="en-GB" w:eastAsia="x-none"/>
    </w:rPr>
  </w:style>
  <w:style w:type="paragraph" w:customStyle="1" w:styleId="BSFBulleted">
    <w:name w:val="BSF Bulleted"/>
    <w:basedOn w:val="ColumnRightSub1"/>
    <w:rsid w:val="005E5893"/>
    <w:pPr>
      <w:keepNext w:val="0"/>
      <w:numPr>
        <w:ilvl w:val="0"/>
      </w:numPr>
      <w:jc w:val="left"/>
    </w:pPr>
  </w:style>
  <w:style w:type="paragraph" w:styleId="TOC6">
    <w:name w:val="toc 6"/>
    <w:basedOn w:val="Normal"/>
    <w:next w:val="Normal"/>
    <w:autoRedefine/>
    <w:uiPriority w:val="39"/>
    <w:rsid w:val="005E5893"/>
    <w:pPr>
      <w:pBdr>
        <w:top w:val="none" w:sz="0" w:space="0" w:color="auto"/>
        <w:left w:val="none" w:sz="0" w:space="0" w:color="auto"/>
        <w:bottom w:val="none" w:sz="0" w:space="0" w:color="auto"/>
        <w:right w:val="none" w:sz="0" w:space="0" w:color="auto"/>
        <w:between w:val="none" w:sz="0" w:space="0" w:color="auto"/>
        <w:bar w:val="none" w:sz="0" w:color="auto"/>
      </w:pBdr>
      <w:ind w:left="1200"/>
    </w:pPr>
    <w:rPr>
      <w:rFonts w:ascii="Calibri" w:eastAsia="Times New Roman" w:hAnsi="Calibri"/>
      <w:sz w:val="20"/>
      <w:szCs w:val="20"/>
      <w:bdr w:val="none" w:sz="0" w:space="0" w:color="auto"/>
      <w:lang w:val="fr-FR"/>
    </w:rPr>
  </w:style>
  <w:style w:type="paragraph" w:styleId="TOC7">
    <w:name w:val="toc 7"/>
    <w:basedOn w:val="Normal"/>
    <w:next w:val="Normal"/>
    <w:autoRedefine/>
    <w:uiPriority w:val="39"/>
    <w:rsid w:val="005E5893"/>
    <w:pPr>
      <w:pBdr>
        <w:top w:val="none" w:sz="0" w:space="0" w:color="auto"/>
        <w:left w:val="none" w:sz="0" w:space="0" w:color="auto"/>
        <w:bottom w:val="none" w:sz="0" w:space="0" w:color="auto"/>
        <w:right w:val="none" w:sz="0" w:space="0" w:color="auto"/>
        <w:between w:val="none" w:sz="0" w:space="0" w:color="auto"/>
        <w:bar w:val="none" w:sz="0" w:color="auto"/>
      </w:pBdr>
      <w:ind w:left="1440"/>
    </w:pPr>
    <w:rPr>
      <w:rFonts w:ascii="Calibri" w:eastAsia="Times New Roman" w:hAnsi="Calibri"/>
      <w:sz w:val="20"/>
      <w:szCs w:val="20"/>
      <w:bdr w:val="none" w:sz="0" w:space="0" w:color="auto"/>
      <w:lang w:val="fr-FR"/>
    </w:rPr>
  </w:style>
  <w:style w:type="paragraph" w:styleId="TOC9">
    <w:name w:val="toc 9"/>
    <w:basedOn w:val="Normal"/>
    <w:next w:val="Normal"/>
    <w:autoRedefine/>
    <w:uiPriority w:val="39"/>
    <w:rsid w:val="005E5893"/>
    <w:pPr>
      <w:pBdr>
        <w:top w:val="none" w:sz="0" w:space="0" w:color="auto"/>
        <w:left w:val="none" w:sz="0" w:space="0" w:color="auto"/>
        <w:bottom w:val="none" w:sz="0" w:space="0" w:color="auto"/>
        <w:right w:val="none" w:sz="0" w:space="0" w:color="auto"/>
        <w:between w:val="none" w:sz="0" w:space="0" w:color="auto"/>
        <w:bar w:val="none" w:sz="0" w:color="auto"/>
      </w:pBdr>
      <w:ind w:left="1920"/>
    </w:pPr>
    <w:rPr>
      <w:rFonts w:ascii="Calibri" w:eastAsia="Times New Roman" w:hAnsi="Calibri"/>
      <w:sz w:val="20"/>
      <w:szCs w:val="20"/>
      <w:bdr w:val="none" w:sz="0" w:space="0" w:color="auto"/>
      <w:lang w:val="fr-FR"/>
    </w:rPr>
  </w:style>
  <w:style w:type="paragraph" w:customStyle="1" w:styleId="BSFBulletedSub1">
    <w:name w:val="BSF Bulleted Sub 1"/>
    <w:basedOn w:val="ColumnRightSub2"/>
    <w:rsid w:val="005E5893"/>
    <w:pPr>
      <w:jc w:val="left"/>
    </w:pPr>
  </w:style>
  <w:style w:type="paragraph" w:customStyle="1" w:styleId="BSFHeadings">
    <w:name w:val="BSF Headings"/>
    <w:basedOn w:val="HEADERSTWO"/>
    <w:rsid w:val="005E5893"/>
    <w:pPr>
      <w:numPr>
        <w:numId w:val="15"/>
      </w:numPr>
      <w:tabs>
        <w:tab w:val="clear" w:pos="1930"/>
      </w:tabs>
      <w:ind w:left="720"/>
    </w:pPr>
  </w:style>
  <w:style w:type="paragraph" w:customStyle="1" w:styleId="ColumnRightNoBullet">
    <w:name w:val="Column Right No Bullet"/>
    <w:basedOn w:val="ColumnRightNoBulletBold"/>
    <w:rsid w:val="005E5893"/>
    <w:rPr>
      <w:b w:val="0"/>
    </w:rPr>
  </w:style>
  <w:style w:type="paragraph" w:customStyle="1" w:styleId="CharChar">
    <w:name w:val="Char Char"/>
    <w:basedOn w:val="Normal"/>
    <w:rsid w:val="005E5893"/>
    <w:pPr>
      <w:numPr>
        <w:numId w:val="10"/>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fr-FR"/>
    </w:rPr>
  </w:style>
  <w:style w:type="paragraph" w:customStyle="1" w:styleId="titulo">
    <w:name w:val="titulo"/>
    <w:basedOn w:val="Heading5"/>
    <w:rsid w:val="005E5893"/>
    <w:pPr>
      <w:spacing w:before="0" w:after="240"/>
      <w:jc w:val="center"/>
    </w:pPr>
    <w:rPr>
      <w:rFonts w:ascii="Times New Roman Bold" w:hAnsi="Times New Roman Bold"/>
      <w:bCs w:val="0"/>
      <w:i w:val="0"/>
      <w:iCs w:val="0"/>
      <w:sz w:val="24"/>
      <w:szCs w:val="20"/>
      <w:lang w:val="en-GB"/>
    </w:rPr>
  </w:style>
  <w:style w:type="paragraph" w:customStyle="1" w:styleId="Header3-Paragraph">
    <w:name w:val="Header 3 - Paragraph"/>
    <w:basedOn w:val="Normal"/>
    <w:rsid w:val="005E5893"/>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504"/>
        <w:tab w:val="num" w:pos="864"/>
      </w:tabs>
      <w:spacing w:after="200"/>
      <w:ind w:left="1238" w:hanging="619"/>
      <w:jc w:val="both"/>
    </w:pPr>
    <w:rPr>
      <w:rFonts w:eastAsia="Times New Roman"/>
      <w:szCs w:val="20"/>
      <w:bdr w:val="none" w:sz="0" w:space="0" w:color="auto"/>
      <w:lang w:val="en-GB"/>
    </w:rPr>
  </w:style>
  <w:style w:type="paragraph" w:customStyle="1" w:styleId="Head52">
    <w:name w:val="Head 5.2"/>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tabs>
        <w:tab w:val="left" w:pos="533"/>
      </w:tabs>
      <w:suppressAutoHyphens/>
      <w:ind w:left="533" w:hanging="533"/>
      <w:jc w:val="both"/>
    </w:pPr>
    <w:rPr>
      <w:rFonts w:eastAsia="Times New Roman"/>
      <w:b/>
      <w:szCs w:val="20"/>
      <w:bdr w:val="none" w:sz="0" w:space="0" w:color="auto"/>
      <w:lang w:val="en-GB"/>
    </w:rPr>
  </w:style>
  <w:style w:type="paragraph" w:customStyle="1" w:styleId="SRHeadings">
    <w:name w:val="SR Headings"/>
    <w:basedOn w:val="BSFHeadings"/>
    <w:rsid w:val="005E5893"/>
    <w:pPr>
      <w:numPr>
        <w:numId w:val="12"/>
      </w:numPr>
      <w:tabs>
        <w:tab w:val="clear" w:pos="1080"/>
      </w:tabs>
      <w:ind w:left="720"/>
    </w:pPr>
  </w:style>
  <w:style w:type="paragraph" w:customStyle="1" w:styleId="Outline">
    <w:name w:val="Outline"/>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240"/>
    </w:pPr>
    <w:rPr>
      <w:rFonts w:eastAsia="Times New Roman"/>
      <w:kern w:val="28"/>
      <w:szCs w:val="20"/>
      <w:bdr w:val="none" w:sz="0" w:space="0" w:color="auto"/>
      <w:lang w:val="en-GB"/>
    </w:rPr>
  </w:style>
  <w:style w:type="paragraph" w:customStyle="1" w:styleId="Heading21">
    <w:name w:val="Heading2"/>
    <w:aliases w:val="Document"/>
    <w:basedOn w:val="Heading1"/>
    <w:rsid w:val="005E5893"/>
    <w:pPr>
      <w:tabs>
        <w:tab w:val="num" w:pos="390"/>
      </w:tabs>
      <w:ind w:left="390" w:hanging="390"/>
      <w:jc w:val="left"/>
    </w:pPr>
    <w:rPr>
      <w:sz w:val="28"/>
    </w:rPr>
  </w:style>
  <w:style w:type="paragraph" w:customStyle="1" w:styleId="SectionVIHeader">
    <w:name w:val="Section VI. Header"/>
    <w:basedOn w:val="SectionVHeader"/>
    <w:rsid w:val="005E5893"/>
  </w:style>
  <w:style w:type="paragraph" w:styleId="Title">
    <w:name w:val="Title"/>
    <w:basedOn w:val="Normal"/>
    <w:link w:val="TitleChar"/>
    <w:uiPriority w:val="10"/>
    <w:qFormat/>
    <w:rsid w:val="005E5893"/>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48"/>
      <w:szCs w:val="20"/>
      <w:bdr w:val="none" w:sz="0" w:space="0" w:color="auto"/>
      <w:lang w:val="en-GB" w:eastAsia="x-none"/>
    </w:rPr>
  </w:style>
  <w:style w:type="character" w:customStyle="1" w:styleId="TitleChar">
    <w:name w:val="Title Char"/>
    <w:basedOn w:val="DefaultParagraphFont"/>
    <w:link w:val="Title"/>
    <w:uiPriority w:val="10"/>
    <w:rsid w:val="005E5893"/>
    <w:rPr>
      <w:rFonts w:ascii="Times New Roman" w:eastAsia="Times New Roman" w:hAnsi="Times New Roman" w:cs="Times New Roman"/>
      <w:b/>
      <w:sz w:val="48"/>
      <w:szCs w:val="20"/>
      <w:lang w:val="en-GB" w:eastAsia="x-none"/>
    </w:rPr>
  </w:style>
  <w:style w:type="paragraph" w:styleId="BodyText3">
    <w:name w:val="Body Text 3"/>
    <w:basedOn w:val="Normal"/>
    <w:link w:val="BodyText3Char"/>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lang w:val="en-GB"/>
    </w:rPr>
  </w:style>
  <w:style w:type="character" w:customStyle="1" w:styleId="BodyText3Char">
    <w:name w:val="Body Text 3 Char"/>
    <w:basedOn w:val="DefaultParagraphFont"/>
    <w:link w:val="BodyText3"/>
    <w:rsid w:val="005E5893"/>
    <w:rPr>
      <w:rFonts w:ascii="Times New Roman" w:eastAsia="Times New Roman" w:hAnsi="Times New Roman" w:cs="Times New Roman"/>
      <w:sz w:val="16"/>
      <w:szCs w:val="16"/>
      <w:lang w:val="en-GB"/>
    </w:rPr>
  </w:style>
  <w:style w:type="paragraph" w:customStyle="1" w:styleId="Outline2">
    <w:name w:val="Outline2"/>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tabs>
        <w:tab w:val="num" w:pos="864"/>
      </w:tabs>
      <w:spacing w:before="240"/>
      <w:ind w:left="864" w:hanging="504"/>
    </w:pPr>
    <w:rPr>
      <w:rFonts w:eastAsia="Times New Roman"/>
      <w:kern w:val="28"/>
      <w:szCs w:val="20"/>
      <w:bdr w:val="none" w:sz="0" w:space="0" w:color="auto"/>
      <w:lang w:val="en-GB"/>
    </w:rPr>
  </w:style>
  <w:style w:type="paragraph" w:customStyle="1" w:styleId="ColumnsRight">
    <w:name w:val="Columns Right"/>
    <w:basedOn w:val="Normal"/>
    <w:link w:val="ColumnsRightChar"/>
    <w:rsid w:val="005E58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both"/>
    </w:pPr>
    <w:rPr>
      <w:rFonts w:eastAsia="SimSun"/>
      <w:szCs w:val="28"/>
      <w:bdr w:val="none" w:sz="0" w:space="0" w:color="auto"/>
      <w:lang w:val="en-GB" w:eastAsia="zh-CN"/>
    </w:rPr>
  </w:style>
  <w:style w:type="paragraph" w:customStyle="1" w:styleId="ColumnsLeft">
    <w:name w:val="Columns Left"/>
    <w:basedOn w:val="ColumnsRight"/>
    <w:link w:val="ColumnsLeftChar"/>
    <w:rsid w:val="005E5893"/>
    <w:pPr>
      <w:numPr>
        <w:numId w:val="16"/>
      </w:numPr>
      <w:jc w:val="left"/>
    </w:pPr>
  </w:style>
  <w:style w:type="paragraph" w:customStyle="1" w:styleId="ColumnsRightSub">
    <w:name w:val="Columns Right (Sub)"/>
    <w:basedOn w:val="ColumnsRight"/>
    <w:rsid w:val="005E5893"/>
    <w:pPr>
      <w:numPr>
        <w:ilvl w:val="2"/>
        <w:numId w:val="16"/>
      </w:numPr>
      <w:tabs>
        <w:tab w:val="clear" w:pos="720"/>
      </w:tabs>
      <w:ind w:left="2160" w:hanging="360"/>
    </w:pPr>
  </w:style>
  <w:style w:type="paragraph" w:customStyle="1" w:styleId="H3A">
    <w:name w:val="H3A"/>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tabs>
        <w:tab w:val="left" w:pos="342"/>
      </w:tabs>
      <w:jc w:val="center"/>
    </w:pPr>
    <w:rPr>
      <w:rFonts w:eastAsia="Times New Roman"/>
      <w:b/>
      <w:bCs/>
      <w:sz w:val="28"/>
      <w:szCs w:val="20"/>
      <w:bdr w:val="none" w:sz="0" w:space="0" w:color="auto"/>
      <w:lang w:val="fr-FR"/>
    </w:rPr>
  </w:style>
  <w:style w:type="paragraph" w:customStyle="1" w:styleId="ColorfulShading-Accent11">
    <w:name w:val="Colorful Shading - Accent 11"/>
    <w:hidden/>
    <w:uiPriority w:val="71"/>
    <w:unhideWhenUsed/>
    <w:rsid w:val="005E5893"/>
    <w:pPr>
      <w:spacing w:after="0" w:line="240" w:lineRule="auto"/>
    </w:pPr>
    <w:rPr>
      <w:rFonts w:ascii="Times New Roman" w:eastAsia="Times New Roman" w:hAnsi="Times New Roman" w:cs="Times New Roman"/>
      <w:sz w:val="24"/>
      <w:szCs w:val="24"/>
      <w:lang w:val="fr-FR"/>
    </w:rPr>
  </w:style>
  <w:style w:type="paragraph" w:customStyle="1" w:styleId="MediumGrid3-Accent51">
    <w:name w:val="Medium Grid 3 - Accent 51"/>
    <w:hidden/>
    <w:uiPriority w:val="99"/>
    <w:semiHidden/>
    <w:rsid w:val="005E5893"/>
    <w:pPr>
      <w:spacing w:after="0" w:line="240" w:lineRule="auto"/>
    </w:pPr>
    <w:rPr>
      <w:rFonts w:ascii="Times New Roman" w:eastAsia="Times New Roman" w:hAnsi="Times New Roman" w:cs="Times New Roman"/>
      <w:sz w:val="24"/>
      <w:szCs w:val="24"/>
      <w:lang w:val="fr-FR"/>
    </w:rPr>
  </w:style>
  <w:style w:type="paragraph" w:customStyle="1" w:styleId="Text">
    <w:name w:val="Text"/>
    <w:basedOn w:val="Normal"/>
    <w:link w:val="TextChar"/>
    <w:rsid w:val="005E58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both"/>
    </w:pPr>
    <w:rPr>
      <w:rFonts w:eastAsia="SimSun"/>
      <w:szCs w:val="28"/>
      <w:bdr w:val="none" w:sz="0" w:space="0" w:color="auto"/>
      <w:lang w:val="x-none" w:eastAsia="zh-CN"/>
    </w:rPr>
  </w:style>
  <w:style w:type="character" w:customStyle="1" w:styleId="TextChar">
    <w:name w:val="Text Char"/>
    <w:link w:val="Text"/>
    <w:rsid w:val="005E5893"/>
    <w:rPr>
      <w:rFonts w:ascii="Times New Roman" w:eastAsia="SimSun" w:hAnsi="Times New Roman" w:cs="Times New Roman"/>
      <w:sz w:val="24"/>
      <w:szCs w:val="28"/>
      <w:lang w:val="x-none" w:eastAsia="zh-CN"/>
    </w:rPr>
  </w:style>
  <w:style w:type="paragraph" w:customStyle="1" w:styleId="SimpleList">
    <w:name w:val="Simple List"/>
    <w:basedOn w:val="Text"/>
    <w:rsid w:val="005E5893"/>
    <w:pPr>
      <w:numPr>
        <w:numId w:val="17"/>
      </w:numPr>
      <w:tabs>
        <w:tab w:val="clear" w:pos="720"/>
      </w:tabs>
      <w:spacing w:before="0" w:after="0"/>
      <w:ind w:left="1440" w:hanging="360"/>
    </w:pPr>
  </w:style>
  <w:style w:type="character" w:customStyle="1" w:styleId="ColumnsRightChar">
    <w:name w:val="Columns Right Char"/>
    <w:link w:val="ColumnsRight"/>
    <w:rsid w:val="005E5893"/>
    <w:rPr>
      <w:rFonts w:ascii="Times New Roman" w:eastAsia="SimSun" w:hAnsi="Times New Roman" w:cs="Times New Roman"/>
      <w:sz w:val="24"/>
      <w:szCs w:val="28"/>
      <w:lang w:val="en-GB" w:eastAsia="zh-CN"/>
    </w:rPr>
  </w:style>
  <w:style w:type="paragraph" w:customStyle="1" w:styleId="DarkList-Accent51">
    <w:name w:val="Dark List - Accent 51"/>
    <w:basedOn w:val="Normal"/>
    <w:link w:val="DarkList-Accent5Char"/>
    <w:uiPriority w:val="34"/>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x-none" w:eastAsia="x-none"/>
    </w:rPr>
  </w:style>
  <w:style w:type="character" w:customStyle="1" w:styleId="DarkList-Accent5Char">
    <w:name w:val="Dark List - Accent 5 Char"/>
    <w:link w:val="DarkList-Accent51"/>
    <w:uiPriority w:val="34"/>
    <w:locked/>
    <w:rsid w:val="005E5893"/>
    <w:rPr>
      <w:rFonts w:ascii="Calibri" w:eastAsia="Calibri" w:hAnsi="Calibri" w:cs="Times New Roman"/>
      <w:lang w:val="x-none" w:eastAsia="x-none"/>
    </w:rPr>
  </w:style>
  <w:style w:type="paragraph" w:customStyle="1" w:styleId="itbrightnobullet">
    <w:name w:val="itb right (no bullet)"/>
    <w:basedOn w:val="Text"/>
    <w:link w:val="itbrightnobulletChar"/>
    <w:rsid w:val="005E5893"/>
    <w:pPr>
      <w:tabs>
        <w:tab w:val="left" w:pos="576"/>
      </w:tabs>
      <w:ind w:left="576"/>
    </w:pPr>
  </w:style>
  <w:style w:type="character" w:customStyle="1" w:styleId="itbrightnobulletChar">
    <w:name w:val="itb right (no bullet) Char"/>
    <w:link w:val="itbrightnobullet"/>
    <w:rsid w:val="005E5893"/>
    <w:rPr>
      <w:rFonts w:ascii="Times New Roman" w:eastAsia="SimSun" w:hAnsi="Times New Roman" w:cs="Times New Roman"/>
      <w:sz w:val="24"/>
      <w:szCs w:val="28"/>
      <w:lang w:val="x-none" w:eastAsia="zh-CN"/>
    </w:rPr>
  </w:style>
  <w:style w:type="numbering" w:customStyle="1" w:styleId="Style1">
    <w:name w:val="Style1"/>
    <w:rsid w:val="005E5893"/>
    <w:pPr>
      <w:numPr>
        <w:numId w:val="18"/>
      </w:numPr>
    </w:pPr>
  </w:style>
  <w:style w:type="paragraph" w:customStyle="1" w:styleId="CHead">
    <w:name w:val="C Head"/>
    <w:rsid w:val="005E5893"/>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paragraph" w:customStyle="1" w:styleId="SimpleLista">
    <w:name w:val="Simple List (a)"/>
    <w:link w:val="SimpleListaChar"/>
    <w:uiPriority w:val="99"/>
    <w:rsid w:val="005E5893"/>
    <w:pPr>
      <w:spacing w:before="60" w:after="60" w:line="240" w:lineRule="auto"/>
    </w:pPr>
    <w:rPr>
      <w:rFonts w:ascii="Times New Roman" w:eastAsia="SimSun" w:hAnsi="Times New Roman" w:cs="Times New Roman"/>
      <w:sz w:val="24"/>
      <w:szCs w:val="28"/>
      <w:lang w:val="en-GB" w:eastAsia="zh-CN"/>
    </w:rPr>
  </w:style>
  <w:style w:type="character" w:customStyle="1" w:styleId="SimpleListaChar">
    <w:name w:val="Simple List (a) Char"/>
    <w:link w:val="SimpleLista"/>
    <w:uiPriority w:val="99"/>
    <w:rsid w:val="005E5893"/>
    <w:rPr>
      <w:rFonts w:ascii="Times New Roman" w:eastAsia="SimSun" w:hAnsi="Times New Roman" w:cs="Times New Roman"/>
      <w:sz w:val="24"/>
      <w:szCs w:val="28"/>
      <w:lang w:val="en-GB" w:eastAsia="zh-CN"/>
    </w:rPr>
  </w:style>
  <w:style w:type="paragraph" w:customStyle="1" w:styleId="GridTable31">
    <w:name w:val="Grid Table 31"/>
    <w:basedOn w:val="Heading1"/>
    <w:next w:val="Normal"/>
    <w:uiPriority w:val="39"/>
    <w:unhideWhenUsed/>
    <w:qFormat/>
    <w:rsid w:val="005E5893"/>
    <w:pPr>
      <w:keepNext/>
      <w:keepLines/>
      <w:spacing w:before="240" w:after="0" w:line="259" w:lineRule="auto"/>
      <w:jc w:val="left"/>
      <w:outlineLvl w:val="9"/>
    </w:pPr>
    <w:rPr>
      <w:rFonts w:ascii="Calibri Light" w:hAnsi="Calibri Light"/>
      <w:b w:val="0"/>
      <w:color w:val="2E74B5"/>
      <w:kern w:val="0"/>
      <w:sz w:val="32"/>
      <w:szCs w:val="32"/>
      <w:lang w:val="en-US"/>
    </w:rPr>
  </w:style>
  <w:style w:type="paragraph" w:styleId="BodyTextIndent">
    <w:name w:val="Body Text Indent"/>
    <w:basedOn w:val="Normal"/>
    <w:link w:val="BodyTextIndentChar"/>
    <w:uiPriority w:val="49"/>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bdr w:val="none" w:sz="0" w:space="0" w:color="auto"/>
      <w:lang w:val="x-none" w:eastAsia="x-none"/>
    </w:rPr>
  </w:style>
  <w:style w:type="character" w:customStyle="1" w:styleId="BodyTextIndentChar">
    <w:name w:val="Body Text Indent Char"/>
    <w:basedOn w:val="DefaultParagraphFont"/>
    <w:link w:val="BodyTextIndent"/>
    <w:uiPriority w:val="49"/>
    <w:rsid w:val="005E5893"/>
    <w:rPr>
      <w:rFonts w:ascii="Times New Roman" w:eastAsia="Times New Roman" w:hAnsi="Times New Roman" w:cs="Times New Roman"/>
      <w:sz w:val="24"/>
      <w:szCs w:val="24"/>
      <w:lang w:val="x-none" w:eastAsia="x-none"/>
    </w:rPr>
  </w:style>
  <w:style w:type="paragraph" w:customStyle="1" w:styleId="P3Header1-Clauses">
    <w:name w:val="P3 Header1-Clauses"/>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tabs>
        <w:tab w:val="num" w:pos="864"/>
      </w:tabs>
      <w:spacing w:before="120" w:after="120"/>
      <w:ind w:left="864" w:hanging="360"/>
    </w:pPr>
    <w:rPr>
      <w:rFonts w:eastAsia="Times New Roman"/>
      <w:szCs w:val="20"/>
      <w:bdr w:val="none" w:sz="0" w:space="0" w:color="auto"/>
      <w:lang w:val="fr-FR"/>
    </w:rPr>
  </w:style>
  <w:style w:type="paragraph" w:customStyle="1" w:styleId="Header2-SubClauses">
    <w:name w:val="Header 2 - SubClauses"/>
    <w:basedOn w:val="Normal"/>
    <w:link w:val="Header2-SubClausesCharChar"/>
    <w:rsid w:val="005E5893"/>
    <w:pPr>
      <w:pBdr>
        <w:top w:val="none" w:sz="0" w:space="0" w:color="auto"/>
        <w:left w:val="none" w:sz="0" w:space="0" w:color="auto"/>
        <w:bottom w:val="none" w:sz="0" w:space="0" w:color="auto"/>
        <w:right w:val="none" w:sz="0" w:space="0" w:color="auto"/>
        <w:between w:val="none" w:sz="0" w:space="0" w:color="auto"/>
        <w:bar w:val="none" w:sz="0" w:color="auto"/>
      </w:pBdr>
      <w:tabs>
        <w:tab w:val="num" w:pos="504"/>
      </w:tabs>
      <w:spacing w:after="200"/>
      <w:ind w:left="504" w:hanging="504"/>
      <w:jc w:val="both"/>
    </w:pPr>
    <w:rPr>
      <w:rFonts w:eastAsia="Times New Roman"/>
      <w:bdr w:val="none" w:sz="0" w:space="0" w:color="auto"/>
      <w:lang w:val="x-none" w:eastAsia="x-none"/>
    </w:rPr>
  </w:style>
  <w:style w:type="paragraph" w:customStyle="1" w:styleId="LightShading-Accent51">
    <w:name w:val="Light Shading - Accent 51"/>
    <w:hidden/>
    <w:uiPriority w:val="99"/>
    <w:semiHidden/>
    <w:rsid w:val="005E5893"/>
    <w:pPr>
      <w:spacing w:after="0" w:line="240" w:lineRule="auto"/>
    </w:pPr>
    <w:rPr>
      <w:rFonts w:ascii="Times New Roman" w:eastAsia="Times New Roman" w:hAnsi="Times New Roman" w:cs="Times New Roman"/>
      <w:sz w:val="24"/>
      <w:szCs w:val="24"/>
      <w:lang w:val="fr-FR"/>
    </w:rPr>
  </w:style>
  <w:style w:type="paragraph" w:customStyle="1" w:styleId="HeadingThree">
    <w:name w:val="Heading Three"/>
    <w:basedOn w:val="Normal"/>
    <w:uiPriority w:val="99"/>
    <w:rsid w:val="005E58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center"/>
      <w:outlineLvl w:val="0"/>
    </w:pPr>
    <w:rPr>
      <w:rFonts w:eastAsia="SimSun"/>
      <w:b/>
      <w:sz w:val="28"/>
      <w:bdr w:val="none" w:sz="0" w:space="0" w:color="auto"/>
      <w:lang w:val="en-GB" w:eastAsia="zh-CN"/>
    </w:rPr>
  </w:style>
  <w:style w:type="paragraph" w:customStyle="1" w:styleId="GridTable32">
    <w:name w:val="Grid Table 32"/>
    <w:basedOn w:val="Heading1"/>
    <w:next w:val="Normal"/>
    <w:uiPriority w:val="39"/>
    <w:unhideWhenUsed/>
    <w:qFormat/>
    <w:rsid w:val="005E5893"/>
    <w:pPr>
      <w:keepNext/>
      <w:keepLines/>
      <w:spacing w:before="240" w:after="0" w:line="259" w:lineRule="auto"/>
      <w:jc w:val="left"/>
      <w:outlineLvl w:val="9"/>
    </w:pPr>
    <w:rPr>
      <w:rFonts w:ascii="Calibri Light" w:hAnsi="Calibri Light"/>
      <w:b w:val="0"/>
      <w:color w:val="2E74B5"/>
      <w:kern w:val="0"/>
      <w:sz w:val="32"/>
      <w:szCs w:val="32"/>
      <w:lang w:val="en-US"/>
    </w:rPr>
  </w:style>
  <w:style w:type="paragraph" w:customStyle="1" w:styleId="MediumList2-Accent41">
    <w:name w:val="Medium List 2 - Accent 41"/>
    <w:aliases w:val="Citation List,본문(내용),List Paragraph (numbered (a))"/>
    <w:basedOn w:val="Normal"/>
    <w:link w:val="MediumList2-Accent4Char"/>
    <w:uiPriority w:val="34"/>
    <w:qFormat/>
    <w:rsid w:val="005E589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x-none" w:eastAsia="x-none"/>
    </w:rPr>
  </w:style>
  <w:style w:type="character" w:customStyle="1" w:styleId="MediumList2-Accent4Char">
    <w:name w:val="Medium List 2 - Accent 4 Char"/>
    <w:aliases w:val="Citation List Char,본문(내용) Char,List Paragraph (numbered (a)) Char"/>
    <w:link w:val="MediumList2-Accent41"/>
    <w:uiPriority w:val="34"/>
    <w:qFormat/>
    <w:rsid w:val="005E5893"/>
    <w:rPr>
      <w:rFonts w:ascii="Times New Roman" w:eastAsia="Times New Roman" w:hAnsi="Times New Roman" w:cs="Times New Roman"/>
      <w:sz w:val="24"/>
      <w:szCs w:val="24"/>
      <w:lang w:val="x-none" w:eastAsia="x-none"/>
    </w:rPr>
  </w:style>
  <w:style w:type="paragraph" w:customStyle="1" w:styleId="Head42">
    <w:name w:val="Head 4.2"/>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360" w:hanging="360"/>
    </w:pPr>
    <w:rPr>
      <w:rFonts w:eastAsia="Times New Roman"/>
      <w:b/>
      <w:szCs w:val="20"/>
      <w:bdr w:val="none" w:sz="0" w:space="0" w:color="auto"/>
      <w:lang w:val="fr-FR"/>
    </w:rPr>
  </w:style>
  <w:style w:type="paragraph" w:customStyle="1" w:styleId="MediumList1-Accent41">
    <w:name w:val="Medium List 1 - Accent 41"/>
    <w:hidden/>
    <w:uiPriority w:val="99"/>
    <w:semiHidden/>
    <w:rsid w:val="005E5893"/>
    <w:pPr>
      <w:spacing w:after="0" w:line="240" w:lineRule="auto"/>
    </w:pPr>
    <w:rPr>
      <w:rFonts w:ascii="Times New Roman" w:eastAsia="Times New Roman" w:hAnsi="Times New Roman" w:cs="Times New Roman"/>
      <w:sz w:val="24"/>
      <w:szCs w:val="24"/>
      <w:lang w:val="fr-FR"/>
    </w:rPr>
  </w:style>
  <w:style w:type="paragraph" w:customStyle="1" w:styleId="Default">
    <w:name w:val="Default"/>
    <w:rsid w:val="005E5893"/>
    <w:pPr>
      <w:autoSpaceDE w:val="0"/>
      <w:autoSpaceDN w:val="0"/>
      <w:adjustRightInd w:val="0"/>
      <w:spacing w:after="0" w:line="240" w:lineRule="auto"/>
    </w:pPr>
    <w:rPr>
      <w:rFonts w:ascii="Andes" w:eastAsia="Times New Roman" w:hAnsi="Andes" w:cs="Andes"/>
      <w:color w:val="000000"/>
      <w:sz w:val="24"/>
      <w:szCs w:val="24"/>
      <w:lang w:val="fr-FR"/>
    </w:rPr>
  </w:style>
  <w:style w:type="paragraph" w:styleId="EndnoteText">
    <w:name w:val="endnote text"/>
    <w:basedOn w:val="Normal"/>
    <w:link w:val="EndnoteTextChar"/>
    <w:rsid w:val="005E5893"/>
    <w:pPr>
      <w:pBdr>
        <w:top w:val="none" w:sz="0" w:space="0" w:color="auto"/>
        <w:left w:val="none" w:sz="0" w:space="0" w:color="auto"/>
        <w:bottom w:val="none" w:sz="0" w:space="0" w:color="auto"/>
        <w:right w:val="none" w:sz="0" w:space="0" w:color="auto"/>
        <w:between w:val="none" w:sz="0" w:space="0" w:color="auto"/>
        <w:bar w:val="none" w:sz="0" w:color="auto"/>
      </w:pBd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rFonts w:eastAsia="Times New Roman"/>
      <w:szCs w:val="20"/>
      <w:bdr w:val="none" w:sz="0" w:space="0" w:color="auto"/>
      <w:lang w:val="x-none" w:eastAsia="x-none"/>
    </w:rPr>
  </w:style>
  <w:style w:type="character" w:customStyle="1" w:styleId="EndnoteTextChar">
    <w:name w:val="Endnote Text Char"/>
    <w:basedOn w:val="DefaultParagraphFont"/>
    <w:link w:val="EndnoteText"/>
    <w:rsid w:val="005E5893"/>
    <w:rPr>
      <w:rFonts w:ascii="Times New Roman" w:eastAsia="Times New Roman" w:hAnsi="Times New Roman" w:cs="Times New Roman"/>
      <w:sz w:val="24"/>
      <w:szCs w:val="20"/>
      <w:lang w:val="x-none" w:eastAsia="x-none"/>
    </w:rPr>
  </w:style>
  <w:style w:type="character" w:customStyle="1" w:styleId="preparersnote">
    <w:name w:val="preparer's note"/>
    <w:rsid w:val="005E5893"/>
    <w:rPr>
      <w:b/>
      <w:i/>
      <w:iCs/>
    </w:rPr>
  </w:style>
  <w:style w:type="paragraph" w:styleId="BodyTextFirstIndent">
    <w:name w:val="Body Text First Indent"/>
    <w:basedOn w:val="BodyText"/>
    <w:link w:val="BodyTextFirstIndentChar"/>
    <w:qFormat/>
    <w:rsid w:val="005E5893"/>
    <w:pPr>
      <w:pBdr>
        <w:top w:val="none" w:sz="0" w:space="0" w:color="auto"/>
        <w:left w:val="none" w:sz="0" w:space="0" w:color="auto"/>
        <w:bottom w:val="none" w:sz="0" w:space="0" w:color="auto"/>
        <w:right w:val="none" w:sz="0" w:space="0" w:color="auto"/>
        <w:between w:val="none" w:sz="0" w:space="0" w:color="auto"/>
        <w:bar w:val="none" w:sz="0" w:color="auto"/>
      </w:pBdr>
      <w:ind w:firstLine="210"/>
    </w:pPr>
    <w:rPr>
      <w:rFonts w:eastAsia="Times New Roman"/>
      <w:bdr w:val="none" w:sz="0" w:space="0" w:color="auto"/>
    </w:rPr>
  </w:style>
  <w:style w:type="character" w:customStyle="1" w:styleId="BodyTextFirstIndentChar">
    <w:name w:val="Body Text First Indent Char"/>
    <w:basedOn w:val="BodyTextChar"/>
    <w:link w:val="BodyTextFirstIndent"/>
    <w:rsid w:val="005E5893"/>
    <w:rPr>
      <w:rFonts w:ascii="Times New Roman" w:eastAsia="Times New Roman" w:hAnsi="Times New Roman" w:cs="Times New Roman"/>
      <w:sz w:val="24"/>
      <w:szCs w:val="24"/>
      <w:bdr w:val="nil"/>
    </w:rPr>
  </w:style>
  <w:style w:type="paragraph" w:styleId="BlockText">
    <w:name w:val="Block Text"/>
    <w:basedOn w:val="Normal"/>
    <w:uiPriority w:val="13"/>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pPr>
    <w:rPr>
      <w:rFonts w:eastAsia="Times New Roman"/>
      <w:iCs/>
      <w:bdr w:val="none" w:sz="0" w:space="0" w:color="auto"/>
      <w:lang w:val="fr-FR"/>
    </w:rPr>
  </w:style>
  <w:style w:type="paragraph" w:styleId="BodyText2">
    <w:name w:val="Body Text 2"/>
    <w:basedOn w:val="Normal"/>
    <w:link w:val="BodyText2Char"/>
    <w:uiPriority w:val="1"/>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pPr>
    <w:rPr>
      <w:rFonts w:eastAsia="Times New Roman"/>
      <w:bdr w:val="none" w:sz="0" w:space="0" w:color="auto"/>
      <w:lang w:val="x-none" w:eastAsia="x-none" w:bidi="en-US"/>
    </w:rPr>
  </w:style>
  <w:style w:type="character" w:customStyle="1" w:styleId="BodyText2Char">
    <w:name w:val="Body Text 2 Char"/>
    <w:basedOn w:val="DefaultParagraphFont"/>
    <w:link w:val="BodyText2"/>
    <w:uiPriority w:val="1"/>
    <w:rsid w:val="005E5893"/>
    <w:rPr>
      <w:rFonts w:ascii="Times New Roman" w:eastAsia="Times New Roman" w:hAnsi="Times New Roman" w:cs="Times New Roman"/>
      <w:sz w:val="24"/>
      <w:szCs w:val="24"/>
      <w:lang w:val="x-none" w:eastAsia="x-none" w:bidi="en-US"/>
    </w:rPr>
  </w:style>
  <w:style w:type="paragraph" w:styleId="BodyTextFirstIndent2">
    <w:name w:val="Body Text First Indent 2"/>
    <w:basedOn w:val="Normal"/>
    <w:link w:val="BodyTextFirstIndent2Char"/>
    <w:uiPriority w:val="3"/>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pPr>
    <w:rPr>
      <w:rFonts w:eastAsia="Times New Roman"/>
      <w:bdr w:val="none" w:sz="0" w:space="0" w:color="auto"/>
      <w:lang w:val="x-none" w:eastAsia="x-none" w:bidi="en-US"/>
    </w:rPr>
  </w:style>
  <w:style w:type="character" w:customStyle="1" w:styleId="BodyTextFirstIndent2Char">
    <w:name w:val="Body Text First Indent 2 Char"/>
    <w:basedOn w:val="BodyTextIndentChar"/>
    <w:link w:val="BodyTextFirstIndent2"/>
    <w:uiPriority w:val="3"/>
    <w:rsid w:val="005E5893"/>
    <w:rPr>
      <w:rFonts w:ascii="Times New Roman" w:eastAsia="Times New Roman" w:hAnsi="Times New Roman" w:cs="Times New Roman"/>
      <w:sz w:val="24"/>
      <w:szCs w:val="24"/>
      <w:lang w:val="x-none" w:eastAsia="x-none" w:bidi="en-US"/>
    </w:rPr>
  </w:style>
  <w:style w:type="character" w:customStyle="1" w:styleId="GridTable1Light1">
    <w:name w:val="Grid Table 1 Light1"/>
    <w:uiPriority w:val="99"/>
    <w:rsid w:val="005E5893"/>
    <w:rPr>
      <w:rFonts w:ascii="Times New Roman" w:eastAsia="Times New Roman" w:hAnsi="Times New Roman"/>
      <w:b/>
      <w:i/>
      <w:sz w:val="24"/>
      <w:szCs w:val="24"/>
    </w:rPr>
  </w:style>
  <w:style w:type="character" w:styleId="Emphasis">
    <w:name w:val="Emphasis"/>
    <w:uiPriority w:val="99"/>
    <w:qFormat/>
    <w:rsid w:val="005E5893"/>
    <w:rPr>
      <w:rFonts w:ascii="Times New Roman" w:hAnsi="Times New Roman"/>
      <w:b/>
      <w:i/>
      <w:iCs/>
    </w:rPr>
  </w:style>
  <w:style w:type="character" w:customStyle="1" w:styleId="FootnoteTextChar1">
    <w:name w:val="Footnote Text Char1"/>
    <w:aliases w:val="fn Char1,ADB Char1,single space Char,footnote text Char Char,Footnote Text Char Char,fn Char Char,ADB Char Char,single space Char Char Char,Fußnotentextf Char"/>
    <w:uiPriority w:val="99"/>
    <w:rsid w:val="005E5893"/>
    <w:rPr>
      <w:lang w:val="en-GB"/>
    </w:rPr>
  </w:style>
  <w:style w:type="paragraph" w:customStyle="1" w:styleId="HangingIndent">
    <w:name w:val="Hanging Indent"/>
    <w:basedOn w:val="Normal"/>
    <w:uiPriority w:val="50"/>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hanging="720"/>
      <w:jc w:val="both"/>
    </w:pPr>
    <w:rPr>
      <w:rFonts w:eastAsia="Times New Roman"/>
      <w:bdr w:val="none" w:sz="0" w:space="0" w:color="auto"/>
      <w:lang w:val="fr-FR"/>
    </w:rPr>
  </w:style>
  <w:style w:type="paragraph" w:styleId="Signature">
    <w:name w:val="Signature"/>
    <w:basedOn w:val="Normal"/>
    <w:link w:val="SignatureChar"/>
    <w:uiPriority w:val="14"/>
    <w:qFormat/>
    <w:rsid w:val="005E5893"/>
    <w:pPr>
      <w:keepLines/>
      <w:pBdr>
        <w:top w:val="none" w:sz="0" w:space="0" w:color="auto"/>
        <w:left w:val="none" w:sz="0" w:space="0" w:color="auto"/>
        <w:bottom w:val="none" w:sz="0" w:space="0" w:color="auto"/>
        <w:right w:val="none" w:sz="0" w:space="0" w:color="auto"/>
        <w:between w:val="none" w:sz="0" w:space="0" w:color="auto"/>
        <w:bar w:val="none" w:sz="0" w:color="auto"/>
      </w:pBdr>
      <w:tabs>
        <w:tab w:val="left" w:pos="5040"/>
        <w:tab w:val="right" w:pos="9360"/>
      </w:tabs>
      <w:spacing w:after="720"/>
      <w:ind w:left="4320"/>
      <w:jc w:val="both"/>
    </w:pPr>
    <w:rPr>
      <w:rFonts w:eastAsia="Times New Roman"/>
      <w:bdr w:val="none" w:sz="0" w:space="0" w:color="auto"/>
      <w:lang w:val="x-none" w:eastAsia="x-none"/>
    </w:rPr>
  </w:style>
  <w:style w:type="character" w:customStyle="1" w:styleId="SignatureChar">
    <w:name w:val="Signature Char"/>
    <w:basedOn w:val="DefaultParagraphFont"/>
    <w:link w:val="Signature"/>
    <w:uiPriority w:val="14"/>
    <w:rsid w:val="005E5893"/>
    <w:rPr>
      <w:rFonts w:ascii="Times New Roman" w:eastAsia="Times New Roman" w:hAnsi="Times New Roman" w:cs="Times New Roman"/>
      <w:sz w:val="24"/>
      <w:szCs w:val="24"/>
      <w:lang w:val="x-none" w:eastAsia="x-none"/>
    </w:rPr>
  </w:style>
  <w:style w:type="paragraph" w:customStyle="1" w:styleId="HangingIndent1">
    <w:name w:val="Hanging Indent 1&quot;"/>
    <w:basedOn w:val="Normal"/>
    <w:uiPriority w:val="50"/>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240"/>
      <w:ind w:left="2160" w:hanging="720"/>
      <w:jc w:val="both"/>
    </w:pPr>
    <w:rPr>
      <w:rFonts w:eastAsia="Times New Roman"/>
      <w:bdr w:val="none" w:sz="0" w:space="0" w:color="auto"/>
      <w:lang w:val="fr-FR"/>
    </w:rPr>
  </w:style>
  <w:style w:type="paragraph" w:customStyle="1" w:styleId="IndentFirstLine">
    <w:name w:val="Indent First Line"/>
    <w:basedOn w:val="Normal"/>
    <w:uiPriority w:val="51"/>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firstLine="720"/>
      <w:jc w:val="both"/>
    </w:pPr>
    <w:rPr>
      <w:rFonts w:eastAsia="Times New Roman"/>
      <w:bdr w:val="none" w:sz="0" w:space="0" w:color="auto"/>
      <w:lang w:val="fr-FR"/>
    </w:rPr>
  </w:style>
  <w:style w:type="paragraph" w:customStyle="1" w:styleId="Indent1FirstLine">
    <w:name w:val="Indent 1&quot; First Line"/>
    <w:basedOn w:val="Normal"/>
    <w:uiPriority w:val="51"/>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firstLine="720"/>
      <w:jc w:val="both"/>
    </w:pPr>
    <w:rPr>
      <w:rFonts w:eastAsia="Times New Roman"/>
      <w:bdr w:val="none" w:sz="0" w:space="0" w:color="auto"/>
      <w:lang w:val="fr-FR"/>
    </w:rPr>
  </w:style>
  <w:style w:type="paragraph" w:customStyle="1" w:styleId="TitleB">
    <w:name w:val="TitleB"/>
    <w:basedOn w:val="Normal"/>
    <w:uiPriority w:val="8"/>
    <w:qFormat/>
    <w:rsid w:val="005E5893"/>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bdr w:val="none" w:sz="0" w:space="0" w:color="auto"/>
      <w:lang w:val="fr-FR"/>
    </w:rPr>
  </w:style>
  <w:style w:type="character" w:customStyle="1" w:styleId="PlainTable41">
    <w:name w:val="Plain Table 41"/>
    <w:uiPriority w:val="99"/>
    <w:rsid w:val="005E5893"/>
    <w:rPr>
      <w:b/>
      <w:i/>
      <w:sz w:val="24"/>
      <w:szCs w:val="24"/>
      <w:u w:val="single"/>
    </w:rPr>
  </w:style>
  <w:style w:type="paragraph" w:customStyle="1" w:styleId="MediumGrid2-Accent41">
    <w:name w:val="Medium Grid 2 - Accent 41"/>
    <w:basedOn w:val="Normal"/>
    <w:next w:val="Normal"/>
    <w:link w:val="MediumGrid2-Accent4Char"/>
    <w:uiPriority w:val="99"/>
    <w:rsid w:val="005E589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eastAsia="Times New Roman"/>
      <w:b/>
      <w:i/>
      <w:szCs w:val="22"/>
      <w:bdr w:val="none" w:sz="0" w:space="0" w:color="auto"/>
      <w:lang w:val="x-none" w:eastAsia="x-none"/>
    </w:rPr>
  </w:style>
  <w:style w:type="character" w:customStyle="1" w:styleId="MediumGrid2-Accent4Char">
    <w:name w:val="Medium Grid 2 - Accent 4 Char"/>
    <w:link w:val="MediumGrid2-Accent41"/>
    <w:uiPriority w:val="99"/>
    <w:rsid w:val="005E5893"/>
    <w:rPr>
      <w:rFonts w:ascii="Times New Roman" w:eastAsia="Times New Roman" w:hAnsi="Times New Roman" w:cs="Times New Roman"/>
      <w:b/>
      <w:i/>
      <w:sz w:val="24"/>
      <w:lang w:val="x-none" w:eastAsia="x-none"/>
    </w:rPr>
  </w:style>
  <w:style w:type="character" w:customStyle="1" w:styleId="TableGridLight1">
    <w:name w:val="Table Grid Light1"/>
    <w:uiPriority w:val="99"/>
    <w:rsid w:val="005E5893"/>
    <w:rPr>
      <w:b/>
      <w:sz w:val="24"/>
      <w:u w:val="single"/>
    </w:rPr>
  </w:style>
  <w:style w:type="paragraph" w:customStyle="1" w:styleId="ColorfulList-Accent21">
    <w:name w:val="Colorful List - Accent 21"/>
    <w:basedOn w:val="Normal"/>
    <w:uiPriority w:val="69"/>
    <w:qFormat/>
    <w:rsid w:val="005E5893"/>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32"/>
      <w:bdr w:val="none" w:sz="0" w:space="0" w:color="auto"/>
      <w:lang w:val="fr-FR"/>
    </w:rPr>
  </w:style>
  <w:style w:type="paragraph" w:customStyle="1" w:styleId="MediumGrid1-Accent41">
    <w:name w:val="Medium Grid 1 - Accent 41"/>
    <w:basedOn w:val="Normal"/>
    <w:link w:val="MediumGrid1-Accent4Char"/>
    <w:uiPriority w:val="6"/>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right="1440"/>
      <w:jc w:val="both"/>
    </w:pPr>
    <w:rPr>
      <w:rFonts w:eastAsia="Times New Roman"/>
      <w:bdr w:val="none" w:sz="0" w:space="0" w:color="auto"/>
      <w:lang w:val="x-none" w:eastAsia="x-none" w:bidi="en-US"/>
    </w:rPr>
  </w:style>
  <w:style w:type="character" w:customStyle="1" w:styleId="MediumGrid1-Accent4Char">
    <w:name w:val="Medium Grid 1 - Accent 4 Char"/>
    <w:link w:val="MediumGrid1-Accent41"/>
    <w:uiPriority w:val="6"/>
    <w:rsid w:val="005E5893"/>
    <w:rPr>
      <w:rFonts w:ascii="Times New Roman" w:eastAsia="Times New Roman" w:hAnsi="Times New Roman" w:cs="Times New Roman"/>
      <w:sz w:val="24"/>
      <w:szCs w:val="24"/>
      <w:lang w:val="x-none" w:eastAsia="x-none" w:bidi="en-US"/>
    </w:rPr>
  </w:style>
  <w:style w:type="character" w:styleId="Strong">
    <w:name w:val="Strong"/>
    <w:uiPriority w:val="99"/>
    <w:qFormat/>
    <w:rsid w:val="005E5893"/>
    <w:rPr>
      <w:b/>
      <w:bCs/>
    </w:rPr>
  </w:style>
  <w:style w:type="character" w:customStyle="1" w:styleId="PlainTable31">
    <w:name w:val="Plain Table 31"/>
    <w:uiPriority w:val="99"/>
    <w:rsid w:val="005E5893"/>
    <w:rPr>
      <w:i/>
      <w:color w:val="5A5A5A"/>
    </w:rPr>
  </w:style>
  <w:style w:type="character" w:customStyle="1" w:styleId="PlainTable51">
    <w:name w:val="Plain Table 51"/>
    <w:uiPriority w:val="99"/>
    <w:rsid w:val="005E5893"/>
    <w:rPr>
      <w:sz w:val="24"/>
      <w:szCs w:val="24"/>
      <w:u w:val="single"/>
    </w:rPr>
  </w:style>
  <w:style w:type="paragraph" w:customStyle="1" w:styleId="TitleBC">
    <w:name w:val="TitleBC"/>
    <w:basedOn w:val="Normal"/>
    <w:uiPriority w:val="10"/>
    <w:qFormat/>
    <w:rsid w:val="005E5893"/>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caps/>
      <w:bdr w:val="none" w:sz="0" w:space="0" w:color="auto"/>
      <w:lang w:val="fr-FR"/>
    </w:rPr>
  </w:style>
  <w:style w:type="paragraph" w:customStyle="1" w:styleId="TitleBCU">
    <w:name w:val="TitleBCU"/>
    <w:basedOn w:val="Normal"/>
    <w:uiPriority w:val="11"/>
    <w:qFormat/>
    <w:rsid w:val="005E5893"/>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caps/>
      <w:u w:val="single"/>
      <w:bdr w:val="none" w:sz="0" w:space="0" w:color="auto"/>
      <w:lang w:val="fr-FR"/>
    </w:rPr>
  </w:style>
  <w:style w:type="paragraph" w:customStyle="1" w:styleId="TitleC">
    <w:name w:val="TitleC"/>
    <w:basedOn w:val="Normal"/>
    <w:uiPriority w:val="9"/>
    <w:qFormat/>
    <w:rsid w:val="005E5893"/>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caps/>
      <w:bdr w:val="none" w:sz="0" w:space="0" w:color="auto"/>
      <w:lang w:val="fr-FR"/>
    </w:rPr>
  </w:style>
  <w:style w:type="paragraph" w:customStyle="1" w:styleId="TitleLeft">
    <w:name w:val="TitleLeft"/>
    <w:basedOn w:val="Normal"/>
    <w:uiPriority w:val="12"/>
    <w:qFormat/>
    <w:rsid w:val="005E5893"/>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eastAsia="Times New Roman"/>
      <w:b/>
      <w:bdr w:val="none" w:sz="0" w:space="0" w:color="auto"/>
      <w:lang w:val="fr-FR"/>
    </w:rPr>
  </w:style>
  <w:style w:type="paragraph" w:customStyle="1" w:styleId="GridTable33">
    <w:name w:val="Grid Table 33"/>
    <w:basedOn w:val="Heading1"/>
    <w:next w:val="Normal"/>
    <w:uiPriority w:val="39"/>
    <w:semiHidden/>
    <w:unhideWhenUsed/>
    <w:qFormat/>
    <w:rsid w:val="005E5893"/>
    <w:pPr>
      <w:pageBreakBefore/>
      <w:spacing w:before="0" w:after="240"/>
      <w:outlineLvl w:val="9"/>
    </w:pPr>
    <w:rPr>
      <w:bCs/>
      <w:caps/>
      <w:kern w:val="0"/>
      <w:sz w:val="28"/>
      <w:szCs w:val="32"/>
      <w:lang w:val="en-US"/>
    </w:rPr>
  </w:style>
  <w:style w:type="paragraph" w:customStyle="1" w:styleId="BodyTextFirst1">
    <w:name w:val="Body Text First 1&quot;"/>
    <w:basedOn w:val="Normal"/>
    <w:uiPriority w:val="49"/>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240"/>
      <w:ind w:firstLine="1440"/>
      <w:jc w:val="both"/>
    </w:pPr>
    <w:rPr>
      <w:rFonts w:eastAsia="Times New Roman"/>
      <w:bdr w:val="none" w:sz="0" w:space="0" w:color="auto"/>
      <w:lang w:val="fr-FR"/>
    </w:rPr>
  </w:style>
  <w:style w:type="paragraph" w:customStyle="1" w:styleId="BodyText2First1">
    <w:name w:val="Body Text 2 First 1&quot;"/>
    <w:basedOn w:val="Normal"/>
    <w:uiPriority w:val="49"/>
    <w:rsid w:val="005E5893"/>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1440"/>
      <w:jc w:val="both"/>
    </w:pPr>
    <w:rPr>
      <w:rFonts w:eastAsia="Times New Roman"/>
      <w:bdr w:val="none" w:sz="0" w:space="0" w:color="auto"/>
      <w:lang w:val="fr-FR"/>
    </w:rPr>
  </w:style>
  <w:style w:type="paragraph" w:customStyle="1" w:styleId="HangingIndent5">
    <w:name w:val="Hanging Indent .5&quot;"/>
    <w:basedOn w:val="Normal"/>
    <w:uiPriority w:val="50"/>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hanging="720"/>
      <w:jc w:val="both"/>
    </w:pPr>
    <w:rPr>
      <w:rFonts w:eastAsia="Times New Roman"/>
      <w:bdr w:val="none" w:sz="0" w:space="0" w:color="auto"/>
      <w:lang w:val="fr-FR"/>
    </w:rPr>
  </w:style>
  <w:style w:type="paragraph" w:customStyle="1" w:styleId="Section21">
    <w:name w:val="Section 2 1"/>
    <w:basedOn w:val="Normal"/>
    <w:next w:val="Normal"/>
    <w:link w:val="Section21Char"/>
    <w:rsid w:val="005E5893"/>
    <w:pPr>
      <w:numPr>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0"/>
    </w:pPr>
    <w:rPr>
      <w:rFonts w:eastAsia="Times New Roman"/>
      <w:b/>
      <w:bdr w:val="none" w:sz="0" w:space="0" w:color="auto"/>
      <w:lang w:val="x-none" w:eastAsia="x-none"/>
    </w:rPr>
  </w:style>
  <w:style w:type="character" w:customStyle="1" w:styleId="Section21Char">
    <w:name w:val="Section 2 1 Char"/>
    <w:link w:val="Section21"/>
    <w:rsid w:val="005E5893"/>
    <w:rPr>
      <w:rFonts w:ascii="Times New Roman" w:eastAsia="Times New Roman" w:hAnsi="Times New Roman" w:cs="Times New Roman"/>
      <w:b/>
      <w:sz w:val="24"/>
      <w:szCs w:val="24"/>
      <w:lang w:val="x-none" w:eastAsia="x-none"/>
    </w:rPr>
  </w:style>
  <w:style w:type="paragraph" w:customStyle="1" w:styleId="Section22">
    <w:name w:val="Section 2 2"/>
    <w:basedOn w:val="Normal"/>
    <w:link w:val="Section22Char"/>
    <w:rsid w:val="005E5893"/>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dr w:val="none" w:sz="0" w:space="0" w:color="auto"/>
      <w:lang w:val="x-none" w:eastAsia="x-none"/>
    </w:rPr>
  </w:style>
  <w:style w:type="character" w:customStyle="1" w:styleId="Section22Char">
    <w:name w:val="Section 2 2 Char"/>
    <w:link w:val="Section22"/>
    <w:rsid w:val="005E5893"/>
    <w:rPr>
      <w:rFonts w:ascii="Times New Roman" w:eastAsia="Times New Roman" w:hAnsi="Times New Roman" w:cs="Times New Roman"/>
      <w:sz w:val="24"/>
      <w:szCs w:val="24"/>
      <w:lang w:val="x-none" w:eastAsia="x-none"/>
    </w:rPr>
  </w:style>
  <w:style w:type="paragraph" w:customStyle="1" w:styleId="Section23">
    <w:name w:val="Section 2 3"/>
    <w:basedOn w:val="Normal"/>
    <w:link w:val="Section23Char"/>
    <w:rsid w:val="005E5893"/>
    <w:pPr>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23Char">
    <w:name w:val="Section 2 3 Char"/>
    <w:link w:val="Section23"/>
    <w:rsid w:val="005E5893"/>
    <w:rPr>
      <w:rFonts w:ascii="Times New Roman" w:eastAsia="Times New Roman" w:hAnsi="Times New Roman" w:cs="Times New Roman"/>
      <w:sz w:val="24"/>
      <w:szCs w:val="24"/>
      <w:lang w:val="x-none" w:eastAsia="x-none"/>
    </w:rPr>
  </w:style>
  <w:style w:type="paragraph" w:customStyle="1" w:styleId="Section24">
    <w:name w:val="Section 2 4"/>
    <w:basedOn w:val="Normal"/>
    <w:link w:val="Section24Char"/>
    <w:rsid w:val="005E5893"/>
    <w:pPr>
      <w:numPr>
        <w:ilvl w:val="3"/>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24Char">
    <w:name w:val="Section 2 4 Char"/>
    <w:link w:val="Section24"/>
    <w:rsid w:val="005E5893"/>
    <w:rPr>
      <w:rFonts w:ascii="Times New Roman" w:eastAsia="Times New Roman" w:hAnsi="Times New Roman" w:cs="Times New Roman"/>
      <w:sz w:val="24"/>
      <w:szCs w:val="24"/>
      <w:lang w:val="x-none" w:eastAsia="x-none"/>
    </w:rPr>
  </w:style>
  <w:style w:type="paragraph" w:customStyle="1" w:styleId="Section25">
    <w:name w:val="Section 2 5"/>
    <w:basedOn w:val="Normal"/>
    <w:link w:val="Section25Char"/>
    <w:rsid w:val="005E5893"/>
    <w:pPr>
      <w:numPr>
        <w:ilvl w:val="4"/>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25Char">
    <w:name w:val="Section 2 5 Char"/>
    <w:link w:val="Section25"/>
    <w:rsid w:val="005E5893"/>
    <w:rPr>
      <w:rFonts w:ascii="Times New Roman" w:eastAsia="Times New Roman" w:hAnsi="Times New Roman" w:cs="Times New Roman"/>
      <w:sz w:val="24"/>
      <w:szCs w:val="24"/>
      <w:lang w:val="x-none" w:eastAsia="x-none"/>
    </w:rPr>
  </w:style>
  <w:style w:type="paragraph" w:customStyle="1" w:styleId="Section26">
    <w:name w:val="Section 2 6"/>
    <w:basedOn w:val="Normal"/>
    <w:link w:val="Section26Char"/>
    <w:rsid w:val="005E5893"/>
    <w:pPr>
      <w:numPr>
        <w:ilvl w:val="5"/>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26Char">
    <w:name w:val="Section 2 6 Char"/>
    <w:link w:val="Section26"/>
    <w:rsid w:val="005E5893"/>
    <w:rPr>
      <w:rFonts w:ascii="Times New Roman" w:eastAsia="Times New Roman" w:hAnsi="Times New Roman" w:cs="Times New Roman"/>
      <w:sz w:val="24"/>
      <w:szCs w:val="24"/>
      <w:lang w:val="x-none" w:eastAsia="x-none"/>
    </w:rPr>
  </w:style>
  <w:style w:type="paragraph" w:customStyle="1" w:styleId="Section27">
    <w:name w:val="Section 2 7"/>
    <w:basedOn w:val="Normal"/>
    <w:next w:val="Normal"/>
    <w:link w:val="Section27Char"/>
    <w:rsid w:val="005E5893"/>
    <w:pPr>
      <w:numPr>
        <w:ilvl w:val="6"/>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27Char">
    <w:name w:val="Section 2 7 Char"/>
    <w:link w:val="Section27"/>
    <w:rsid w:val="005E5893"/>
    <w:rPr>
      <w:rFonts w:ascii="Times New Roman" w:eastAsia="Times New Roman" w:hAnsi="Times New Roman" w:cs="Times New Roman"/>
      <w:sz w:val="24"/>
      <w:szCs w:val="24"/>
      <w:lang w:val="x-none" w:eastAsia="x-none"/>
    </w:rPr>
  </w:style>
  <w:style w:type="paragraph" w:customStyle="1" w:styleId="Section28">
    <w:name w:val="Section 2 8"/>
    <w:basedOn w:val="Normal"/>
    <w:next w:val="Normal"/>
    <w:link w:val="Section28Char"/>
    <w:rsid w:val="005E5893"/>
    <w:pPr>
      <w:numPr>
        <w:ilvl w:val="7"/>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28Char">
    <w:name w:val="Section 2 8 Char"/>
    <w:link w:val="Section28"/>
    <w:rsid w:val="005E5893"/>
    <w:rPr>
      <w:rFonts w:ascii="Times New Roman" w:eastAsia="Times New Roman" w:hAnsi="Times New Roman" w:cs="Times New Roman"/>
      <w:sz w:val="24"/>
      <w:szCs w:val="24"/>
      <w:lang w:val="x-none" w:eastAsia="x-none"/>
    </w:rPr>
  </w:style>
  <w:style w:type="paragraph" w:customStyle="1" w:styleId="Section29">
    <w:name w:val="Section 2 9"/>
    <w:basedOn w:val="Normal"/>
    <w:next w:val="Normal"/>
    <w:link w:val="Section29Char"/>
    <w:rsid w:val="005E5893"/>
    <w:pPr>
      <w:numPr>
        <w:ilvl w:val="8"/>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29Char">
    <w:name w:val="Section 2 9 Char"/>
    <w:link w:val="Section29"/>
    <w:rsid w:val="005E5893"/>
    <w:rPr>
      <w:rFonts w:ascii="Times New Roman" w:eastAsia="Times New Roman" w:hAnsi="Times New Roman" w:cs="Times New Roman"/>
      <w:sz w:val="24"/>
      <w:szCs w:val="24"/>
      <w:lang w:val="x-none" w:eastAsia="x-none"/>
    </w:rPr>
  </w:style>
  <w:style w:type="paragraph" w:customStyle="1" w:styleId="Section31">
    <w:name w:val="Section 3 1"/>
    <w:basedOn w:val="Normal"/>
    <w:next w:val="Normal"/>
    <w:link w:val="Section31Char"/>
    <w:rsid w:val="005E5893"/>
    <w:pPr>
      <w:pageBreakBefore/>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0"/>
    </w:pPr>
    <w:rPr>
      <w:rFonts w:eastAsia="Times New Roman"/>
      <w:b/>
      <w:caps/>
      <w:bdr w:val="none" w:sz="0" w:space="0" w:color="auto"/>
      <w:lang w:val="x-none" w:eastAsia="x-none"/>
    </w:rPr>
  </w:style>
  <w:style w:type="character" w:customStyle="1" w:styleId="Section31Char">
    <w:name w:val="Section 3 1 Char"/>
    <w:link w:val="Section31"/>
    <w:rsid w:val="005E5893"/>
    <w:rPr>
      <w:rFonts w:ascii="Times New Roman" w:eastAsia="Times New Roman" w:hAnsi="Times New Roman" w:cs="Times New Roman"/>
      <w:b/>
      <w:caps/>
      <w:sz w:val="24"/>
      <w:szCs w:val="24"/>
      <w:lang w:val="x-none" w:eastAsia="x-none"/>
    </w:rPr>
  </w:style>
  <w:style w:type="paragraph" w:customStyle="1" w:styleId="Section32">
    <w:name w:val="Section 3 2"/>
    <w:basedOn w:val="Normal"/>
    <w:next w:val="Normal"/>
    <w:link w:val="Section32Char"/>
    <w:rsid w:val="005E5893"/>
    <w:pPr>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1"/>
    </w:pPr>
    <w:rPr>
      <w:rFonts w:eastAsia="Times New Roman"/>
      <w:bdr w:val="none" w:sz="0" w:space="0" w:color="auto"/>
      <w:lang w:val="x-none" w:eastAsia="x-none"/>
    </w:rPr>
  </w:style>
  <w:style w:type="character" w:customStyle="1" w:styleId="Section32Char">
    <w:name w:val="Section 3 2 Char"/>
    <w:link w:val="Section32"/>
    <w:rsid w:val="005E5893"/>
    <w:rPr>
      <w:rFonts w:ascii="Times New Roman" w:eastAsia="Times New Roman" w:hAnsi="Times New Roman" w:cs="Times New Roman"/>
      <w:sz w:val="24"/>
      <w:szCs w:val="24"/>
      <w:lang w:val="x-none" w:eastAsia="x-none"/>
    </w:rPr>
  </w:style>
  <w:style w:type="paragraph" w:customStyle="1" w:styleId="Section33">
    <w:name w:val="Section 3 3"/>
    <w:basedOn w:val="Normal"/>
    <w:next w:val="Normal"/>
    <w:link w:val="Section33Char"/>
    <w:rsid w:val="005E5893"/>
    <w:pPr>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33Char">
    <w:name w:val="Section 3 3 Char"/>
    <w:link w:val="Section33"/>
    <w:rsid w:val="005E5893"/>
    <w:rPr>
      <w:rFonts w:ascii="Times New Roman" w:eastAsia="Times New Roman" w:hAnsi="Times New Roman" w:cs="Times New Roman"/>
      <w:sz w:val="24"/>
      <w:szCs w:val="24"/>
      <w:lang w:val="x-none" w:eastAsia="x-none"/>
    </w:rPr>
  </w:style>
  <w:style w:type="paragraph" w:customStyle="1" w:styleId="Section34">
    <w:name w:val="Section 3 4"/>
    <w:basedOn w:val="Normal"/>
    <w:next w:val="Normal"/>
    <w:link w:val="Section34Char"/>
    <w:rsid w:val="005E5893"/>
    <w:pPr>
      <w:numPr>
        <w:ilvl w:val="3"/>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34Char">
    <w:name w:val="Section 3 4 Char"/>
    <w:link w:val="Section34"/>
    <w:rsid w:val="005E5893"/>
    <w:rPr>
      <w:rFonts w:ascii="Times New Roman" w:eastAsia="Times New Roman" w:hAnsi="Times New Roman" w:cs="Times New Roman"/>
      <w:sz w:val="24"/>
      <w:szCs w:val="24"/>
      <w:lang w:val="x-none" w:eastAsia="x-none"/>
    </w:rPr>
  </w:style>
  <w:style w:type="paragraph" w:customStyle="1" w:styleId="Section35">
    <w:name w:val="Section 3 5"/>
    <w:basedOn w:val="Normal"/>
    <w:next w:val="Normal"/>
    <w:link w:val="Section35Char"/>
    <w:rsid w:val="005E5893"/>
    <w:pPr>
      <w:numPr>
        <w:ilvl w:val="4"/>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35Char">
    <w:name w:val="Section 3 5 Char"/>
    <w:link w:val="Section35"/>
    <w:rsid w:val="005E5893"/>
    <w:rPr>
      <w:rFonts w:ascii="Times New Roman" w:eastAsia="Times New Roman" w:hAnsi="Times New Roman" w:cs="Times New Roman"/>
      <w:sz w:val="24"/>
      <w:szCs w:val="24"/>
      <w:lang w:val="x-none" w:eastAsia="x-none"/>
    </w:rPr>
  </w:style>
  <w:style w:type="paragraph" w:customStyle="1" w:styleId="Section36">
    <w:name w:val="Section 3 6"/>
    <w:basedOn w:val="Normal"/>
    <w:next w:val="Normal"/>
    <w:link w:val="Section36Char"/>
    <w:rsid w:val="005E5893"/>
    <w:pPr>
      <w:numPr>
        <w:ilvl w:val="5"/>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36Char">
    <w:name w:val="Section 3 6 Char"/>
    <w:link w:val="Section36"/>
    <w:rsid w:val="005E5893"/>
    <w:rPr>
      <w:rFonts w:ascii="Times New Roman" w:eastAsia="Times New Roman" w:hAnsi="Times New Roman" w:cs="Times New Roman"/>
      <w:sz w:val="24"/>
      <w:szCs w:val="24"/>
      <w:lang w:val="x-none" w:eastAsia="x-none"/>
    </w:rPr>
  </w:style>
  <w:style w:type="paragraph" w:customStyle="1" w:styleId="Section37">
    <w:name w:val="Section 3 7"/>
    <w:basedOn w:val="Normal"/>
    <w:next w:val="Normal"/>
    <w:link w:val="Section37Char"/>
    <w:rsid w:val="005E5893"/>
    <w:pPr>
      <w:numPr>
        <w:ilvl w:val="6"/>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37Char">
    <w:name w:val="Section 3 7 Char"/>
    <w:link w:val="Section37"/>
    <w:rsid w:val="005E5893"/>
    <w:rPr>
      <w:rFonts w:ascii="Times New Roman" w:eastAsia="Times New Roman" w:hAnsi="Times New Roman" w:cs="Times New Roman"/>
      <w:sz w:val="24"/>
      <w:szCs w:val="24"/>
      <w:lang w:val="x-none" w:eastAsia="x-none"/>
    </w:rPr>
  </w:style>
  <w:style w:type="paragraph" w:customStyle="1" w:styleId="Section38">
    <w:name w:val="Section 3 8"/>
    <w:basedOn w:val="Normal"/>
    <w:next w:val="Normal"/>
    <w:link w:val="Section38Char"/>
    <w:rsid w:val="005E5893"/>
    <w:pPr>
      <w:numPr>
        <w:ilvl w:val="7"/>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38Char">
    <w:name w:val="Section 3 8 Char"/>
    <w:link w:val="Section38"/>
    <w:rsid w:val="005E5893"/>
    <w:rPr>
      <w:rFonts w:ascii="Times New Roman" w:eastAsia="Times New Roman" w:hAnsi="Times New Roman" w:cs="Times New Roman"/>
      <w:sz w:val="24"/>
      <w:szCs w:val="24"/>
      <w:lang w:val="x-none" w:eastAsia="x-none"/>
    </w:rPr>
  </w:style>
  <w:style w:type="paragraph" w:customStyle="1" w:styleId="Section39">
    <w:name w:val="Section 3 9"/>
    <w:basedOn w:val="Normal"/>
    <w:next w:val="Normal"/>
    <w:link w:val="Section39Char"/>
    <w:rsid w:val="005E5893"/>
    <w:pPr>
      <w:numPr>
        <w:ilvl w:val="8"/>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39Char">
    <w:name w:val="Section 3 9 Char"/>
    <w:link w:val="Section39"/>
    <w:rsid w:val="005E5893"/>
    <w:rPr>
      <w:rFonts w:ascii="Times New Roman" w:eastAsia="Times New Roman" w:hAnsi="Times New Roman" w:cs="Times New Roman"/>
      <w:sz w:val="24"/>
      <w:szCs w:val="24"/>
      <w:lang w:val="x-none" w:eastAsia="x-none"/>
    </w:rPr>
  </w:style>
  <w:style w:type="paragraph" w:customStyle="1" w:styleId="Section41">
    <w:name w:val="Section 4 1"/>
    <w:basedOn w:val="Normal"/>
    <w:next w:val="Normal"/>
    <w:link w:val="Section41Char"/>
    <w:rsid w:val="005E5893"/>
    <w:pPr>
      <w:pageBreakBefore/>
      <w:numPr>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0"/>
    </w:pPr>
    <w:rPr>
      <w:rFonts w:eastAsia="Times New Roman"/>
      <w:b/>
      <w:caps/>
      <w:bdr w:val="none" w:sz="0" w:space="0" w:color="auto"/>
      <w:lang w:val="x-none" w:eastAsia="x-none"/>
    </w:rPr>
  </w:style>
  <w:style w:type="character" w:customStyle="1" w:styleId="Section41Char">
    <w:name w:val="Section 4 1 Char"/>
    <w:link w:val="Section41"/>
    <w:rsid w:val="005E5893"/>
    <w:rPr>
      <w:rFonts w:ascii="Times New Roman" w:eastAsia="Times New Roman" w:hAnsi="Times New Roman" w:cs="Times New Roman"/>
      <w:b/>
      <w:caps/>
      <w:sz w:val="24"/>
      <w:szCs w:val="24"/>
      <w:lang w:val="x-none" w:eastAsia="x-none"/>
    </w:rPr>
  </w:style>
  <w:style w:type="paragraph" w:customStyle="1" w:styleId="Section42">
    <w:name w:val="Section 4 2"/>
    <w:basedOn w:val="Normal"/>
    <w:next w:val="Normal"/>
    <w:link w:val="Section42Char"/>
    <w:rsid w:val="005E5893"/>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1"/>
    </w:pPr>
    <w:rPr>
      <w:rFonts w:eastAsia="Times New Roman"/>
      <w:bdr w:val="none" w:sz="0" w:space="0" w:color="auto"/>
      <w:lang w:val="x-none" w:eastAsia="x-none"/>
    </w:rPr>
  </w:style>
  <w:style w:type="character" w:customStyle="1" w:styleId="Section42Char">
    <w:name w:val="Section 4 2 Char"/>
    <w:link w:val="Section42"/>
    <w:rsid w:val="005E5893"/>
    <w:rPr>
      <w:rFonts w:ascii="Times New Roman" w:eastAsia="Times New Roman" w:hAnsi="Times New Roman" w:cs="Times New Roman"/>
      <w:sz w:val="24"/>
      <w:szCs w:val="24"/>
      <w:lang w:val="x-none" w:eastAsia="x-none"/>
    </w:rPr>
  </w:style>
  <w:style w:type="paragraph" w:customStyle="1" w:styleId="Section43">
    <w:name w:val="Section 4 3"/>
    <w:basedOn w:val="Normal"/>
    <w:next w:val="Normal"/>
    <w:link w:val="Section43Char"/>
    <w:rsid w:val="005E5893"/>
    <w:pPr>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43Char">
    <w:name w:val="Section 4 3 Char"/>
    <w:link w:val="Section43"/>
    <w:rsid w:val="005E5893"/>
    <w:rPr>
      <w:rFonts w:ascii="Times New Roman" w:eastAsia="Times New Roman" w:hAnsi="Times New Roman" w:cs="Times New Roman"/>
      <w:sz w:val="24"/>
      <w:szCs w:val="24"/>
      <w:lang w:val="x-none" w:eastAsia="x-none"/>
    </w:rPr>
  </w:style>
  <w:style w:type="paragraph" w:customStyle="1" w:styleId="Section44">
    <w:name w:val="Section 4 4"/>
    <w:basedOn w:val="Normal"/>
    <w:next w:val="Normal"/>
    <w:link w:val="Section44Char"/>
    <w:rsid w:val="005E5893"/>
    <w:pPr>
      <w:numPr>
        <w:ilvl w:val="3"/>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44Char">
    <w:name w:val="Section 4 4 Char"/>
    <w:link w:val="Section44"/>
    <w:rsid w:val="005E5893"/>
    <w:rPr>
      <w:rFonts w:ascii="Times New Roman" w:eastAsia="Times New Roman" w:hAnsi="Times New Roman" w:cs="Times New Roman"/>
      <w:sz w:val="24"/>
      <w:szCs w:val="24"/>
      <w:lang w:val="x-none" w:eastAsia="x-none"/>
    </w:rPr>
  </w:style>
  <w:style w:type="paragraph" w:customStyle="1" w:styleId="Section45">
    <w:name w:val="Section 4 5"/>
    <w:basedOn w:val="Normal"/>
    <w:next w:val="Normal"/>
    <w:link w:val="Section45Char"/>
    <w:rsid w:val="005E5893"/>
    <w:pPr>
      <w:numPr>
        <w:ilvl w:val="4"/>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45Char">
    <w:name w:val="Section 4 5 Char"/>
    <w:link w:val="Section45"/>
    <w:rsid w:val="005E5893"/>
    <w:rPr>
      <w:rFonts w:ascii="Times New Roman" w:eastAsia="Times New Roman" w:hAnsi="Times New Roman" w:cs="Times New Roman"/>
      <w:sz w:val="24"/>
      <w:szCs w:val="24"/>
      <w:lang w:val="x-none" w:eastAsia="x-none"/>
    </w:rPr>
  </w:style>
  <w:style w:type="paragraph" w:customStyle="1" w:styleId="Section46">
    <w:name w:val="Section 4 6"/>
    <w:basedOn w:val="Normal"/>
    <w:next w:val="Normal"/>
    <w:link w:val="Section46Char"/>
    <w:rsid w:val="005E5893"/>
    <w:pPr>
      <w:numPr>
        <w:ilvl w:val="5"/>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46Char">
    <w:name w:val="Section 4 6 Char"/>
    <w:link w:val="Section46"/>
    <w:rsid w:val="005E5893"/>
    <w:rPr>
      <w:rFonts w:ascii="Times New Roman" w:eastAsia="Times New Roman" w:hAnsi="Times New Roman" w:cs="Times New Roman"/>
      <w:sz w:val="24"/>
      <w:szCs w:val="24"/>
      <w:lang w:val="x-none" w:eastAsia="x-none"/>
    </w:rPr>
  </w:style>
  <w:style w:type="paragraph" w:customStyle="1" w:styleId="Section47">
    <w:name w:val="Section 4 7"/>
    <w:basedOn w:val="Normal"/>
    <w:next w:val="Normal"/>
    <w:link w:val="Section47Char"/>
    <w:rsid w:val="005E5893"/>
    <w:pPr>
      <w:numPr>
        <w:ilvl w:val="6"/>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47Char">
    <w:name w:val="Section 4 7 Char"/>
    <w:link w:val="Section47"/>
    <w:rsid w:val="005E5893"/>
    <w:rPr>
      <w:rFonts w:ascii="Times New Roman" w:eastAsia="Times New Roman" w:hAnsi="Times New Roman" w:cs="Times New Roman"/>
      <w:sz w:val="24"/>
      <w:szCs w:val="24"/>
      <w:lang w:val="x-none" w:eastAsia="x-none"/>
    </w:rPr>
  </w:style>
  <w:style w:type="paragraph" w:customStyle="1" w:styleId="Section48">
    <w:name w:val="Section 4 8"/>
    <w:basedOn w:val="Normal"/>
    <w:next w:val="Normal"/>
    <w:link w:val="Section48Char"/>
    <w:rsid w:val="005E5893"/>
    <w:pPr>
      <w:numPr>
        <w:ilvl w:val="7"/>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48Char">
    <w:name w:val="Section 4 8 Char"/>
    <w:link w:val="Section48"/>
    <w:rsid w:val="005E5893"/>
    <w:rPr>
      <w:rFonts w:ascii="Times New Roman" w:eastAsia="Times New Roman" w:hAnsi="Times New Roman" w:cs="Times New Roman"/>
      <w:sz w:val="24"/>
      <w:szCs w:val="24"/>
      <w:lang w:val="x-none" w:eastAsia="x-none"/>
    </w:rPr>
  </w:style>
  <w:style w:type="paragraph" w:customStyle="1" w:styleId="Section49">
    <w:name w:val="Section 4 9"/>
    <w:basedOn w:val="Normal"/>
    <w:next w:val="Normal"/>
    <w:link w:val="Section49Char"/>
    <w:rsid w:val="005E5893"/>
    <w:pPr>
      <w:numPr>
        <w:ilvl w:val="8"/>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49Char">
    <w:name w:val="Section 4 9 Char"/>
    <w:link w:val="Section49"/>
    <w:rsid w:val="005E5893"/>
    <w:rPr>
      <w:rFonts w:ascii="Times New Roman" w:eastAsia="Times New Roman" w:hAnsi="Times New Roman" w:cs="Times New Roman"/>
      <w:sz w:val="24"/>
      <w:szCs w:val="24"/>
      <w:lang w:val="x-none" w:eastAsia="x-none"/>
    </w:rPr>
  </w:style>
  <w:style w:type="paragraph" w:customStyle="1" w:styleId="Section51">
    <w:name w:val="Section 5 1"/>
    <w:basedOn w:val="Normal"/>
    <w:next w:val="Normal"/>
    <w:link w:val="Section51Char"/>
    <w:rsid w:val="005E5893"/>
    <w:pPr>
      <w:keepNext/>
      <w:keepLines/>
      <w:numPr>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0"/>
    </w:pPr>
    <w:rPr>
      <w:rFonts w:eastAsia="Times New Roman"/>
      <w:u w:val="single"/>
      <w:bdr w:val="none" w:sz="0" w:space="0" w:color="auto"/>
      <w:lang w:val="x-none" w:eastAsia="x-none"/>
    </w:rPr>
  </w:style>
  <w:style w:type="character" w:customStyle="1" w:styleId="Section51Char">
    <w:name w:val="Section 5 1 Char"/>
    <w:link w:val="Section51"/>
    <w:rsid w:val="005E5893"/>
    <w:rPr>
      <w:rFonts w:ascii="Times New Roman" w:eastAsia="Times New Roman" w:hAnsi="Times New Roman" w:cs="Times New Roman"/>
      <w:sz w:val="24"/>
      <w:szCs w:val="24"/>
      <w:u w:val="single"/>
      <w:lang w:val="x-none" w:eastAsia="x-none"/>
    </w:rPr>
  </w:style>
  <w:style w:type="paragraph" w:customStyle="1" w:styleId="Section52">
    <w:name w:val="Section 5 2"/>
    <w:basedOn w:val="Normal"/>
    <w:next w:val="Normal"/>
    <w:link w:val="Section52Char"/>
    <w:rsid w:val="005E5893"/>
    <w:pPr>
      <w:keepNext/>
      <w:keepLines/>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
      <w:bdr w:val="none" w:sz="0" w:space="0" w:color="auto"/>
      <w:lang w:val="x-none" w:eastAsia="x-none"/>
    </w:rPr>
  </w:style>
  <w:style w:type="character" w:customStyle="1" w:styleId="Section52Char">
    <w:name w:val="Section 5 2 Char"/>
    <w:link w:val="Section52"/>
    <w:rsid w:val="005E5893"/>
    <w:rPr>
      <w:rFonts w:ascii="Times New Roman" w:eastAsia="Times New Roman" w:hAnsi="Times New Roman" w:cs="Times New Roman"/>
      <w:b/>
      <w:sz w:val="24"/>
      <w:szCs w:val="24"/>
      <w:lang w:val="x-none" w:eastAsia="x-none"/>
    </w:rPr>
  </w:style>
  <w:style w:type="paragraph" w:customStyle="1" w:styleId="Section53">
    <w:name w:val="Section 5 3"/>
    <w:basedOn w:val="Normal"/>
    <w:next w:val="Normal"/>
    <w:link w:val="Section53Char"/>
    <w:rsid w:val="005E5893"/>
    <w:pPr>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53Char">
    <w:name w:val="Section 5 3 Char"/>
    <w:link w:val="Section53"/>
    <w:rsid w:val="005E5893"/>
    <w:rPr>
      <w:rFonts w:ascii="Times New Roman" w:eastAsia="Times New Roman" w:hAnsi="Times New Roman" w:cs="Times New Roman"/>
      <w:sz w:val="24"/>
      <w:szCs w:val="24"/>
      <w:lang w:val="x-none" w:eastAsia="x-none"/>
    </w:rPr>
  </w:style>
  <w:style w:type="paragraph" w:customStyle="1" w:styleId="Section54">
    <w:name w:val="Section 5 4"/>
    <w:basedOn w:val="Normal"/>
    <w:next w:val="Normal"/>
    <w:link w:val="Section54Char"/>
    <w:rsid w:val="005E5893"/>
    <w:pPr>
      <w:numPr>
        <w:ilvl w:val="3"/>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3"/>
    </w:pPr>
    <w:rPr>
      <w:rFonts w:eastAsia="Times New Roman"/>
      <w:bdr w:val="none" w:sz="0" w:space="0" w:color="auto"/>
      <w:lang w:val="x-none" w:eastAsia="x-none"/>
    </w:rPr>
  </w:style>
  <w:style w:type="character" w:customStyle="1" w:styleId="Section54Char">
    <w:name w:val="Section 5 4 Char"/>
    <w:link w:val="Section54"/>
    <w:rsid w:val="005E5893"/>
    <w:rPr>
      <w:rFonts w:ascii="Times New Roman" w:eastAsia="Times New Roman" w:hAnsi="Times New Roman" w:cs="Times New Roman"/>
      <w:sz w:val="24"/>
      <w:szCs w:val="24"/>
      <w:lang w:val="x-none" w:eastAsia="x-none"/>
    </w:rPr>
  </w:style>
  <w:style w:type="paragraph" w:customStyle="1" w:styleId="Section55">
    <w:name w:val="Section 5 5"/>
    <w:basedOn w:val="Normal"/>
    <w:link w:val="Section55Char"/>
    <w:rsid w:val="005E5893"/>
    <w:pPr>
      <w:numPr>
        <w:ilvl w:val="4"/>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4"/>
    </w:pPr>
    <w:rPr>
      <w:rFonts w:eastAsia="Times New Roman"/>
      <w:bdr w:val="none" w:sz="0" w:space="0" w:color="auto"/>
      <w:lang w:val="x-none" w:eastAsia="x-none"/>
    </w:rPr>
  </w:style>
  <w:style w:type="character" w:customStyle="1" w:styleId="Section55Char">
    <w:name w:val="Section 5 5 Char"/>
    <w:link w:val="Section55"/>
    <w:rsid w:val="005E5893"/>
    <w:rPr>
      <w:rFonts w:ascii="Times New Roman" w:eastAsia="Times New Roman" w:hAnsi="Times New Roman" w:cs="Times New Roman"/>
      <w:sz w:val="24"/>
      <w:szCs w:val="24"/>
      <w:lang w:val="x-none" w:eastAsia="x-none"/>
    </w:rPr>
  </w:style>
  <w:style w:type="paragraph" w:customStyle="1" w:styleId="Section56">
    <w:name w:val="Section 5 6"/>
    <w:basedOn w:val="Normal"/>
    <w:link w:val="Section56Char"/>
    <w:rsid w:val="005E5893"/>
    <w:pPr>
      <w:numPr>
        <w:ilvl w:val="5"/>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5"/>
    </w:pPr>
    <w:rPr>
      <w:rFonts w:eastAsia="Times New Roman"/>
      <w:bdr w:val="none" w:sz="0" w:space="0" w:color="auto"/>
      <w:lang w:val="x-none" w:eastAsia="x-none"/>
    </w:rPr>
  </w:style>
  <w:style w:type="character" w:customStyle="1" w:styleId="Section56Char">
    <w:name w:val="Section 5 6 Char"/>
    <w:link w:val="Section56"/>
    <w:rsid w:val="005E5893"/>
    <w:rPr>
      <w:rFonts w:ascii="Times New Roman" w:eastAsia="Times New Roman" w:hAnsi="Times New Roman" w:cs="Times New Roman"/>
      <w:sz w:val="24"/>
      <w:szCs w:val="24"/>
      <w:lang w:val="x-none" w:eastAsia="x-none"/>
    </w:rPr>
  </w:style>
  <w:style w:type="paragraph" w:customStyle="1" w:styleId="Section57">
    <w:name w:val="Section 5 7"/>
    <w:basedOn w:val="Normal"/>
    <w:next w:val="Normal"/>
    <w:link w:val="Section57Char"/>
    <w:rsid w:val="005E5893"/>
    <w:pPr>
      <w:pageBreakBefore/>
      <w:numPr>
        <w:ilvl w:val="6"/>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6"/>
    </w:pPr>
    <w:rPr>
      <w:rFonts w:eastAsia="Times New Roman"/>
      <w:b/>
      <w:caps/>
      <w:bdr w:val="none" w:sz="0" w:space="0" w:color="auto"/>
      <w:lang w:val="x-none" w:eastAsia="x-none"/>
    </w:rPr>
  </w:style>
  <w:style w:type="character" w:customStyle="1" w:styleId="Section57Char">
    <w:name w:val="Section 5 7 Char"/>
    <w:link w:val="Section57"/>
    <w:rsid w:val="005E5893"/>
    <w:rPr>
      <w:rFonts w:ascii="Times New Roman" w:eastAsia="Times New Roman" w:hAnsi="Times New Roman" w:cs="Times New Roman"/>
      <w:b/>
      <w:caps/>
      <w:sz w:val="24"/>
      <w:szCs w:val="24"/>
      <w:lang w:val="x-none" w:eastAsia="x-none"/>
    </w:rPr>
  </w:style>
  <w:style w:type="paragraph" w:customStyle="1" w:styleId="Section58">
    <w:name w:val="Section 5 8"/>
    <w:basedOn w:val="Normal"/>
    <w:next w:val="Normal"/>
    <w:link w:val="Section58Char"/>
    <w:rsid w:val="005E5893"/>
    <w:pPr>
      <w:numPr>
        <w:ilvl w:val="7"/>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58Char">
    <w:name w:val="Section 5 8 Char"/>
    <w:link w:val="Section58"/>
    <w:rsid w:val="005E5893"/>
    <w:rPr>
      <w:rFonts w:ascii="Times New Roman" w:eastAsia="Times New Roman" w:hAnsi="Times New Roman" w:cs="Times New Roman"/>
      <w:sz w:val="24"/>
      <w:szCs w:val="24"/>
      <w:lang w:val="x-none" w:eastAsia="x-none"/>
    </w:rPr>
  </w:style>
  <w:style w:type="paragraph" w:customStyle="1" w:styleId="Section59">
    <w:name w:val="Section 5 9"/>
    <w:basedOn w:val="Normal"/>
    <w:next w:val="Normal"/>
    <w:link w:val="Section59Char"/>
    <w:rsid w:val="005E5893"/>
    <w:pPr>
      <w:numPr>
        <w:ilvl w:val="8"/>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59Char">
    <w:name w:val="Section 5 9 Char"/>
    <w:link w:val="Section59"/>
    <w:rsid w:val="005E5893"/>
    <w:rPr>
      <w:rFonts w:ascii="Times New Roman" w:eastAsia="Times New Roman" w:hAnsi="Times New Roman" w:cs="Times New Roman"/>
      <w:sz w:val="24"/>
      <w:szCs w:val="24"/>
      <w:lang w:val="x-none" w:eastAsia="x-none"/>
    </w:rPr>
  </w:style>
  <w:style w:type="paragraph" w:styleId="ListBullet2">
    <w:name w:val="List Bullet 2"/>
    <w:basedOn w:val="Normal"/>
    <w:uiPriority w:val="99"/>
    <w:unhideWhenUsed/>
    <w:rsid w:val="005E5893"/>
    <w:pPr>
      <w:numPr>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40"/>
      <w:ind w:hanging="720"/>
      <w:jc w:val="both"/>
    </w:pPr>
    <w:rPr>
      <w:rFonts w:eastAsia="Times New Roman"/>
      <w:bdr w:val="none" w:sz="0" w:space="0" w:color="auto"/>
      <w:lang w:val="fr-FR"/>
    </w:rPr>
  </w:style>
  <w:style w:type="paragraph" w:customStyle="1" w:styleId="AnnexC1">
    <w:name w:val="Annex C 1"/>
    <w:basedOn w:val="Normal"/>
    <w:next w:val="AnnexC2"/>
    <w:link w:val="AnnexC1Char"/>
    <w:rsid w:val="005E5893"/>
    <w:pPr>
      <w:keepNext/>
      <w:keepLines/>
      <w:numPr>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0"/>
    </w:pPr>
    <w:rPr>
      <w:rFonts w:eastAsia="Times New Roman"/>
      <w:b/>
      <w:bdr w:val="none" w:sz="0" w:space="0" w:color="auto"/>
      <w:lang w:val="x-none" w:eastAsia="x-none"/>
    </w:rPr>
  </w:style>
  <w:style w:type="character" w:customStyle="1" w:styleId="AnnexC1Char">
    <w:name w:val="Annex C 1 Char"/>
    <w:link w:val="AnnexC1"/>
    <w:rsid w:val="005E5893"/>
    <w:rPr>
      <w:rFonts w:ascii="Times New Roman" w:eastAsia="Times New Roman" w:hAnsi="Times New Roman" w:cs="Times New Roman"/>
      <w:b/>
      <w:sz w:val="24"/>
      <w:szCs w:val="24"/>
      <w:lang w:val="x-none" w:eastAsia="x-none"/>
    </w:rPr>
  </w:style>
  <w:style w:type="paragraph" w:customStyle="1" w:styleId="AnnexC2">
    <w:name w:val="Annex C 2"/>
    <w:basedOn w:val="Normal"/>
    <w:link w:val="AnnexC2Char"/>
    <w:rsid w:val="005E5893"/>
    <w:pPr>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dr w:val="none" w:sz="0" w:space="0" w:color="auto"/>
      <w:lang w:val="x-none" w:eastAsia="x-none"/>
    </w:rPr>
  </w:style>
  <w:style w:type="character" w:customStyle="1" w:styleId="AnnexC2Char">
    <w:name w:val="Annex C 2 Char"/>
    <w:link w:val="AnnexC2"/>
    <w:rsid w:val="005E5893"/>
    <w:rPr>
      <w:rFonts w:ascii="Times New Roman" w:eastAsia="Times New Roman" w:hAnsi="Times New Roman" w:cs="Times New Roman"/>
      <w:sz w:val="24"/>
      <w:szCs w:val="24"/>
      <w:lang w:val="x-none" w:eastAsia="x-none"/>
    </w:rPr>
  </w:style>
  <w:style w:type="paragraph" w:customStyle="1" w:styleId="AnnexC3">
    <w:name w:val="Annex C 3"/>
    <w:basedOn w:val="Normal"/>
    <w:link w:val="AnnexC3Char"/>
    <w:rsid w:val="005E5893"/>
    <w:pPr>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2"/>
    </w:pPr>
    <w:rPr>
      <w:rFonts w:eastAsia="Times New Roman"/>
      <w:bdr w:val="none" w:sz="0" w:space="0" w:color="auto"/>
      <w:lang w:val="x-none" w:eastAsia="x-none"/>
    </w:rPr>
  </w:style>
  <w:style w:type="character" w:customStyle="1" w:styleId="AnnexC3Char">
    <w:name w:val="Annex C 3 Char"/>
    <w:link w:val="AnnexC3"/>
    <w:rsid w:val="005E5893"/>
    <w:rPr>
      <w:rFonts w:ascii="Times New Roman" w:eastAsia="Times New Roman" w:hAnsi="Times New Roman" w:cs="Times New Roman"/>
      <w:sz w:val="24"/>
      <w:szCs w:val="24"/>
      <w:lang w:val="x-none" w:eastAsia="x-none"/>
    </w:rPr>
  </w:style>
  <w:style w:type="paragraph" w:customStyle="1" w:styleId="AnnexC4">
    <w:name w:val="Annex C 4"/>
    <w:basedOn w:val="Normal"/>
    <w:next w:val="Normal"/>
    <w:link w:val="AnnexC4Char"/>
    <w:rsid w:val="005E5893"/>
    <w:pPr>
      <w:numPr>
        <w:ilvl w:val="3"/>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AnnexC4Char">
    <w:name w:val="Annex C 4 Char"/>
    <w:link w:val="AnnexC4"/>
    <w:rsid w:val="005E5893"/>
    <w:rPr>
      <w:rFonts w:ascii="Times New Roman" w:eastAsia="Times New Roman" w:hAnsi="Times New Roman" w:cs="Times New Roman"/>
      <w:sz w:val="24"/>
      <w:szCs w:val="24"/>
      <w:lang w:val="x-none" w:eastAsia="x-none"/>
    </w:rPr>
  </w:style>
  <w:style w:type="paragraph" w:customStyle="1" w:styleId="AnnexC5">
    <w:name w:val="Annex C 5"/>
    <w:basedOn w:val="Normal"/>
    <w:next w:val="Normal"/>
    <w:link w:val="AnnexC5Char"/>
    <w:rsid w:val="005E5893"/>
    <w:pPr>
      <w:numPr>
        <w:ilvl w:val="4"/>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AnnexC5Char">
    <w:name w:val="Annex C 5 Char"/>
    <w:link w:val="AnnexC5"/>
    <w:rsid w:val="005E5893"/>
    <w:rPr>
      <w:rFonts w:ascii="Times New Roman" w:eastAsia="Times New Roman" w:hAnsi="Times New Roman" w:cs="Times New Roman"/>
      <w:sz w:val="24"/>
      <w:szCs w:val="24"/>
      <w:lang w:val="x-none" w:eastAsia="x-none"/>
    </w:rPr>
  </w:style>
  <w:style w:type="paragraph" w:customStyle="1" w:styleId="AnnexC6">
    <w:name w:val="Annex C 6"/>
    <w:basedOn w:val="Normal"/>
    <w:next w:val="Normal"/>
    <w:link w:val="AnnexC6Char"/>
    <w:rsid w:val="005E5893"/>
    <w:pPr>
      <w:numPr>
        <w:ilvl w:val="5"/>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AnnexC6Char">
    <w:name w:val="Annex C 6 Char"/>
    <w:link w:val="AnnexC6"/>
    <w:rsid w:val="005E5893"/>
    <w:rPr>
      <w:rFonts w:ascii="Times New Roman" w:eastAsia="Times New Roman" w:hAnsi="Times New Roman" w:cs="Times New Roman"/>
      <w:sz w:val="24"/>
      <w:szCs w:val="24"/>
      <w:lang w:val="x-none" w:eastAsia="x-none"/>
    </w:rPr>
  </w:style>
  <w:style w:type="paragraph" w:customStyle="1" w:styleId="AnnexC7">
    <w:name w:val="Annex C 7"/>
    <w:basedOn w:val="Normal"/>
    <w:next w:val="Normal"/>
    <w:link w:val="AnnexC7Char"/>
    <w:rsid w:val="005E5893"/>
    <w:pPr>
      <w:numPr>
        <w:ilvl w:val="6"/>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AnnexC7Char">
    <w:name w:val="Annex C 7 Char"/>
    <w:link w:val="AnnexC7"/>
    <w:rsid w:val="005E5893"/>
    <w:rPr>
      <w:rFonts w:ascii="Times New Roman" w:eastAsia="Times New Roman" w:hAnsi="Times New Roman" w:cs="Times New Roman"/>
      <w:sz w:val="24"/>
      <w:szCs w:val="24"/>
      <w:lang w:val="x-none" w:eastAsia="x-none"/>
    </w:rPr>
  </w:style>
  <w:style w:type="paragraph" w:customStyle="1" w:styleId="AnnexC8">
    <w:name w:val="Annex C 8"/>
    <w:basedOn w:val="Normal"/>
    <w:next w:val="Normal"/>
    <w:link w:val="AnnexC8Char"/>
    <w:rsid w:val="005E5893"/>
    <w:pPr>
      <w:numPr>
        <w:ilvl w:val="7"/>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AnnexC8Char">
    <w:name w:val="Annex C 8 Char"/>
    <w:link w:val="AnnexC8"/>
    <w:rsid w:val="005E5893"/>
    <w:rPr>
      <w:rFonts w:ascii="Times New Roman" w:eastAsia="Times New Roman" w:hAnsi="Times New Roman" w:cs="Times New Roman"/>
      <w:sz w:val="24"/>
      <w:szCs w:val="24"/>
      <w:lang w:val="x-none" w:eastAsia="x-none"/>
    </w:rPr>
  </w:style>
  <w:style w:type="paragraph" w:customStyle="1" w:styleId="AnnexC9">
    <w:name w:val="Annex C 9"/>
    <w:basedOn w:val="Normal"/>
    <w:next w:val="Normal"/>
    <w:link w:val="AnnexC9Char"/>
    <w:rsid w:val="005E5893"/>
    <w:pPr>
      <w:numPr>
        <w:ilvl w:val="8"/>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AnnexC9Char">
    <w:name w:val="Annex C 9 Char"/>
    <w:link w:val="AnnexC9"/>
    <w:rsid w:val="005E5893"/>
    <w:rPr>
      <w:rFonts w:ascii="Times New Roman" w:eastAsia="Times New Roman" w:hAnsi="Times New Roman" w:cs="Times New Roman"/>
      <w:sz w:val="24"/>
      <w:szCs w:val="24"/>
      <w:lang w:val="x-none" w:eastAsia="x-none"/>
    </w:rPr>
  </w:style>
  <w:style w:type="paragraph" w:styleId="ListBullet3">
    <w:name w:val="List Bullet 3"/>
    <w:basedOn w:val="Normal"/>
    <w:uiPriority w:val="99"/>
    <w:unhideWhenUsed/>
    <w:rsid w:val="005E5893"/>
    <w:pPr>
      <w:numPr>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720" w:hanging="720"/>
      <w:contextualSpacing/>
      <w:jc w:val="both"/>
    </w:pPr>
    <w:rPr>
      <w:rFonts w:eastAsia="Times New Roman"/>
      <w:bdr w:val="none" w:sz="0" w:space="0" w:color="auto"/>
      <w:lang w:val="fr-FR"/>
    </w:rPr>
  </w:style>
  <w:style w:type="paragraph" w:customStyle="1" w:styleId="GridTable21">
    <w:name w:val="Grid Table 21"/>
    <w:basedOn w:val="Normal"/>
    <w:next w:val="Normal"/>
    <w:uiPriority w:val="37"/>
    <w:semiHidden/>
    <w:unhideWhenUsed/>
    <w:rsid w:val="005E5893"/>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bdr w:val="none" w:sz="0" w:space="0" w:color="auto"/>
      <w:lang w:val="fr-FR"/>
    </w:rPr>
  </w:style>
  <w:style w:type="paragraph" w:customStyle="1" w:styleId="MediumList2-Accent21">
    <w:name w:val="Medium List 2 - Accent 21"/>
    <w:hidden/>
    <w:uiPriority w:val="99"/>
    <w:semiHidden/>
    <w:rsid w:val="005E5893"/>
    <w:pPr>
      <w:spacing w:after="0" w:line="240" w:lineRule="auto"/>
    </w:pPr>
    <w:rPr>
      <w:rFonts w:ascii="Times New Roman" w:eastAsia="Times New Roman" w:hAnsi="Times New Roman" w:cs="Times New Roman"/>
      <w:sz w:val="24"/>
      <w:szCs w:val="24"/>
      <w:lang w:val="fr-FR"/>
    </w:rPr>
  </w:style>
  <w:style w:type="character" w:customStyle="1" w:styleId="ColumnsLeftChar">
    <w:name w:val="Columns Left Char"/>
    <w:link w:val="ColumnsLeft"/>
    <w:rsid w:val="005E5893"/>
    <w:rPr>
      <w:rFonts w:ascii="Times New Roman" w:eastAsia="SimSun" w:hAnsi="Times New Roman" w:cs="Times New Roman"/>
      <w:sz w:val="24"/>
      <w:szCs w:val="28"/>
      <w:lang w:val="en-GB" w:eastAsia="zh-CN"/>
    </w:rPr>
  </w:style>
  <w:style w:type="paragraph" w:customStyle="1" w:styleId="MediumGrid1-Accent21">
    <w:name w:val="Medium Grid 1 - Accent 21"/>
    <w:basedOn w:val="Normal"/>
    <w:link w:val="MediumGrid1-Accent2Char"/>
    <w:uiPriority w:val="34"/>
    <w:qFormat/>
    <w:rsid w:val="005E589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ind w:left="720"/>
      <w:contextualSpacing/>
      <w:jc w:val="both"/>
    </w:pPr>
    <w:rPr>
      <w:rFonts w:ascii="Arial" w:eastAsia="Times New Roman" w:hAnsi="Arial"/>
      <w:sz w:val="22"/>
      <w:bdr w:val="none" w:sz="0" w:space="0" w:color="auto"/>
      <w:lang w:val="en-GB" w:eastAsia="ar-SA"/>
    </w:rPr>
  </w:style>
  <w:style w:type="character" w:customStyle="1" w:styleId="MediumGrid1-Accent2Char">
    <w:name w:val="Medium Grid 1 - Accent 2 Char"/>
    <w:link w:val="MediumGrid1-Accent21"/>
    <w:uiPriority w:val="34"/>
    <w:locked/>
    <w:rsid w:val="005E5893"/>
    <w:rPr>
      <w:rFonts w:ascii="Arial" w:eastAsia="Times New Roman" w:hAnsi="Arial" w:cs="Times New Roman"/>
      <w:szCs w:val="24"/>
      <w:lang w:val="en-GB" w:eastAsia="ar-SA"/>
    </w:rPr>
  </w:style>
  <w:style w:type="paragraph" w:customStyle="1" w:styleId="TableParagraph">
    <w:name w:val="Table Paragraph"/>
    <w:basedOn w:val="Normal"/>
    <w:uiPriority w:val="1"/>
    <w:qFormat/>
    <w:rsid w:val="005E5893"/>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sz w:val="22"/>
      <w:szCs w:val="22"/>
      <w:bdr w:val="none" w:sz="0" w:space="0" w:color="auto"/>
      <w:lang w:val="fr-FR"/>
    </w:rPr>
  </w:style>
  <w:style w:type="paragraph" w:customStyle="1" w:styleId="SectionHeaders">
    <w:name w:val="Section Headers"/>
    <w:basedOn w:val="Heading1"/>
    <w:rsid w:val="005E5893"/>
    <w:pPr>
      <w:widowControl w:val="0"/>
      <w:autoSpaceDE w:val="0"/>
      <w:autoSpaceDN w:val="0"/>
      <w:adjustRightInd w:val="0"/>
    </w:pPr>
    <w:rPr>
      <w:rFonts w:eastAsia="SimSun"/>
      <w:kern w:val="0"/>
      <w:szCs w:val="24"/>
      <w:lang w:eastAsia="zh-CN"/>
    </w:rPr>
  </w:style>
  <w:style w:type="paragraph" w:customStyle="1" w:styleId="FIDICClauseName">
    <w:name w:val="FIDIC_ClauseName"/>
    <w:basedOn w:val="Normal"/>
    <w:next w:val="Normal"/>
    <w:rsid w:val="005E5893"/>
    <w:pPr>
      <w:numPr>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spacing w:before="240" w:after="240" w:line="240" w:lineRule="exact"/>
      <w:ind w:left="1440" w:hanging="720"/>
    </w:pPr>
    <w:rPr>
      <w:rFonts w:ascii="Arial" w:eastAsia="Times New Roman" w:hAnsi="Arial" w:cs="Arial"/>
      <w:color w:val="0000CC"/>
      <w:spacing w:val="-5"/>
      <w:sz w:val="28"/>
      <w:szCs w:val="28"/>
      <w:bdr w:val="none" w:sz="0" w:space="0" w:color="auto"/>
      <w:lang w:val="en-GB"/>
    </w:rPr>
  </w:style>
  <w:style w:type="paragraph" w:customStyle="1" w:styleId="HeadingTwo">
    <w:name w:val="Heading Two"/>
    <w:rsid w:val="005E5893"/>
    <w:pPr>
      <w:spacing w:before="120" w:after="120" w:line="240" w:lineRule="auto"/>
      <w:jc w:val="center"/>
    </w:pPr>
    <w:rPr>
      <w:rFonts w:ascii="Times New Roman" w:eastAsia="SimSun" w:hAnsi="Times New Roman" w:cs="Times New Roman"/>
      <w:b/>
      <w:sz w:val="28"/>
      <w:szCs w:val="24"/>
      <w:lang w:val="en-GB" w:eastAsia="zh-CN"/>
    </w:rPr>
  </w:style>
  <w:style w:type="table" w:customStyle="1" w:styleId="TableGridLight2">
    <w:name w:val="Table Grid Light2"/>
    <w:basedOn w:val="TableNormal"/>
    <w:next w:val="TableGridLight"/>
    <w:uiPriority w:val="40"/>
    <w:rsid w:val="005E5893"/>
    <w:pPr>
      <w:spacing w:after="0" w:line="240" w:lineRule="auto"/>
    </w:pPr>
    <w:rPr>
      <w:rFonts w:ascii="Calibri" w:eastAsia="Calibri" w:hAnsi="Calibri" w:cs="Times New Roman"/>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qFormat/>
    <w:rsid w:val="005E5893"/>
    <w:pPr>
      <w:spacing w:after="0" w:line="240" w:lineRule="auto"/>
    </w:pPr>
    <w:rPr>
      <w:rFonts w:ascii="Times New Roman" w:eastAsia="Times New Roman" w:hAnsi="Times New Roman" w:cs="Times New Roman"/>
      <w:sz w:val="20"/>
      <w:szCs w:val="20"/>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2-SubClausesCharChar">
    <w:name w:val="Header 2 - SubClauses Char Char"/>
    <w:link w:val="Header2-SubClauses"/>
    <w:rsid w:val="005E5893"/>
    <w:rPr>
      <w:rFonts w:ascii="Times New Roman" w:eastAsia="Times New Roman" w:hAnsi="Times New Roman" w:cs="Times New Roman"/>
      <w:sz w:val="24"/>
      <w:szCs w:val="24"/>
      <w:lang w:val="x-none" w:eastAsia="x-none"/>
    </w:rPr>
  </w:style>
  <w:style w:type="paragraph" w:customStyle="1" w:styleId="ColorfulList-Accent12">
    <w:name w:val="Colorful List - Accent 12"/>
    <w:aliases w:val="Numbered List Paragraph,Lvl 1 Bullet,Johan bulletList Paragraph,Bullet list,IFCL - List Paragraph,List Paragraph nowy,References,Table/Figure Heading,WB List Paragraph,Dot pt,F5 List Paragraph,kepala,Graphic"/>
    <w:basedOn w:val="Normal"/>
    <w:uiPriority w:val="34"/>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fr-FR"/>
    </w:rPr>
  </w:style>
  <w:style w:type="character" w:customStyle="1" w:styleId="Listeclaire-Accent5Car">
    <w:name w:val="Liste claire - Accent 5 Car"/>
    <w:link w:val="Listeclaire-Accent51"/>
    <w:uiPriority w:val="34"/>
    <w:semiHidden/>
    <w:locked/>
    <w:rsid w:val="005E5893"/>
    <w:rPr>
      <w:rFonts w:ascii="Calibri" w:eastAsia="Calibri" w:hAnsi="Calibri"/>
      <w:sz w:val="22"/>
      <w:szCs w:val="22"/>
    </w:rPr>
  </w:style>
  <w:style w:type="character" w:customStyle="1" w:styleId="Tramecouleur-Accent3Car">
    <w:name w:val="Trame couleur - Accent 3 Car"/>
    <w:aliases w:val="Citation List Car,List Paragraph (numbered (a)) Car,본문(내용) Car"/>
    <w:link w:val="Tramecouleur-Accent31"/>
    <w:uiPriority w:val="34"/>
    <w:semiHidden/>
    <w:qFormat/>
    <w:rsid w:val="005E5893"/>
    <w:rPr>
      <w:sz w:val="24"/>
      <w:szCs w:val="24"/>
    </w:rPr>
  </w:style>
  <w:style w:type="character" w:customStyle="1" w:styleId="Grillecouleur-Accent3Car">
    <w:name w:val="Grille couleur - Accent 3 Car"/>
    <w:link w:val="Grillecouleur-Accent31"/>
    <w:uiPriority w:val="99"/>
    <w:semiHidden/>
    <w:rsid w:val="005E5893"/>
    <w:rPr>
      <w:b/>
      <w:i/>
      <w:sz w:val="24"/>
      <w:szCs w:val="22"/>
    </w:rPr>
  </w:style>
  <w:style w:type="character" w:customStyle="1" w:styleId="Listecouleur-Accent3Car">
    <w:name w:val="Liste couleur - Accent 3 Car"/>
    <w:link w:val="Listecouleur-Accent31"/>
    <w:uiPriority w:val="6"/>
    <w:semiHidden/>
    <w:rsid w:val="005E5893"/>
    <w:rPr>
      <w:sz w:val="24"/>
      <w:szCs w:val="24"/>
      <w:lang w:bidi="en-US"/>
    </w:rPr>
  </w:style>
  <w:style w:type="character" w:customStyle="1" w:styleId="Listecouleur-Accent1Car">
    <w:name w:val="Liste couleur - Accent 1 Car"/>
    <w:link w:val="Listecouleur-Accent11"/>
    <w:uiPriority w:val="34"/>
    <w:semiHidden/>
    <w:locked/>
    <w:rsid w:val="005E5893"/>
    <w:rPr>
      <w:rFonts w:ascii="Arial" w:hAnsi="Arial"/>
      <w:sz w:val="22"/>
      <w:szCs w:val="24"/>
      <w:lang w:val="fr-FR" w:eastAsia="ar-SA"/>
    </w:rPr>
  </w:style>
  <w:style w:type="table" w:customStyle="1" w:styleId="Listeclaire-Accent51">
    <w:name w:val="Liste claire - Accent 51"/>
    <w:basedOn w:val="TableNormal"/>
    <w:link w:val="Listeclaire-Accent5Car"/>
    <w:uiPriority w:val="34"/>
    <w:semiHidden/>
    <w:unhideWhenUsed/>
    <w:rsid w:val="005E5893"/>
    <w:pPr>
      <w:spacing w:after="0" w:line="240" w:lineRule="auto"/>
    </w:pPr>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
    <w:name w:val="Trame couleur - Accent 31"/>
    <w:basedOn w:val="TableNormal"/>
    <w:link w:val="Tramecouleur-Accent3Car"/>
    <w:uiPriority w:val="34"/>
    <w:semiHidden/>
    <w:unhideWhenUsed/>
    <w:rsid w:val="005E5893"/>
    <w:pPr>
      <w:spacing w:after="0" w:line="240" w:lineRule="auto"/>
    </w:pPr>
    <w:rPr>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Grillecouleur-Accent31">
    <w:name w:val="Grille couleur - Accent 31"/>
    <w:basedOn w:val="TableNormal"/>
    <w:link w:val="Grillecouleur-Accent3Car"/>
    <w:uiPriority w:val="99"/>
    <w:semiHidden/>
    <w:unhideWhenUsed/>
    <w:rsid w:val="005E5893"/>
    <w:pPr>
      <w:spacing w:after="0" w:line="240" w:lineRule="auto"/>
    </w:pPr>
    <w:rPr>
      <w:b/>
      <w:i/>
      <w:sz w:val="24"/>
    </w:rPr>
    <w:tblPr>
      <w:tblStyleRowBandSize w:val="1"/>
      <w:tblStyleColBandSize w:val="1"/>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stecouleur-Accent31">
    <w:name w:val="Liste couleur - Accent 31"/>
    <w:basedOn w:val="TableNormal"/>
    <w:link w:val="Listecouleur-Accent3Car"/>
    <w:uiPriority w:val="6"/>
    <w:semiHidden/>
    <w:unhideWhenUsed/>
    <w:rsid w:val="005E5893"/>
    <w:pPr>
      <w:spacing w:after="0" w:line="240" w:lineRule="auto"/>
    </w:pPr>
    <w:rPr>
      <w:sz w:val="24"/>
      <w:szCs w:val="24"/>
      <w:lang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
    <w:name w:val="Liste couleur - Accent 11"/>
    <w:basedOn w:val="TableNormal"/>
    <w:link w:val="Listecouleur-Accent1Car"/>
    <w:uiPriority w:val="34"/>
    <w:semiHidden/>
    <w:unhideWhenUsed/>
    <w:qFormat/>
    <w:rsid w:val="005E5893"/>
    <w:pPr>
      <w:spacing w:after="0" w:line="240" w:lineRule="auto"/>
    </w:pPr>
    <w:rPr>
      <w:rFonts w:ascii="Arial" w:hAnsi="Arial"/>
      <w:szCs w:val="24"/>
      <w:lang w:val="fr-FR"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nkNormal">
    <w:name w:val="BankNormal"/>
    <w:uiPriority w:val="99"/>
    <w:rsid w:val="005E5893"/>
    <w:pPr>
      <w:tabs>
        <w:tab w:val="left" w:pos="-720"/>
      </w:tabs>
      <w:suppressAutoHyphens/>
      <w:spacing w:after="0" w:line="240" w:lineRule="auto"/>
    </w:pPr>
    <w:rPr>
      <w:rFonts w:ascii="CG Times" w:eastAsia="Times New Roman" w:hAnsi="CG Times" w:cs="Times New Roman"/>
      <w:szCs w:val="20"/>
    </w:rPr>
  </w:style>
  <w:style w:type="character" w:customStyle="1" w:styleId="Mentionnonrsolue10">
    <w:name w:val="Mention non résolue1"/>
    <w:uiPriority w:val="99"/>
    <w:semiHidden/>
    <w:unhideWhenUsed/>
    <w:rsid w:val="005E5893"/>
    <w:rPr>
      <w:color w:val="605E5C"/>
      <w:shd w:val="clear" w:color="auto" w:fill="E1DFDD"/>
    </w:rPr>
  </w:style>
  <w:style w:type="paragraph" w:customStyle="1" w:styleId="Bullets">
    <w:name w:val="Bullets"/>
    <w:basedOn w:val="Normal"/>
    <w:uiPriority w:val="99"/>
    <w:rsid w:val="005E5893"/>
    <w:pPr>
      <w:numPr>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pPr>
    <w:rPr>
      <w:rFonts w:ascii="Calibri" w:eastAsia="Times New Roman" w:hAnsi="Calibri"/>
      <w:sz w:val="22"/>
      <w:bdr w:val="none" w:sz="0" w:space="0" w:color="auto"/>
      <w:lang w:val="en-GB"/>
    </w:rPr>
  </w:style>
  <w:style w:type="paragraph" w:customStyle="1" w:styleId="Disclaimer">
    <w:name w:val="Disclaimer"/>
    <w:basedOn w:val="Normal"/>
    <w:uiPriority w:val="99"/>
    <w:rsid w:val="005E589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993" w:right="-144"/>
      <w:jc w:val="both"/>
    </w:pPr>
    <w:rPr>
      <w:rFonts w:ascii="Helvetica" w:eastAsia="Times New Roman" w:hAnsi="Helvetica" w:cs="Helvetica"/>
      <w:spacing w:val="-1"/>
      <w:sz w:val="12"/>
      <w:szCs w:val="12"/>
      <w:bdr w:val="none" w:sz="0" w:space="0" w:color="auto"/>
      <w:lang w:val="fr-FR"/>
    </w:rPr>
  </w:style>
  <w:style w:type="paragraph" w:customStyle="1" w:styleId="AStyle1">
    <w:name w:val="AStyle1"/>
    <w:basedOn w:val="Normal"/>
    <w:link w:val="AStyle1Char"/>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pPr>
    <w:rPr>
      <w:rFonts w:ascii="Calibri" w:eastAsia="Calibri" w:hAnsi="Calibri" w:cs="Calibri"/>
      <w:bdr w:val="none" w:sz="0" w:space="0" w:color="auto"/>
      <w:lang w:val="fr-CA"/>
    </w:rPr>
  </w:style>
  <w:style w:type="character" w:customStyle="1" w:styleId="AStyle1Char">
    <w:name w:val="AStyle1 Char"/>
    <w:link w:val="AStyle1"/>
    <w:rsid w:val="005E5893"/>
    <w:rPr>
      <w:rFonts w:ascii="Calibri" w:eastAsia="Calibri" w:hAnsi="Calibri" w:cs="Calibri"/>
      <w:sz w:val="24"/>
      <w:szCs w:val="24"/>
      <w:lang w:val="fr-CA"/>
    </w:rPr>
  </w:style>
  <w:style w:type="table" w:styleId="GridTable5Dark-Accent5">
    <w:name w:val="Grid Table 5 Dark Accent 5"/>
    <w:basedOn w:val="TableNormal"/>
    <w:uiPriority w:val="50"/>
    <w:rsid w:val="005E5893"/>
    <w:pPr>
      <w:spacing w:after="0" w:line="240" w:lineRule="auto"/>
    </w:pPr>
    <w:rPr>
      <w:rFonts w:ascii="Calibri" w:eastAsia="Calibri" w:hAnsi="Calibri" w:cs="Arial"/>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ListTable4-Accent3">
    <w:name w:val="List Table 4 Accent 3"/>
    <w:basedOn w:val="TableNormal"/>
    <w:uiPriority w:val="49"/>
    <w:rsid w:val="005E5893"/>
    <w:pPr>
      <w:spacing w:after="0" w:line="240" w:lineRule="auto"/>
    </w:pPr>
    <w:rPr>
      <w:rFonts w:ascii="Calibri" w:eastAsia="Calibri" w:hAnsi="Calibri" w:cs="Arial"/>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OCHeading">
    <w:name w:val="TOC Heading"/>
    <w:basedOn w:val="Heading1"/>
    <w:next w:val="Normal"/>
    <w:uiPriority w:val="39"/>
    <w:unhideWhenUsed/>
    <w:qFormat/>
    <w:rsid w:val="005E5893"/>
    <w:pPr>
      <w:keepNext/>
      <w:keepLines/>
      <w:spacing w:before="480" w:after="0" w:line="276" w:lineRule="auto"/>
      <w:jc w:val="left"/>
      <w:outlineLvl w:val="9"/>
    </w:pPr>
    <w:rPr>
      <w:rFonts w:ascii="Arial Black" w:hAnsi="Arial Black" w:cs="Calibri"/>
      <w:bCs/>
      <w:color w:val="002060"/>
      <w:kern w:val="0"/>
      <w:sz w:val="28"/>
      <w:szCs w:val="28"/>
      <w:lang w:val="fr-FR"/>
    </w:rPr>
  </w:style>
  <w:style w:type="paragraph" w:customStyle="1" w:styleId="StyleNB">
    <w:name w:val="Style NB"/>
    <w:basedOn w:val="BodyText"/>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Pr>
      <w:rFonts w:ascii="Eras Medium ITC" w:eastAsia="Times New Roman" w:hAnsi="Eras Medium ITC"/>
      <w:b/>
      <w:bCs/>
      <w:u w:val="single"/>
      <w:bdr w:val="none" w:sz="0" w:space="0" w:color="auto"/>
      <w:lang w:val="fr-FR" w:eastAsia="fr-FR"/>
    </w:rPr>
  </w:style>
  <w:style w:type="paragraph" w:styleId="Revision">
    <w:name w:val="Revision"/>
    <w:hidden/>
    <w:uiPriority w:val="99"/>
    <w:semiHidden/>
    <w:rsid w:val="005E5893"/>
    <w:pPr>
      <w:spacing w:after="0" w:line="240" w:lineRule="auto"/>
    </w:pPr>
    <w:rPr>
      <w:rFonts w:ascii="Times New Roman" w:eastAsia="Calibri" w:hAnsi="Times New Roman" w:cs="Times New Roman"/>
      <w:sz w:val="24"/>
      <w:szCs w:val="24"/>
    </w:rPr>
  </w:style>
  <w:style w:type="paragraph" w:customStyle="1" w:styleId="msonormal0">
    <w:name w:val="msonormal"/>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font5">
    <w:name w:val="font5"/>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b/>
      <w:bCs/>
      <w:color w:val="000000"/>
      <w:sz w:val="18"/>
      <w:szCs w:val="18"/>
      <w:bdr w:val="none" w:sz="0" w:space="0" w:color="auto"/>
      <w:lang w:val="fr-FR" w:eastAsia="fr-FR"/>
    </w:rPr>
  </w:style>
  <w:style w:type="paragraph" w:customStyle="1" w:styleId="font6">
    <w:name w:val="font6"/>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4"/>
      <w:szCs w:val="14"/>
      <w:bdr w:val="none" w:sz="0" w:space="0" w:color="auto"/>
      <w:lang w:val="fr-FR" w:eastAsia="fr-FR"/>
    </w:rPr>
  </w:style>
  <w:style w:type="paragraph" w:customStyle="1" w:styleId="xl65">
    <w:name w:val="xl65"/>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xl66">
    <w:name w:val="xl66"/>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67">
    <w:name w:val="xl67"/>
    <w:basedOn w:val="Normal"/>
    <w:rsid w:val="005E5893"/>
    <w:pPr>
      <w:pBdr>
        <w:top w:val="single" w:sz="4" w:space="0" w:color="auto"/>
        <w:left w:val="single" w:sz="4" w:space="31" w:color="auto"/>
        <w:bottom w:val="single" w:sz="4" w:space="0" w:color="auto"/>
        <w:right w:val="single" w:sz="4" w:space="0" w:color="auto"/>
        <w:between w:val="none" w:sz="0" w:space="0" w:color="auto"/>
        <w:bar w:val="none" w:sz="0" w:color="auto"/>
      </w:pBdr>
      <w:spacing w:before="100" w:beforeAutospacing="1" w:after="100" w:afterAutospacing="1"/>
      <w:ind w:firstLineChars="700" w:firstLine="700"/>
      <w:textAlignment w:val="center"/>
    </w:pPr>
    <w:rPr>
      <w:rFonts w:eastAsia="Times New Roman"/>
      <w:b/>
      <w:bCs/>
      <w:sz w:val="18"/>
      <w:szCs w:val="18"/>
      <w:bdr w:val="none" w:sz="0" w:space="0" w:color="auto"/>
      <w:lang w:val="fr-FR" w:eastAsia="fr-FR"/>
    </w:rPr>
  </w:style>
  <w:style w:type="paragraph" w:customStyle="1" w:styleId="xl68">
    <w:name w:val="xl68"/>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C6E0B4"/>
      <w:spacing w:before="100" w:beforeAutospacing="1" w:after="100" w:afterAutospacing="1"/>
    </w:pPr>
    <w:rPr>
      <w:rFonts w:eastAsia="Times New Roman"/>
      <w:bdr w:val="none" w:sz="0" w:space="0" w:color="auto"/>
      <w:lang w:val="fr-FR" w:eastAsia="fr-FR"/>
    </w:rPr>
  </w:style>
  <w:style w:type="paragraph" w:customStyle="1" w:styleId="xl69">
    <w:name w:val="xl69"/>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A5A5A5"/>
      <w:spacing w:before="100" w:beforeAutospacing="1" w:after="100" w:afterAutospacing="1"/>
      <w:jc w:val="center"/>
      <w:textAlignment w:val="center"/>
    </w:pPr>
    <w:rPr>
      <w:rFonts w:eastAsia="Times New Roman"/>
      <w:color w:val="FFFFFF"/>
      <w:sz w:val="18"/>
      <w:szCs w:val="18"/>
      <w:bdr w:val="none" w:sz="0" w:space="0" w:color="auto"/>
      <w:lang w:val="fr-FR" w:eastAsia="fr-FR"/>
    </w:rPr>
  </w:style>
  <w:style w:type="paragraph" w:customStyle="1" w:styleId="xl70">
    <w:name w:val="xl70"/>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71">
    <w:name w:val="xl71"/>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72">
    <w:name w:val="xl72"/>
    <w:basedOn w:val="Normal"/>
    <w:rsid w:val="005E5893"/>
    <w:pPr>
      <w:pBdr>
        <w:top w:val="single" w:sz="4" w:space="0" w:color="auto"/>
        <w:left w:val="single" w:sz="4" w:space="31" w:color="auto"/>
        <w:bottom w:val="single" w:sz="4" w:space="0" w:color="auto"/>
        <w:right w:val="single" w:sz="4" w:space="0" w:color="auto"/>
        <w:between w:val="none" w:sz="0" w:space="0" w:color="auto"/>
        <w:bar w:val="none" w:sz="0" w:color="auto"/>
      </w:pBdr>
      <w:spacing w:before="100" w:beforeAutospacing="1" w:after="100" w:afterAutospacing="1"/>
      <w:ind w:firstLineChars="400" w:firstLine="400"/>
      <w:textAlignment w:val="center"/>
    </w:pPr>
    <w:rPr>
      <w:rFonts w:eastAsia="Times New Roman"/>
      <w:b/>
      <w:bCs/>
      <w:sz w:val="18"/>
      <w:szCs w:val="18"/>
      <w:bdr w:val="none" w:sz="0" w:space="0" w:color="auto"/>
      <w:lang w:val="fr-FR" w:eastAsia="fr-FR"/>
    </w:rPr>
  </w:style>
  <w:style w:type="paragraph" w:customStyle="1" w:styleId="xl73">
    <w:name w:val="xl73"/>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A5A5A5"/>
      <w:spacing w:before="100" w:beforeAutospacing="1" w:after="100" w:afterAutospacing="1"/>
      <w:jc w:val="center"/>
      <w:textAlignment w:val="center"/>
    </w:pPr>
    <w:rPr>
      <w:rFonts w:eastAsia="Times New Roman"/>
      <w:b/>
      <w:bCs/>
      <w:color w:val="FFFFFF"/>
      <w:sz w:val="18"/>
      <w:szCs w:val="18"/>
      <w:bdr w:val="none" w:sz="0" w:space="0" w:color="auto"/>
      <w:lang w:val="fr-FR" w:eastAsia="fr-FR"/>
    </w:rPr>
  </w:style>
  <w:style w:type="paragraph" w:customStyle="1" w:styleId="xl74">
    <w:name w:val="xl74"/>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75">
    <w:name w:val="xl75"/>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76">
    <w:name w:val="xl76"/>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77">
    <w:name w:val="xl77"/>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color w:val="000000"/>
      <w:sz w:val="18"/>
      <w:szCs w:val="18"/>
      <w:bdr w:val="none" w:sz="0" w:space="0" w:color="auto"/>
      <w:lang w:val="fr-FR" w:eastAsia="fr-FR"/>
    </w:rPr>
  </w:style>
  <w:style w:type="paragraph" w:customStyle="1" w:styleId="xl78">
    <w:name w:val="xl78"/>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18"/>
      <w:szCs w:val="18"/>
      <w:bdr w:val="none" w:sz="0" w:space="0" w:color="auto"/>
      <w:lang w:val="fr-FR" w:eastAsia="fr-FR"/>
    </w:rPr>
  </w:style>
  <w:style w:type="paragraph" w:customStyle="1" w:styleId="xl79">
    <w:name w:val="xl79"/>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b/>
      <w:bCs/>
      <w:sz w:val="18"/>
      <w:szCs w:val="18"/>
      <w:bdr w:val="none" w:sz="0" w:space="0" w:color="auto"/>
      <w:lang w:val="fr-FR" w:eastAsia="fr-FR"/>
    </w:rPr>
  </w:style>
  <w:style w:type="paragraph" w:customStyle="1" w:styleId="xl80">
    <w:name w:val="xl80"/>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1">
    <w:name w:val="xl81"/>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2">
    <w:name w:val="xl82"/>
    <w:basedOn w:val="Normal"/>
    <w:rsid w:val="005E5893"/>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83">
    <w:name w:val="xl83"/>
    <w:basedOn w:val="Normal"/>
    <w:rsid w:val="005E5893"/>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4">
    <w:name w:val="xl84"/>
    <w:basedOn w:val="Normal"/>
    <w:rsid w:val="005E589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85">
    <w:name w:val="xl85"/>
    <w:basedOn w:val="Normal"/>
    <w:rsid w:val="005E589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itbright">
    <w:name w:val="itb right"/>
    <w:basedOn w:val="Text"/>
    <w:link w:val="itbrightChar"/>
    <w:rsid w:val="005E5893"/>
    <w:pPr>
      <w:widowControl/>
      <w:numPr>
        <w:ilvl w:val="1"/>
        <w:numId w:val="29"/>
      </w:numPr>
      <w:tabs>
        <w:tab w:val="left" w:pos="576"/>
      </w:tabs>
      <w:suppressAutoHyphens/>
      <w:overflowPunct w:val="0"/>
      <w:textAlignment w:val="baseline"/>
    </w:pPr>
    <w:rPr>
      <w:rFonts w:eastAsia="Times New Roman"/>
      <w:szCs w:val="24"/>
      <w:lang w:val="fr-FR" w:eastAsia="en-US"/>
    </w:rPr>
  </w:style>
  <w:style w:type="character" w:customStyle="1" w:styleId="itbrightChar">
    <w:name w:val="itb right Char"/>
    <w:link w:val="itbright"/>
    <w:rsid w:val="005E5893"/>
    <w:rPr>
      <w:rFonts w:ascii="Times New Roman" w:eastAsia="Times New Roman" w:hAnsi="Times New Roman" w:cs="Times New Roman"/>
      <w:sz w:val="24"/>
      <w:szCs w:val="24"/>
      <w:lang w:val="fr-FR"/>
    </w:rPr>
  </w:style>
  <w:style w:type="table" w:styleId="GridTable4-Accent1">
    <w:name w:val="Grid Table 4 Accent 1"/>
    <w:basedOn w:val="TableNormal"/>
    <w:uiPriority w:val="49"/>
    <w:rsid w:val="005E5893"/>
    <w:pPr>
      <w:spacing w:after="0" w:line="240" w:lineRule="auto"/>
    </w:pPr>
    <w:rPr>
      <w:rFonts w:ascii="Calibri" w:eastAsia="Calibri" w:hAnsi="Calibri" w:cs="Arial"/>
      <w:sz w:val="24"/>
      <w:szCs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3">
    <w:name w:val="Grid Table 4 Accent 3"/>
    <w:basedOn w:val="TableNormal"/>
    <w:uiPriority w:val="49"/>
    <w:rsid w:val="005E5893"/>
    <w:pPr>
      <w:spacing w:after="0" w:line="240" w:lineRule="auto"/>
    </w:pPr>
    <w:rPr>
      <w:rFonts w:ascii="Calibri" w:eastAsia="Calibri" w:hAnsi="Calibri" w:cs="Arial"/>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Emphaseintense1">
    <w:name w:val="Emphase intense1"/>
    <w:uiPriority w:val="21"/>
    <w:qFormat/>
    <w:rsid w:val="005E5893"/>
    <w:rPr>
      <w:i/>
      <w:iCs/>
      <w:color w:val="4472C4"/>
    </w:rPr>
  </w:style>
  <w:style w:type="paragraph" w:customStyle="1" w:styleId="font7">
    <w:name w:val="font7"/>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8"/>
      <w:szCs w:val="18"/>
      <w:bdr w:val="none" w:sz="0" w:space="0" w:color="auto"/>
      <w:lang w:val="fr-FR" w:eastAsia="fr-FR"/>
    </w:rPr>
  </w:style>
  <w:style w:type="paragraph" w:customStyle="1" w:styleId="font8">
    <w:name w:val="font8"/>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4"/>
      <w:szCs w:val="14"/>
      <w:bdr w:val="none" w:sz="0" w:space="0" w:color="auto"/>
      <w:lang w:val="fr-FR" w:eastAsia="fr-FR"/>
    </w:rPr>
  </w:style>
  <w:style w:type="paragraph" w:customStyle="1" w:styleId="font9">
    <w:name w:val="font9"/>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FFFFFF"/>
      <w:sz w:val="18"/>
      <w:szCs w:val="18"/>
      <w:bdr w:val="none" w:sz="0" w:space="0" w:color="auto"/>
      <w:lang w:val="fr-FR" w:eastAsia="fr-FR"/>
    </w:rPr>
  </w:style>
  <w:style w:type="paragraph" w:customStyle="1" w:styleId="xl90">
    <w:name w:val="xl90"/>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sz w:val="16"/>
      <w:szCs w:val="16"/>
      <w:bdr w:val="none" w:sz="0" w:space="0" w:color="auto"/>
      <w:lang w:val="fr-FR" w:eastAsia="fr-FR"/>
    </w:rPr>
  </w:style>
  <w:style w:type="paragraph" w:customStyle="1" w:styleId="xl91">
    <w:name w:val="xl91"/>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sz w:val="16"/>
      <w:szCs w:val="16"/>
      <w:bdr w:val="none" w:sz="0" w:space="0" w:color="auto"/>
      <w:lang w:val="fr-FR" w:eastAsia="fr-FR"/>
    </w:rPr>
  </w:style>
  <w:style w:type="paragraph" w:customStyle="1" w:styleId="xl92">
    <w:name w:val="xl92"/>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CE6F1"/>
      <w:spacing w:before="100" w:beforeAutospacing="1" w:after="100" w:afterAutospacing="1"/>
      <w:jc w:val="center"/>
      <w:textAlignment w:val="center"/>
    </w:pPr>
    <w:rPr>
      <w:rFonts w:eastAsia="Times New Roman"/>
      <w:sz w:val="16"/>
      <w:szCs w:val="16"/>
      <w:bdr w:val="none" w:sz="0" w:space="0" w:color="auto"/>
      <w:lang w:val="fr-FR" w:eastAsia="fr-FR"/>
    </w:rPr>
  </w:style>
  <w:style w:type="paragraph" w:customStyle="1" w:styleId="xl93">
    <w:name w:val="xl93"/>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bdr w:val="none" w:sz="0" w:space="0" w:color="auto"/>
      <w:lang w:val="fr-FR" w:eastAsia="fr-FR"/>
    </w:rPr>
  </w:style>
  <w:style w:type="paragraph" w:customStyle="1" w:styleId="xl94">
    <w:name w:val="xl94"/>
    <w:basedOn w:val="Normal"/>
    <w:rsid w:val="005E5893"/>
    <w:pPr>
      <w:pBdr>
        <w:top w:val="single" w:sz="8" w:space="0" w:color="auto"/>
        <w:left w:val="double" w:sz="6" w:space="0" w:color="auto"/>
        <w:bottom w:val="double" w:sz="6" w:space="0" w:color="auto"/>
        <w:right w:val="none" w:sz="0" w:space="0" w:color="auto"/>
        <w:between w:val="none" w:sz="0" w:space="0" w:color="auto"/>
        <w:bar w:val="none" w:sz="0" w:color="auto"/>
      </w:pBdr>
      <w:spacing w:before="100" w:beforeAutospacing="1" w:after="100" w:afterAutospacing="1"/>
      <w:textAlignment w:val="center"/>
    </w:pPr>
    <w:rPr>
      <w:rFonts w:eastAsia="Times New Roman"/>
      <w:b/>
      <w:bCs/>
      <w:color w:val="000000"/>
      <w:bdr w:val="none" w:sz="0" w:space="0" w:color="auto"/>
      <w:lang w:val="fr-FR" w:eastAsia="fr-FR"/>
    </w:rPr>
  </w:style>
  <w:style w:type="paragraph" w:customStyle="1" w:styleId="xl95">
    <w:name w:val="xl95"/>
    <w:basedOn w:val="Normal"/>
    <w:rsid w:val="005E5893"/>
    <w:pPr>
      <w:pBdr>
        <w:top w:val="single" w:sz="8" w:space="0" w:color="auto"/>
        <w:left w:val="none" w:sz="0" w:space="0" w:color="auto"/>
        <w:bottom w:val="double" w:sz="6" w:space="0" w:color="auto"/>
        <w:right w:val="none" w:sz="0" w:space="0" w:color="auto"/>
        <w:between w:val="none" w:sz="0" w:space="0" w:color="auto"/>
        <w:bar w:val="none" w:sz="0" w:color="auto"/>
      </w:pBdr>
      <w:spacing w:before="100" w:beforeAutospacing="1" w:after="100" w:afterAutospacing="1"/>
      <w:textAlignment w:val="center"/>
    </w:pPr>
    <w:rPr>
      <w:rFonts w:eastAsia="Times New Roman"/>
      <w:b/>
      <w:bCs/>
      <w:color w:val="000000"/>
      <w:bdr w:val="none" w:sz="0" w:space="0" w:color="auto"/>
      <w:lang w:val="fr-FR" w:eastAsia="fr-FR"/>
    </w:rPr>
  </w:style>
  <w:style w:type="paragraph" w:customStyle="1" w:styleId="xl96">
    <w:name w:val="xl96"/>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97">
    <w:name w:val="xl97"/>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bdr w:val="none" w:sz="0" w:space="0" w:color="auto"/>
      <w:lang w:val="fr-FR" w:eastAsia="fr-FR"/>
    </w:rPr>
  </w:style>
  <w:style w:type="paragraph" w:customStyle="1" w:styleId="xl98">
    <w:name w:val="xl98"/>
    <w:basedOn w:val="Normal"/>
    <w:rsid w:val="005E5893"/>
    <w:pPr>
      <w:pBdr>
        <w:top w:val="single" w:sz="4" w:space="0" w:color="auto"/>
        <w:left w:val="single" w:sz="4" w:space="31"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ind w:firstLineChars="700" w:firstLine="700"/>
      <w:textAlignment w:val="center"/>
    </w:pPr>
    <w:rPr>
      <w:rFonts w:eastAsia="Times New Roman"/>
      <w:b/>
      <w:bCs/>
      <w:color w:val="000000"/>
      <w:sz w:val="18"/>
      <w:szCs w:val="18"/>
      <w:bdr w:val="none" w:sz="0" w:space="0" w:color="auto"/>
      <w:lang w:val="fr-FR" w:eastAsia="fr-FR"/>
    </w:rPr>
  </w:style>
  <w:style w:type="paragraph" w:customStyle="1" w:styleId="xl99">
    <w:name w:val="xl99"/>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textAlignment w:val="center"/>
    </w:pPr>
    <w:rPr>
      <w:rFonts w:eastAsia="Times New Roman"/>
      <w:color w:val="000000"/>
      <w:bdr w:val="none" w:sz="0" w:space="0" w:color="auto"/>
      <w:lang w:val="fr-FR" w:eastAsia="fr-FR"/>
    </w:rPr>
  </w:style>
  <w:style w:type="paragraph" w:customStyle="1" w:styleId="xl100">
    <w:name w:val="xl100"/>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01">
    <w:name w:val="xl101"/>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102">
    <w:name w:val="xl102"/>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103">
    <w:name w:val="xl103"/>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104">
    <w:name w:val="xl104"/>
    <w:basedOn w:val="Normal"/>
    <w:rsid w:val="005E5893"/>
    <w:pPr>
      <w:pBdr>
        <w:top w:val="single" w:sz="4" w:space="0" w:color="auto"/>
        <w:left w:val="single" w:sz="4" w:space="31" w:color="auto"/>
        <w:bottom w:val="single" w:sz="4" w:space="0" w:color="auto"/>
        <w:right w:val="single" w:sz="4" w:space="0" w:color="auto"/>
        <w:between w:val="none" w:sz="0" w:space="0" w:color="auto"/>
        <w:bar w:val="none" w:sz="0" w:color="auto"/>
      </w:pBdr>
      <w:shd w:val="clear" w:color="000000" w:fill="C5D9F1"/>
      <w:spacing w:before="100" w:beforeAutospacing="1" w:after="100" w:afterAutospacing="1"/>
      <w:ind w:firstLineChars="700" w:firstLine="700"/>
      <w:textAlignment w:val="center"/>
    </w:pPr>
    <w:rPr>
      <w:rFonts w:eastAsia="Times New Roman"/>
      <w:b/>
      <w:bCs/>
      <w:color w:val="000000"/>
      <w:sz w:val="18"/>
      <w:szCs w:val="18"/>
      <w:bdr w:val="none" w:sz="0" w:space="0" w:color="auto"/>
      <w:lang w:val="fr-FR" w:eastAsia="fr-FR"/>
    </w:rPr>
  </w:style>
  <w:style w:type="paragraph" w:customStyle="1" w:styleId="xl105">
    <w:name w:val="xl105"/>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C5D9F1"/>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06">
    <w:name w:val="xl106"/>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xl86">
    <w:name w:val="xl86"/>
    <w:basedOn w:val="Normal"/>
    <w:rsid w:val="005E5893"/>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customStyle="1" w:styleId="xl87">
    <w:name w:val="xl87"/>
    <w:basedOn w:val="Normal"/>
    <w:rsid w:val="005E5893"/>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customStyle="1" w:styleId="xl88">
    <w:name w:val="xl88"/>
    <w:basedOn w:val="Normal"/>
    <w:rsid w:val="005E5893"/>
    <w:pPr>
      <w:pBdr>
        <w:top w:val="single" w:sz="4" w:space="0" w:color="000000"/>
        <w:left w:val="single" w:sz="4" w:space="0" w:color="000000"/>
        <w:bottom w:val="single" w:sz="4" w:space="0" w:color="000000"/>
        <w:right w:val="single" w:sz="4" w:space="0" w:color="000000"/>
        <w:between w:val="none" w:sz="0" w:space="0" w:color="auto"/>
        <w:bar w:val="none" w:sz="0" w:color="auto"/>
      </w:pBdr>
      <w:shd w:val="clear" w:color="000000" w:fill="FFFFFF"/>
      <w:spacing w:before="100" w:beforeAutospacing="1" w:after="100" w:afterAutospacing="1"/>
      <w:jc w:val="center"/>
    </w:pPr>
    <w:rPr>
      <w:rFonts w:ascii="Calibri" w:eastAsia="Times New Roman" w:hAnsi="Calibri" w:cs="Calibri"/>
      <w:bdr w:val="none" w:sz="0" w:space="0" w:color="auto"/>
      <w:lang w:val="fr-FR" w:eastAsia="fr-FR"/>
    </w:rPr>
  </w:style>
  <w:style w:type="paragraph" w:customStyle="1" w:styleId="xl89">
    <w:name w:val="xl89"/>
    <w:basedOn w:val="Normal"/>
    <w:rsid w:val="005E5893"/>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styleId="NormalWeb">
    <w:name w:val="Normal (Web)"/>
    <w:basedOn w:val="Normal"/>
    <w:uiPriority w:val="99"/>
    <w:rsid w:val="005E589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fr-FR"/>
    </w:rPr>
  </w:style>
  <w:style w:type="character" w:customStyle="1" w:styleId="UnresolvedMention1">
    <w:name w:val="Unresolved Mention1"/>
    <w:basedOn w:val="DefaultParagraphFont"/>
    <w:uiPriority w:val="99"/>
    <w:semiHidden/>
    <w:unhideWhenUsed/>
    <w:rsid w:val="001455E4"/>
    <w:rPr>
      <w:color w:val="605E5C"/>
      <w:shd w:val="clear" w:color="auto" w:fill="E1DFDD"/>
    </w:rPr>
  </w:style>
  <w:style w:type="numbering" w:customStyle="1" w:styleId="Aucuneliste1">
    <w:name w:val="Aucune liste1"/>
    <w:next w:val="NoList"/>
    <w:uiPriority w:val="99"/>
    <w:semiHidden/>
    <w:unhideWhenUsed/>
    <w:rsid w:val="00DB0A1F"/>
  </w:style>
  <w:style w:type="table" w:customStyle="1" w:styleId="Grilledutableau1">
    <w:name w:val="Grille du tableau1"/>
    <w:basedOn w:val="TableNormal"/>
    <w:next w:val="TableGrid"/>
    <w:uiPriority w:val="39"/>
    <w:rsid w:val="00DB0A1F"/>
    <w:pPr>
      <w:spacing w:after="0" w:line="240" w:lineRule="auto"/>
    </w:pPr>
    <w:rPr>
      <w:rFonts w:ascii="Arial" w:eastAsia="Arial" w:hAnsi="Arial" w:cs="Arial"/>
      <w:sz w:val="20"/>
      <w:szCs w:val="20"/>
      <w:lang w:val="fr-MA"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deconseil">
    <w:name w:val="Tableau de conseil"/>
    <w:basedOn w:val="TableNormal"/>
    <w:uiPriority w:val="99"/>
    <w:rsid w:val="00DB0A1F"/>
    <w:pPr>
      <w:spacing w:after="0" w:line="240" w:lineRule="auto"/>
    </w:pPr>
    <w:rPr>
      <w:rFonts w:ascii="Arial" w:eastAsia="Arial" w:hAnsi="Arial" w:cs="Arial"/>
      <w:sz w:val="20"/>
      <w:szCs w:val="20"/>
      <w:lang w:val="fr-MA" w:eastAsia="fr-MA"/>
    </w:rPr>
    <w:tblPr>
      <w:tblCellMar>
        <w:top w:w="144" w:type="dxa"/>
        <w:left w:w="0" w:type="dxa"/>
        <w:right w:w="0" w:type="dxa"/>
      </w:tblCellMar>
    </w:tblPr>
    <w:tcPr>
      <w:shd w:val="clear" w:color="auto" w:fill="DEEAF6"/>
    </w:tcPr>
    <w:tblStylePr w:type="firstCol">
      <w:pPr>
        <w:wordWrap/>
        <w:jc w:val="center"/>
      </w:pPr>
    </w:tblStylePr>
  </w:style>
  <w:style w:type="paragraph" w:customStyle="1" w:styleId="Textedeconseil">
    <w:name w:val="Texte de conseil"/>
    <w:basedOn w:val="Normal"/>
    <w:uiPriority w:val="99"/>
    <w:rsid w:val="00DB0A1F"/>
    <w:pPr>
      <w:pBdr>
        <w:top w:val="none" w:sz="0" w:space="0" w:color="auto"/>
        <w:left w:val="none" w:sz="0" w:space="0" w:color="auto"/>
        <w:bottom w:val="none" w:sz="0" w:space="0" w:color="auto"/>
        <w:right w:val="none" w:sz="0" w:space="0" w:color="auto"/>
        <w:between w:val="none" w:sz="0" w:space="0" w:color="auto"/>
        <w:bar w:val="none" w:sz="0" w:color="auto"/>
      </w:pBdr>
      <w:spacing w:after="160" w:line="264" w:lineRule="auto"/>
      <w:ind w:right="576"/>
      <w:jc w:val="both"/>
    </w:pPr>
    <w:rPr>
      <w:rFonts w:ascii="Arial" w:eastAsia="Arial" w:hAnsi="Arial" w:cs="Arial"/>
      <w:i/>
      <w:iCs/>
      <w:color w:val="7F7F7F"/>
      <w:sz w:val="16"/>
      <w:szCs w:val="22"/>
      <w:bdr w:val="none" w:sz="0" w:space="0" w:color="auto"/>
      <w:lang w:val="fr-FR"/>
    </w:rPr>
  </w:style>
  <w:style w:type="character" w:styleId="PlaceholderText">
    <w:name w:val="Placeholder Text"/>
    <w:uiPriority w:val="99"/>
    <w:semiHidden/>
    <w:rsid w:val="00DB0A1F"/>
    <w:rPr>
      <w:color w:val="808080"/>
    </w:rPr>
  </w:style>
  <w:style w:type="paragraph" w:styleId="NoSpacing">
    <w:name w:val="No Spacing"/>
    <w:link w:val="NoSpacingChar"/>
    <w:uiPriority w:val="1"/>
    <w:qFormat/>
    <w:rsid w:val="00DB0A1F"/>
    <w:pPr>
      <w:spacing w:after="0" w:line="240" w:lineRule="auto"/>
      <w:jc w:val="both"/>
    </w:pPr>
    <w:rPr>
      <w:rFonts w:ascii="Arial" w:eastAsia="Arial" w:hAnsi="Arial" w:cs="Arial"/>
      <w:lang w:val="fr-FR"/>
    </w:rPr>
  </w:style>
  <w:style w:type="paragraph" w:styleId="ListBullet">
    <w:name w:val="List Bullet"/>
    <w:basedOn w:val="Normal"/>
    <w:uiPriority w:val="1"/>
    <w:unhideWhenUsed/>
    <w:qFormat/>
    <w:rsid w:val="00DB0A1F"/>
    <w:pPr>
      <w:numPr>
        <w:numId w:val="36"/>
      </w:numPr>
      <w:pBdr>
        <w:top w:val="none" w:sz="0" w:space="0" w:color="auto"/>
        <w:left w:val="none" w:sz="0" w:space="0" w:color="auto"/>
        <w:bottom w:val="none" w:sz="0" w:space="0" w:color="auto"/>
        <w:right w:val="none" w:sz="0" w:space="0" w:color="auto"/>
        <w:between w:val="none" w:sz="0" w:space="0" w:color="auto"/>
        <w:bar w:val="none" w:sz="0" w:color="auto"/>
      </w:pBdr>
      <w:spacing w:after="60" w:line="288" w:lineRule="auto"/>
      <w:jc w:val="both"/>
    </w:pPr>
    <w:rPr>
      <w:rFonts w:ascii="Arial" w:eastAsia="Arial" w:hAnsi="Arial" w:cs="Arial"/>
      <w:color w:val="000000"/>
      <w:sz w:val="22"/>
      <w:szCs w:val="22"/>
      <w:bdr w:val="none" w:sz="0" w:space="0" w:color="auto"/>
      <w:lang w:val="fr-FR"/>
    </w:rPr>
  </w:style>
  <w:style w:type="table" w:customStyle="1" w:styleId="TableauGrille4-Accentuation11">
    <w:name w:val="Tableau Grille 4 - Accentuation 11"/>
    <w:basedOn w:val="TableNormal"/>
    <w:uiPriority w:val="49"/>
    <w:rsid w:val="00DB0A1F"/>
    <w:pPr>
      <w:spacing w:after="0" w:line="240" w:lineRule="auto"/>
    </w:pPr>
    <w:rPr>
      <w:rFonts w:ascii="Arial" w:eastAsia="Arial" w:hAnsi="Arial" w:cs="Arial"/>
      <w:sz w:val="20"/>
      <w:szCs w:val="20"/>
      <w:lang w:val="fr-MA" w:eastAsia="fr-M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29" w:type="dxa"/>
        <w:bottom w:w="29"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lledetableauclaire1">
    <w:name w:val="Grille de tableau claire1"/>
    <w:basedOn w:val="TableNormal"/>
    <w:uiPriority w:val="40"/>
    <w:rsid w:val="00DB0A1F"/>
    <w:pPr>
      <w:spacing w:after="0" w:line="240" w:lineRule="auto"/>
    </w:pPr>
    <w:rPr>
      <w:rFonts w:ascii="Arial" w:eastAsia="Arial" w:hAnsi="Arial" w:cs="Arial"/>
      <w:sz w:val="20"/>
      <w:szCs w:val="20"/>
      <w:lang w:val="fr-MA" w:eastAsia="fr-M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dobjectifduprojet">
    <w:name w:val="Tableau d’objectif du projet"/>
    <w:basedOn w:val="TableNormal"/>
    <w:uiPriority w:val="99"/>
    <w:rsid w:val="00DB0A1F"/>
    <w:pPr>
      <w:spacing w:before="120" w:after="120" w:line="240" w:lineRule="auto"/>
    </w:pPr>
    <w:rPr>
      <w:rFonts w:ascii="Arial" w:eastAsia="Arial" w:hAnsi="Arial" w:cs="Arial"/>
      <w:sz w:val="20"/>
      <w:szCs w:val="20"/>
      <w:lang w:val="fr-MA" w:eastAsia="fr-MA"/>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tblStylePr w:type="firstRow">
      <w:pPr>
        <w:keepNext/>
        <w:wordWrap/>
      </w:pPr>
      <w:rPr>
        <w:b/>
      </w:rPr>
      <w:tblPr/>
      <w:tcPr>
        <w:shd w:val="clear" w:color="auto" w:fill="DEEAF6"/>
        <w:vAlign w:val="bottom"/>
      </w:tcPr>
    </w:tblStylePr>
    <w:tblStylePr w:type="lastRow">
      <w:rPr>
        <w:b/>
        <w:color w:val="FFFFFF"/>
      </w:rPr>
      <w:tblPr/>
      <w:tcPr>
        <w:shd w:val="clear" w:color="auto" w:fill="5B9BD5"/>
      </w:tcPr>
    </w:tblStylePr>
  </w:style>
  <w:style w:type="character" w:customStyle="1" w:styleId="NoSpacingChar">
    <w:name w:val="No Spacing Char"/>
    <w:basedOn w:val="DefaultParagraphFont"/>
    <w:link w:val="NoSpacing"/>
    <w:uiPriority w:val="1"/>
    <w:rsid w:val="00DB0A1F"/>
    <w:rPr>
      <w:rFonts w:ascii="Arial" w:eastAsia="Arial" w:hAnsi="Arial" w:cs="Arial"/>
      <w:lang w:val="fr-FR"/>
    </w:rPr>
  </w:style>
  <w:style w:type="table" w:customStyle="1" w:styleId="TableauGrille4-Accentuation51">
    <w:name w:val="Tableau Grille 4 - Accentuation 51"/>
    <w:basedOn w:val="TableNormal"/>
    <w:uiPriority w:val="49"/>
    <w:rsid w:val="00DB0A1F"/>
    <w:pPr>
      <w:spacing w:after="0" w:line="240" w:lineRule="auto"/>
    </w:pPr>
    <w:rPr>
      <w:rFonts w:ascii="Arial" w:eastAsia="Arial" w:hAnsi="Arial" w:cs="Arial"/>
      <w:sz w:val="20"/>
      <w:szCs w:val="20"/>
      <w:lang w:val="fr-MA" w:eastAsia="fr-MA"/>
    </w:rPr>
    <w:tblPr>
      <w:tblStyleRowBandSize w:val="1"/>
      <w:tblStyleColBandSize w:val="1"/>
      <w:tblBorders>
        <w:top w:val="single" w:sz="4" w:space="0" w:color="C097BD"/>
        <w:left w:val="single" w:sz="4" w:space="0" w:color="C097BD"/>
        <w:bottom w:val="single" w:sz="4" w:space="0" w:color="C097BD"/>
        <w:right w:val="single" w:sz="4" w:space="0" w:color="C097BD"/>
        <w:insideH w:val="single" w:sz="4" w:space="0" w:color="C097BD"/>
        <w:insideV w:val="single" w:sz="4" w:space="0" w:color="C097BD"/>
      </w:tblBorders>
    </w:tblPr>
    <w:tblStylePr w:type="firstRow">
      <w:rPr>
        <w:b/>
        <w:bCs/>
        <w:color w:val="FFFFFF"/>
      </w:rPr>
      <w:tblPr/>
      <w:tcPr>
        <w:tcBorders>
          <w:top w:val="single" w:sz="4" w:space="0" w:color="92588D"/>
          <w:left w:val="single" w:sz="4" w:space="0" w:color="92588D"/>
          <w:bottom w:val="single" w:sz="4" w:space="0" w:color="92588D"/>
          <w:right w:val="single" w:sz="4" w:space="0" w:color="92588D"/>
          <w:insideH w:val="nil"/>
          <w:insideV w:val="nil"/>
        </w:tcBorders>
        <w:shd w:val="clear" w:color="auto" w:fill="92588D"/>
      </w:tcPr>
    </w:tblStylePr>
    <w:tblStylePr w:type="lastRow">
      <w:rPr>
        <w:b/>
        <w:bCs/>
      </w:rPr>
      <w:tblPr/>
      <w:tcPr>
        <w:tcBorders>
          <w:top w:val="double" w:sz="4" w:space="0" w:color="92588D"/>
        </w:tcBorders>
      </w:tcPr>
    </w:tblStylePr>
    <w:tblStylePr w:type="firstCol">
      <w:rPr>
        <w:b/>
        <w:bCs/>
      </w:rPr>
    </w:tblStylePr>
    <w:tblStylePr w:type="lastCol">
      <w:rPr>
        <w:b/>
        <w:bCs/>
      </w:rPr>
    </w:tblStylePr>
    <w:tblStylePr w:type="band1Vert">
      <w:tblPr/>
      <w:tcPr>
        <w:shd w:val="clear" w:color="auto" w:fill="EADCE9"/>
      </w:tcPr>
    </w:tblStylePr>
    <w:tblStylePr w:type="band1Horz">
      <w:tblPr/>
      <w:tcPr>
        <w:shd w:val="clear" w:color="auto" w:fill="EADCE9"/>
      </w:tcPr>
    </w:tblStylePr>
  </w:style>
  <w:style w:type="table" w:customStyle="1" w:styleId="Grilledutableau11">
    <w:name w:val="Grille du tableau11"/>
    <w:basedOn w:val="TableNormal"/>
    <w:next w:val="TableGrid"/>
    <w:uiPriority w:val="39"/>
    <w:rsid w:val="00DB0A1F"/>
    <w:pPr>
      <w:spacing w:after="0" w:line="240" w:lineRule="auto"/>
    </w:pPr>
    <w:rPr>
      <w:rFonts w:ascii="Arial" w:eastAsia="Times New Roman" w:hAnsi="Arial" w:cs="Arial"/>
      <w:sz w:val="20"/>
      <w:szCs w:val="20"/>
      <w:lang w:val="fr-MA"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39"/>
    <w:rsid w:val="00DB0A1F"/>
    <w:pPr>
      <w:spacing w:after="0" w:line="240" w:lineRule="auto"/>
    </w:pPr>
    <w:rPr>
      <w:rFonts w:ascii="Calibri" w:eastAsia="SimSun" w:hAnsi="Calibri" w:cs="Arial"/>
      <w:lang w:val="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uiPriority w:val="99"/>
    <w:unhideWhenUsed/>
    <w:rsid w:val="00DB0A1F"/>
    <w:pPr>
      <w:numPr>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00" w:lineRule="auto"/>
      <w:jc w:val="both"/>
    </w:pPr>
    <w:rPr>
      <w:rFonts w:eastAsia="Calibri"/>
      <w:bdr w:val="none" w:sz="0" w:space="0" w:color="auto"/>
      <w:lang w:val="fr-FR"/>
    </w:rPr>
  </w:style>
  <w:style w:type="paragraph" w:customStyle="1" w:styleId="T1">
    <w:name w:val="@T1"/>
    <w:basedOn w:val="ListParagraph"/>
    <w:next w:val="Style3"/>
    <w:link w:val="T1Car"/>
    <w:qFormat/>
    <w:rsid w:val="00DB0A1F"/>
    <w:pPr>
      <w:numPr>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pPr>
    <w:rPr>
      <w:rFonts w:ascii="Calibri" w:eastAsia="Calibri" w:hAnsi="Calibri" w:cs="Arial"/>
      <w:b/>
      <w:caps/>
      <w:color w:val="auto"/>
      <w:sz w:val="24"/>
      <w:szCs w:val="24"/>
      <w:bdr w:val="none" w:sz="0" w:space="0" w:color="auto"/>
      <w:lang w:val="fr-FR" w:eastAsia="en-US"/>
    </w:rPr>
  </w:style>
  <w:style w:type="paragraph" w:customStyle="1" w:styleId="T2">
    <w:name w:val="@T2"/>
    <w:basedOn w:val="ListParagraph"/>
    <w:qFormat/>
    <w:rsid w:val="00DB0A1F"/>
    <w:pPr>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pPr>
    <w:rPr>
      <w:rFonts w:ascii="Calibri" w:eastAsia="Calibri" w:hAnsi="Calibri" w:cs="Arial"/>
      <w:b/>
      <w:color w:val="auto"/>
      <w:sz w:val="24"/>
      <w:szCs w:val="24"/>
      <w:bdr w:val="none" w:sz="0" w:space="0" w:color="auto"/>
      <w:lang w:val="fr-FR" w:eastAsia="en-US"/>
    </w:rPr>
  </w:style>
  <w:style w:type="paragraph" w:customStyle="1" w:styleId="T3">
    <w:name w:val="@T3"/>
    <w:basedOn w:val="ListParagraph"/>
    <w:qFormat/>
    <w:rsid w:val="00DB0A1F"/>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pPr>
    <w:rPr>
      <w:rFonts w:ascii="Calibri" w:eastAsia="Calibri" w:hAnsi="Calibri" w:cs="Arial"/>
      <w:b/>
      <w:color w:val="auto"/>
      <w:sz w:val="24"/>
      <w:szCs w:val="24"/>
      <w:bdr w:val="none" w:sz="0" w:space="0" w:color="auto"/>
      <w:lang w:val="fr-FR" w:eastAsia="en-US"/>
    </w:rPr>
  </w:style>
  <w:style w:type="character" w:customStyle="1" w:styleId="T1Car">
    <w:name w:val="@T1 Car"/>
    <w:link w:val="T1"/>
    <w:rsid w:val="00DB0A1F"/>
    <w:rPr>
      <w:rFonts w:ascii="Calibri" w:eastAsia="Calibri" w:hAnsi="Calibri" w:cs="Arial"/>
      <w:b/>
      <w:caps/>
      <w:sz w:val="24"/>
      <w:szCs w:val="24"/>
      <w:lang w:val="fr-FR"/>
    </w:rPr>
  </w:style>
  <w:style w:type="paragraph" w:customStyle="1" w:styleId="Style3">
    <w:name w:val="Style3"/>
    <w:basedOn w:val="Normal"/>
    <w:link w:val="Style3Car"/>
    <w:qFormat/>
    <w:rsid w:val="00DB0A1F"/>
    <w:pPr>
      <w:numPr>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Pr>
      <w:rFonts w:eastAsia="Times New Roman"/>
      <w:b/>
      <w:sz w:val="22"/>
      <w:szCs w:val="22"/>
      <w:bdr w:val="none" w:sz="0" w:space="0" w:color="auto"/>
      <w:lang w:val="en-GB"/>
    </w:rPr>
  </w:style>
  <w:style w:type="paragraph" w:customStyle="1" w:styleId="PardfautBA">
    <w:name w:val="Par défaut B A"/>
    <w:rsid w:val="00DB0A1F"/>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fr-FR" w:eastAsia="fr-FR"/>
    </w:rPr>
  </w:style>
  <w:style w:type="character" w:customStyle="1" w:styleId="Style3Car">
    <w:name w:val="Style3 Car"/>
    <w:link w:val="Style3"/>
    <w:rsid w:val="00DB0A1F"/>
    <w:rPr>
      <w:rFonts w:ascii="Times New Roman" w:eastAsia="Times New Roman" w:hAnsi="Times New Roman" w:cs="Times New Roman"/>
      <w:b/>
      <w:lang w:val="en-GB"/>
    </w:rPr>
  </w:style>
  <w:style w:type="paragraph" w:customStyle="1" w:styleId="2-LevelLegal1">
    <w:name w:val="2-Level Legal1"/>
    <w:basedOn w:val="Normal"/>
    <w:next w:val="Normal"/>
    <w:rsid w:val="00DB0A1F"/>
    <w:pPr>
      <w:numPr>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240"/>
      <w:jc w:val="center"/>
      <w:outlineLvl w:val="0"/>
    </w:pPr>
    <w:rPr>
      <w:rFonts w:eastAsia="Times New Roman"/>
      <w:bdr w:val="none" w:sz="0" w:space="0" w:color="auto"/>
    </w:rPr>
  </w:style>
  <w:style w:type="paragraph" w:customStyle="1" w:styleId="2-LevelLegal2">
    <w:name w:val="2-Level Legal2"/>
    <w:basedOn w:val="Normal"/>
    <w:rsid w:val="00DB0A1F"/>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240"/>
      <w:outlineLvl w:val="1"/>
    </w:pPr>
    <w:rPr>
      <w:rFonts w:eastAsia="Times New Roman"/>
      <w:color w:val="000000"/>
      <w:bdr w:val="none" w:sz="0" w:space="0" w:color="auto"/>
    </w:rPr>
  </w:style>
  <w:style w:type="paragraph" w:customStyle="1" w:styleId="2-LevelLegal3">
    <w:name w:val="2-Level Legal3"/>
    <w:basedOn w:val="Normal"/>
    <w:rsid w:val="00DB0A1F"/>
    <w:pPr>
      <w:numPr>
        <w:ilvl w:val="2"/>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240"/>
      <w:outlineLvl w:val="2"/>
    </w:pPr>
    <w:rPr>
      <w:rFonts w:eastAsia="Times New Roman"/>
      <w:color w:val="000000"/>
      <w:bdr w:val="none" w:sz="0" w:space="0" w:color="auto"/>
    </w:rPr>
  </w:style>
  <w:style w:type="paragraph" w:customStyle="1" w:styleId="2-LevelLegal4">
    <w:name w:val="2-Level Legal4"/>
    <w:basedOn w:val="Normal"/>
    <w:rsid w:val="00DB0A1F"/>
    <w:pPr>
      <w:numPr>
        <w:ilvl w:val="3"/>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3600"/>
      </w:tabs>
      <w:spacing w:after="240"/>
      <w:ind w:right="720"/>
      <w:outlineLvl w:val="3"/>
    </w:pPr>
    <w:rPr>
      <w:rFonts w:eastAsia="Times New Roman"/>
      <w:color w:val="000000"/>
      <w:bdr w:val="none" w:sz="0" w:space="0" w:color="auto"/>
    </w:rPr>
  </w:style>
  <w:style w:type="paragraph" w:customStyle="1" w:styleId="2-LevelLegal5">
    <w:name w:val="2-Level Legal5"/>
    <w:basedOn w:val="Normal"/>
    <w:rsid w:val="00DB0A1F"/>
    <w:pPr>
      <w:numPr>
        <w:ilvl w:val="4"/>
        <w:numId w:val="39"/>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720"/>
      <w:outlineLvl w:val="4"/>
    </w:pPr>
    <w:rPr>
      <w:rFonts w:eastAsia="Times New Roman"/>
      <w:color w:val="000000"/>
      <w:bdr w:val="none" w:sz="0" w:space="0" w:color="auto"/>
    </w:rPr>
  </w:style>
  <w:style w:type="paragraph" w:customStyle="1" w:styleId="2-LevelLegal6">
    <w:name w:val="2-Level Legal6"/>
    <w:basedOn w:val="Normal"/>
    <w:rsid w:val="00DB0A1F"/>
    <w:pPr>
      <w:numPr>
        <w:ilvl w:val="5"/>
        <w:numId w:val="39"/>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1440"/>
      <w:outlineLvl w:val="5"/>
    </w:pPr>
    <w:rPr>
      <w:rFonts w:eastAsia="Times New Roman"/>
      <w:color w:val="000000"/>
      <w:bdr w:val="none" w:sz="0" w:space="0" w:color="auto"/>
    </w:rPr>
  </w:style>
  <w:style w:type="paragraph" w:customStyle="1" w:styleId="Style4">
    <w:name w:val="Style4"/>
    <w:basedOn w:val="Style3"/>
    <w:link w:val="Style4Car"/>
    <w:qFormat/>
    <w:rsid w:val="00DB0A1F"/>
    <w:rPr>
      <w:bCs/>
      <w:bdr w:val="nil"/>
    </w:rPr>
  </w:style>
  <w:style w:type="character" w:customStyle="1" w:styleId="Style4Car">
    <w:name w:val="Style4 Car"/>
    <w:link w:val="Style4"/>
    <w:rsid w:val="00DB0A1F"/>
    <w:rPr>
      <w:rFonts w:ascii="Times New Roman" w:eastAsia="Times New Roman" w:hAnsi="Times New Roman" w:cs="Times New Roman"/>
      <w:b/>
      <w:bCs/>
      <w:bdr w:val="nil"/>
      <w:lang w:val="en-GB"/>
    </w:rPr>
  </w:style>
  <w:style w:type="paragraph" w:customStyle="1" w:styleId="Style2">
    <w:name w:val="Style2"/>
    <w:basedOn w:val="Normal"/>
    <w:link w:val="Style2Car"/>
    <w:qFormat/>
    <w:rsid w:val="00DB0A1F"/>
    <w:pPr>
      <w:keepNext/>
      <w:keepLines/>
      <w:pBdr>
        <w:bar w:val="none" w:sz="0" w:color="auto"/>
      </w:pBdr>
      <w:suppressAutoHyphens/>
      <w:spacing w:before="600" w:after="240"/>
      <w:ind w:leftChars="-1" w:left="-1" w:hangingChars="1" w:hanging="2"/>
      <w:textDirection w:val="btLr"/>
      <w:textAlignment w:val="top"/>
      <w:outlineLvl w:val="0"/>
    </w:pPr>
    <w:rPr>
      <w:rFonts w:ascii="Calibri Light" w:eastAsia="Arial" w:hAnsi="Calibri Light" w:cs="Calibri Light"/>
      <w:b/>
      <w:smallCaps/>
      <w:color w:val="1F4E79"/>
      <w:position w:val="-1"/>
      <w:szCs w:val="28"/>
      <w:bdr w:val="none" w:sz="0" w:space="0" w:color="auto"/>
      <w:lang w:val="fr-FR"/>
    </w:rPr>
  </w:style>
  <w:style w:type="character" w:customStyle="1" w:styleId="Style2Car">
    <w:name w:val="Style2 Car"/>
    <w:basedOn w:val="DefaultParagraphFont"/>
    <w:link w:val="Style2"/>
    <w:rsid w:val="00DB0A1F"/>
    <w:rPr>
      <w:rFonts w:ascii="Calibri Light" w:eastAsia="Arial" w:hAnsi="Calibri Light" w:cs="Calibri Light"/>
      <w:b/>
      <w:smallCaps/>
      <w:color w:val="1F4E79"/>
      <w:position w:val="-1"/>
      <w:sz w:val="24"/>
      <w:szCs w:val="28"/>
      <w:lang w:val="fr-FR"/>
    </w:rPr>
  </w:style>
  <w:style w:type="paragraph" w:customStyle="1" w:styleId="Style5">
    <w:name w:val="Style5"/>
    <w:basedOn w:val="Normal"/>
    <w:qFormat/>
    <w:rsid w:val="00DB0A1F"/>
    <w:pPr>
      <w:numPr>
        <w:numId w:val="42"/>
      </w:numPr>
      <w:pBdr>
        <w:bar w:val="none" w:sz="0" w:color="auto"/>
      </w:pBdr>
      <w:suppressAutoHyphens/>
      <w:spacing w:after="200"/>
      <w:ind w:left="720"/>
      <w:jc w:val="both"/>
      <w:textDirection w:val="btLr"/>
      <w:textAlignment w:val="top"/>
      <w:outlineLvl w:val="0"/>
    </w:pPr>
    <w:rPr>
      <w:rFonts w:ascii="Calibri Light" w:eastAsia="Times New Roman" w:hAnsi="Calibri Light" w:cs="Calibri Light"/>
      <w:b/>
      <w:color w:val="000000"/>
      <w:position w:val="-1"/>
      <w:sz w:val="22"/>
      <w:szCs w:val="22"/>
      <w:bdr w:val="none" w:sz="0" w:space="0" w:color="auto"/>
      <w:lang w:val="fr-FR"/>
    </w:rPr>
  </w:style>
  <w:style w:type="paragraph" w:customStyle="1" w:styleId="Style6">
    <w:name w:val="Style6"/>
    <w:basedOn w:val="Style2"/>
    <w:link w:val="Style6Car"/>
    <w:qFormat/>
    <w:rsid w:val="00DB0A1F"/>
    <w:pPr>
      <w:numPr>
        <w:numId w:val="43"/>
      </w:numPr>
      <w:spacing w:before="0" w:after="120"/>
      <w:ind w:leftChars="0" w:left="0" w:firstLineChars="0" w:firstLine="0"/>
    </w:pPr>
    <w:rPr>
      <w:rFonts w:ascii="Calibri" w:eastAsia="Calibri" w:hAnsi="Calibri" w:cs="Calibri"/>
      <w:color w:val="44546A"/>
      <w:sz w:val="28"/>
      <w:szCs w:val="24"/>
    </w:rPr>
  </w:style>
  <w:style w:type="paragraph" w:customStyle="1" w:styleId="Style7">
    <w:name w:val="Style7"/>
    <w:basedOn w:val="Style5"/>
    <w:link w:val="Style7Car"/>
    <w:qFormat/>
    <w:rsid w:val="00DB0A1F"/>
    <w:pPr>
      <w:spacing w:after="120"/>
      <w:ind w:left="928"/>
    </w:pPr>
    <w:rPr>
      <w:rFonts w:ascii="Calibri" w:hAnsi="Calibri" w:cs="Calibri"/>
      <w:sz w:val="24"/>
    </w:rPr>
  </w:style>
  <w:style w:type="character" w:customStyle="1" w:styleId="Style6Car">
    <w:name w:val="Style6 Car"/>
    <w:basedOn w:val="Style2Car"/>
    <w:link w:val="Style6"/>
    <w:rsid w:val="00DB0A1F"/>
    <w:rPr>
      <w:rFonts w:ascii="Calibri" w:eastAsia="Calibri" w:hAnsi="Calibri" w:cs="Calibri"/>
      <w:b/>
      <w:smallCaps/>
      <w:color w:val="44546A"/>
      <w:position w:val="-1"/>
      <w:sz w:val="28"/>
      <w:szCs w:val="24"/>
      <w:lang w:val="fr-FR"/>
    </w:rPr>
  </w:style>
  <w:style w:type="character" w:customStyle="1" w:styleId="Style7Car">
    <w:name w:val="Style7 Car"/>
    <w:basedOn w:val="DefaultParagraphFont"/>
    <w:link w:val="Style7"/>
    <w:rsid w:val="00DB0A1F"/>
    <w:rPr>
      <w:rFonts w:ascii="Calibri" w:eastAsia="Times New Roman" w:hAnsi="Calibri" w:cs="Calibri"/>
      <w:b/>
      <w:color w:val="000000"/>
      <w:position w:val="-1"/>
      <w:sz w:val="24"/>
      <w:lang w:val="fr-FR"/>
    </w:rPr>
  </w:style>
  <w:style w:type="paragraph" w:customStyle="1" w:styleId="Style8">
    <w:name w:val="Style8"/>
    <w:basedOn w:val="Style3"/>
    <w:link w:val="Style8Car"/>
    <w:qFormat/>
    <w:rsid w:val="00DB0A1F"/>
    <w:pPr>
      <w:numPr>
        <w:ilvl w:val="1"/>
        <w:numId w:val="43"/>
      </w:numPr>
      <w:spacing w:after="60" w:line="276" w:lineRule="auto"/>
    </w:pPr>
    <w:rPr>
      <w:rFonts w:ascii="Calibri" w:hAnsi="Calibri" w:cs="Calibri"/>
      <w:lang w:val="fr-MA"/>
    </w:rPr>
  </w:style>
  <w:style w:type="character" w:customStyle="1" w:styleId="Style1Car">
    <w:name w:val="Style1 Car"/>
    <w:basedOn w:val="Style6Car"/>
    <w:rsid w:val="00DB0A1F"/>
    <w:rPr>
      <w:rFonts w:ascii="Calibri" w:eastAsia="Calibri" w:hAnsi="Calibri" w:cs="Calibri"/>
      <w:b/>
      <w:smallCaps/>
      <w:color w:val="44546A"/>
      <w:position w:val="-1"/>
      <w:sz w:val="28"/>
      <w:szCs w:val="24"/>
      <w:lang w:val="fr-FR"/>
    </w:rPr>
  </w:style>
  <w:style w:type="character" w:customStyle="1" w:styleId="Style8Car">
    <w:name w:val="Style8 Car"/>
    <w:basedOn w:val="Style3Car"/>
    <w:link w:val="Style8"/>
    <w:rsid w:val="00DB0A1F"/>
    <w:rPr>
      <w:rFonts w:ascii="Calibri" w:eastAsia="Times New Roman" w:hAnsi="Calibri" w:cs="Calibri"/>
      <w:b/>
      <w:lang w:val="fr-MA"/>
    </w:rPr>
  </w:style>
  <w:style w:type="paragraph" w:customStyle="1" w:styleId="Style9">
    <w:name w:val="Style9"/>
    <w:basedOn w:val="TOC1"/>
    <w:link w:val="Style9Car"/>
    <w:qFormat/>
    <w:rsid w:val="00DB0A1F"/>
    <w:pPr>
      <w:tabs>
        <w:tab w:val="clear" w:pos="900"/>
        <w:tab w:val="clear" w:pos="2125"/>
        <w:tab w:val="clear" w:pos="8530"/>
        <w:tab w:val="left" w:pos="440"/>
        <w:tab w:val="right" w:leader="dot" w:pos="9396"/>
      </w:tabs>
      <w:spacing w:before="0" w:after="180" w:line="288" w:lineRule="auto"/>
      <w:ind w:left="0" w:firstLine="0"/>
      <w:jc w:val="left"/>
    </w:pPr>
    <w:rPr>
      <w:rFonts w:eastAsia="Arial"/>
      <w:color w:val="808080"/>
    </w:rPr>
  </w:style>
  <w:style w:type="paragraph" w:customStyle="1" w:styleId="Style10">
    <w:name w:val="Style10"/>
    <w:basedOn w:val="Normal"/>
    <w:link w:val="Style10Car"/>
    <w:qFormat/>
    <w:rsid w:val="00DB0A1F"/>
    <w:pPr>
      <w:pBdr>
        <w:bar w:val="none" w:sz="0" w:color="auto"/>
      </w:pBdr>
      <w:spacing w:line="264" w:lineRule="auto"/>
      <w:ind w:left="720" w:hanging="720"/>
      <w:jc w:val="center"/>
    </w:pPr>
    <w:rPr>
      <w:rFonts w:ascii="Calibri" w:eastAsia="Calibri" w:hAnsi="Calibri" w:cs="Calibri"/>
      <w:b/>
      <w:color w:val="44546A"/>
      <w:sz w:val="32"/>
      <w:szCs w:val="28"/>
      <w:bdr w:val="none" w:sz="0" w:space="0" w:color="auto"/>
      <w:lang w:val="fr-FR" w:eastAsia="fr-MA"/>
    </w:rPr>
  </w:style>
  <w:style w:type="character" w:customStyle="1" w:styleId="TOC1Char">
    <w:name w:val="TOC 1 Char"/>
    <w:basedOn w:val="DefaultParagraphFont"/>
    <w:link w:val="TOC1"/>
    <w:uiPriority w:val="39"/>
    <w:rsid w:val="00DB0A1F"/>
    <w:rPr>
      <w:rFonts w:ascii="Times New Roman" w:eastAsia="Times New Roman" w:hAnsi="Times New Roman" w:cs="Times New Roman"/>
      <w:b/>
      <w:bCs/>
      <w:iCs/>
      <w:noProof/>
      <w:u w:val="single"/>
      <w:lang w:val="fr-FR"/>
    </w:rPr>
  </w:style>
  <w:style w:type="character" w:customStyle="1" w:styleId="Style9Car">
    <w:name w:val="Style9 Car"/>
    <w:basedOn w:val="TOC1Char"/>
    <w:link w:val="Style9"/>
    <w:rsid w:val="00DB0A1F"/>
    <w:rPr>
      <w:rFonts w:ascii="Times New Roman" w:eastAsia="Arial" w:hAnsi="Times New Roman" w:cs="Times New Roman"/>
      <w:b/>
      <w:bCs/>
      <w:iCs/>
      <w:noProof/>
      <w:color w:val="808080"/>
      <w:u w:val="single"/>
      <w:lang w:val="fr-FR"/>
    </w:rPr>
  </w:style>
  <w:style w:type="character" w:customStyle="1" w:styleId="Style10Car">
    <w:name w:val="Style10 Car"/>
    <w:basedOn w:val="DefaultParagraphFont"/>
    <w:link w:val="Style10"/>
    <w:rsid w:val="00DB0A1F"/>
    <w:rPr>
      <w:rFonts w:ascii="Calibri" w:eastAsia="Calibri" w:hAnsi="Calibri" w:cs="Calibri"/>
      <w:b/>
      <w:color w:val="44546A"/>
      <w:sz w:val="32"/>
      <w:szCs w:val="28"/>
      <w:lang w:val="fr-FR" w:eastAsia="fr-MA"/>
    </w:rPr>
  </w:style>
  <w:style w:type="character" w:customStyle="1" w:styleId="AODocTxtCar">
    <w:name w:val="AODocTxt Car"/>
    <w:basedOn w:val="DefaultParagraphFont"/>
    <w:link w:val="AODocTxt"/>
    <w:uiPriority w:val="99"/>
    <w:locked/>
    <w:rsid w:val="00DB0A1F"/>
    <w:rPr>
      <w:rFonts w:ascii="Times New Roman" w:eastAsia="Times New Roman" w:hAnsi="Times New Roman" w:cs="Times New Roman"/>
    </w:rPr>
  </w:style>
  <w:style w:type="paragraph" w:customStyle="1" w:styleId="AODocTxt">
    <w:name w:val="AODocTxt"/>
    <w:basedOn w:val="Normal"/>
    <w:link w:val="AODocTxtCar"/>
    <w:uiPriority w:val="99"/>
    <w:rsid w:val="00DB0A1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2"/>
      <w:szCs w:val="22"/>
      <w:bdr w:val="none" w:sz="0" w:space="0" w:color="auto"/>
    </w:rPr>
  </w:style>
  <w:style w:type="character" w:customStyle="1" w:styleId="eop">
    <w:name w:val="eop"/>
    <w:basedOn w:val="DefaultParagraphFont"/>
    <w:rsid w:val="00DB0A1F"/>
  </w:style>
  <w:style w:type="paragraph" w:customStyle="1" w:styleId="Paragraphe">
    <w:name w:val="Paragraphe"/>
    <w:basedOn w:val="Heading1"/>
    <w:rsid w:val="00DB0A1F"/>
    <w:pPr>
      <w:numPr>
        <w:ilvl w:val="12"/>
      </w:numPr>
      <w:spacing w:after="0"/>
      <w:jc w:val="left"/>
      <w:outlineLvl w:val="9"/>
    </w:pPr>
    <w:rPr>
      <w:b w:val="0"/>
      <w:color w:val="000000"/>
      <w:kern w:val="0"/>
      <w:sz w:val="24"/>
      <w:lang w:val="fr-FR" w:eastAsia="fr-FR"/>
    </w:rPr>
  </w:style>
  <w:style w:type="paragraph" w:customStyle="1" w:styleId="AODocTxtL1">
    <w:name w:val="AODocTxtL1"/>
    <w:basedOn w:val="AODocTxt"/>
    <w:uiPriority w:val="99"/>
    <w:rsid w:val="00DB0A1F"/>
    <w:pPr>
      <w:suppressAutoHyphens/>
      <w:spacing w:before="240" w:line="260" w:lineRule="atLeast"/>
      <w:ind w:leftChars="-1" w:left="1080" w:hangingChars="1" w:hanging="360"/>
      <w:jc w:val="both"/>
      <w:textDirection w:val="btLr"/>
      <w:textAlignment w:val="top"/>
      <w:outlineLvl w:val="0"/>
    </w:pPr>
    <w:rPr>
      <w:rFonts w:eastAsia="SimSun"/>
      <w:position w:val="-1"/>
      <w:lang w:val="fr-FR"/>
    </w:rPr>
  </w:style>
  <w:style w:type="paragraph" w:customStyle="1" w:styleId="AODocTxtL2">
    <w:name w:val="AODocTxtL2"/>
    <w:basedOn w:val="AODocTxt"/>
    <w:uiPriority w:val="99"/>
    <w:rsid w:val="00DB0A1F"/>
    <w:pPr>
      <w:suppressAutoHyphens/>
      <w:spacing w:before="240" w:line="260" w:lineRule="atLeast"/>
      <w:ind w:leftChars="-1" w:left="1800" w:hangingChars="1" w:hanging="360"/>
      <w:jc w:val="both"/>
      <w:textDirection w:val="btLr"/>
      <w:textAlignment w:val="top"/>
      <w:outlineLvl w:val="0"/>
    </w:pPr>
    <w:rPr>
      <w:rFonts w:eastAsia="SimSun"/>
      <w:position w:val="-1"/>
      <w:lang w:val="fr-FR"/>
    </w:rPr>
  </w:style>
  <w:style w:type="paragraph" w:customStyle="1" w:styleId="AODocTxtL3">
    <w:name w:val="AODocTxtL3"/>
    <w:basedOn w:val="AODocTxt"/>
    <w:uiPriority w:val="99"/>
    <w:rsid w:val="00DB0A1F"/>
    <w:pPr>
      <w:suppressAutoHyphens/>
      <w:spacing w:before="240" w:line="260" w:lineRule="atLeast"/>
      <w:ind w:leftChars="-1" w:left="2520" w:hangingChars="1" w:hanging="360"/>
      <w:jc w:val="both"/>
      <w:textDirection w:val="btLr"/>
      <w:textAlignment w:val="top"/>
      <w:outlineLvl w:val="0"/>
    </w:pPr>
    <w:rPr>
      <w:rFonts w:eastAsia="SimSun"/>
      <w:position w:val="-1"/>
      <w:lang w:val="fr-FR"/>
    </w:rPr>
  </w:style>
  <w:style w:type="paragraph" w:customStyle="1" w:styleId="AODocTxtL4">
    <w:name w:val="AODocTxtL4"/>
    <w:basedOn w:val="AODocTxt"/>
    <w:uiPriority w:val="99"/>
    <w:rsid w:val="00DB0A1F"/>
    <w:pPr>
      <w:suppressAutoHyphens/>
      <w:spacing w:before="240" w:line="260" w:lineRule="atLeast"/>
      <w:ind w:leftChars="-1" w:left="3240" w:hangingChars="1" w:hanging="360"/>
      <w:jc w:val="both"/>
      <w:textDirection w:val="btLr"/>
      <w:textAlignment w:val="top"/>
      <w:outlineLvl w:val="0"/>
    </w:pPr>
    <w:rPr>
      <w:rFonts w:eastAsia="SimSun"/>
      <w:position w:val="-1"/>
      <w:lang w:val="fr-FR"/>
    </w:rPr>
  </w:style>
  <w:style w:type="paragraph" w:customStyle="1" w:styleId="AODocTxtL5">
    <w:name w:val="AODocTxtL5"/>
    <w:basedOn w:val="AODocTxt"/>
    <w:uiPriority w:val="99"/>
    <w:rsid w:val="00DB0A1F"/>
    <w:pPr>
      <w:suppressAutoHyphens/>
      <w:spacing w:before="240" w:line="260" w:lineRule="atLeast"/>
      <w:ind w:leftChars="-1" w:left="3960" w:hangingChars="1" w:hanging="360"/>
      <w:jc w:val="both"/>
      <w:textDirection w:val="btLr"/>
      <w:textAlignment w:val="top"/>
      <w:outlineLvl w:val="0"/>
    </w:pPr>
    <w:rPr>
      <w:rFonts w:eastAsia="SimSun"/>
      <w:position w:val="-1"/>
      <w:lang w:val="fr-FR"/>
    </w:rPr>
  </w:style>
  <w:style w:type="paragraph" w:customStyle="1" w:styleId="AODocTxtL6">
    <w:name w:val="AODocTxtL6"/>
    <w:basedOn w:val="AODocTxt"/>
    <w:uiPriority w:val="99"/>
    <w:rsid w:val="00DB0A1F"/>
    <w:pPr>
      <w:suppressAutoHyphens/>
      <w:spacing w:before="240" w:line="260" w:lineRule="atLeast"/>
      <w:ind w:leftChars="-1" w:left="4680" w:hangingChars="1" w:hanging="360"/>
      <w:jc w:val="both"/>
      <w:textDirection w:val="btLr"/>
      <w:textAlignment w:val="top"/>
      <w:outlineLvl w:val="0"/>
    </w:pPr>
    <w:rPr>
      <w:rFonts w:eastAsia="SimSun"/>
      <w:position w:val="-1"/>
      <w:lang w:val="fr-FR"/>
    </w:rPr>
  </w:style>
  <w:style w:type="paragraph" w:customStyle="1" w:styleId="AODocTxtL7">
    <w:name w:val="AODocTxtL7"/>
    <w:basedOn w:val="AODocTxt"/>
    <w:uiPriority w:val="99"/>
    <w:rsid w:val="00DB0A1F"/>
    <w:pPr>
      <w:suppressAutoHyphens/>
      <w:spacing w:before="240" w:line="260" w:lineRule="atLeast"/>
      <w:ind w:leftChars="-1" w:left="5400" w:hangingChars="1" w:hanging="360"/>
      <w:jc w:val="both"/>
      <w:textDirection w:val="btLr"/>
      <w:textAlignment w:val="top"/>
      <w:outlineLvl w:val="0"/>
    </w:pPr>
    <w:rPr>
      <w:rFonts w:eastAsia="SimSun"/>
      <w:position w:val="-1"/>
      <w:lang w:val="fr-FR"/>
    </w:rPr>
  </w:style>
  <w:style w:type="paragraph" w:customStyle="1" w:styleId="AODocTxtL8">
    <w:name w:val="AODocTxtL8"/>
    <w:basedOn w:val="AODocTxt"/>
    <w:uiPriority w:val="99"/>
    <w:rsid w:val="00DB0A1F"/>
    <w:pPr>
      <w:suppressAutoHyphens/>
      <w:spacing w:before="240" w:line="260" w:lineRule="atLeast"/>
      <w:ind w:leftChars="-1" w:left="6120" w:hangingChars="1" w:hanging="360"/>
      <w:jc w:val="both"/>
      <w:textDirection w:val="btLr"/>
      <w:textAlignment w:val="top"/>
      <w:outlineLvl w:val="0"/>
    </w:pPr>
    <w:rPr>
      <w:rFonts w:eastAsia="SimSun"/>
      <w:position w:val="-1"/>
      <w:lang w:val="fr-FR"/>
    </w:rPr>
  </w:style>
  <w:style w:type="table" w:customStyle="1" w:styleId="Grilledutableau3">
    <w:name w:val="Grille du tableau3"/>
    <w:basedOn w:val="TableNormal"/>
    <w:next w:val="TableGrid"/>
    <w:uiPriority w:val="39"/>
    <w:rsid w:val="00C97B1D"/>
    <w:pPr>
      <w:suppressAutoHyphens/>
      <w:spacing w:after="0" w:line="240" w:lineRule="auto"/>
      <w:ind w:leftChars="-1" w:left="-1" w:hangingChars="1" w:hanging="1"/>
      <w:jc w:val="both"/>
      <w:textDirection w:val="btLr"/>
      <w:textAlignment w:val="top"/>
      <w:outlineLvl w:val="0"/>
    </w:pPr>
    <w:rPr>
      <w:rFonts w:ascii="Arial" w:eastAsia="Arial" w:hAnsi="Arial" w:cs="Arial"/>
      <w:position w:val="-1"/>
      <w:lang w:val="fr-FR"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5292">
      <w:bodyDiv w:val="1"/>
      <w:marLeft w:val="0"/>
      <w:marRight w:val="0"/>
      <w:marTop w:val="0"/>
      <w:marBottom w:val="0"/>
      <w:divBdr>
        <w:top w:val="none" w:sz="0" w:space="0" w:color="auto"/>
        <w:left w:val="none" w:sz="0" w:space="0" w:color="auto"/>
        <w:bottom w:val="none" w:sz="0" w:space="0" w:color="auto"/>
        <w:right w:val="none" w:sz="0" w:space="0" w:color="auto"/>
      </w:divBdr>
    </w:div>
    <w:div w:id="208154705">
      <w:bodyDiv w:val="1"/>
      <w:marLeft w:val="0"/>
      <w:marRight w:val="0"/>
      <w:marTop w:val="0"/>
      <w:marBottom w:val="0"/>
      <w:divBdr>
        <w:top w:val="none" w:sz="0" w:space="0" w:color="auto"/>
        <w:left w:val="none" w:sz="0" w:space="0" w:color="auto"/>
        <w:bottom w:val="none" w:sz="0" w:space="0" w:color="auto"/>
        <w:right w:val="none" w:sz="0" w:space="0" w:color="auto"/>
      </w:divBdr>
      <w:divsChild>
        <w:div w:id="1144735041">
          <w:marLeft w:val="0"/>
          <w:marRight w:val="0"/>
          <w:marTop w:val="0"/>
          <w:marBottom w:val="0"/>
          <w:divBdr>
            <w:top w:val="none" w:sz="0" w:space="0" w:color="auto"/>
            <w:left w:val="none" w:sz="0" w:space="0" w:color="auto"/>
            <w:bottom w:val="none" w:sz="0" w:space="0" w:color="auto"/>
            <w:right w:val="none" w:sz="0" w:space="0" w:color="auto"/>
          </w:divBdr>
        </w:div>
      </w:divsChild>
    </w:div>
    <w:div w:id="251663401">
      <w:bodyDiv w:val="1"/>
      <w:marLeft w:val="0"/>
      <w:marRight w:val="0"/>
      <w:marTop w:val="0"/>
      <w:marBottom w:val="0"/>
      <w:divBdr>
        <w:top w:val="none" w:sz="0" w:space="0" w:color="auto"/>
        <w:left w:val="none" w:sz="0" w:space="0" w:color="auto"/>
        <w:bottom w:val="none" w:sz="0" w:space="0" w:color="auto"/>
        <w:right w:val="none" w:sz="0" w:space="0" w:color="auto"/>
      </w:divBdr>
    </w:div>
    <w:div w:id="310526365">
      <w:bodyDiv w:val="1"/>
      <w:marLeft w:val="0"/>
      <w:marRight w:val="0"/>
      <w:marTop w:val="0"/>
      <w:marBottom w:val="0"/>
      <w:divBdr>
        <w:top w:val="none" w:sz="0" w:space="0" w:color="auto"/>
        <w:left w:val="none" w:sz="0" w:space="0" w:color="auto"/>
        <w:bottom w:val="none" w:sz="0" w:space="0" w:color="auto"/>
        <w:right w:val="none" w:sz="0" w:space="0" w:color="auto"/>
      </w:divBdr>
    </w:div>
    <w:div w:id="514349801">
      <w:bodyDiv w:val="1"/>
      <w:marLeft w:val="0"/>
      <w:marRight w:val="0"/>
      <w:marTop w:val="0"/>
      <w:marBottom w:val="0"/>
      <w:divBdr>
        <w:top w:val="none" w:sz="0" w:space="0" w:color="auto"/>
        <w:left w:val="none" w:sz="0" w:space="0" w:color="auto"/>
        <w:bottom w:val="none" w:sz="0" w:space="0" w:color="auto"/>
        <w:right w:val="none" w:sz="0" w:space="0" w:color="auto"/>
      </w:divBdr>
    </w:div>
    <w:div w:id="561065347">
      <w:bodyDiv w:val="1"/>
      <w:marLeft w:val="0"/>
      <w:marRight w:val="0"/>
      <w:marTop w:val="0"/>
      <w:marBottom w:val="0"/>
      <w:divBdr>
        <w:top w:val="none" w:sz="0" w:space="0" w:color="auto"/>
        <w:left w:val="none" w:sz="0" w:space="0" w:color="auto"/>
        <w:bottom w:val="none" w:sz="0" w:space="0" w:color="auto"/>
        <w:right w:val="none" w:sz="0" w:space="0" w:color="auto"/>
      </w:divBdr>
    </w:div>
    <w:div w:id="609509198">
      <w:bodyDiv w:val="1"/>
      <w:marLeft w:val="0"/>
      <w:marRight w:val="0"/>
      <w:marTop w:val="0"/>
      <w:marBottom w:val="0"/>
      <w:divBdr>
        <w:top w:val="none" w:sz="0" w:space="0" w:color="auto"/>
        <w:left w:val="none" w:sz="0" w:space="0" w:color="auto"/>
        <w:bottom w:val="none" w:sz="0" w:space="0" w:color="auto"/>
        <w:right w:val="none" w:sz="0" w:space="0" w:color="auto"/>
      </w:divBdr>
    </w:div>
    <w:div w:id="630282263">
      <w:bodyDiv w:val="1"/>
      <w:marLeft w:val="0"/>
      <w:marRight w:val="0"/>
      <w:marTop w:val="0"/>
      <w:marBottom w:val="0"/>
      <w:divBdr>
        <w:top w:val="none" w:sz="0" w:space="0" w:color="auto"/>
        <w:left w:val="none" w:sz="0" w:space="0" w:color="auto"/>
        <w:bottom w:val="none" w:sz="0" w:space="0" w:color="auto"/>
        <w:right w:val="none" w:sz="0" w:space="0" w:color="auto"/>
      </w:divBdr>
    </w:div>
    <w:div w:id="678043358">
      <w:bodyDiv w:val="1"/>
      <w:marLeft w:val="0"/>
      <w:marRight w:val="0"/>
      <w:marTop w:val="0"/>
      <w:marBottom w:val="0"/>
      <w:divBdr>
        <w:top w:val="none" w:sz="0" w:space="0" w:color="auto"/>
        <w:left w:val="none" w:sz="0" w:space="0" w:color="auto"/>
        <w:bottom w:val="none" w:sz="0" w:space="0" w:color="auto"/>
        <w:right w:val="none" w:sz="0" w:space="0" w:color="auto"/>
      </w:divBdr>
    </w:div>
    <w:div w:id="678311608">
      <w:bodyDiv w:val="1"/>
      <w:marLeft w:val="0"/>
      <w:marRight w:val="0"/>
      <w:marTop w:val="0"/>
      <w:marBottom w:val="0"/>
      <w:divBdr>
        <w:top w:val="none" w:sz="0" w:space="0" w:color="auto"/>
        <w:left w:val="none" w:sz="0" w:space="0" w:color="auto"/>
        <w:bottom w:val="none" w:sz="0" w:space="0" w:color="auto"/>
        <w:right w:val="none" w:sz="0" w:space="0" w:color="auto"/>
      </w:divBdr>
    </w:div>
    <w:div w:id="679505809">
      <w:bodyDiv w:val="1"/>
      <w:marLeft w:val="0"/>
      <w:marRight w:val="0"/>
      <w:marTop w:val="0"/>
      <w:marBottom w:val="0"/>
      <w:divBdr>
        <w:top w:val="none" w:sz="0" w:space="0" w:color="auto"/>
        <w:left w:val="none" w:sz="0" w:space="0" w:color="auto"/>
        <w:bottom w:val="none" w:sz="0" w:space="0" w:color="auto"/>
        <w:right w:val="none" w:sz="0" w:space="0" w:color="auto"/>
      </w:divBdr>
    </w:div>
    <w:div w:id="695084710">
      <w:bodyDiv w:val="1"/>
      <w:marLeft w:val="0"/>
      <w:marRight w:val="0"/>
      <w:marTop w:val="0"/>
      <w:marBottom w:val="0"/>
      <w:divBdr>
        <w:top w:val="none" w:sz="0" w:space="0" w:color="auto"/>
        <w:left w:val="none" w:sz="0" w:space="0" w:color="auto"/>
        <w:bottom w:val="none" w:sz="0" w:space="0" w:color="auto"/>
        <w:right w:val="none" w:sz="0" w:space="0" w:color="auto"/>
      </w:divBdr>
    </w:div>
    <w:div w:id="817723129">
      <w:bodyDiv w:val="1"/>
      <w:marLeft w:val="0"/>
      <w:marRight w:val="0"/>
      <w:marTop w:val="0"/>
      <w:marBottom w:val="0"/>
      <w:divBdr>
        <w:top w:val="none" w:sz="0" w:space="0" w:color="auto"/>
        <w:left w:val="none" w:sz="0" w:space="0" w:color="auto"/>
        <w:bottom w:val="none" w:sz="0" w:space="0" w:color="auto"/>
        <w:right w:val="none" w:sz="0" w:space="0" w:color="auto"/>
      </w:divBdr>
    </w:div>
    <w:div w:id="850919869">
      <w:bodyDiv w:val="1"/>
      <w:marLeft w:val="0"/>
      <w:marRight w:val="0"/>
      <w:marTop w:val="0"/>
      <w:marBottom w:val="0"/>
      <w:divBdr>
        <w:top w:val="none" w:sz="0" w:space="0" w:color="auto"/>
        <w:left w:val="none" w:sz="0" w:space="0" w:color="auto"/>
        <w:bottom w:val="none" w:sz="0" w:space="0" w:color="auto"/>
        <w:right w:val="none" w:sz="0" w:space="0" w:color="auto"/>
      </w:divBdr>
    </w:div>
    <w:div w:id="996568965">
      <w:bodyDiv w:val="1"/>
      <w:marLeft w:val="0"/>
      <w:marRight w:val="0"/>
      <w:marTop w:val="0"/>
      <w:marBottom w:val="0"/>
      <w:divBdr>
        <w:top w:val="none" w:sz="0" w:space="0" w:color="auto"/>
        <w:left w:val="none" w:sz="0" w:space="0" w:color="auto"/>
        <w:bottom w:val="none" w:sz="0" w:space="0" w:color="auto"/>
        <w:right w:val="none" w:sz="0" w:space="0" w:color="auto"/>
      </w:divBdr>
    </w:div>
    <w:div w:id="1008100418">
      <w:bodyDiv w:val="1"/>
      <w:marLeft w:val="0"/>
      <w:marRight w:val="0"/>
      <w:marTop w:val="0"/>
      <w:marBottom w:val="0"/>
      <w:divBdr>
        <w:top w:val="none" w:sz="0" w:space="0" w:color="auto"/>
        <w:left w:val="none" w:sz="0" w:space="0" w:color="auto"/>
        <w:bottom w:val="none" w:sz="0" w:space="0" w:color="auto"/>
        <w:right w:val="none" w:sz="0" w:space="0" w:color="auto"/>
      </w:divBdr>
    </w:div>
    <w:div w:id="1030766520">
      <w:bodyDiv w:val="1"/>
      <w:marLeft w:val="0"/>
      <w:marRight w:val="0"/>
      <w:marTop w:val="0"/>
      <w:marBottom w:val="0"/>
      <w:divBdr>
        <w:top w:val="none" w:sz="0" w:space="0" w:color="auto"/>
        <w:left w:val="none" w:sz="0" w:space="0" w:color="auto"/>
        <w:bottom w:val="none" w:sz="0" w:space="0" w:color="auto"/>
        <w:right w:val="none" w:sz="0" w:space="0" w:color="auto"/>
      </w:divBdr>
    </w:div>
    <w:div w:id="1091004318">
      <w:bodyDiv w:val="1"/>
      <w:marLeft w:val="0"/>
      <w:marRight w:val="0"/>
      <w:marTop w:val="0"/>
      <w:marBottom w:val="0"/>
      <w:divBdr>
        <w:top w:val="none" w:sz="0" w:space="0" w:color="auto"/>
        <w:left w:val="none" w:sz="0" w:space="0" w:color="auto"/>
        <w:bottom w:val="none" w:sz="0" w:space="0" w:color="auto"/>
        <w:right w:val="none" w:sz="0" w:space="0" w:color="auto"/>
      </w:divBdr>
    </w:div>
    <w:div w:id="1110471245">
      <w:bodyDiv w:val="1"/>
      <w:marLeft w:val="0"/>
      <w:marRight w:val="0"/>
      <w:marTop w:val="0"/>
      <w:marBottom w:val="0"/>
      <w:divBdr>
        <w:top w:val="none" w:sz="0" w:space="0" w:color="auto"/>
        <w:left w:val="none" w:sz="0" w:space="0" w:color="auto"/>
        <w:bottom w:val="none" w:sz="0" w:space="0" w:color="auto"/>
        <w:right w:val="none" w:sz="0" w:space="0" w:color="auto"/>
      </w:divBdr>
    </w:div>
    <w:div w:id="1199391792">
      <w:bodyDiv w:val="1"/>
      <w:marLeft w:val="0"/>
      <w:marRight w:val="0"/>
      <w:marTop w:val="0"/>
      <w:marBottom w:val="0"/>
      <w:divBdr>
        <w:top w:val="none" w:sz="0" w:space="0" w:color="auto"/>
        <w:left w:val="none" w:sz="0" w:space="0" w:color="auto"/>
        <w:bottom w:val="none" w:sz="0" w:space="0" w:color="auto"/>
        <w:right w:val="none" w:sz="0" w:space="0" w:color="auto"/>
      </w:divBdr>
    </w:div>
    <w:div w:id="1199929928">
      <w:bodyDiv w:val="1"/>
      <w:marLeft w:val="0"/>
      <w:marRight w:val="0"/>
      <w:marTop w:val="0"/>
      <w:marBottom w:val="0"/>
      <w:divBdr>
        <w:top w:val="none" w:sz="0" w:space="0" w:color="auto"/>
        <w:left w:val="none" w:sz="0" w:space="0" w:color="auto"/>
        <w:bottom w:val="none" w:sz="0" w:space="0" w:color="auto"/>
        <w:right w:val="none" w:sz="0" w:space="0" w:color="auto"/>
      </w:divBdr>
    </w:div>
    <w:div w:id="1317104263">
      <w:bodyDiv w:val="1"/>
      <w:marLeft w:val="0"/>
      <w:marRight w:val="0"/>
      <w:marTop w:val="0"/>
      <w:marBottom w:val="0"/>
      <w:divBdr>
        <w:top w:val="none" w:sz="0" w:space="0" w:color="auto"/>
        <w:left w:val="none" w:sz="0" w:space="0" w:color="auto"/>
        <w:bottom w:val="none" w:sz="0" w:space="0" w:color="auto"/>
        <w:right w:val="none" w:sz="0" w:space="0" w:color="auto"/>
      </w:divBdr>
    </w:div>
    <w:div w:id="1321957965">
      <w:bodyDiv w:val="1"/>
      <w:marLeft w:val="0"/>
      <w:marRight w:val="0"/>
      <w:marTop w:val="0"/>
      <w:marBottom w:val="0"/>
      <w:divBdr>
        <w:top w:val="none" w:sz="0" w:space="0" w:color="auto"/>
        <w:left w:val="none" w:sz="0" w:space="0" w:color="auto"/>
        <w:bottom w:val="none" w:sz="0" w:space="0" w:color="auto"/>
        <w:right w:val="none" w:sz="0" w:space="0" w:color="auto"/>
      </w:divBdr>
    </w:div>
    <w:div w:id="1455753305">
      <w:bodyDiv w:val="1"/>
      <w:marLeft w:val="0"/>
      <w:marRight w:val="0"/>
      <w:marTop w:val="0"/>
      <w:marBottom w:val="0"/>
      <w:divBdr>
        <w:top w:val="none" w:sz="0" w:space="0" w:color="auto"/>
        <w:left w:val="none" w:sz="0" w:space="0" w:color="auto"/>
        <w:bottom w:val="none" w:sz="0" w:space="0" w:color="auto"/>
        <w:right w:val="none" w:sz="0" w:space="0" w:color="auto"/>
      </w:divBdr>
    </w:div>
    <w:div w:id="1511411713">
      <w:bodyDiv w:val="1"/>
      <w:marLeft w:val="0"/>
      <w:marRight w:val="0"/>
      <w:marTop w:val="0"/>
      <w:marBottom w:val="0"/>
      <w:divBdr>
        <w:top w:val="none" w:sz="0" w:space="0" w:color="auto"/>
        <w:left w:val="none" w:sz="0" w:space="0" w:color="auto"/>
        <w:bottom w:val="none" w:sz="0" w:space="0" w:color="auto"/>
        <w:right w:val="none" w:sz="0" w:space="0" w:color="auto"/>
      </w:divBdr>
    </w:div>
    <w:div w:id="1573931564">
      <w:bodyDiv w:val="1"/>
      <w:marLeft w:val="0"/>
      <w:marRight w:val="0"/>
      <w:marTop w:val="0"/>
      <w:marBottom w:val="0"/>
      <w:divBdr>
        <w:top w:val="none" w:sz="0" w:space="0" w:color="auto"/>
        <w:left w:val="none" w:sz="0" w:space="0" w:color="auto"/>
        <w:bottom w:val="none" w:sz="0" w:space="0" w:color="auto"/>
        <w:right w:val="none" w:sz="0" w:space="0" w:color="auto"/>
      </w:divBdr>
    </w:div>
    <w:div w:id="1633057756">
      <w:bodyDiv w:val="1"/>
      <w:marLeft w:val="0"/>
      <w:marRight w:val="0"/>
      <w:marTop w:val="0"/>
      <w:marBottom w:val="0"/>
      <w:divBdr>
        <w:top w:val="none" w:sz="0" w:space="0" w:color="auto"/>
        <w:left w:val="none" w:sz="0" w:space="0" w:color="auto"/>
        <w:bottom w:val="none" w:sz="0" w:space="0" w:color="auto"/>
        <w:right w:val="none" w:sz="0" w:space="0" w:color="auto"/>
      </w:divBdr>
    </w:div>
    <w:div w:id="1635210023">
      <w:bodyDiv w:val="1"/>
      <w:marLeft w:val="0"/>
      <w:marRight w:val="0"/>
      <w:marTop w:val="0"/>
      <w:marBottom w:val="0"/>
      <w:divBdr>
        <w:top w:val="none" w:sz="0" w:space="0" w:color="auto"/>
        <w:left w:val="none" w:sz="0" w:space="0" w:color="auto"/>
        <w:bottom w:val="none" w:sz="0" w:space="0" w:color="auto"/>
        <w:right w:val="none" w:sz="0" w:space="0" w:color="auto"/>
      </w:divBdr>
    </w:div>
    <w:div w:id="1637760294">
      <w:bodyDiv w:val="1"/>
      <w:marLeft w:val="0"/>
      <w:marRight w:val="0"/>
      <w:marTop w:val="0"/>
      <w:marBottom w:val="0"/>
      <w:divBdr>
        <w:top w:val="none" w:sz="0" w:space="0" w:color="auto"/>
        <w:left w:val="none" w:sz="0" w:space="0" w:color="auto"/>
        <w:bottom w:val="none" w:sz="0" w:space="0" w:color="auto"/>
        <w:right w:val="none" w:sz="0" w:space="0" w:color="auto"/>
      </w:divBdr>
    </w:div>
    <w:div w:id="1667242556">
      <w:bodyDiv w:val="1"/>
      <w:marLeft w:val="0"/>
      <w:marRight w:val="0"/>
      <w:marTop w:val="0"/>
      <w:marBottom w:val="0"/>
      <w:divBdr>
        <w:top w:val="none" w:sz="0" w:space="0" w:color="auto"/>
        <w:left w:val="none" w:sz="0" w:space="0" w:color="auto"/>
        <w:bottom w:val="none" w:sz="0" w:space="0" w:color="auto"/>
        <w:right w:val="none" w:sz="0" w:space="0" w:color="auto"/>
      </w:divBdr>
    </w:div>
    <w:div w:id="1717970451">
      <w:bodyDiv w:val="1"/>
      <w:marLeft w:val="0"/>
      <w:marRight w:val="0"/>
      <w:marTop w:val="0"/>
      <w:marBottom w:val="0"/>
      <w:divBdr>
        <w:top w:val="none" w:sz="0" w:space="0" w:color="auto"/>
        <w:left w:val="none" w:sz="0" w:space="0" w:color="auto"/>
        <w:bottom w:val="none" w:sz="0" w:space="0" w:color="auto"/>
        <w:right w:val="none" w:sz="0" w:space="0" w:color="auto"/>
      </w:divBdr>
    </w:div>
    <w:div w:id="1851945157">
      <w:bodyDiv w:val="1"/>
      <w:marLeft w:val="0"/>
      <w:marRight w:val="0"/>
      <w:marTop w:val="0"/>
      <w:marBottom w:val="0"/>
      <w:divBdr>
        <w:top w:val="none" w:sz="0" w:space="0" w:color="auto"/>
        <w:left w:val="none" w:sz="0" w:space="0" w:color="auto"/>
        <w:bottom w:val="none" w:sz="0" w:space="0" w:color="auto"/>
        <w:right w:val="none" w:sz="0" w:space="0" w:color="auto"/>
      </w:divBdr>
    </w:div>
    <w:div w:id="1892769950">
      <w:bodyDiv w:val="1"/>
      <w:marLeft w:val="0"/>
      <w:marRight w:val="0"/>
      <w:marTop w:val="0"/>
      <w:marBottom w:val="0"/>
      <w:divBdr>
        <w:top w:val="none" w:sz="0" w:space="0" w:color="auto"/>
        <w:left w:val="none" w:sz="0" w:space="0" w:color="auto"/>
        <w:bottom w:val="none" w:sz="0" w:space="0" w:color="auto"/>
        <w:right w:val="none" w:sz="0" w:space="0" w:color="auto"/>
      </w:divBdr>
    </w:div>
    <w:div w:id="1969897168">
      <w:bodyDiv w:val="1"/>
      <w:marLeft w:val="0"/>
      <w:marRight w:val="0"/>
      <w:marTop w:val="0"/>
      <w:marBottom w:val="0"/>
      <w:divBdr>
        <w:top w:val="none" w:sz="0" w:space="0" w:color="auto"/>
        <w:left w:val="none" w:sz="0" w:space="0" w:color="auto"/>
        <w:bottom w:val="none" w:sz="0" w:space="0" w:color="auto"/>
        <w:right w:val="none" w:sz="0" w:space="0" w:color="auto"/>
      </w:divBdr>
    </w:div>
    <w:div w:id="2017271091">
      <w:bodyDiv w:val="1"/>
      <w:marLeft w:val="0"/>
      <w:marRight w:val="0"/>
      <w:marTop w:val="0"/>
      <w:marBottom w:val="0"/>
      <w:divBdr>
        <w:top w:val="none" w:sz="0" w:space="0" w:color="auto"/>
        <w:left w:val="none" w:sz="0" w:space="0" w:color="auto"/>
        <w:bottom w:val="none" w:sz="0" w:space="0" w:color="auto"/>
        <w:right w:val="none" w:sz="0" w:space="0" w:color="auto"/>
      </w:divBdr>
    </w:div>
    <w:div w:id="2033529682">
      <w:bodyDiv w:val="1"/>
      <w:marLeft w:val="0"/>
      <w:marRight w:val="0"/>
      <w:marTop w:val="0"/>
      <w:marBottom w:val="0"/>
      <w:divBdr>
        <w:top w:val="none" w:sz="0" w:space="0" w:color="auto"/>
        <w:left w:val="none" w:sz="0" w:space="0" w:color="auto"/>
        <w:bottom w:val="none" w:sz="0" w:space="0" w:color="auto"/>
        <w:right w:val="none" w:sz="0" w:space="0" w:color="auto"/>
      </w:divBdr>
    </w:div>
    <w:div w:id="211231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f:SharedFields xmlns:sf="http://schemas.microsoft.com/office/documentsets/sharedfields" LastModified="10/24/2016 19:08:03">
  <SharedField id="c480a22d-413a-4b4c-88c7-32dc5d42f27d"/>
  <SharedField id="f08a6bec-99e3-4e8f-ab60-85d3aae418bb"/>
  <SharedField id="cbb92da4-fd46-4c7d-af6c-3128c2a5576e"/>
  <SharedField id="afd60e75-7283-4622-abc4-644ea3b94099"/>
  <SharedField id="86479363-3b0f-4289-a6fd-7d68235ed9c2"/>
  <SharedField id="de0c7cce-612a-4d29-b9ed-ecd6e71fff3d"/>
  <SharedField id="ade61868-88fe-4c6b-8254-86f37ed8d780"/>
  <SharedField id="3f7911bf-e1a7-4062-8d23-5e73cbb4a2b6"/>
</sf:SharedFields>
</file>

<file path=customXml/item10.xml><?xml version="1.0" encoding="utf-8"?>
<?mso-contentType ?>
<act:AllowedContentTypes xmlns:act="http://schemas.microsoft.com/office/documentsets/allowedcontenttypes" LastModified="04/14/2016 17:28:24">
  <AllowedContentType id="0x0101"/>
</act:AllowedContentTypes>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mso-contentType ?>
<p:Policy xmlns:p="office.server.policy" id="" local="true">
  <p:Name>Compact Doc Set</p:Name>
  <p:Description>Undeclare Records</p:Description>
  <p:Statement/>
  <p:PolicyItems>
    <p:PolicyItem featureId="Microsoft.Office.RecordsManagement.PolicyFeatures.Expiration" staticId="0x0120D52000B13E514007CA2A41983B9E998F61D3C50033761108FADB884CAB4E067C71C14B2E|-1856170990" UniqueId="1da43fcb-7b04-4c8b-9a5f-8c1c1be359b3">
      <p:Name>Retention</p:Name>
      <p:Description>Automatic scheduling of content for processing, and performing a retention action on content that has reached its due date.</p:Description>
      <p:CustomData>
        <Schedules nextStageId="2" default="false">
          <Schedule type="Default">
            <stages/>
          </Schedule>
          <Schedule type="Record">
            <stages>
              <data stageId="1">
                <formula id="Microsoft.Office.RecordsManagement.PolicyFeatures.Expiration.Formula.BuiltIn">
                  <number>0</number>
                  <property>_vti_ItemDeclaredRecord</property>
                  <propertyId>f9a44731-84eb-43a4-9973-cd2953ad8646</propertyId>
                  <period>days</period>
                </formula>
                <action type="workflow" id="edf62de8-b4f3-4c55-a8aa-d3efa3976d53"/>
              </data>
            </stages>
          </Schedule>
        </Schedules>
      </p:CustomData>
    </p:PolicyItem>
  </p:PolicyItems>
</p:Policy>
</file>

<file path=customXml/item2.xml><?xml version="1.0" encoding="utf-8"?>
<?mso-contentType ?>
<WelcomePageFields xmlns="http://schemas.microsoft.com/office/documentsets/welcomepagefields" LastModified="1/1/1 0:00:01 AM"/>
</file>

<file path=customXml/item3.xml><?xml version="1.0" encoding="utf-8"?>
<p:properties xmlns:p="http://schemas.microsoft.com/office/2006/metadata/properties" xmlns:xsi="http://www.w3.org/2001/XMLSchema-instance" xmlns:pc="http://schemas.microsoft.com/office/infopath/2007/PartnerControls">
  <documentManagement>
    <Phase xmlns="5ea4a677-5941-481c-989d-997db34215a6">14</Phase>
    <DocStatus xmlns="5ea4a677-5941-481c-989d-997db34215a6">Pending</DocStatus>
    <ReviewType xmlns="5ea4a677-5941-481c-989d-997db34215a6">No Objection</ReviewType>
    <FY xmlns="5ea4a677-5941-481c-989d-997db34215a6">2021</FY>
    <Country xmlns="5ea4a677-5941-481c-989d-997db34215a6">Morocco II</Country>
    <DocumentSetDescription xmlns="http://schemas.microsoft.com/sharepoint/v3" xsi:nil="true"/>
    <AggregatedComments xmlns="5ea4a677-5941-481c-989d-997db34215a6">&lt;div class="ExternalClass21B37A8E7D034FB099DBACC02229B155"&gt;&lt;div&gt;&lt;p&gt;&lt;strong&gt;&lt;font color="green"&gt;Clear&lt;/font&gt;&lt;/strong&gt; by &lt;strong&gt;&lt;font color="green"&gt; Reichart, Caitlin L (DCO/SEC-HCD/PSC)&lt;/font&gt;&lt;/strong&gt; on 5/18/2021 3:30:34 PM
&lt;br /&gt;Clear on the version with minor edits in SP to remove reference to Center 27 Had Soualem, given there are no relevant procurements in lots 6 or 8 for this center - for avoidance of confusion. 
&lt;/p&gt;
&lt;p&gt;&lt;div class="ExternalClass7C81B8893E054621BD26D49F770415F4"&gt;&lt;div&gt;&lt;p&gt;&lt;strong&gt;&lt;font color="green"&gt;Clear&lt;/font&gt;&lt;/strong&gt; by &lt;strong&gt;&lt;font color="green"&gt; Dillener, Isabel E (DCO/SEC-HCD)&lt;/font&gt;&lt;/strong&gt; on 5/17/2021 4:25:15 PM
&lt;br /&gt;Deferring to Catlin for HCD for this one.
&lt;/p&gt;
&lt;p&gt;&lt;div class="ExternalClassE0C6AD9F0AEA4FEC8C42DED4638E5DD2"&gt;&lt;div&gt;&lt;p&gt;&lt;strong&gt;&lt;font color="green"&gt;Clear&lt;/font&gt;&lt;/strong&gt; by &lt;strong&gt;&lt;font color="green"&gt; Ackerman, Christopher B (DCO/IEPS-TVS)&lt;/font&gt;&lt;/strong&gt; on 5/17/2021 3:36:12 PM
&lt;br /&gt;
&lt;/p&gt;
&lt;p&gt;&lt;div class="ExternalClassC7C13CA8FEDE40159DFF5FD815205C6B"&gt;&lt;div&gt;&lt;p&gt;&lt;strong&gt;&lt;font color="green"&gt;Clear&lt;/font&gt;&lt;/strong&gt; by &lt;strong&gt;&lt;font color="green"&gt; Sienrukos, Hilary T (DCO/SEC-PROC)&lt;/font&gt;&lt;/strong&gt; on 5/14/2021 9:43:57 AM
&lt;br /&gt;
&lt;/p&gt;
&lt;p&gt;&lt;div class="ExternalClass472A7566BD314697AD26C69FA0E017AE"&gt;&lt;div&gt;&lt;p&gt;&lt;strong&gt;&lt;font color="green"&gt;Clear&lt;/font&gt;&lt;/strong&gt; by &lt;strong&gt;&lt;font color="green"&gt; Sienrukos, Hilary T (DCO/SEC-PROC)&lt;/font&gt;&lt;/strong&gt; on 5/13/2021 5:14:52 PM
&lt;br /&gt;
&lt;/p&gt;
&lt;p&gt;&lt;div class="ExternalClass4AFF402904CF4A6DA5083A07DD2D0A0E"&gt;&lt;div&gt;&lt;p&gt;&lt;strong&gt;&lt;font color="green"&gt;Clear&lt;/font&gt;&lt;/strong&gt; by &lt;strong&gt;&lt;font color="green"&gt; Zara, Peter (DCO/IEPS-ESP)&lt;/font&gt;&lt;/strong&gt; on 5/13/2021 3:04:28 PM
&lt;br /&gt;
&lt;/p&gt;
&lt;p&gt;&lt;div class="ExternalClass138229E1AA184FA8AAE96D7346B93CE3"&gt;&lt;div&gt;&lt;p&gt;&lt;strong&gt;&lt;font color="green"&gt;Clear&lt;/font&gt;&lt;/strong&gt; by &lt;strong&gt;&lt;font color="green"&gt; Sachdeva, Bikram (DCO/SEC-FISC)&lt;/font&gt;&lt;/strong&gt; on 5/13/2021 12:28:52 PM
&lt;br /&gt;There are no fatal flaws within my PFS technical area of responsibility.
&lt;/p&gt;
&lt;p&gt;&lt;/p&gt;
&lt;/div&gt;&lt;/div&gt;&lt;/p&gt;
&lt;/div&gt;&lt;/div&gt;&lt;/p&gt;
&lt;/div&gt;&lt;/div&gt;&lt;/p&gt;
&lt;/div&gt;&lt;/div&gt;&lt;/p&gt;
&lt;/div&gt;&lt;/div&gt;&lt;/p&gt;
&lt;/div&gt;&lt;/div&gt;&lt;/p&gt;
&lt;/div&gt;&lt;/div&gt;</AggregatedComments>
    <_dlc_DocId xmlns="c2732628-b79b-4d52-acb7-9b6db92154ea">CCP4ZQWADU6F-7-7079</_dlc_DocId>
    <_dlc_DocIdUrl xmlns="c2732628-b79b-4d52-acb7-9b6db92154ea">
      <Url>http://intranet.mcc.gov/countries/MoroccoII/mII/_layouts/DocIdRedir.aspx?ID=CCP4ZQWADU6F-7-7079</Url>
      <Description>CCP4ZQWADU6F-7-7079</Description>
    </_dlc_DocIdUrl>
    <AdditionalInfo xmlns="5ea4a677-5941-481c-989d-997db34215a6">false</AdditionalInfo>
    <SendTo xmlns="5ea4a677-5941-481c-989d-997db34215a6">--Choose One--</SendTo>
    <DocType xmlns="5ea4a677-5941-481c-989d-997db34215a6" xsi:nil="true"/>
    <WFInitiated xmlns="5ea4a677-5941-481c-989d-997db34215a6">No</WFInitiated>
    <Activity xmlns="5ea4a677-5941-481c-989d-997db34215a6" xsi:nil="true"/>
    <SubPhase xmlns="5ea4a677-5941-481c-989d-997db34215a6" xsi:nil="true"/>
    <PracticeUnit xmlns="5ea4a677-5941-481c-989d-997db34215a6"/>
    <WFStatus xmlns="5ea4a677-5941-481c-989d-997db34215a6">
      <Url xsi:nil="true"/>
      <Description xsi:nil="true"/>
    </WFStatus>
    <ProcessedWithNOW xmlns="5ea4a677-5941-481c-989d-997db34215a6">Not Processed</ProcessedWithNOW>
    <Project xmlns="5ea4a677-5941-481c-989d-997db34215a6" xsi:nil="true"/>
    <ProcurementIEAAgmtID xmlns="5ea4a677-5941-481c-989d-997db34215a6" xsi:nil="true"/>
    <SubDocType xmlns="5ea4a677-5941-481c-989d-997db34215a6" xsi:nil="true"/>
  </documentManagement>
</p:properties>
</file>

<file path=customXml/item4.xml><?xml version="1.0" encoding="utf-8"?>
<?mso-contentType ?>
<FormUrls xmlns="http://schemas.microsoft.com/sharepoint/v3/contenttype/forms/url">
  <New>_layouts/NewDocSet.aspx</New>
</FormUrls>
</file>

<file path=customXml/item5.xml><?xml version="1.0" encoding="utf-8"?>
<?mso-contentType ?>
<WelcomePageView xmlns="http://schemas.microsoft.com/office/documentsets/welcomepageview" LastModified="1/1/1 0:00:01 AM"/>
</file>

<file path=customXml/item6.xml><?xml version="1.0" encoding="utf-8"?>
<?mso-contentType ?>
<DefaultDocuments xmlns="http://schemas.microsoft.com/office/documentsets/defaultdocuments" LastModified="1/1/1 0:00:01 AM" AddSetName=""/>
</file>

<file path=customXml/item7.xml><?xml version="1.0" encoding="utf-8"?>
<?mso-contentType ?>
<FormTemplates xmlns="http://schemas.microsoft.com/sharepoint/v3/contenttype/forms">
  <Display>ListForm</Display>
  <Edit>ListForm</Edit>
  <New>DocSetDisplayForm</New>
</FormTemplates>
</file>

<file path=customXml/item8.xml><?xml version="1.0" encoding="utf-8"?>
<?mso-contentType ?>
<spe:Receivers xmlns:spe="http://schemas.microsoft.com/sharepoint/events">
  <Receiver>
    <Name>DocumentSet ItemUpdated</Name>
    <Synchronization>Synchronous</Synchronization>
    <Type>10002</Type>
    <SequenceNumber>100</SequenceNumber>
    <Assembly>Microsoft.Office.DocumentManagement, Version=14.0.0.0,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Assembly>Microsoft.Office.DocumentManagement, Version=14.0.0.0, Culture=neutral, PublicKeyToken=71e9bce111e9429c</Assembly>
    <Class>Microsoft.Office.DocumentManagement.DocumentSets.DocumentSetItemsEventReceiver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9.xml><?xml version="1.0" encoding="utf-8"?>
<ct:contentTypeSchema xmlns:ct="http://schemas.microsoft.com/office/2006/metadata/contentType" xmlns:ma="http://schemas.microsoft.com/office/2006/metadata/properties/metaAttributes" ct:_="" ma:_="" ma:contentTypeName="Compact Doc Set" ma:contentTypeID="0x0120D52000B13E514007CA2A41983B9E998F61D3C50033761108FADB884CAB4E067C71C14B2E" ma:contentTypeVersion="17" ma:contentTypeDescription="" ma:contentTypeScope="" ma:versionID="1727cf1ef3a91eb46f20d436de811f2d">
  <xsd:schema xmlns:xsd="http://www.w3.org/2001/XMLSchema" xmlns:xs="http://www.w3.org/2001/XMLSchema" xmlns:p="http://schemas.microsoft.com/office/2006/metadata/properties" xmlns:ns1="http://schemas.microsoft.com/sharepoint/v3" xmlns:ns2="c2732628-b79b-4d52-acb7-9b6db92154ea" xmlns:ns3="5ea4a677-5941-481c-989d-997db34215a6" targetNamespace="http://schemas.microsoft.com/office/2006/metadata/properties" ma:root="true" ma:fieldsID="a99d28fccfb1a9cd1c9acdd73e87dbef" ns1:_="" ns2:_="" ns3:_="">
    <xsd:import namespace="http://schemas.microsoft.com/sharepoint/v3"/>
    <xsd:import namespace="c2732628-b79b-4d52-acb7-9b6db92154ea"/>
    <xsd:import namespace="5ea4a677-5941-481c-989d-997db34215a6"/>
    <xsd:element name="properties">
      <xsd:complexType>
        <xsd:sequence>
          <xsd:element name="documentManagement">
            <xsd:complexType>
              <xsd:all>
                <xsd:element ref="ns1:ItemChildCount" minOccurs="0"/>
                <xsd:element ref="ns1:FolderChildCount" minOccurs="0"/>
                <xsd:element ref="ns1:DocumentSetDescription" minOccurs="0"/>
                <xsd:element ref="ns2:_dlc_DocId" minOccurs="0"/>
                <xsd:element ref="ns2:_dlc_DocIdUrl" minOccurs="0"/>
                <xsd:element ref="ns2:_dlc_DocIdPersistId" minOccurs="0"/>
                <xsd:element ref="ns3:Country" minOccurs="0"/>
                <xsd:element ref="ns3:Phase" minOccurs="0"/>
                <xsd:element ref="ns3:SubPhase" minOccurs="0"/>
                <xsd:element ref="ns3:FY" minOccurs="0"/>
                <xsd:element ref="ns3:ReviewType" minOccurs="0"/>
                <xsd:element ref="ns3:DocStatus" minOccurs="0"/>
                <xsd:element ref="ns3:Project" minOccurs="0"/>
                <xsd:element ref="ns3:Activity" minOccurs="0"/>
                <xsd:element ref="ns3:ProcurementIEAAgmtID" minOccurs="0"/>
                <xsd:element ref="ns3:DocType" minOccurs="0"/>
                <xsd:element ref="ns3:SubDocType" minOccurs="0"/>
                <xsd:element ref="ns3:PracticeUnit" minOccurs="0"/>
                <xsd:element ref="ns3:SendTo" minOccurs="0"/>
                <xsd:element ref="ns3:AdditionalInfo" minOccurs="0"/>
                <xsd:element ref="ns3:ProcessedWithNOW" minOccurs="0"/>
                <xsd:element ref="ns3:WFInitiated" minOccurs="0"/>
                <xsd:element ref="ns3:WFStatus" minOccurs="0"/>
                <xsd:element ref="ns3:AggregatedComments"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1" nillable="true" ma:displayName="Item Child Count" ma:hidden="true" ma:list="Docs" ma:internalName="ItemChildCount" ma:readOnly="true" ma:showField="ItemChildCount">
      <xsd:simpleType>
        <xsd:restriction base="dms:Lookup"/>
      </xsd:simpleType>
    </xsd:element>
    <xsd:element name="FolderChildCount" ma:index="2" nillable="true" ma:displayName="Folder Child Count" ma:hidden="true" ma:list="Docs" ma:internalName="FolderChildCount" ma:readOnly="true" ma:showField="FolderChildCount">
      <xsd:simpleType>
        <xsd:restriction base="dms:Lookup"/>
      </xsd:simpleType>
    </xsd:element>
    <xsd:element name="DocumentSetDescription" ma:index="5" nillable="true" ma:displayName="Description" ma:description="A description of the Document Set" ma:hidden="true" ma:internalName="DocumentSetDescription" ma:readOnly="false">
      <xsd:simpleType>
        <xsd:restriction base="dms:Note"/>
      </xsd:simpleType>
    </xsd:element>
    <xsd:element name="_dlc_ExpireDateSaved" ma:index="27" nillable="true" ma:displayName="Original Expiration Date" ma:hidden="true" ma:internalName="_dlc_ExpireDateSaved" ma:readOnly="true">
      <xsd:simpleType>
        <xsd:restriction base="dms:DateTime"/>
      </xsd:simpleType>
    </xsd:element>
    <xsd:element name="_dlc_ExpireDate" ma:index="28" nillable="true" ma:displayName="Expiration Date" ma:description="" ma:hidden="true" ma:indexed="true" ma:internalName="_dlc_ExpireDate" ma:readOnly="true">
      <xsd:simpleType>
        <xsd:restriction base="dms:DateTime"/>
      </xsd:simpleType>
    </xsd:element>
    <xsd:element name="_dlc_Exempt" ma:index="2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732628-b79b-4d52-acb7-9b6db92154ea"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a677-5941-481c-989d-997db34215a6" elementFormDefault="qualified">
    <xsd:import namespace="http://schemas.microsoft.com/office/2006/documentManagement/types"/>
    <xsd:import namespace="http://schemas.microsoft.com/office/infopath/2007/PartnerControls"/>
    <xsd:element name="Country" ma:index="9" nillable="true" ma:displayName="Country" ma:default="Morocco II" ma:format="Dropdown" ma:internalName="Country">
      <xsd:simpleType>
        <xsd:restriction base="dms:Choice">
          <xsd:enumeration value="Benin II"/>
          <xsd:enumeration value="Armenia"/>
          <xsd:enumeration value="Benin I"/>
          <xsd:enumeration value="Burkina Faso"/>
          <xsd:enumeration value="Cabo Verde I"/>
          <xsd:enumeration value="Cabo Verde II"/>
          <xsd:enumeration value="El Salvador I"/>
          <xsd:enumeration value="El Salvador II"/>
          <xsd:enumeration value="Georgia I"/>
          <xsd:enumeration value="Georgia II"/>
          <xsd:enumeration value="Ghana I"/>
          <xsd:enumeration value="Ghana II"/>
          <xsd:enumeration value="Honduras"/>
          <xsd:enumeration value="Indonesia"/>
          <xsd:enumeration value="Jordan"/>
          <xsd:enumeration value="Lesotho"/>
          <xsd:enumeration value="Madagascar"/>
          <xsd:enumeration value="Malawi"/>
          <xsd:enumeration value="Mali"/>
          <xsd:enumeration value="Moldova"/>
          <xsd:enumeration value="Mongolia"/>
          <xsd:enumeration value="Morocco I"/>
          <xsd:enumeration value="Morocco II"/>
          <xsd:enumeration value="Mozambique"/>
          <xsd:enumeration value="Namibia"/>
          <xsd:enumeration value="Nepal"/>
          <xsd:enumeration value="Nicaragua"/>
          <xsd:enumeration value="Niger"/>
          <xsd:enumeration value="Philippines"/>
          <xsd:enumeration value="Senegal"/>
          <xsd:enumeration value="Sierra Leone"/>
          <xsd:enumeration value="Tanzania I"/>
          <xsd:enumeration value="Tanzania II"/>
          <xsd:enumeration value="Vanuatu"/>
          <xsd:enumeration value="Zambia"/>
        </xsd:restriction>
      </xsd:simpleType>
    </xsd:element>
    <xsd:element name="Phase" ma:index="10" nillable="true" ma:displayName="Phase" ma:list="{F2CB43D2-0CB0-4EB7-8FD5-B517BBEBAF22}" ma:internalName="Phase" ma:showField="Title" ma:web="5ea4a677-5941-481c-989d-997db34215a6">
      <xsd:simpleType>
        <xsd:restriction base="dms:Lookup"/>
      </xsd:simpleType>
    </xsd:element>
    <xsd:element name="SubPhase" ma:index="11" nillable="true" ma:displayName="SubPhase" ma:list="{23E8027C-F681-4173-AAB0-115BABB520A3}" ma:internalName="SubPhase" ma:showField="Level1" ma:web="5ea4a677-5941-481c-989d-997db34215a6">
      <xsd:simpleType>
        <xsd:restriction base="dms:Lookup"/>
      </xsd:simpleType>
    </xsd:element>
    <xsd:element name="FY" ma:index="12" nillable="true" ma:displayName="FY" ma:default="2018" ma:format="Dropdown" ma:internalName="FY">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ReviewType" ma:index="13" nillable="true" ma:displayName="ReviewType" ma:default="No Objection" ma:format="Dropdown" ma:internalName="ReviewType">
      <xsd:simpleType>
        <xsd:restriction base="dms:Choice">
          <xsd:enumeration value="No Objection"/>
          <xsd:enumeration value="Technical Review"/>
        </xsd:restriction>
      </xsd:simpleType>
    </xsd:element>
    <xsd:element name="DocStatus" ma:index="14" nillable="true" ma:displayName="Document Status" ma:default="Pending" ma:format="Dropdown" ma:internalName="DocStatus">
      <xsd:simpleType>
        <xsd:restriction base="dms:Choice">
          <xsd:enumeration value="Pending"/>
          <xsd:enumeration value="Clear"/>
          <xsd:enumeration value="Object"/>
          <xsd:enumeration value="Reviewed"/>
          <xsd:enumeration value="Deferred"/>
        </xsd:restriction>
      </xsd:simpleType>
    </xsd:element>
    <xsd:element name="Project" ma:index="15" nillable="true" ma:displayName="Project" ma:list="{F2CB43D2-0CB0-4EB7-8FD5-B517BBEBAF22}" ma:internalName="Project" ma:showField="Title" ma:web="5ea4a677-5941-481c-989d-997db34215a6">
      <xsd:simpleType>
        <xsd:restriction base="dms:Lookup"/>
      </xsd:simpleType>
    </xsd:element>
    <xsd:element name="Activity" ma:index="16" nillable="true" ma:displayName="Activity" ma:list="{23E8027C-F681-4173-AAB0-115BABB520A3}" ma:internalName="Activity" ma:showField="Level1" ma:web="5ea4a677-5941-481c-989d-997db34215a6">
      <xsd:simpleType>
        <xsd:restriction base="dms:Lookup"/>
      </xsd:simpleType>
    </xsd:element>
    <xsd:element name="ProcurementIEAAgmtID" ma:index="17" nillable="true" ma:displayName="Procurement/IEA/AgmtID" ma:format="Dropdown" ma:internalName="ProcurementIEAAgmtID">
      <xsd:simpleType>
        <xsd:restriction base="dms:Choice">
          <xsd:enumeration value="TBD"/>
        </xsd:restriction>
      </xsd:simpleType>
    </xsd:element>
    <xsd:element name="DocType" ma:index="18" nillable="true" ma:displayName="DocType" ma:list="{F2CB43D2-0CB0-4EB7-8FD5-B517BBEBAF22}" ma:internalName="DocType" ma:showField="Title" ma:web="5ea4a677-5941-481c-989d-997db34215a6">
      <xsd:simpleType>
        <xsd:restriction base="dms:Lookup"/>
      </xsd:simpleType>
    </xsd:element>
    <xsd:element name="SubDocType" ma:index="19" nillable="true" ma:displayName="SubDocType" ma:list="{23E8027C-F681-4173-AAB0-115BABB520A3}" ma:internalName="SubDocType" ma:showField="Level1" ma:web="5ea4a677-5941-481c-989d-997db34215a6">
      <xsd:simpleType>
        <xsd:restriction base="dms:Lookup"/>
      </xsd:simpleType>
    </xsd:element>
    <xsd:element name="PracticeUnit" ma:index="20" nillable="true" ma:displayName="PracticeUnit" ma:internalName="PracticeUnit">
      <xsd:complexType>
        <xsd:complexContent>
          <xsd:extension base="dms:MultiChoice">
            <xsd:sequence>
              <xsd:element name="Value" maxOccurs="unbounded" minOccurs="0" nillable="true">
                <xsd:simpleType>
                  <xsd:restriction base="dms:Choice">
                    <xsd:enumeration value="ADMN"/>
                    <xsd:enumeration value="AG"/>
                    <xsd:enumeration value="COMMS"/>
                    <xsd:enumeration value="ECON"/>
                    <xsd:enumeration value="EPG"/>
                    <xsd:enumeration value="ESP"/>
                    <xsd:enumeration value="FA"/>
                    <xsd:enumeration value="FIT"/>
                    <xsd:enumeration value="GSI"/>
                    <xsd:enumeration value="HCD"/>
                    <xsd:enumeration value="M&amp;E"/>
                    <xsd:enumeration value="OGC"/>
                    <xsd:enumeration value="PEPFAR"/>
                    <xsd:enumeration value="PRLP"/>
                    <xsd:enumeration value="PROC"/>
                    <xsd:enumeration value="TVS"/>
                    <xsd:enumeration value="WSI"/>
                    <xsd:enumeration value="ALL"/>
                    <xsd:enumeration value="NONE"/>
                  </xsd:restriction>
                </xsd:simpleType>
              </xsd:element>
            </xsd:sequence>
          </xsd:extension>
        </xsd:complexContent>
      </xsd:complexType>
    </xsd:element>
    <xsd:element name="SendTo" ma:index="21" nillable="true" ma:displayName="SendTo" ma:default="--Choose One--" ma:format="Dropdown" ma:internalName="SendTo">
      <xsd:simpleType>
        <xsd:restriction base="dms:Choice">
          <xsd:enumeration value="--Choose One--"/>
          <xsd:enumeration value="Program Ops Docs"/>
          <xsd:enumeration value="Compact Docs"/>
          <xsd:enumeration value="Core Docs"/>
        </xsd:restriction>
      </xsd:simpleType>
    </xsd:element>
    <xsd:element name="AdditionalInfo" ma:index="22" nillable="true" ma:displayName="AdditionalInfo" ma:default="0" ma:internalName="AdditionalInfo">
      <xsd:simpleType>
        <xsd:restriction base="dms:Boolean"/>
      </xsd:simpleType>
    </xsd:element>
    <xsd:element name="ProcessedWithNOW" ma:index="23" nillable="true" ma:displayName="ProcessedWithN-O-W?" ma:default="Not Processed" ma:format="Dropdown" ma:hidden="true" ma:internalName="ProcessedWithNOW" ma:readOnly="false">
      <xsd:simpleType>
        <xsd:restriction base="dms:Choice">
          <xsd:enumeration value="Not Processed"/>
          <xsd:enumeration value="In Progress"/>
          <xsd:enumeration value="Processed"/>
        </xsd:restriction>
      </xsd:simpleType>
    </xsd:element>
    <xsd:element name="WFInitiated" ma:index="24" nillable="true" ma:displayName="WFInitiated" ma:default="No" ma:format="Dropdown" ma:hidden="true" ma:internalName="WFInitiated" ma:readOnly="false">
      <xsd:simpleType>
        <xsd:restriction base="dms:Choice">
          <xsd:enumeration value="No"/>
          <xsd:enumeration value="Yes"/>
        </xsd:restriction>
      </xsd:simpleType>
    </xsd:element>
    <xsd:element name="WFStatus" ma:index="25" nillable="true" ma:displayName="WFStatus" ma:format="Hyperlink" ma:hidden="true" ma:internalName="WF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ggregatedComments" ma:index="26" nillable="true" ma:displayName="Aggregated Comments" ma:internalName="Aggregated_x0020_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5F4A55-15EA-4C00-BE59-3C8234BF3285}">
  <ds:schemaRefs>
    <ds:schemaRef ds:uri="http://schemas.microsoft.com/office/documentsets/sharedfields"/>
  </ds:schemaRefs>
</ds:datastoreItem>
</file>

<file path=customXml/itemProps10.xml><?xml version="1.0" encoding="utf-8"?>
<ds:datastoreItem xmlns:ds="http://schemas.openxmlformats.org/officeDocument/2006/customXml" ds:itemID="{756F63C4-6D3C-4879-9EE3-4AE2E6BC7169}">
  <ds:schemaRefs>
    <ds:schemaRef ds:uri="http://schemas.microsoft.com/office/documentsets/allowedcontenttypes"/>
  </ds:schemaRefs>
</ds:datastoreItem>
</file>

<file path=customXml/itemProps11.xml><?xml version="1.0" encoding="utf-8"?>
<ds:datastoreItem xmlns:ds="http://schemas.openxmlformats.org/officeDocument/2006/customXml" ds:itemID="{EC0346B0-8F8D-4A27-A2FA-DDBF3BDAA2F2}">
  <ds:schemaRefs>
    <ds:schemaRef ds:uri="http://schemas.openxmlformats.org/officeDocument/2006/bibliography"/>
  </ds:schemaRefs>
</ds:datastoreItem>
</file>

<file path=customXml/itemProps12.xml><?xml version="1.0" encoding="utf-8"?>
<ds:datastoreItem xmlns:ds="http://schemas.openxmlformats.org/officeDocument/2006/customXml" ds:itemID="{AB228DD3-3BCA-4D02-BA30-D75413495E82}">
  <ds:schemaRefs>
    <ds:schemaRef ds:uri="office.server.policy"/>
  </ds:schemaRefs>
</ds:datastoreItem>
</file>

<file path=customXml/itemProps2.xml><?xml version="1.0" encoding="utf-8"?>
<ds:datastoreItem xmlns:ds="http://schemas.openxmlformats.org/officeDocument/2006/customXml" ds:itemID="{07F3D824-3FF9-4A7E-9C63-A4699DAD1946}">
  <ds:schemaRefs>
    <ds:schemaRef ds:uri="http://schemas.microsoft.com/office/documentsets/welcomepagefields"/>
  </ds:schemaRefs>
</ds:datastoreItem>
</file>

<file path=customXml/itemProps3.xml><?xml version="1.0" encoding="utf-8"?>
<ds:datastoreItem xmlns:ds="http://schemas.openxmlformats.org/officeDocument/2006/customXml" ds:itemID="{08CA74E1-EA29-41B5-A8A9-92D3295020F2}">
  <ds:schemaRefs>
    <ds:schemaRef ds:uri="http://purl.org/dc/elements/1.1/"/>
    <ds:schemaRef ds:uri="http://schemas.microsoft.com/office/2006/metadata/properties"/>
    <ds:schemaRef ds:uri="c2732628-b79b-4d52-acb7-9b6db92154ea"/>
    <ds:schemaRef ds:uri="http://schemas.microsoft.com/sharepoint/v3"/>
    <ds:schemaRef ds:uri="http://purl.org/dc/terms/"/>
    <ds:schemaRef ds:uri="http://schemas.microsoft.com/office/2006/documentManagement/types"/>
    <ds:schemaRef ds:uri="http://schemas.microsoft.com/office/infopath/2007/PartnerControls"/>
    <ds:schemaRef ds:uri="5ea4a677-5941-481c-989d-997db34215a6"/>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E2C3C29-8FAB-4C91-BF58-5E6735A3F9BA}">
  <ds:schemaRefs>
    <ds:schemaRef ds:uri="http://schemas.microsoft.com/sharepoint/v3/contenttype/forms/url"/>
  </ds:schemaRefs>
</ds:datastoreItem>
</file>

<file path=customXml/itemProps5.xml><?xml version="1.0" encoding="utf-8"?>
<ds:datastoreItem xmlns:ds="http://schemas.openxmlformats.org/officeDocument/2006/customXml" ds:itemID="{2A90A219-69A5-46CF-8CBC-D32ADB391066}">
  <ds:schemaRefs>
    <ds:schemaRef ds:uri="http://schemas.microsoft.com/office/documentsets/welcomepageview"/>
  </ds:schemaRefs>
</ds:datastoreItem>
</file>

<file path=customXml/itemProps6.xml><?xml version="1.0" encoding="utf-8"?>
<ds:datastoreItem xmlns:ds="http://schemas.openxmlformats.org/officeDocument/2006/customXml" ds:itemID="{FB78FBE2-0097-465A-9E9E-8CDFF0B0795D}">
  <ds:schemaRefs>
    <ds:schemaRef ds:uri="http://schemas.microsoft.com/office/documentsets/defaultdocuments"/>
  </ds:schemaRefs>
</ds:datastoreItem>
</file>

<file path=customXml/itemProps7.xml><?xml version="1.0" encoding="utf-8"?>
<ds:datastoreItem xmlns:ds="http://schemas.openxmlformats.org/officeDocument/2006/customXml" ds:itemID="{662C26F7-D36A-4F91-961A-D57BDD14522E}">
  <ds:schemaRefs>
    <ds:schemaRef ds:uri="http://schemas.microsoft.com/sharepoint/v3/contenttype/forms"/>
  </ds:schemaRefs>
</ds:datastoreItem>
</file>

<file path=customXml/itemProps8.xml><?xml version="1.0" encoding="utf-8"?>
<ds:datastoreItem xmlns:ds="http://schemas.openxmlformats.org/officeDocument/2006/customXml" ds:itemID="{4CE15913-3F35-4E4F-B9EF-87A7806CCEAA}">
  <ds:schemaRefs>
    <ds:schemaRef ds:uri="http://schemas.microsoft.com/sharepoint/events"/>
  </ds:schemaRefs>
</ds:datastoreItem>
</file>

<file path=customXml/itemProps9.xml><?xml version="1.0" encoding="utf-8"?>
<ds:datastoreItem xmlns:ds="http://schemas.openxmlformats.org/officeDocument/2006/customXml" ds:itemID="{C77C754C-0352-440E-A74A-F1CCF000A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732628-b79b-4d52-acb7-9b6db92154ea"/>
    <ds:schemaRef ds:uri="5ea4a677-5941-481c-989d-997db3421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5136</Words>
  <Characters>28248</Characters>
  <Application>Microsoft Office Word</Application>
  <DocSecurity>0</DocSecurity>
  <Lines>235</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Soufiane Elouadi</dc:creator>
  <cp:keywords/>
  <dc:description/>
  <cp:lastModifiedBy>Ramilatou Tall</cp:lastModifiedBy>
  <cp:revision>5</cp:revision>
  <cp:lastPrinted>2022-01-21T13:02:00Z</cp:lastPrinted>
  <dcterms:created xsi:type="dcterms:W3CDTF">2022-01-21T13:01:00Z</dcterms:created>
  <dcterms:modified xsi:type="dcterms:W3CDTF">2022-01-21T16:49:00Z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0x0101000E511FED76FCCD41A4E13F7D2967E44400DECE82DB32E4F54CA3A3AA2F826CD72C|-1856170990</vt:lpwstr>
  </property>
  <property fmtid="{D5CDD505-2E9C-101B-9397-08002B2CF9AE}" pid="3" name="_dlc_DocIdItemGuid">
    <vt:lpwstr>baf55b3c-1f99-45e0-b517-14d7a0514eb3</vt:lpwstr>
  </property>
  <property fmtid="{D5CDD505-2E9C-101B-9397-08002B2CF9AE}" pid="4" name="ContentTypeId">
    <vt:lpwstr>0x0120D52000B13E514007CA2A41983B9E998F61D3C50033761108FADB884CAB4E067C71C14B2E</vt:lpwstr>
  </property>
  <property fmtid="{D5CDD505-2E9C-101B-9397-08002B2CF9AE}" pid="5" name="ItemRetentionFormula">
    <vt:lpwstr/>
  </property>
  <property fmtid="{D5CDD505-2E9C-101B-9397-08002B2CF9AE}" pid="6" name="_docset_NoMedatataSyncRequired">
    <vt:lpwstr>True</vt:lpwstr>
  </property>
</Properties>
</file>