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689E" w14:textId="77777777" w:rsidR="00D647D0" w:rsidRPr="00A629F4" w:rsidRDefault="00D647D0" w:rsidP="00D647D0">
      <w:pPr>
        <w:spacing w:after="160" w:line="259" w:lineRule="auto"/>
        <w:jc w:val="center"/>
        <w:rPr>
          <w:rFonts w:cstheme="minorHAnsi"/>
          <w:b/>
          <w:sz w:val="24"/>
          <w:szCs w:val="24"/>
          <w:u w:val="single"/>
        </w:rPr>
      </w:pPr>
      <w:r w:rsidRPr="00A629F4">
        <w:rPr>
          <w:rFonts w:cstheme="minorHAnsi"/>
          <w:b/>
          <w:sz w:val="24"/>
          <w:szCs w:val="24"/>
          <w:u w:val="single"/>
        </w:rPr>
        <w:t>ANNEXE A-Bordereau des prix</w:t>
      </w:r>
    </w:p>
    <w:p w14:paraId="4A8F5E99" w14:textId="77777777" w:rsidR="00D647D0" w:rsidRPr="00A629F4" w:rsidRDefault="00D647D0" w:rsidP="00D647D0">
      <w:pPr>
        <w:spacing w:after="160" w:line="259" w:lineRule="auto"/>
        <w:jc w:val="center"/>
        <w:rPr>
          <w:rFonts w:cstheme="minorHAnsi"/>
          <w:b/>
          <w:sz w:val="24"/>
          <w:szCs w:val="24"/>
          <w:u w:val="single"/>
        </w:rPr>
      </w:pPr>
    </w:p>
    <w:tbl>
      <w:tblPr>
        <w:tblW w:w="10201" w:type="dxa"/>
        <w:jc w:val="center"/>
        <w:tblCellMar>
          <w:left w:w="70" w:type="dxa"/>
          <w:right w:w="70" w:type="dxa"/>
        </w:tblCellMar>
        <w:tblLook w:val="04A0" w:firstRow="1" w:lastRow="0" w:firstColumn="1" w:lastColumn="0" w:noHBand="0" w:noVBand="1"/>
      </w:tblPr>
      <w:tblGrid>
        <w:gridCol w:w="706"/>
        <w:gridCol w:w="3542"/>
        <w:gridCol w:w="832"/>
        <w:gridCol w:w="1436"/>
        <w:gridCol w:w="1701"/>
        <w:gridCol w:w="1984"/>
      </w:tblGrid>
      <w:tr w:rsidR="00D647D0" w:rsidRPr="00A629F4" w14:paraId="4BBF985B" w14:textId="77777777" w:rsidTr="008B3A3E">
        <w:trPr>
          <w:trHeight w:val="390"/>
          <w:jc w:val="center"/>
        </w:trPr>
        <w:tc>
          <w:tcPr>
            <w:tcW w:w="1020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CEE51" w14:textId="77777777" w:rsidR="00D647D0" w:rsidRPr="00A629F4" w:rsidRDefault="00D647D0" w:rsidP="008B3A3E">
            <w:pPr>
              <w:jc w:val="center"/>
              <w:rPr>
                <w:rFonts w:cstheme="minorHAnsi"/>
                <w:b/>
                <w:bCs/>
                <w:color w:val="000000"/>
                <w:sz w:val="24"/>
                <w:szCs w:val="24"/>
                <w:lang w:eastAsia="fr-FR"/>
              </w:rPr>
            </w:pPr>
            <w:bookmarkStart w:id="0" w:name="RANGE!A1:F66"/>
            <w:r w:rsidRPr="00A629F4">
              <w:rPr>
                <w:rFonts w:cstheme="minorHAnsi"/>
                <w:b/>
                <w:bCs/>
                <w:color w:val="000000"/>
                <w:sz w:val="24"/>
                <w:szCs w:val="24"/>
                <w:lang w:eastAsia="fr-FR"/>
              </w:rPr>
              <w:t>Bordereau de Prix Détail Estimatif</w:t>
            </w:r>
            <w:bookmarkEnd w:id="0"/>
          </w:p>
        </w:tc>
      </w:tr>
      <w:tr w:rsidR="00D647D0" w:rsidRPr="00A629F4" w14:paraId="44AF7B3B" w14:textId="77777777" w:rsidTr="008B3A3E">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044A983" w14:textId="77777777" w:rsidR="00D647D0" w:rsidRPr="00A629F4" w:rsidRDefault="00D647D0" w:rsidP="008B3A3E">
            <w:pPr>
              <w:rPr>
                <w:rFonts w:cstheme="minorHAnsi"/>
                <w:b/>
                <w:bCs/>
                <w:color w:val="000000"/>
                <w:sz w:val="24"/>
                <w:szCs w:val="24"/>
                <w:lang w:eastAsia="fr-FR"/>
              </w:rPr>
            </w:pPr>
            <w:r w:rsidRPr="00A629F4">
              <w:rPr>
                <w:rFonts w:cstheme="minorHAnsi"/>
                <w:b/>
                <w:bCs/>
                <w:color w:val="000000"/>
                <w:sz w:val="24"/>
                <w:szCs w:val="24"/>
                <w:lang w:eastAsia="fr-FR"/>
              </w:rPr>
              <w:t>Prix</w:t>
            </w:r>
          </w:p>
        </w:tc>
        <w:tc>
          <w:tcPr>
            <w:tcW w:w="3542" w:type="dxa"/>
            <w:tcBorders>
              <w:top w:val="nil"/>
              <w:left w:val="nil"/>
              <w:bottom w:val="single" w:sz="4" w:space="0" w:color="auto"/>
              <w:right w:val="single" w:sz="4" w:space="0" w:color="auto"/>
            </w:tcBorders>
            <w:shd w:val="clear" w:color="auto" w:fill="auto"/>
            <w:vAlign w:val="center"/>
            <w:hideMark/>
          </w:tcPr>
          <w:p w14:paraId="3527C0E3" w14:textId="77777777" w:rsidR="00D647D0" w:rsidRPr="00A629F4" w:rsidRDefault="00D647D0" w:rsidP="008B3A3E">
            <w:pPr>
              <w:rPr>
                <w:rFonts w:cstheme="minorHAnsi"/>
                <w:b/>
                <w:bCs/>
                <w:color w:val="000000"/>
                <w:sz w:val="24"/>
                <w:szCs w:val="24"/>
                <w:lang w:eastAsia="fr-FR"/>
              </w:rPr>
            </w:pPr>
            <w:r w:rsidRPr="00A629F4">
              <w:rPr>
                <w:rFonts w:cstheme="minorHAnsi"/>
                <w:b/>
                <w:bCs/>
                <w:color w:val="000000"/>
                <w:sz w:val="24"/>
                <w:szCs w:val="24"/>
                <w:lang w:eastAsia="fr-FR"/>
              </w:rPr>
              <w:t>Désignation</w:t>
            </w:r>
          </w:p>
        </w:tc>
        <w:tc>
          <w:tcPr>
            <w:tcW w:w="832" w:type="dxa"/>
            <w:tcBorders>
              <w:top w:val="nil"/>
              <w:left w:val="nil"/>
              <w:bottom w:val="single" w:sz="4" w:space="0" w:color="auto"/>
              <w:right w:val="single" w:sz="4" w:space="0" w:color="auto"/>
            </w:tcBorders>
            <w:shd w:val="clear" w:color="auto" w:fill="auto"/>
            <w:noWrap/>
            <w:vAlign w:val="center"/>
            <w:hideMark/>
          </w:tcPr>
          <w:p w14:paraId="511F8414" w14:textId="77777777" w:rsidR="00D647D0" w:rsidRPr="00A629F4" w:rsidRDefault="00D647D0" w:rsidP="008B3A3E">
            <w:pPr>
              <w:jc w:val="center"/>
              <w:rPr>
                <w:rFonts w:cstheme="minorHAnsi"/>
                <w:b/>
                <w:bCs/>
                <w:color w:val="000000"/>
                <w:sz w:val="24"/>
                <w:szCs w:val="24"/>
                <w:lang w:eastAsia="fr-FR"/>
              </w:rPr>
            </w:pPr>
            <w:r w:rsidRPr="00A629F4">
              <w:rPr>
                <w:rFonts w:cstheme="minorHAnsi"/>
                <w:b/>
                <w:bCs/>
                <w:color w:val="000000"/>
                <w:sz w:val="24"/>
                <w:szCs w:val="24"/>
                <w:lang w:eastAsia="fr-FR"/>
              </w:rPr>
              <w:t>Unité</w:t>
            </w:r>
          </w:p>
        </w:tc>
        <w:tc>
          <w:tcPr>
            <w:tcW w:w="1436" w:type="dxa"/>
            <w:tcBorders>
              <w:top w:val="nil"/>
              <w:left w:val="nil"/>
              <w:bottom w:val="single" w:sz="4" w:space="0" w:color="auto"/>
              <w:right w:val="single" w:sz="4" w:space="0" w:color="auto"/>
            </w:tcBorders>
            <w:shd w:val="clear" w:color="auto" w:fill="auto"/>
            <w:noWrap/>
            <w:vAlign w:val="center"/>
            <w:hideMark/>
          </w:tcPr>
          <w:p w14:paraId="411AD546" w14:textId="77777777" w:rsidR="00D647D0" w:rsidRPr="00A629F4" w:rsidRDefault="00D647D0" w:rsidP="008B3A3E">
            <w:pPr>
              <w:jc w:val="center"/>
              <w:rPr>
                <w:rFonts w:cstheme="minorHAnsi"/>
                <w:b/>
                <w:bCs/>
                <w:color w:val="000000"/>
                <w:sz w:val="24"/>
                <w:szCs w:val="24"/>
                <w:lang w:eastAsia="fr-FR"/>
              </w:rPr>
            </w:pPr>
            <w:r w:rsidRPr="00A629F4">
              <w:rPr>
                <w:rFonts w:cstheme="minorHAnsi"/>
                <w:b/>
                <w:bCs/>
                <w:color w:val="000000"/>
                <w:sz w:val="24"/>
                <w:szCs w:val="24"/>
                <w:lang w:eastAsia="fr-FR"/>
              </w:rPr>
              <w:t>Quantité</w:t>
            </w:r>
          </w:p>
        </w:tc>
        <w:tc>
          <w:tcPr>
            <w:tcW w:w="1701" w:type="dxa"/>
            <w:tcBorders>
              <w:top w:val="nil"/>
              <w:left w:val="nil"/>
              <w:bottom w:val="single" w:sz="4" w:space="0" w:color="auto"/>
              <w:right w:val="single" w:sz="4" w:space="0" w:color="auto"/>
            </w:tcBorders>
            <w:shd w:val="clear" w:color="auto" w:fill="auto"/>
            <w:noWrap/>
            <w:vAlign w:val="center"/>
            <w:hideMark/>
          </w:tcPr>
          <w:p w14:paraId="3D74A862" w14:textId="77777777" w:rsidR="00D647D0" w:rsidRPr="00A629F4" w:rsidRDefault="00D647D0" w:rsidP="008B3A3E">
            <w:pPr>
              <w:jc w:val="center"/>
              <w:rPr>
                <w:rFonts w:cstheme="minorHAnsi"/>
                <w:b/>
                <w:bCs/>
                <w:color w:val="000000"/>
                <w:sz w:val="24"/>
                <w:szCs w:val="24"/>
                <w:lang w:eastAsia="fr-FR"/>
              </w:rPr>
            </w:pPr>
            <w:r w:rsidRPr="00A629F4">
              <w:rPr>
                <w:rFonts w:cstheme="minorHAnsi"/>
                <w:b/>
                <w:bCs/>
                <w:color w:val="000000"/>
                <w:sz w:val="24"/>
                <w:szCs w:val="24"/>
                <w:lang w:eastAsia="fr-FR"/>
              </w:rPr>
              <w:t xml:space="preserve"> Prix unitaire HTVA en MAD</w:t>
            </w:r>
          </w:p>
        </w:tc>
        <w:tc>
          <w:tcPr>
            <w:tcW w:w="1984" w:type="dxa"/>
            <w:tcBorders>
              <w:top w:val="nil"/>
              <w:left w:val="nil"/>
              <w:bottom w:val="single" w:sz="4" w:space="0" w:color="auto"/>
              <w:right w:val="single" w:sz="4" w:space="0" w:color="auto"/>
            </w:tcBorders>
            <w:shd w:val="clear" w:color="auto" w:fill="auto"/>
            <w:noWrap/>
            <w:vAlign w:val="center"/>
            <w:hideMark/>
          </w:tcPr>
          <w:p w14:paraId="3F6C9C28" w14:textId="77777777" w:rsidR="00D647D0" w:rsidRPr="00A629F4" w:rsidRDefault="00D647D0" w:rsidP="008B3A3E">
            <w:pPr>
              <w:jc w:val="center"/>
              <w:rPr>
                <w:rFonts w:cstheme="minorHAnsi"/>
                <w:b/>
                <w:bCs/>
                <w:color w:val="000000"/>
                <w:sz w:val="24"/>
                <w:szCs w:val="24"/>
                <w:lang w:eastAsia="fr-FR"/>
              </w:rPr>
            </w:pPr>
            <w:r w:rsidRPr="00A629F4">
              <w:rPr>
                <w:rFonts w:cstheme="minorHAnsi"/>
                <w:b/>
                <w:bCs/>
                <w:color w:val="000000"/>
                <w:sz w:val="24"/>
                <w:szCs w:val="24"/>
                <w:lang w:eastAsia="fr-FR"/>
              </w:rPr>
              <w:t xml:space="preserve"> Montant HTVA en MAD</w:t>
            </w:r>
          </w:p>
        </w:tc>
      </w:tr>
      <w:tr w:rsidR="00D647D0" w:rsidRPr="00A629F4" w14:paraId="4736F1A8" w14:textId="77777777" w:rsidTr="008B3A3E">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center"/>
          </w:tcPr>
          <w:p w14:paraId="1B1751F7" w14:textId="77777777" w:rsidR="00D647D0" w:rsidRPr="00A629F4" w:rsidRDefault="00D647D0" w:rsidP="008B3A3E">
            <w:pPr>
              <w:jc w:val="center"/>
              <w:rPr>
                <w:rFonts w:cstheme="minorHAnsi"/>
                <w:b/>
                <w:bCs/>
                <w:color w:val="000000"/>
                <w:sz w:val="24"/>
                <w:szCs w:val="24"/>
                <w:lang w:eastAsia="fr-FR"/>
              </w:rPr>
            </w:pPr>
            <w:r w:rsidRPr="00A629F4">
              <w:rPr>
                <w:rFonts w:cstheme="minorHAnsi"/>
                <w:b/>
                <w:bCs/>
                <w:color w:val="000000"/>
                <w:sz w:val="24"/>
                <w:szCs w:val="24"/>
                <w:lang w:eastAsia="fr-FR"/>
              </w:rPr>
              <w:t>1</w:t>
            </w:r>
          </w:p>
        </w:tc>
        <w:tc>
          <w:tcPr>
            <w:tcW w:w="3542" w:type="dxa"/>
            <w:tcBorders>
              <w:top w:val="nil"/>
              <w:left w:val="nil"/>
              <w:bottom w:val="single" w:sz="4" w:space="0" w:color="auto"/>
              <w:right w:val="single" w:sz="4" w:space="0" w:color="auto"/>
            </w:tcBorders>
            <w:shd w:val="clear" w:color="auto" w:fill="auto"/>
            <w:vAlign w:val="center"/>
          </w:tcPr>
          <w:p w14:paraId="68B027CD" w14:textId="77777777" w:rsidR="00D647D0" w:rsidRPr="00A629F4" w:rsidRDefault="00D647D0" w:rsidP="008B3A3E">
            <w:pPr>
              <w:rPr>
                <w:rFonts w:cstheme="minorHAnsi"/>
                <w:b/>
                <w:bCs/>
                <w:color w:val="000000"/>
                <w:sz w:val="24"/>
                <w:szCs w:val="24"/>
                <w:lang w:eastAsia="fr-FR"/>
              </w:rPr>
            </w:pPr>
            <w:r>
              <w:rPr>
                <w:rFonts w:ascii="Arial" w:hAnsi="Arial" w:cs="Arial"/>
                <w:lang w:bidi="ar-MA"/>
              </w:rPr>
              <w:t xml:space="preserve">Intégration des cellules départs dans le nouveau système de télé-conduite du poste source de </w:t>
            </w:r>
            <w:proofErr w:type="spellStart"/>
            <w:r>
              <w:rPr>
                <w:rFonts w:ascii="Arial" w:hAnsi="Arial" w:cs="Arial"/>
                <w:lang w:bidi="ar-MA"/>
              </w:rPr>
              <w:t>Bouznika</w:t>
            </w:r>
            <w:proofErr w:type="spellEnd"/>
          </w:p>
        </w:tc>
        <w:tc>
          <w:tcPr>
            <w:tcW w:w="832" w:type="dxa"/>
            <w:tcBorders>
              <w:top w:val="nil"/>
              <w:left w:val="nil"/>
              <w:bottom w:val="single" w:sz="4" w:space="0" w:color="auto"/>
              <w:right w:val="single" w:sz="4" w:space="0" w:color="auto"/>
            </w:tcBorders>
            <w:shd w:val="clear" w:color="auto" w:fill="auto"/>
            <w:noWrap/>
          </w:tcPr>
          <w:p w14:paraId="48F3D0B8" w14:textId="77777777" w:rsidR="00D647D0" w:rsidRPr="00A629F4" w:rsidRDefault="00D647D0" w:rsidP="008B3A3E">
            <w:pPr>
              <w:jc w:val="center"/>
              <w:rPr>
                <w:rFonts w:cstheme="minorHAnsi"/>
                <w:color w:val="000000"/>
                <w:sz w:val="24"/>
                <w:szCs w:val="24"/>
                <w:lang w:eastAsia="fr-FR"/>
              </w:rPr>
            </w:pPr>
            <w:r>
              <w:rPr>
                <w:rFonts w:cstheme="minorHAnsi"/>
                <w:sz w:val="24"/>
                <w:szCs w:val="24"/>
              </w:rPr>
              <w:t>Forfait</w:t>
            </w:r>
          </w:p>
        </w:tc>
        <w:tc>
          <w:tcPr>
            <w:tcW w:w="1436" w:type="dxa"/>
            <w:tcBorders>
              <w:top w:val="nil"/>
              <w:left w:val="nil"/>
              <w:bottom w:val="single" w:sz="4" w:space="0" w:color="auto"/>
              <w:right w:val="single" w:sz="4" w:space="0" w:color="auto"/>
            </w:tcBorders>
            <w:shd w:val="clear" w:color="auto" w:fill="auto"/>
            <w:noWrap/>
          </w:tcPr>
          <w:p w14:paraId="4C9AF63D" w14:textId="77777777" w:rsidR="00D647D0" w:rsidRPr="00A629F4" w:rsidRDefault="00D647D0" w:rsidP="008B3A3E">
            <w:pPr>
              <w:jc w:val="center"/>
              <w:rPr>
                <w:rFonts w:cstheme="minorHAnsi"/>
                <w:color w:val="000000"/>
                <w:sz w:val="24"/>
                <w:szCs w:val="24"/>
                <w:lang w:eastAsia="fr-FR"/>
              </w:rPr>
            </w:pPr>
            <w:r w:rsidRPr="00A629F4">
              <w:rPr>
                <w:rFonts w:cstheme="minorHAnsi"/>
                <w:sz w:val="24"/>
                <w:szCs w:val="24"/>
              </w:rPr>
              <w:t>1</w:t>
            </w:r>
          </w:p>
        </w:tc>
        <w:tc>
          <w:tcPr>
            <w:tcW w:w="1701" w:type="dxa"/>
            <w:tcBorders>
              <w:top w:val="nil"/>
              <w:left w:val="nil"/>
              <w:bottom w:val="single" w:sz="4" w:space="0" w:color="auto"/>
              <w:right w:val="single" w:sz="4" w:space="0" w:color="auto"/>
            </w:tcBorders>
            <w:shd w:val="clear" w:color="auto" w:fill="auto"/>
            <w:noWrap/>
            <w:vAlign w:val="center"/>
          </w:tcPr>
          <w:p w14:paraId="6FE5625E" w14:textId="77777777" w:rsidR="00D647D0" w:rsidRPr="00A629F4" w:rsidRDefault="00D647D0" w:rsidP="008B3A3E">
            <w:pPr>
              <w:jc w:val="center"/>
              <w:rPr>
                <w:rFonts w:cstheme="minorHAnsi"/>
                <w:color w:val="000000"/>
                <w:sz w:val="24"/>
                <w:szCs w:val="24"/>
                <w:lang w:eastAsia="fr-FR"/>
              </w:rPr>
            </w:pPr>
          </w:p>
        </w:tc>
        <w:tc>
          <w:tcPr>
            <w:tcW w:w="1984" w:type="dxa"/>
            <w:tcBorders>
              <w:top w:val="nil"/>
              <w:left w:val="nil"/>
              <w:bottom w:val="single" w:sz="4" w:space="0" w:color="auto"/>
              <w:right w:val="single" w:sz="4" w:space="0" w:color="auto"/>
            </w:tcBorders>
            <w:shd w:val="clear" w:color="auto" w:fill="auto"/>
            <w:noWrap/>
            <w:vAlign w:val="center"/>
          </w:tcPr>
          <w:p w14:paraId="4DFB92AE" w14:textId="77777777" w:rsidR="00D647D0" w:rsidRPr="00A629F4" w:rsidRDefault="00D647D0" w:rsidP="008B3A3E">
            <w:pPr>
              <w:jc w:val="center"/>
              <w:rPr>
                <w:rFonts w:cstheme="minorHAnsi"/>
                <w:color w:val="000000"/>
                <w:sz w:val="24"/>
                <w:szCs w:val="24"/>
                <w:lang w:eastAsia="fr-FR"/>
              </w:rPr>
            </w:pPr>
          </w:p>
        </w:tc>
      </w:tr>
      <w:tr w:rsidR="00D647D0" w:rsidRPr="00A629F4" w14:paraId="7982A840" w14:textId="77777777" w:rsidTr="008B3A3E">
        <w:trPr>
          <w:trHeight w:val="290"/>
          <w:jc w:val="center"/>
        </w:trPr>
        <w:tc>
          <w:tcPr>
            <w:tcW w:w="8217" w:type="dxa"/>
            <w:gridSpan w:val="5"/>
            <w:tcBorders>
              <w:top w:val="nil"/>
              <w:left w:val="single" w:sz="4" w:space="0" w:color="auto"/>
              <w:bottom w:val="single" w:sz="4" w:space="0" w:color="auto"/>
              <w:right w:val="single" w:sz="4" w:space="0" w:color="auto"/>
            </w:tcBorders>
            <w:shd w:val="clear" w:color="auto" w:fill="auto"/>
            <w:noWrap/>
            <w:vAlign w:val="center"/>
          </w:tcPr>
          <w:p w14:paraId="21E188B5" w14:textId="77777777" w:rsidR="00D647D0" w:rsidRPr="00A629F4" w:rsidRDefault="00D647D0" w:rsidP="008B3A3E">
            <w:pPr>
              <w:jc w:val="center"/>
              <w:rPr>
                <w:rFonts w:cstheme="minorHAnsi"/>
                <w:b/>
                <w:bCs/>
                <w:color w:val="000000"/>
                <w:sz w:val="24"/>
                <w:szCs w:val="24"/>
                <w:lang w:eastAsia="fr-FR"/>
              </w:rPr>
            </w:pPr>
            <w:r w:rsidRPr="00A629F4">
              <w:rPr>
                <w:rFonts w:cstheme="minorHAnsi"/>
                <w:b/>
                <w:bCs/>
                <w:color w:val="000000"/>
                <w:sz w:val="24"/>
                <w:szCs w:val="24"/>
                <w:lang w:eastAsia="fr-FR"/>
              </w:rPr>
              <w:t>TOTAL HT en MAD</w:t>
            </w:r>
          </w:p>
        </w:tc>
        <w:tc>
          <w:tcPr>
            <w:tcW w:w="1984" w:type="dxa"/>
            <w:tcBorders>
              <w:top w:val="nil"/>
              <w:left w:val="nil"/>
              <w:bottom w:val="single" w:sz="4" w:space="0" w:color="auto"/>
              <w:right w:val="single" w:sz="4" w:space="0" w:color="auto"/>
            </w:tcBorders>
            <w:shd w:val="clear" w:color="auto" w:fill="auto"/>
            <w:noWrap/>
            <w:vAlign w:val="center"/>
          </w:tcPr>
          <w:p w14:paraId="644656F4" w14:textId="77777777" w:rsidR="00D647D0" w:rsidRPr="00A629F4" w:rsidRDefault="00D647D0" w:rsidP="008B3A3E">
            <w:pPr>
              <w:jc w:val="center"/>
              <w:rPr>
                <w:rFonts w:cstheme="minorHAnsi"/>
                <w:color w:val="000000"/>
                <w:sz w:val="24"/>
                <w:szCs w:val="24"/>
                <w:lang w:eastAsia="fr-FR"/>
              </w:rPr>
            </w:pPr>
          </w:p>
        </w:tc>
      </w:tr>
    </w:tbl>
    <w:p w14:paraId="247DA8BF" w14:textId="77777777" w:rsidR="00D647D0" w:rsidRPr="00A629F4" w:rsidRDefault="00D647D0" w:rsidP="00D647D0">
      <w:pPr>
        <w:jc w:val="center"/>
        <w:rPr>
          <w:rFonts w:cstheme="minorHAnsi"/>
          <w:b/>
          <w:sz w:val="24"/>
          <w:szCs w:val="24"/>
          <w:u w:val="single"/>
        </w:rPr>
        <w:sectPr w:rsidR="00D647D0" w:rsidRPr="00A629F4" w:rsidSect="00687ABB">
          <w:pgSz w:w="11906" w:h="16838"/>
          <w:pgMar w:top="1417" w:right="1417" w:bottom="851" w:left="1417" w:header="283" w:footer="680" w:gutter="0"/>
          <w:cols w:space="708"/>
          <w:docGrid w:linePitch="360"/>
        </w:sectPr>
      </w:pPr>
    </w:p>
    <w:p w14:paraId="41FAA87F" w14:textId="77777777" w:rsidR="00D647D0" w:rsidRPr="00A629F4" w:rsidRDefault="00D647D0" w:rsidP="00D647D0">
      <w:pPr>
        <w:ind w:left="1440" w:hanging="720"/>
        <w:jc w:val="center"/>
        <w:outlineLvl w:val="1"/>
        <w:rPr>
          <w:rFonts w:cstheme="minorHAnsi"/>
          <w:b/>
          <w:sz w:val="24"/>
          <w:szCs w:val="24"/>
        </w:rPr>
      </w:pPr>
      <w:bookmarkStart w:id="1" w:name="_Toc27564147"/>
      <w:bookmarkStart w:id="2" w:name="_Toc350845078"/>
      <w:bookmarkStart w:id="3" w:name="_Toc350868526"/>
      <w:bookmarkStart w:id="4" w:name="_Toc351641564"/>
      <w:bookmarkStart w:id="5" w:name="_Toc210469071"/>
      <w:bookmarkStart w:id="6" w:name="_Toc210469438"/>
      <w:bookmarkStart w:id="7" w:name="_Toc65979637"/>
      <w:bookmarkStart w:id="8" w:name="_Toc87070123"/>
      <w:bookmarkStart w:id="9" w:name="_Toc202854991"/>
      <w:bookmarkStart w:id="10" w:name="_Toc202862606"/>
      <w:bookmarkStart w:id="11" w:name="_Toc202862763"/>
      <w:bookmarkStart w:id="12" w:name="_Toc70236426"/>
      <w:r w:rsidRPr="00A629F4">
        <w:rPr>
          <w:rFonts w:cstheme="minorHAnsi"/>
          <w:b/>
          <w:sz w:val="24"/>
          <w:szCs w:val="24"/>
        </w:rPr>
        <w:lastRenderedPageBreak/>
        <w:t>ANNEXES C</w:t>
      </w:r>
      <w:bookmarkEnd w:id="1"/>
    </w:p>
    <w:p w14:paraId="481EF7FD" w14:textId="77777777" w:rsidR="00D647D0" w:rsidRPr="00A629F4" w:rsidRDefault="00D647D0" w:rsidP="00D647D0">
      <w:pPr>
        <w:ind w:left="1440" w:hanging="720"/>
        <w:jc w:val="center"/>
        <w:outlineLvl w:val="1"/>
        <w:rPr>
          <w:rFonts w:cstheme="minorHAnsi"/>
          <w:b/>
          <w:sz w:val="24"/>
          <w:szCs w:val="24"/>
        </w:rPr>
      </w:pPr>
    </w:p>
    <w:p w14:paraId="671C754E" w14:textId="77777777" w:rsidR="00D647D0" w:rsidRPr="00A629F4" w:rsidRDefault="00D647D0" w:rsidP="00D647D0">
      <w:pPr>
        <w:ind w:left="1440" w:hanging="720"/>
        <w:jc w:val="center"/>
        <w:outlineLvl w:val="1"/>
        <w:rPr>
          <w:rFonts w:cstheme="minorHAnsi"/>
          <w:b/>
          <w:sz w:val="24"/>
          <w:szCs w:val="24"/>
        </w:rPr>
      </w:pPr>
      <w:bookmarkStart w:id="13" w:name="_Toc27564148"/>
      <w:bookmarkStart w:id="14" w:name="_Toc27563347"/>
      <w:r w:rsidRPr="00A629F4">
        <w:rPr>
          <w:rFonts w:cstheme="minorHAnsi"/>
          <w:b/>
          <w:sz w:val="24"/>
          <w:szCs w:val="24"/>
        </w:rPr>
        <w:t>Lettre de soumission,</w:t>
      </w:r>
      <w:bookmarkEnd w:id="13"/>
      <w:r w:rsidRPr="00A629F4">
        <w:rPr>
          <w:rFonts w:cstheme="minorHAnsi"/>
          <w:b/>
          <w:sz w:val="24"/>
          <w:szCs w:val="24"/>
        </w:rPr>
        <w:t xml:space="preserve"> </w:t>
      </w:r>
      <w:bookmarkStart w:id="15" w:name="_Toc27564149"/>
      <w:bookmarkEnd w:id="14"/>
      <w:r w:rsidRPr="00A629F4">
        <w:rPr>
          <w:rFonts w:cstheme="minorHAnsi"/>
          <w:b/>
          <w:sz w:val="24"/>
          <w:szCs w:val="24"/>
        </w:rPr>
        <w:t>et de Retenue de garantie</w:t>
      </w:r>
      <w:bookmarkEnd w:id="15"/>
      <w:r w:rsidRPr="00A629F4">
        <w:rPr>
          <w:rFonts w:cstheme="minorHAnsi"/>
          <w:b/>
          <w:sz w:val="24"/>
          <w:szCs w:val="24"/>
        </w:rPr>
        <w:t xml:space="preserve"> </w:t>
      </w:r>
    </w:p>
    <w:bookmarkEnd w:id="2"/>
    <w:bookmarkEnd w:id="3"/>
    <w:bookmarkEnd w:id="4"/>
    <w:p w14:paraId="49CD2DB7" w14:textId="77777777" w:rsidR="00D647D0" w:rsidRPr="00A629F4" w:rsidRDefault="00D647D0" w:rsidP="00D647D0">
      <w:pPr>
        <w:jc w:val="both"/>
        <w:rPr>
          <w:rFonts w:cstheme="minorHAnsi"/>
          <w:sz w:val="24"/>
          <w:szCs w:val="24"/>
        </w:rPr>
      </w:pPr>
    </w:p>
    <w:p w14:paraId="5F5FB366" w14:textId="77777777" w:rsidR="00D647D0" w:rsidRPr="00A629F4" w:rsidRDefault="00D647D0" w:rsidP="00D647D0">
      <w:pPr>
        <w:jc w:val="both"/>
        <w:rPr>
          <w:rFonts w:cstheme="minorHAnsi"/>
          <w:sz w:val="24"/>
          <w:szCs w:val="24"/>
        </w:rPr>
      </w:pPr>
    </w:p>
    <w:p w14:paraId="75723BCC" w14:textId="77777777" w:rsidR="00D647D0" w:rsidRPr="00A629F4" w:rsidRDefault="00D647D0" w:rsidP="00D647D0">
      <w:pPr>
        <w:jc w:val="both"/>
        <w:rPr>
          <w:rFonts w:cstheme="minorHAnsi"/>
          <w:sz w:val="24"/>
          <w:szCs w:val="24"/>
        </w:rPr>
      </w:pPr>
      <w:r w:rsidRPr="00A629F4">
        <w:rPr>
          <w:rFonts w:cstheme="minorHAnsi"/>
          <w:sz w:val="24"/>
          <w:szCs w:val="24"/>
        </w:rPr>
        <w:t>Des exemples de formulaires de lettre de soumission et de Retenue de garantie sont présentés ci-après. Les Soumissionnaires ne doivent pas encore remplir le formulaire de Garantie de Retenue de garantie</w:t>
      </w:r>
      <w:r>
        <w:rPr>
          <w:rFonts w:cstheme="minorHAnsi"/>
          <w:sz w:val="24"/>
          <w:szCs w:val="24"/>
        </w:rPr>
        <w:t xml:space="preserve"> à ce stade</w:t>
      </w:r>
      <w:r w:rsidRPr="00A629F4">
        <w:rPr>
          <w:rFonts w:cstheme="minorHAnsi"/>
          <w:sz w:val="24"/>
          <w:szCs w:val="24"/>
        </w:rPr>
        <w:t xml:space="preserve">. </w:t>
      </w:r>
    </w:p>
    <w:p w14:paraId="3A6D08F4" w14:textId="77777777" w:rsidR="00D647D0" w:rsidRPr="00A629F4" w:rsidRDefault="00D647D0" w:rsidP="00D647D0">
      <w:pPr>
        <w:pStyle w:val="HeadingTwo"/>
        <w:rPr>
          <w:rFonts w:asciiTheme="minorHAnsi" w:hAnsiTheme="minorHAnsi" w:cstheme="minorHAnsi"/>
          <w:sz w:val="24"/>
          <w:szCs w:val="24"/>
          <w:lang w:val="fr-FR"/>
        </w:rPr>
      </w:pPr>
      <w:r w:rsidRPr="00A629F4">
        <w:rPr>
          <w:rFonts w:asciiTheme="minorHAnsi" w:hAnsiTheme="minorHAnsi" w:cstheme="minorHAnsi"/>
          <w:sz w:val="24"/>
          <w:szCs w:val="24"/>
          <w:lang w:val="fr-FR"/>
        </w:rPr>
        <w:br w:type="page"/>
      </w:r>
      <w:bookmarkStart w:id="16" w:name="_Toc288149654"/>
      <w:bookmarkStart w:id="17" w:name="_Toc288149816"/>
    </w:p>
    <w:p w14:paraId="03FD5E9F" w14:textId="77777777" w:rsidR="00D647D0" w:rsidRPr="00A629F4" w:rsidRDefault="00D647D0" w:rsidP="00D647D0">
      <w:pPr>
        <w:pStyle w:val="Titre3"/>
        <w:rPr>
          <w:rFonts w:asciiTheme="minorHAnsi" w:hAnsiTheme="minorHAnsi" w:cstheme="minorHAnsi"/>
          <w:sz w:val="24"/>
          <w:szCs w:val="24"/>
          <w:lang w:val="fr-FR"/>
        </w:rPr>
      </w:pPr>
      <w:bookmarkStart w:id="18" w:name="_Toc27564150"/>
      <w:bookmarkStart w:id="19" w:name="_Toc308967743"/>
      <w:bookmarkStart w:id="20" w:name="_Toc393863494"/>
      <w:bookmarkStart w:id="21" w:name="_Toc393872237"/>
      <w:r w:rsidRPr="00A629F4">
        <w:rPr>
          <w:rFonts w:asciiTheme="minorHAnsi" w:hAnsiTheme="minorHAnsi" w:cstheme="minorHAnsi"/>
          <w:sz w:val="24"/>
          <w:szCs w:val="24"/>
          <w:lang w:val="fr-FR"/>
        </w:rPr>
        <w:lastRenderedPageBreak/>
        <w:t>ANNEXE C-1</w:t>
      </w:r>
      <w:bookmarkEnd w:id="18"/>
    </w:p>
    <w:p w14:paraId="2A23B568" w14:textId="77777777" w:rsidR="00D647D0" w:rsidRPr="00A629F4" w:rsidRDefault="00D647D0" w:rsidP="00D647D0">
      <w:pPr>
        <w:pStyle w:val="HeadingTwo"/>
        <w:rPr>
          <w:rFonts w:asciiTheme="minorHAnsi" w:hAnsiTheme="minorHAnsi" w:cstheme="minorHAnsi"/>
          <w:sz w:val="24"/>
          <w:szCs w:val="24"/>
          <w:lang w:val="fr-FR"/>
        </w:rPr>
      </w:pPr>
      <w:r w:rsidRPr="00A629F4">
        <w:rPr>
          <w:rFonts w:asciiTheme="minorHAnsi" w:hAnsiTheme="minorHAnsi" w:cstheme="minorHAnsi"/>
          <w:sz w:val="24"/>
          <w:szCs w:val="24"/>
          <w:lang w:val="fr-FR"/>
        </w:rPr>
        <w:t>Formulaires d’Offre</w:t>
      </w:r>
    </w:p>
    <w:p w14:paraId="36F320BD" w14:textId="77777777" w:rsidR="00D647D0" w:rsidRPr="00A629F4" w:rsidRDefault="00D647D0" w:rsidP="00D647D0">
      <w:pPr>
        <w:rPr>
          <w:rFonts w:cstheme="minorHAnsi"/>
          <w:sz w:val="24"/>
          <w:szCs w:val="24"/>
        </w:rPr>
      </w:pPr>
    </w:p>
    <w:p w14:paraId="283BB0DA" w14:textId="77777777" w:rsidR="00D647D0" w:rsidRPr="00A629F4" w:rsidRDefault="00D647D0" w:rsidP="00D647D0">
      <w:pPr>
        <w:pStyle w:val="Titre3"/>
        <w:rPr>
          <w:rFonts w:asciiTheme="minorHAnsi" w:hAnsiTheme="minorHAnsi" w:cstheme="minorHAnsi"/>
          <w:sz w:val="24"/>
          <w:szCs w:val="24"/>
          <w:lang w:val="fr-FR"/>
        </w:rPr>
      </w:pPr>
      <w:bookmarkStart w:id="22" w:name="_Toc393863493"/>
      <w:bookmarkStart w:id="23" w:name="_Toc393872236"/>
      <w:bookmarkStart w:id="24" w:name="_Toc27564151"/>
      <w:r w:rsidRPr="00A629F4">
        <w:rPr>
          <w:rFonts w:asciiTheme="minorHAnsi" w:hAnsiTheme="minorHAnsi" w:cstheme="minorHAnsi"/>
          <w:sz w:val="24"/>
          <w:szCs w:val="24"/>
          <w:lang w:val="fr-FR"/>
        </w:rPr>
        <w:t>Lettre de soumission</w:t>
      </w:r>
      <w:bookmarkEnd w:id="22"/>
      <w:bookmarkEnd w:id="23"/>
      <w:bookmarkEnd w:id="24"/>
    </w:p>
    <w:p w14:paraId="14FC6BE5" w14:textId="77777777" w:rsidR="00D647D0" w:rsidRPr="00A629F4" w:rsidRDefault="00D647D0" w:rsidP="00D647D0">
      <w:pPr>
        <w:tabs>
          <w:tab w:val="right" w:pos="9000"/>
        </w:tabs>
        <w:jc w:val="both"/>
        <w:rPr>
          <w:rFonts w:cstheme="minorHAnsi"/>
          <w:sz w:val="24"/>
          <w:szCs w:val="24"/>
        </w:rPr>
      </w:pPr>
      <w:bookmarkStart w:id="25" w:name="_Hlk25670782"/>
      <w:r w:rsidRPr="00A629F4">
        <w:rPr>
          <w:rFonts w:cstheme="minorHAnsi"/>
          <w:sz w:val="24"/>
          <w:szCs w:val="24"/>
        </w:rPr>
        <w:t xml:space="preserve">Demande de devis N° : </w:t>
      </w:r>
      <w:r w:rsidRPr="00A629F4">
        <w:rPr>
          <w:rFonts w:cstheme="minorHAnsi"/>
          <w:b/>
          <w:sz w:val="24"/>
          <w:szCs w:val="24"/>
        </w:rPr>
        <w:t>DD/SH/MCA-M/LI-5</w:t>
      </w:r>
      <w:r>
        <w:rPr>
          <w:rFonts w:cstheme="minorHAnsi"/>
          <w:b/>
          <w:sz w:val="24"/>
          <w:szCs w:val="24"/>
        </w:rPr>
        <w:t>7</w:t>
      </w:r>
      <w:r w:rsidRPr="00A629F4">
        <w:rPr>
          <w:rFonts w:cstheme="minorHAnsi"/>
          <w:b/>
          <w:sz w:val="24"/>
          <w:szCs w:val="24"/>
        </w:rPr>
        <w:t xml:space="preserve">/Compact </w:t>
      </w:r>
    </w:p>
    <w:p w14:paraId="32C3FBB8" w14:textId="77777777" w:rsidR="00D647D0" w:rsidRPr="00A629F4" w:rsidRDefault="00D647D0" w:rsidP="00D647D0">
      <w:pPr>
        <w:jc w:val="both"/>
        <w:rPr>
          <w:rFonts w:cstheme="minorHAnsi"/>
          <w:color w:val="000000"/>
          <w:sz w:val="24"/>
          <w:szCs w:val="24"/>
        </w:rPr>
      </w:pPr>
    </w:p>
    <w:p w14:paraId="239C9F48" w14:textId="77777777" w:rsidR="00D647D0" w:rsidRPr="002E0ACC" w:rsidRDefault="00D647D0" w:rsidP="00D647D0">
      <w:pPr>
        <w:rPr>
          <w:rFonts w:eastAsia="Calibri" w:cstheme="minorHAnsi"/>
          <w:b/>
          <w:iCs/>
          <w:sz w:val="24"/>
          <w:szCs w:val="24"/>
          <w:u w:val="single"/>
          <w:lang w:val="fr-MA"/>
        </w:rPr>
      </w:pPr>
      <w:r w:rsidRPr="00A629F4">
        <w:rPr>
          <w:rFonts w:cstheme="minorHAnsi"/>
          <w:color w:val="000000"/>
          <w:sz w:val="24"/>
          <w:szCs w:val="24"/>
        </w:rPr>
        <w:t xml:space="preserve">Nom du marché : </w:t>
      </w:r>
      <w:r w:rsidRPr="002E0ACC">
        <w:rPr>
          <w:rFonts w:eastAsia="Calibri" w:cstheme="minorHAnsi"/>
          <w:bCs/>
          <w:iCs/>
          <w:sz w:val="24"/>
          <w:szCs w:val="24"/>
          <w:lang w:val="fr-MA"/>
        </w:rPr>
        <w:t xml:space="preserve">travaux d’intégration des cellules des départs d’alimentation de l’extension de la zone industrielle de </w:t>
      </w:r>
      <w:proofErr w:type="spellStart"/>
      <w:r w:rsidRPr="002E0ACC">
        <w:rPr>
          <w:rFonts w:eastAsia="Calibri" w:cstheme="minorHAnsi"/>
          <w:bCs/>
          <w:iCs/>
          <w:sz w:val="24"/>
          <w:szCs w:val="24"/>
          <w:lang w:val="fr-MA"/>
        </w:rPr>
        <w:t>Bouznika</w:t>
      </w:r>
      <w:proofErr w:type="spellEnd"/>
      <w:r w:rsidRPr="002E0ACC">
        <w:rPr>
          <w:rFonts w:eastAsia="Calibri" w:cstheme="minorHAnsi"/>
          <w:bCs/>
          <w:iCs/>
          <w:sz w:val="24"/>
          <w:szCs w:val="24"/>
          <w:lang w:val="fr-MA"/>
        </w:rPr>
        <w:t xml:space="preserve"> dans le nouveau système de télé-conduite du poste source de </w:t>
      </w:r>
      <w:proofErr w:type="spellStart"/>
      <w:r w:rsidRPr="002E0ACC">
        <w:rPr>
          <w:rFonts w:eastAsia="Calibri" w:cstheme="minorHAnsi"/>
          <w:bCs/>
          <w:iCs/>
          <w:sz w:val="24"/>
          <w:szCs w:val="24"/>
          <w:lang w:val="fr-MA"/>
        </w:rPr>
        <w:t>Bouznika</w:t>
      </w:r>
      <w:proofErr w:type="spellEnd"/>
      <w:r>
        <w:rPr>
          <w:rFonts w:eastAsia="Calibri" w:cstheme="minorHAnsi"/>
          <w:bCs/>
          <w:iCs/>
          <w:sz w:val="24"/>
          <w:szCs w:val="24"/>
          <w:lang w:val="fr-MA"/>
        </w:rPr>
        <w:t>.</w:t>
      </w:r>
    </w:p>
    <w:p w14:paraId="4A97540A" w14:textId="77777777" w:rsidR="00D647D0" w:rsidRPr="00F01E56" w:rsidRDefault="00D647D0" w:rsidP="00D647D0">
      <w:pPr>
        <w:rPr>
          <w:rFonts w:eastAsia="Calibri" w:cstheme="minorHAnsi"/>
          <w:b/>
          <w:sz w:val="24"/>
          <w:szCs w:val="24"/>
          <w:lang w:val="fr-MA"/>
        </w:rPr>
      </w:pPr>
    </w:p>
    <w:bookmarkEnd w:id="25"/>
    <w:p w14:paraId="2A7FD708" w14:textId="77777777" w:rsidR="00D647D0" w:rsidRPr="00A629F4" w:rsidRDefault="00D647D0" w:rsidP="00D647D0">
      <w:pPr>
        <w:rPr>
          <w:rFonts w:cstheme="minorHAnsi"/>
          <w:b/>
          <w:sz w:val="24"/>
          <w:szCs w:val="24"/>
        </w:rPr>
      </w:pPr>
      <w:r w:rsidRPr="00A629F4">
        <w:rPr>
          <w:rFonts w:cstheme="minorHAnsi"/>
          <w:color w:val="000000"/>
          <w:sz w:val="24"/>
          <w:szCs w:val="24"/>
        </w:rPr>
        <w:t xml:space="preserve">À : </w:t>
      </w:r>
      <w:r w:rsidRPr="00A629F4">
        <w:rPr>
          <w:rFonts w:cstheme="minorHAnsi"/>
          <w:color w:val="000000"/>
          <w:sz w:val="24"/>
          <w:szCs w:val="24"/>
        </w:rPr>
        <w:tab/>
      </w:r>
      <w:r w:rsidRPr="00A629F4">
        <w:rPr>
          <w:rFonts w:cstheme="minorHAnsi"/>
          <w:sz w:val="24"/>
          <w:szCs w:val="24"/>
        </w:rPr>
        <w:t xml:space="preserve">Agence MCA-Morocco </w:t>
      </w:r>
    </w:p>
    <w:p w14:paraId="056907C1" w14:textId="77777777" w:rsidR="00D647D0" w:rsidRPr="00A629F4" w:rsidRDefault="00D647D0" w:rsidP="00D647D0">
      <w:pPr>
        <w:jc w:val="both"/>
        <w:rPr>
          <w:rFonts w:cstheme="minorHAnsi"/>
          <w:color w:val="000000"/>
          <w:sz w:val="24"/>
          <w:szCs w:val="24"/>
        </w:rPr>
      </w:pPr>
    </w:p>
    <w:p w14:paraId="295B3348" w14:textId="77777777" w:rsidR="00D647D0" w:rsidRPr="00A629F4" w:rsidRDefault="00D647D0" w:rsidP="00D647D0">
      <w:pPr>
        <w:jc w:val="both"/>
        <w:rPr>
          <w:rFonts w:cstheme="minorHAnsi"/>
          <w:color w:val="000000"/>
          <w:sz w:val="24"/>
          <w:szCs w:val="24"/>
        </w:rPr>
      </w:pPr>
      <w:r w:rsidRPr="00A629F4">
        <w:rPr>
          <w:rFonts w:cstheme="minorHAnsi"/>
          <w:color w:val="000000"/>
          <w:sz w:val="24"/>
          <w:szCs w:val="24"/>
        </w:rPr>
        <w:t>Madame, Monsieur,</w:t>
      </w:r>
    </w:p>
    <w:p w14:paraId="2ACB2587" w14:textId="77777777" w:rsidR="00D647D0" w:rsidRPr="00A629F4" w:rsidRDefault="00D647D0" w:rsidP="00D647D0">
      <w:pPr>
        <w:jc w:val="both"/>
        <w:rPr>
          <w:rFonts w:cstheme="minorHAnsi"/>
          <w:color w:val="000000"/>
          <w:sz w:val="24"/>
          <w:szCs w:val="24"/>
        </w:rPr>
      </w:pPr>
      <w:r w:rsidRPr="00A629F4">
        <w:rPr>
          <w:rFonts w:cstheme="minorHAnsi"/>
          <w:color w:val="000000"/>
          <w:sz w:val="24"/>
          <w:szCs w:val="24"/>
        </w:rPr>
        <w:t>Nous, soussignés, déclarons et certifions que :</w:t>
      </w:r>
    </w:p>
    <w:p w14:paraId="4E6B73C0" w14:textId="77777777" w:rsidR="00D647D0" w:rsidRPr="00A629F4" w:rsidRDefault="00D647D0" w:rsidP="00D647D0">
      <w:pPr>
        <w:jc w:val="both"/>
        <w:rPr>
          <w:rFonts w:cstheme="minorHAnsi"/>
          <w:color w:val="000000"/>
          <w:sz w:val="24"/>
          <w:szCs w:val="24"/>
        </w:rPr>
      </w:pPr>
    </w:p>
    <w:p w14:paraId="0B446013" w14:textId="77777777" w:rsidR="00D647D0" w:rsidRPr="00A629F4" w:rsidRDefault="00D647D0" w:rsidP="00D647D0">
      <w:pPr>
        <w:numPr>
          <w:ilvl w:val="0"/>
          <w:numId w:val="1"/>
        </w:numPr>
        <w:autoSpaceDE w:val="0"/>
        <w:autoSpaceDN w:val="0"/>
        <w:adjustRightInd w:val="0"/>
        <w:jc w:val="both"/>
        <w:rPr>
          <w:rFonts w:cstheme="minorHAnsi"/>
          <w:color w:val="000000"/>
          <w:sz w:val="24"/>
          <w:szCs w:val="24"/>
          <w:lang w:eastAsia="ar-SA"/>
        </w:rPr>
      </w:pPr>
      <w:r w:rsidRPr="00A629F4">
        <w:rPr>
          <w:rFonts w:cstheme="minorHAnsi"/>
          <w:color w:val="000000"/>
          <w:sz w:val="24"/>
          <w:szCs w:val="24"/>
          <w:lang w:eastAsia="ar-SA"/>
        </w:rPr>
        <w:t>Nous avons examiné la Demande de devis, y compris ses additifs émis, et nous n’avons aucune réserve à leur égard.</w:t>
      </w:r>
    </w:p>
    <w:p w14:paraId="59266BC7" w14:textId="77777777" w:rsidR="00D647D0" w:rsidRPr="00A629F4" w:rsidRDefault="00D647D0" w:rsidP="00D647D0">
      <w:pPr>
        <w:pStyle w:val="Paragraphedeliste"/>
        <w:numPr>
          <w:ilvl w:val="0"/>
          <w:numId w:val="1"/>
        </w:numPr>
        <w:jc w:val="both"/>
        <w:rPr>
          <w:rFonts w:asciiTheme="minorHAnsi" w:hAnsiTheme="minorHAnsi" w:cstheme="minorHAnsi"/>
          <w:b/>
          <w:iCs/>
          <w:color w:val="000000"/>
          <w:sz w:val="24"/>
          <w:szCs w:val="24"/>
          <w:lang w:val="fr-FR" w:eastAsia="ar-SA"/>
        </w:rPr>
      </w:pPr>
      <w:r w:rsidRPr="00A629F4">
        <w:rPr>
          <w:rFonts w:asciiTheme="minorHAnsi" w:hAnsiTheme="minorHAnsi" w:cstheme="minorHAnsi"/>
          <w:color w:val="000000"/>
          <w:sz w:val="24"/>
          <w:szCs w:val="24"/>
          <w:lang w:val="fr-FR" w:eastAsia="ar-SA"/>
        </w:rPr>
        <w:t xml:space="preserve">Conformément aux stipulations du Contrat/Bon de commande , aux Spécifications techniques, aux Plans, au Devis quantitatif et aux Addenda N° </w:t>
      </w:r>
      <w:r w:rsidRPr="00A629F4">
        <w:rPr>
          <w:rFonts w:asciiTheme="minorHAnsi" w:hAnsiTheme="minorHAnsi" w:cstheme="minorHAnsi"/>
          <w:b/>
          <w:iCs/>
          <w:color w:val="000000"/>
          <w:sz w:val="24"/>
          <w:szCs w:val="24"/>
          <w:lang w:val="fr-FR" w:eastAsia="ar-SA"/>
        </w:rPr>
        <w:t>[insérer Addenda N°]</w:t>
      </w:r>
      <w:r w:rsidRPr="00A629F4">
        <w:rPr>
          <w:rFonts w:asciiTheme="minorHAnsi" w:hAnsiTheme="minorHAnsi" w:cstheme="minorHAnsi"/>
          <w:i/>
          <w:iCs/>
          <w:color w:val="000000"/>
          <w:sz w:val="24"/>
          <w:szCs w:val="24"/>
          <w:lang w:val="fr-FR" w:eastAsia="ar-SA"/>
        </w:rPr>
        <w:t xml:space="preserve"> </w:t>
      </w:r>
      <w:r w:rsidRPr="00A629F4">
        <w:rPr>
          <w:rFonts w:asciiTheme="minorHAnsi" w:hAnsiTheme="minorHAnsi" w:cstheme="minorHAnsi"/>
          <w:color w:val="000000"/>
          <w:sz w:val="24"/>
          <w:szCs w:val="24"/>
          <w:lang w:val="fr-FR" w:eastAsia="ar-SA"/>
        </w:rPr>
        <w:t>pour l’exécution des Travaux susmentionnés, nous proposons de construire et d’installer ces Travaux et de remédier aux défauts pouvant les affecter conformément aux stipulations du Contrat/Bon de commande , aux Spécifications techniques, aux Plans, au Devis quantitatif</w:t>
      </w:r>
      <w:r w:rsidRPr="00A629F4">
        <w:rPr>
          <w:rFonts w:asciiTheme="minorHAnsi" w:hAnsiTheme="minorHAnsi" w:cstheme="minorHAnsi"/>
          <w:color w:val="000000"/>
          <w:sz w:val="24"/>
          <w:szCs w:val="24"/>
          <w:vertAlign w:val="superscript"/>
          <w:lang w:val="fr-FR" w:eastAsia="ar-SA"/>
        </w:rPr>
        <w:t xml:space="preserve"> </w:t>
      </w:r>
      <w:r w:rsidRPr="00A629F4">
        <w:rPr>
          <w:rStyle w:val="Appelnotedebasdep"/>
          <w:rFonts w:asciiTheme="minorHAnsi" w:hAnsiTheme="minorHAnsi" w:cstheme="minorHAnsi"/>
          <w:color w:val="000000"/>
          <w:sz w:val="24"/>
          <w:szCs w:val="24"/>
          <w:lang w:val="fr-FR" w:eastAsia="ar-SA"/>
        </w:rPr>
        <w:footnoteReference w:id="1"/>
      </w:r>
      <w:r w:rsidRPr="00A629F4">
        <w:rPr>
          <w:rFonts w:asciiTheme="minorHAnsi" w:hAnsiTheme="minorHAnsi" w:cstheme="minorHAnsi"/>
          <w:color w:val="000000"/>
          <w:sz w:val="24"/>
          <w:szCs w:val="24"/>
          <w:lang w:val="fr-FR" w:eastAsia="ar-SA"/>
        </w:rPr>
        <w:t xml:space="preserve"> et aux Additifs pour un montant de </w:t>
      </w:r>
      <w:r w:rsidRPr="00A629F4">
        <w:rPr>
          <w:rFonts w:asciiTheme="minorHAnsi" w:hAnsiTheme="minorHAnsi" w:cstheme="minorHAnsi"/>
          <w:b/>
          <w:iCs/>
          <w:color w:val="000000"/>
          <w:sz w:val="24"/>
          <w:szCs w:val="24"/>
          <w:lang w:val="fr-FR" w:eastAsia="ar-SA"/>
        </w:rPr>
        <w:t>[insérer le montant en chiffres et en lettres] [comme indiqué à l’Annexe de l’Offre ou autres montants qui seraient déterminés conformément aux termes et conditions du Contrat/bon de commande].</w:t>
      </w:r>
    </w:p>
    <w:p w14:paraId="320197F2" w14:textId="77777777" w:rsidR="00D647D0" w:rsidRPr="00A629F4" w:rsidRDefault="00D647D0" w:rsidP="00D647D0">
      <w:pPr>
        <w:numPr>
          <w:ilvl w:val="0"/>
          <w:numId w:val="1"/>
        </w:numPr>
        <w:autoSpaceDE w:val="0"/>
        <w:autoSpaceDN w:val="0"/>
        <w:adjustRightInd w:val="0"/>
        <w:jc w:val="both"/>
        <w:rPr>
          <w:rFonts w:cstheme="minorHAnsi"/>
          <w:color w:val="000000"/>
          <w:sz w:val="24"/>
          <w:szCs w:val="24"/>
          <w:lang w:eastAsia="ar-SA"/>
        </w:rPr>
      </w:pPr>
      <w:r w:rsidRPr="00A629F4">
        <w:rPr>
          <w:rFonts w:cstheme="minorHAnsi"/>
          <w:color w:val="000000"/>
          <w:sz w:val="24"/>
          <w:szCs w:val="24"/>
          <w:lang w:eastAsia="ar-SA"/>
        </w:rPr>
        <w:t>Si notre Offre est acceptée</w:t>
      </w:r>
      <w:r w:rsidRPr="00A629F4">
        <w:rPr>
          <w:rFonts w:cstheme="minorHAnsi"/>
          <w:sz w:val="24"/>
          <w:szCs w:val="24"/>
          <w:lang w:eastAsia="ar-SA"/>
        </w:rPr>
        <w:t xml:space="preserve">, </w:t>
      </w:r>
      <w:r w:rsidRPr="00A629F4">
        <w:rPr>
          <w:rFonts w:cstheme="minorHAnsi"/>
          <w:color w:val="000000"/>
          <w:sz w:val="24"/>
          <w:szCs w:val="24"/>
          <w:lang w:eastAsia="ar-SA"/>
        </w:rPr>
        <w:t>nous nous engageons</w:t>
      </w:r>
      <w:r w:rsidRPr="00A629F4">
        <w:rPr>
          <w:rFonts w:cstheme="minorHAnsi"/>
          <w:sz w:val="24"/>
          <w:szCs w:val="24"/>
          <w:lang w:eastAsia="ar-SA"/>
        </w:rPr>
        <w:t xml:space="preserve"> à obtenir une Garantie de bonne exécution conformément à la Demande de devis, à</w:t>
      </w:r>
      <w:r w:rsidRPr="00A629F4">
        <w:rPr>
          <w:rFonts w:cstheme="minorHAnsi"/>
          <w:color w:val="000000"/>
          <w:sz w:val="24"/>
          <w:szCs w:val="24"/>
          <w:lang w:eastAsia="ar-SA"/>
        </w:rPr>
        <w:t xml:space="preserve"> commencer les Travaux dès que cela sera raisonnablement possible après la réception de la notification de commencement du Maître d’œuvre, et à achever tous les Travaux à la Date d’achèvement prévue.</w:t>
      </w:r>
    </w:p>
    <w:p w14:paraId="022EF2EA" w14:textId="77777777" w:rsidR="00D647D0" w:rsidRPr="00A629F4" w:rsidRDefault="00D647D0" w:rsidP="00D647D0">
      <w:pPr>
        <w:pStyle w:val="Paragraphedeliste"/>
        <w:numPr>
          <w:ilvl w:val="0"/>
          <w:numId w:val="1"/>
        </w:numPr>
        <w:jc w:val="both"/>
        <w:rPr>
          <w:rFonts w:asciiTheme="minorHAnsi" w:hAnsiTheme="minorHAnsi" w:cstheme="minorHAnsi"/>
          <w:sz w:val="24"/>
          <w:szCs w:val="24"/>
          <w:lang w:val="fr-FR" w:eastAsia="ar-SA"/>
        </w:rPr>
      </w:pPr>
      <w:r w:rsidRPr="00A629F4">
        <w:rPr>
          <w:rFonts w:asciiTheme="minorHAnsi" w:hAnsiTheme="minorHAnsi" w:cstheme="minorHAnsi"/>
          <w:sz w:val="24"/>
          <w:szCs w:val="24"/>
          <w:lang w:val="fr-FR" w:eastAsia="ar-SA"/>
        </w:rPr>
        <w:t xml:space="preserve">Notre Offre sera valide pendant une période de _________________ jours à compter de la date limite fixée pour la soumission des Offres, conformément à la Demande de </w:t>
      </w:r>
      <w:r w:rsidRPr="00A629F4">
        <w:rPr>
          <w:rFonts w:asciiTheme="minorHAnsi" w:hAnsiTheme="minorHAnsi" w:cstheme="minorHAnsi"/>
          <w:sz w:val="24"/>
          <w:szCs w:val="24"/>
          <w:lang w:val="fr-FR" w:eastAsia="ar-SA"/>
        </w:rPr>
        <w:lastRenderedPageBreak/>
        <w:t>devis, et cette Offre continuera de nous engager et peut être acceptée à tout moment avant l’expiration de cette période.</w:t>
      </w:r>
    </w:p>
    <w:p w14:paraId="5E299FDF" w14:textId="77777777" w:rsidR="00D647D0" w:rsidRPr="00A629F4" w:rsidRDefault="00D647D0" w:rsidP="00D647D0">
      <w:pPr>
        <w:pStyle w:val="Paragraphedeliste"/>
        <w:numPr>
          <w:ilvl w:val="0"/>
          <w:numId w:val="1"/>
        </w:numPr>
        <w:rPr>
          <w:rFonts w:asciiTheme="minorHAnsi" w:hAnsiTheme="minorHAnsi" w:cstheme="minorHAnsi"/>
          <w:color w:val="000000"/>
          <w:sz w:val="24"/>
          <w:szCs w:val="24"/>
          <w:lang w:val="fr-FR" w:eastAsia="ar-SA"/>
        </w:rPr>
      </w:pPr>
      <w:r w:rsidRPr="00A629F4">
        <w:rPr>
          <w:rFonts w:asciiTheme="minorHAnsi" w:hAnsiTheme="minorHAnsi" w:cstheme="minorHAnsi"/>
          <w:color w:val="000000"/>
          <w:sz w:val="24"/>
          <w:szCs w:val="24"/>
          <w:lang w:val="fr-FR" w:eastAsia="ar-SA"/>
        </w:rPr>
        <w:t>Cette Offre tiendra lieu d’accord contractuel ayant force obligatoire entre nous jusqu’à ce qu’un Contrat /bon de commande formel soit établi et signé.</w:t>
      </w:r>
    </w:p>
    <w:p w14:paraId="7DE715F0" w14:textId="77777777" w:rsidR="00D647D0" w:rsidRPr="00A629F4" w:rsidRDefault="00D647D0" w:rsidP="00D647D0">
      <w:pPr>
        <w:pStyle w:val="Paragraphedeliste"/>
        <w:numPr>
          <w:ilvl w:val="0"/>
          <w:numId w:val="1"/>
        </w:numPr>
        <w:rPr>
          <w:rFonts w:asciiTheme="minorHAnsi" w:hAnsiTheme="minorHAnsi" w:cstheme="minorHAnsi"/>
          <w:color w:val="000000"/>
          <w:sz w:val="24"/>
          <w:szCs w:val="24"/>
          <w:lang w:val="fr-FR" w:eastAsia="ar-SA"/>
        </w:rPr>
      </w:pPr>
      <w:r w:rsidRPr="00A629F4">
        <w:rPr>
          <w:rFonts w:asciiTheme="minorHAnsi" w:hAnsiTheme="minorHAnsi" w:cstheme="minorHAnsi"/>
          <w:color w:val="000000"/>
          <w:sz w:val="24"/>
          <w:szCs w:val="24"/>
          <w:lang w:val="fr-FR" w:eastAsia="ar-SA"/>
        </w:rPr>
        <w:t>Il est entendu que vous n’êtes pas tenus d’accepter une quelconque Offre, ou même l’Offre de moindre coût que vous recevez.</w:t>
      </w:r>
    </w:p>
    <w:p w14:paraId="2541868F" w14:textId="77777777" w:rsidR="00D647D0" w:rsidRPr="00A629F4" w:rsidRDefault="00D647D0" w:rsidP="00D647D0">
      <w:pPr>
        <w:numPr>
          <w:ilvl w:val="0"/>
          <w:numId w:val="1"/>
        </w:numPr>
        <w:autoSpaceDE w:val="0"/>
        <w:autoSpaceDN w:val="0"/>
        <w:adjustRightInd w:val="0"/>
        <w:jc w:val="both"/>
        <w:rPr>
          <w:rFonts w:cstheme="minorHAnsi"/>
          <w:color w:val="000000"/>
          <w:sz w:val="24"/>
          <w:szCs w:val="24"/>
          <w:lang w:eastAsia="ar-SA"/>
        </w:rPr>
      </w:pPr>
      <w:r w:rsidRPr="00A629F4">
        <w:rPr>
          <w:rFonts w:cstheme="minorHAnsi"/>
          <w:color w:val="000000"/>
          <w:sz w:val="24"/>
          <w:szCs w:val="24"/>
          <w:lang w:eastAsia="ar-SA"/>
        </w:rPr>
        <w:t xml:space="preserve">Nous respectons les stipulations d’éligibilité des soumissionnaires conformément au Programme </w:t>
      </w:r>
      <w:proofErr w:type="spellStart"/>
      <w:r w:rsidRPr="00A629F4">
        <w:rPr>
          <w:rFonts w:cstheme="minorHAnsi"/>
          <w:color w:val="000000"/>
          <w:sz w:val="24"/>
          <w:szCs w:val="24"/>
          <w:lang w:eastAsia="ar-SA"/>
        </w:rPr>
        <w:t>Procurement</w:t>
      </w:r>
      <w:proofErr w:type="spellEnd"/>
      <w:r w:rsidRPr="00A629F4">
        <w:rPr>
          <w:rFonts w:cstheme="minorHAnsi"/>
          <w:color w:val="000000"/>
          <w:sz w:val="24"/>
          <w:szCs w:val="24"/>
          <w:lang w:eastAsia="ar-SA"/>
        </w:rPr>
        <w:t xml:space="preserve"> Guidelines de MCC. </w:t>
      </w:r>
    </w:p>
    <w:p w14:paraId="5DD3E4DA" w14:textId="77777777" w:rsidR="00D647D0" w:rsidRPr="00A629F4" w:rsidRDefault="00D647D0" w:rsidP="00D647D0">
      <w:pPr>
        <w:pStyle w:val="Paragraphedeliste"/>
        <w:numPr>
          <w:ilvl w:val="0"/>
          <w:numId w:val="1"/>
        </w:numPr>
        <w:jc w:val="both"/>
        <w:rPr>
          <w:rFonts w:asciiTheme="minorHAnsi" w:hAnsiTheme="minorHAnsi" w:cstheme="minorHAnsi"/>
          <w:color w:val="000000"/>
          <w:sz w:val="24"/>
          <w:szCs w:val="24"/>
          <w:lang w:val="fr-FR" w:eastAsia="ar-SA"/>
        </w:rPr>
      </w:pPr>
      <w:r w:rsidRPr="00A629F4">
        <w:rPr>
          <w:rFonts w:asciiTheme="minorHAnsi" w:hAnsiTheme="minorHAnsi" w:cstheme="minorHAnsi"/>
          <w:color w:val="000000"/>
          <w:sz w:val="24"/>
          <w:szCs w:val="24"/>
          <w:lang w:val="fr-FR" w:eastAsia="ar-SA"/>
        </w:rPr>
        <w:t xml:space="preserve">Tous les sous-traitants et fournisseurs éventuels respecteront les stipulations d’éligibilité des soumissionnaires conformément au Programme </w:t>
      </w:r>
      <w:proofErr w:type="spellStart"/>
      <w:r w:rsidRPr="00A629F4">
        <w:rPr>
          <w:rFonts w:asciiTheme="minorHAnsi" w:hAnsiTheme="minorHAnsi" w:cstheme="minorHAnsi"/>
          <w:color w:val="000000"/>
          <w:sz w:val="24"/>
          <w:szCs w:val="24"/>
          <w:lang w:val="fr-FR" w:eastAsia="ar-SA"/>
        </w:rPr>
        <w:t>Procurement</w:t>
      </w:r>
      <w:proofErr w:type="spellEnd"/>
      <w:r w:rsidRPr="00A629F4">
        <w:rPr>
          <w:rFonts w:asciiTheme="minorHAnsi" w:hAnsiTheme="minorHAnsi" w:cstheme="minorHAnsi"/>
          <w:color w:val="000000"/>
          <w:sz w:val="24"/>
          <w:szCs w:val="24"/>
          <w:lang w:val="fr-FR" w:eastAsia="ar-SA"/>
        </w:rPr>
        <w:t xml:space="preserve"> Guidelines de MCC, le cas échéant.</w:t>
      </w:r>
    </w:p>
    <w:p w14:paraId="24FF7549" w14:textId="77777777" w:rsidR="00D647D0" w:rsidRPr="00A629F4" w:rsidRDefault="00D647D0" w:rsidP="00D647D0">
      <w:pPr>
        <w:numPr>
          <w:ilvl w:val="0"/>
          <w:numId w:val="1"/>
        </w:numPr>
        <w:autoSpaceDE w:val="0"/>
        <w:autoSpaceDN w:val="0"/>
        <w:adjustRightInd w:val="0"/>
        <w:jc w:val="both"/>
        <w:rPr>
          <w:rFonts w:cstheme="minorHAnsi"/>
          <w:sz w:val="24"/>
          <w:szCs w:val="24"/>
          <w:lang w:eastAsia="ar-SA"/>
        </w:rPr>
      </w:pPr>
      <w:r w:rsidRPr="00A629F4">
        <w:rPr>
          <w:rFonts w:cstheme="minorHAnsi"/>
          <w:color w:val="000000"/>
          <w:sz w:val="24"/>
          <w:szCs w:val="24"/>
          <w:lang w:eastAsia="ar-SA"/>
        </w:rPr>
        <w:t>Nous ne participons pas en tant que Soumissionnaire ou sous-traitant à plus</w:t>
      </w:r>
      <w:r w:rsidRPr="00A629F4">
        <w:rPr>
          <w:rFonts w:cstheme="minorHAnsi"/>
          <w:sz w:val="24"/>
          <w:szCs w:val="24"/>
          <w:lang w:eastAsia="ar-SA"/>
        </w:rPr>
        <w:t xml:space="preserve"> d’une soumission dans le cadre de cette demande de devis.</w:t>
      </w:r>
    </w:p>
    <w:p w14:paraId="77432F2F" w14:textId="77777777" w:rsidR="00D647D0" w:rsidRPr="00A629F4" w:rsidRDefault="00D647D0" w:rsidP="00D647D0">
      <w:pPr>
        <w:numPr>
          <w:ilvl w:val="0"/>
          <w:numId w:val="1"/>
        </w:numPr>
        <w:autoSpaceDE w:val="0"/>
        <w:autoSpaceDN w:val="0"/>
        <w:adjustRightInd w:val="0"/>
        <w:jc w:val="both"/>
        <w:rPr>
          <w:rFonts w:cstheme="minorHAnsi"/>
          <w:sz w:val="24"/>
          <w:szCs w:val="24"/>
          <w:lang w:eastAsia="ar-SA"/>
        </w:rPr>
      </w:pPr>
      <w:r w:rsidRPr="00A629F4">
        <w:rPr>
          <w:rFonts w:cstheme="minorHAnsi"/>
          <w:sz w:val="24"/>
          <w:szCs w:val="24"/>
          <w:lang w:eastAsia="ar-SA"/>
        </w:rPr>
        <w:t>Nous certifions que nous avons adopté des mesures afin d’assurer qu’aucune personne agissant pour notre compte ou en notre nom ne puisse se livrer à des actes de corruption ou à des manœuvres frauduleuses telles que décrites dans la Politique de la MCC relative à la Prévention, la détection et l’atténuation des conséquences des fraudes et de la corruption dans le cadre des Activités de la MCC qui s’applique à toutes les passations de marchés et à tous les contrats impliquant le Financement de la MCC, et elle peut être consultée sur le site Internet de la MCC.</w:t>
      </w:r>
    </w:p>
    <w:p w14:paraId="67760AB8" w14:textId="77777777" w:rsidR="00D647D0" w:rsidRPr="00A629F4" w:rsidRDefault="00D647D0" w:rsidP="00D647D0">
      <w:pPr>
        <w:numPr>
          <w:ilvl w:val="0"/>
          <w:numId w:val="1"/>
        </w:numPr>
        <w:autoSpaceDE w:val="0"/>
        <w:autoSpaceDN w:val="0"/>
        <w:adjustRightInd w:val="0"/>
        <w:jc w:val="both"/>
        <w:rPr>
          <w:rFonts w:cstheme="minorHAnsi"/>
          <w:color w:val="000000"/>
          <w:sz w:val="24"/>
          <w:szCs w:val="24"/>
          <w:lang w:eastAsia="ar-SA"/>
        </w:rPr>
      </w:pPr>
      <w:r w:rsidRPr="00A629F4">
        <w:rPr>
          <w:rFonts w:cstheme="minorHAnsi"/>
          <w:color w:val="000000"/>
          <w:sz w:val="24"/>
          <w:szCs w:val="24"/>
          <w:lang w:eastAsia="ar-SA"/>
        </w:rPr>
        <w:t>Les commissions ou primes, le cas échéant, que nous avons réglées ou que nous règlerons à des représentants ayant rapport avec à ce Devis et avec l’exécution du Contrat/Bon de commande si ledit contrat/bon de commande nous est attribué, sont indiquées ci-dessous :</w:t>
      </w:r>
    </w:p>
    <w:p w14:paraId="36861D5F" w14:textId="77777777" w:rsidR="00D647D0" w:rsidRPr="00A629F4" w:rsidRDefault="00D647D0" w:rsidP="00D647D0">
      <w:pPr>
        <w:jc w:val="both"/>
        <w:rPr>
          <w:rFonts w:cstheme="minorHAnsi"/>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D647D0" w:rsidRPr="00A629F4" w14:paraId="3BA9A57B" w14:textId="77777777" w:rsidTr="008B3A3E">
        <w:trPr>
          <w:jc w:val="center"/>
        </w:trPr>
        <w:tc>
          <w:tcPr>
            <w:tcW w:w="3574" w:type="dxa"/>
            <w:tcBorders>
              <w:bottom w:val="single" w:sz="6" w:space="0" w:color="auto"/>
            </w:tcBorders>
          </w:tcPr>
          <w:p w14:paraId="522187E6" w14:textId="77777777" w:rsidR="00D647D0" w:rsidRPr="00A629F4" w:rsidRDefault="00D647D0" w:rsidP="008B3A3E">
            <w:pPr>
              <w:keepNext/>
              <w:keepLines/>
              <w:ind w:right="-36"/>
              <w:jc w:val="both"/>
              <w:rPr>
                <w:rFonts w:cstheme="minorHAnsi"/>
                <w:sz w:val="24"/>
                <w:szCs w:val="24"/>
              </w:rPr>
            </w:pPr>
            <w:r w:rsidRPr="00A629F4">
              <w:rPr>
                <w:rFonts w:cstheme="minorHAnsi"/>
                <w:sz w:val="24"/>
                <w:szCs w:val="24"/>
              </w:rPr>
              <w:br w:type="page"/>
              <w:t>Nom et adresse du représentant</w:t>
            </w:r>
          </w:p>
        </w:tc>
        <w:tc>
          <w:tcPr>
            <w:tcW w:w="360" w:type="dxa"/>
          </w:tcPr>
          <w:p w14:paraId="6B6759D8" w14:textId="77777777" w:rsidR="00D647D0" w:rsidRPr="00A629F4" w:rsidRDefault="00D647D0" w:rsidP="008B3A3E">
            <w:pPr>
              <w:keepNext/>
              <w:keepLines/>
              <w:tabs>
                <w:tab w:val="left" w:pos="2070"/>
              </w:tabs>
              <w:jc w:val="both"/>
              <w:rPr>
                <w:rFonts w:cstheme="minorHAnsi"/>
                <w:sz w:val="24"/>
                <w:szCs w:val="24"/>
              </w:rPr>
            </w:pPr>
          </w:p>
        </w:tc>
        <w:tc>
          <w:tcPr>
            <w:tcW w:w="1710" w:type="dxa"/>
            <w:tcBorders>
              <w:bottom w:val="single" w:sz="6" w:space="0" w:color="auto"/>
            </w:tcBorders>
          </w:tcPr>
          <w:p w14:paraId="76EEA4C2" w14:textId="77777777" w:rsidR="00D647D0" w:rsidRPr="00A629F4" w:rsidRDefault="00D647D0" w:rsidP="008B3A3E">
            <w:pPr>
              <w:keepNext/>
              <w:keepLines/>
              <w:tabs>
                <w:tab w:val="left" w:pos="2070"/>
              </w:tabs>
              <w:jc w:val="both"/>
              <w:rPr>
                <w:rFonts w:cstheme="minorHAnsi"/>
                <w:sz w:val="24"/>
                <w:szCs w:val="24"/>
              </w:rPr>
            </w:pPr>
            <w:r w:rsidRPr="00A629F4">
              <w:rPr>
                <w:rFonts w:cstheme="minorHAnsi"/>
                <w:sz w:val="24"/>
                <w:szCs w:val="24"/>
              </w:rPr>
              <w:t>Montant et monnaie</w:t>
            </w:r>
          </w:p>
        </w:tc>
        <w:tc>
          <w:tcPr>
            <w:tcW w:w="270" w:type="dxa"/>
          </w:tcPr>
          <w:p w14:paraId="3C3398E5" w14:textId="77777777" w:rsidR="00D647D0" w:rsidRPr="00A629F4" w:rsidRDefault="00D647D0" w:rsidP="008B3A3E">
            <w:pPr>
              <w:keepNext/>
              <w:keepLines/>
              <w:tabs>
                <w:tab w:val="left" w:pos="2070"/>
              </w:tabs>
              <w:ind w:right="-72"/>
              <w:jc w:val="both"/>
              <w:rPr>
                <w:rFonts w:cstheme="minorHAnsi"/>
                <w:sz w:val="24"/>
                <w:szCs w:val="24"/>
              </w:rPr>
            </w:pPr>
          </w:p>
        </w:tc>
        <w:tc>
          <w:tcPr>
            <w:tcW w:w="2694" w:type="dxa"/>
            <w:tcBorders>
              <w:bottom w:val="single" w:sz="6" w:space="0" w:color="auto"/>
            </w:tcBorders>
          </w:tcPr>
          <w:p w14:paraId="227D4AC1" w14:textId="77777777" w:rsidR="00D647D0" w:rsidRPr="00A629F4" w:rsidRDefault="00D647D0" w:rsidP="008B3A3E">
            <w:pPr>
              <w:keepNext/>
              <w:keepLines/>
              <w:tabs>
                <w:tab w:val="left" w:pos="2070"/>
              </w:tabs>
              <w:ind w:right="-72"/>
              <w:jc w:val="both"/>
              <w:rPr>
                <w:rFonts w:cstheme="minorHAnsi"/>
                <w:sz w:val="24"/>
                <w:szCs w:val="24"/>
              </w:rPr>
            </w:pPr>
            <w:r w:rsidRPr="00A629F4">
              <w:rPr>
                <w:rFonts w:cstheme="minorHAnsi"/>
                <w:sz w:val="24"/>
                <w:szCs w:val="24"/>
              </w:rPr>
              <w:t>Objet de la commission ou de la prime</w:t>
            </w:r>
          </w:p>
        </w:tc>
      </w:tr>
      <w:tr w:rsidR="00D647D0" w:rsidRPr="00A629F4" w14:paraId="2BF7A9B8" w14:textId="77777777" w:rsidTr="008B3A3E">
        <w:trPr>
          <w:jc w:val="center"/>
        </w:trPr>
        <w:tc>
          <w:tcPr>
            <w:tcW w:w="3574" w:type="dxa"/>
          </w:tcPr>
          <w:p w14:paraId="763E3194" w14:textId="77777777" w:rsidR="00D647D0" w:rsidRPr="00A629F4" w:rsidRDefault="00D647D0" w:rsidP="008B3A3E">
            <w:pPr>
              <w:keepNext/>
              <w:keepLines/>
              <w:tabs>
                <w:tab w:val="left" w:pos="2070"/>
              </w:tabs>
              <w:ind w:left="162" w:right="-36" w:hanging="162"/>
              <w:jc w:val="both"/>
              <w:rPr>
                <w:rFonts w:cstheme="minorHAnsi"/>
                <w:sz w:val="24"/>
                <w:szCs w:val="24"/>
              </w:rPr>
            </w:pPr>
          </w:p>
        </w:tc>
        <w:tc>
          <w:tcPr>
            <w:tcW w:w="360" w:type="dxa"/>
          </w:tcPr>
          <w:p w14:paraId="4B00E90F" w14:textId="77777777" w:rsidR="00D647D0" w:rsidRPr="00A629F4" w:rsidRDefault="00D647D0" w:rsidP="008B3A3E">
            <w:pPr>
              <w:keepNext/>
              <w:keepLines/>
              <w:tabs>
                <w:tab w:val="left" w:pos="2070"/>
              </w:tabs>
              <w:jc w:val="both"/>
              <w:rPr>
                <w:rFonts w:cstheme="minorHAnsi"/>
                <w:sz w:val="24"/>
                <w:szCs w:val="24"/>
              </w:rPr>
            </w:pPr>
          </w:p>
        </w:tc>
        <w:tc>
          <w:tcPr>
            <w:tcW w:w="1710" w:type="dxa"/>
          </w:tcPr>
          <w:p w14:paraId="7CF9CCAC" w14:textId="77777777" w:rsidR="00D647D0" w:rsidRPr="00A629F4" w:rsidRDefault="00D647D0" w:rsidP="008B3A3E">
            <w:pPr>
              <w:keepNext/>
              <w:keepLines/>
              <w:tabs>
                <w:tab w:val="left" w:pos="2070"/>
              </w:tabs>
              <w:jc w:val="both"/>
              <w:rPr>
                <w:rFonts w:cstheme="minorHAnsi"/>
                <w:sz w:val="24"/>
                <w:szCs w:val="24"/>
              </w:rPr>
            </w:pPr>
          </w:p>
        </w:tc>
        <w:tc>
          <w:tcPr>
            <w:tcW w:w="270" w:type="dxa"/>
          </w:tcPr>
          <w:p w14:paraId="162DD5BA" w14:textId="77777777" w:rsidR="00D647D0" w:rsidRPr="00A629F4" w:rsidRDefault="00D647D0" w:rsidP="008B3A3E">
            <w:pPr>
              <w:keepNext/>
              <w:keepLines/>
              <w:tabs>
                <w:tab w:val="left" w:pos="2070"/>
              </w:tabs>
              <w:ind w:right="-72"/>
              <w:jc w:val="both"/>
              <w:rPr>
                <w:rFonts w:cstheme="minorHAnsi"/>
                <w:sz w:val="24"/>
                <w:szCs w:val="24"/>
              </w:rPr>
            </w:pPr>
          </w:p>
        </w:tc>
        <w:tc>
          <w:tcPr>
            <w:tcW w:w="2694" w:type="dxa"/>
          </w:tcPr>
          <w:p w14:paraId="776D0221" w14:textId="77777777" w:rsidR="00D647D0" w:rsidRPr="00A629F4" w:rsidRDefault="00D647D0" w:rsidP="008B3A3E">
            <w:pPr>
              <w:keepNext/>
              <w:keepLines/>
              <w:tabs>
                <w:tab w:val="left" w:pos="2070"/>
              </w:tabs>
              <w:ind w:right="-72"/>
              <w:jc w:val="both"/>
              <w:rPr>
                <w:rFonts w:cstheme="minorHAnsi"/>
                <w:sz w:val="24"/>
                <w:szCs w:val="24"/>
              </w:rPr>
            </w:pPr>
          </w:p>
        </w:tc>
      </w:tr>
      <w:tr w:rsidR="00D647D0" w:rsidRPr="00A629F4" w14:paraId="55C5D3A3" w14:textId="77777777" w:rsidTr="008B3A3E">
        <w:trPr>
          <w:jc w:val="center"/>
        </w:trPr>
        <w:tc>
          <w:tcPr>
            <w:tcW w:w="3574" w:type="dxa"/>
            <w:tcBorders>
              <w:top w:val="single" w:sz="6" w:space="0" w:color="auto"/>
              <w:bottom w:val="single" w:sz="6" w:space="0" w:color="auto"/>
            </w:tcBorders>
          </w:tcPr>
          <w:p w14:paraId="5736C9E4" w14:textId="77777777" w:rsidR="00D647D0" w:rsidRPr="00A629F4" w:rsidRDefault="00D647D0" w:rsidP="008B3A3E">
            <w:pPr>
              <w:keepNext/>
              <w:keepLines/>
              <w:tabs>
                <w:tab w:val="left" w:pos="2070"/>
              </w:tabs>
              <w:ind w:left="162" w:right="-36" w:hanging="162"/>
              <w:jc w:val="both"/>
              <w:rPr>
                <w:rFonts w:cstheme="minorHAnsi"/>
                <w:sz w:val="24"/>
                <w:szCs w:val="24"/>
              </w:rPr>
            </w:pPr>
          </w:p>
        </w:tc>
        <w:tc>
          <w:tcPr>
            <w:tcW w:w="360" w:type="dxa"/>
          </w:tcPr>
          <w:p w14:paraId="6BEC05B2" w14:textId="77777777" w:rsidR="00D647D0" w:rsidRPr="00A629F4" w:rsidRDefault="00D647D0" w:rsidP="008B3A3E">
            <w:pPr>
              <w:keepNext/>
              <w:keepLines/>
              <w:tabs>
                <w:tab w:val="left" w:pos="2070"/>
              </w:tabs>
              <w:jc w:val="both"/>
              <w:rPr>
                <w:rFonts w:cstheme="minorHAnsi"/>
                <w:sz w:val="24"/>
                <w:szCs w:val="24"/>
              </w:rPr>
            </w:pPr>
          </w:p>
        </w:tc>
        <w:tc>
          <w:tcPr>
            <w:tcW w:w="1710" w:type="dxa"/>
            <w:tcBorders>
              <w:top w:val="single" w:sz="6" w:space="0" w:color="auto"/>
              <w:bottom w:val="single" w:sz="6" w:space="0" w:color="auto"/>
            </w:tcBorders>
          </w:tcPr>
          <w:p w14:paraId="58A35DA5" w14:textId="77777777" w:rsidR="00D647D0" w:rsidRPr="00A629F4" w:rsidRDefault="00D647D0" w:rsidP="008B3A3E">
            <w:pPr>
              <w:keepNext/>
              <w:keepLines/>
              <w:tabs>
                <w:tab w:val="left" w:pos="2070"/>
              </w:tabs>
              <w:jc w:val="both"/>
              <w:rPr>
                <w:rFonts w:cstheme="minorHAnsi"/>
                <w:sz w:val="24"/>
                <w:szCs w:val="24"/>
              </w:rPr>
            </w:pPr>
          </w:p>
        </w:tc>
        <w:tc>
          <w:tcPr>
            <w:tcW w:w="270" w:type="dxa"/>
          </w:tcPr>
          <w:p w14:paraId="0E4C7702" w14:textId="77777777" w:rsidR="00D647D0" w:rsidRPr="00A629F4" w:rsidRDefault="00D647D0" w:rsidP="008B3A3E">
            <w:pPr>
              <w:keepNext/>
              <w:keepLines/>
              <w:tabs>
                <w:tab w:val="left" w:pos="2070"/>
              </w:tabs>
              <w:ind w:right="-72"/>
              <w:jc w:val="both"/>
              <w:rPr>
                <w:rFonts w:cstheme="minorHAnsi"/>
                <w:sz w:val="24"/>
                <w:szCs w:val="24"/>
              </w:rPr>
            </w:pPr>
          </w:p>
        </w:tc>
        <w:tc>
          <w:tcPr>
            <w:tcW w:w="2694" w:type="dxa"/>
            <w:tcBorders>
              <w:top w:val="single" w:sz="6" w:space="0" w:color="auto"/>
              <w:bottom w:val="single" w:sz="6" w:space="0" w:color="auto"/>
            </w:tcBorders>
          </w:tcPr>
          <w:p w14:paraId="267E4911" w14:textId="77777777" w:rsidR="00D647D0" w:rsidRPr="00A629F4" w:rsidRDefault="00D647D0" w:rsidP="008B3A3E">
            <w:pPr>
              <w:keepNext/>
              <w:keepLines/>
              <w:tabs>
                <w:tab w:val="left" w:pos="2070"/>
              </w:tabs>
              <w:ind w:right="-72"/>
              <w:jc w:val="both"/>
              <w:rPr>
                <w:rFonts w:cstheme="minorHAnsi"/>
                <w:sz w:val="24"/>
                <w:szCs w:val="24"/>
              </w:rPr>
            </w:pPr>
          </w:p>
        </w:tc>
      </w:tr>
      <w:tr w:rsidR="00D647D0" w:rsidRPr="00A629F4" w14:paraId="01F0336B" w14:textId="77777777" w:rsidTr="008B3A3E">
        <w:trPr>
          <w:jc w:val="center"/>
        </w:trPr>
        <w:tc>
          <w:tcPr>
            <w:tcW w:w="8608" w:type="dxa"/>
            <w:gridSpan w:val="5"/>
          </w:tcPr>
          <w:p w14:paraId="2154F27A" w14:textId="77777777" w:rsidR="00D647D0" w:rsidRPr="00A629F4" w:rsidRDefault="00D647D0" w:rsidP="008B3A3E">
            <w:pPr>
              <w:keepNext/>
              <w:keepLines/>
              <w:tabs>
                <w:tab w:val="left" w:pos="2070"/>
              </w:tabs>
              <w:ind w:left="162" w:right="-36" w:hanging="162"/>
              <w:jc w:val="both"/>
              <w:rPr>
                <w:rFonts w:cstheme="minorHAnsi"/>
                <w:sz w:val="24"/>
                <w:szCs w:val="24"/>
              </w:rPr>
            </w:pPr>
          </w:p>
          <w:p w14:paraId="52E6F920" w14:textId="77777777" w:rsidR="00D647D0" w:rsidRPr="00A629F4" w:rsidRDefault="00D647D0" w:rsidP="008B3A3E">
            <w:pPr>
              <w:keepNext/>
              <w:keepLines/>
              <w:tabs>
                <w:tab w:val="left" w:pos="2070"/>
              </w:tabs>
              <w:ind w:left="162" w:right="-36" w:hanging="162"/>
              <w:jc w:val="both"/>
              <w:rPr>
                <w:rFonts w:cstheme="minorHAnsi"/>
                <w:sz w:val="24"/>
                <w:szCs w:val="24"/>
              </w:rPr>
            </w:pPr>
            <w:r w:rsidRPr="00A629F4">
              <w:rPr>
                <w:rFonts w:cstheme="minorHAnsi"/>
                <w:sz w:val="24"/>
                <w:szCs w:val="24"/>
              </w:rPr>
              <w:t>(</w:t>
            </w:r>
            <w:proofErr w:type="gramStart"/>
            <w:r w:rsidRPr="00A629F4">
              <w:rPr>
                <w:rFonts w:cstheme="minorHAnsi"/>
                <w:sz w:val="24"/>
                <w:szCs w:val="24"/>
              </w:rPr>
              <w:t>s’il</w:t>
            </w:r>
            <w:proofErr w:type="gramEnd"/>
            <w:r w:rsidRPr="00A629F4">
              <w:rPr>
                <w:rFonts w:cstheme="minorHAnsi"/>
                <w:sz w:val="24"/>
                <w:szCs w:val="24"/>
              </w:rPr>
              <w:t xml:space="preserve"> n’y en a aucune, indiquer « aucune »)</w:t>
            </w:r>
          </w:p>
        </w:tc>
      </w:tr>
    </w:tbl>
    <w:p w14:paraId="76F14DD5" w14:textId="77777777" w:rsidR="00D647D0" w:rsidRPr="00A629F4" w:rsidRDefault="00D647D0" w:rsidP="00D647D0">
      <w:pPr>
        <w:jc w:val="both"/>
        <w:rPr>
          <w:rFonts w:cstheme="minorHAnsi"/>
          <w:sz w:val="24"/>
          <w:szCs w:val="24"/>
        </w:rPr>
      </w:pPr>
    </w:p>
    <w:p w14:paraId="2243ECE7" w14:textId="77777777" w:rsidR="00D647D0" w:rsidRPr="00A629F4" w:rsidRDefault="00D647D0" w:rsidP="00D647D0">
      <w:pPr>
        <w:pStyle w:val="Paragraphedeliste"/>
        <w:numPr>
          <w:ilvl w:val="0"/>
          <w:numId w:val="1"/>
        </w:numPr>
        <w:jc w:val="both"/>
        <w:rPr>
          <w:rFonts w:asciiTheme="minorHAnsi" w:hAnsiTheme="minorHAnsi" w:cstheme="minorHAnsi"/>
          <w:sz w:val="24"/>
          <w:szCs w:val="24"/>
          <w:lang w:val="fr-FR" w:eastAsia="ar-SA"/>
        </w:rPr>
      </w:pPr>
      <w:r w:rsidRPr="00A629F4">
        <w:rPr>
          <w:rFonts w:asciiTheme="minorHAnsi" w:hAnsiTheme="minorHAnsi" w:cstheme="minorHAnsi"/>
          <w:sz w:val="24"/>
          <w:szCs w:val="24"/>
          <w:lang w:val="fr-FR" w:eastAsia="ar-SA"/>
        </w:rPr>
        <w:lastRenderedPageBreak/>
        <w:t xml:space="preserve">Nous certifions que nous avons adopté des mesures afin de s’assurer qu’aucune personne agissant pour notre compte ou en notre nom ne puisse se livrer à des pratiques de pots-de-vin. </w:t>
      </w:r>
    </w:p>
    <w:p w14:paraId="22E42287" w14:textId="77777777" w:rsidR="00D647D0" w:rsidRPr="00A629F4" w:rsidRDefault="00D647D0" w:rsidP="00D647D0">
      <w:pPr>
        <w:pStyle w:val="Paragraphedeliste"/>
        <w:numPr>
          <w:ilvl w:val="0"/>
          <w:numId w:val="1"/>
        </w:numPr>
        <w:jc w:val="both"/>
        <w:rPr>
          <w:rFonts w:asciiTheme="minorHAnsi" w:hAnsiTheme="minorHAnsi" w:cstheme="minorHAnsi"/>
          <w:sz w:val="24"/>
          <w:szCs w:val="24"/>
          <w:lang w:val="fr-FR" w:eastAsia="ar-SA"/>
        </w:rPr>
      </w:pPr>
      <w:r w:rsidRPr="00A629F4">
        <w:rPr>
          <w:rFonts w:asciiTheme="minorHAnsi" w:hAnsiTheme="minorHAnsi" w:cstheme="minorHAnsi"/>
          <w:sz w:val="24"/>
          <w:szCs w:val="24"/>
          <w:lang w:val="fr-FR" w:eastAsia="ar-SA"/>
        </w:rPr>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Contrat/bon de commande.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Contrat/bon de commande. </w:t>
      </w:r>
    </w:p>
    <w:p w14:paraId="250D48E5" w14:textId="77777777" w:rsidR="00D647D0" w:rsidRPr="00A629F4" w:rsidRDefault="00D647D0" w:rsidP="00D647D0">
      <w:pPr>
        <w:pStyle w:val="Paragraphedeliste"/>
        <w:numPr>
          <w:ilvl w:val="0"/>
          <w:numId w:val="1"/>
        </w:numPr>
        <w:jc w:val="both"/>
        <w:rPr>
          <w:rFonts w:asciiTheme="minorHAnsi" w:hAnsiTheme="minorHAnsi" w:cstheme="minorHAnsi"/>
          <w:sz w:val="24"/>
          <w:szCs w:val="24"/>
          <w:lang w:val="fr-FR" w:eastAsia="ar-SA"/>
        </w:rPr>
      </w:pPr>
      <w:r w:rsidRPr="00A629F4">
        <w:rPr>
          <w:rFonts w:asciiTheme="minorHAnsi" w:hAnsiTheme="minorHAnsi" w:cstheme="minorHAnsi"/>
          <w:sz w:val="24"/>
          <w:szCs w:val="24"/>
          <w:lang w:val="fr-FR" w:eastAsia="ar-SA"/>
        </w:rPr>
        <w:t xml:space="preserve">Nous comprenons et acceptons sans condition que, conformément aux règles fixées dans le Système de contestation des Soumissionnaires élaborées par le Maître de l’ouvrage et approuvées par la MCC, toute contestation ou remise en cause de la procédure ou des résultats de cette demande de devis se fera uniquement par le biais du Système de contestation des soumissionnaires du Maître d’ouvrage.   </w:t>
      </w:r>
    </w:p>
    <w:p w14:paraId="09B24758" w14:textId="77777777" w:rsidR="00D647D0" w:rsidRPr="00A629F4" w:rsidRDefault="00D647D0" w:rsidP="00D647D0">
      <w:pPr>
        <w:suppressAutoHyphens/>
        <w:ind w:left="720"/>
        <w:jc w:val="both"/>
        <w:rPr>
          <w:rFonts w:cstheme="minorHAnsi"/>
          <w:sz w:val="24"/>
          <w:szCs w:val="24"/>
        </w:rPr>
      </w:pPr>
    </w:p>
    <w:p w14:paraId="1767BFC1" w14:textId="77777777" w:rsidR="00D647D0" w:rsidRPr="00A629F4" w:rsidRDefault="00D647D0" w:rsidP="00D647D0">
      <w:pPr>
        <w:suppressAutoHyphens/>
        <w:ind w:left="720"/>
        <w:jc w:val="both"/>
        <w:rPr>
          <w:rFonts w:cstheme="minorHAnsi"/>
          <w:sz w:val="24"/>
          <w:szCs w:val="24"/>
        </w:rPr>
      </w:pPr>
      <w:r w:rsidRPr="00A629F4">
        <w:rPr>
          <w:rFonts w:cstheme="minorHAnsi"/>
          <w:sz w:val="24"/>
          <w:szCs w:val="24"/>
        </w:rPr>
        <w:t>Nous reconnaissons que notre signature scannée est valide et juridiquement contraignante.</w:t>
      </w:r>
    </w:p>
    <w:p w14:paraId="02341F37" w14:textId="77777777" w:rsidR="00D647D0" w:rsidRPr="00A629F4" w:rsidRDefault="00D647D0" w:rsidP="00D647D0">
      <w:pPr>
        <w:tabs>
          <w:tab w:val="left" w:pos="3960"/>
          <w:tab w:val="left" w:pos="7560"/>
          <w:tab w:val="left" w:pos="8640"/>
        </w:tabs>
        <w:jc w:val="both"/>
        <w:rPr>
          <w:rFonts w:cstheme="minorHAnsi"/>
          <w:sz w:val="24"/>
          <w:szCs w:val="24"/>
        </w:rPr>
      </w:pPr>
      <w:r w:rsidRPr="00A629F4">
        <w:rPr>
          <w:rFonts w:cstheme="minorHAnsi"/>
          <w:sz w:val="24"/>
          <w:szCs w:val="24"/>
        </w:rPr>
        <w:t xml:space="preserve">Date : </w:t>
      </w:r>
      <w:r w:rsidRPr="00A629F4">
        <w:rPr>
          <w:rFonts w:cstheme="minorHAnsi"/>
          <w:sz w:val="24"/>
          <w:szCs w:val="24"/>
          <w:u w:val="single"/>
        </w:rPr>
        <w:tab/>
      </w:r>
      <w:r w:rsidRPr="00A629F4">
        <w:rPr>
          <w:rFonts w:cstheme="minorHAnsi"/>
          <w:sz w:val="24"/>
          <w:szCs w:val="24"/>
          <w:u w:val="single"/>
        </w:rPr>
        <w:tab/>
      </w:r>
      <w:r w:rsidRPr="00A629F4">
        <w:rPr>
          <w:rFonts w:cstheme="minorHAnsi"/>
          <w:sz w:val="24"/>
          <w:szCs w:val="24"/>
        </w:rPr>
        <w:t xml:space="preserve"> 20 </w:t>
      </w:r>
      <w:r w:rsidRPr="00A629F4">
        <w:rPr>
          <w:rFonts w:cstheme="minorHAnsi"/>
          <w:sz w:val="24"/>
          <w:szCs w:val="24"/>
          <w:u w:val="single"/>
        </w:rPr>
        <w:tab/>
      </w:r>
    </w:p>
    <w:p w14:paraId="249E3B20" w14:textId="77777777" w:rsidR="00D647D0" w:rsidRPr="00A629F4" w:rsidRDefault="00D647D0" w:rsidP="00D647D0">
      <w:pPr>
        <w:jc w:val="both"/>
        <w:rPr>
          <w:rFonts w:cstheme="minorHAnsi"/>
          <w:sz w:val="24"/>
          <w:szCs w:val="24"/>
        </w:rPr>
      </w:pPr>
    </w:p>
    <w:p w14:paraId="654F12AB" w14:textId="77777777" w:rsidR="00D647D0" w:rsidRPr="00A629F4" w:rsidRDefault="00D647D0" w:rsidP="00D647D0">
      <w:pPr>
        <w:tabs>
          <w:tab w:val="left" w:pos="4320"/>
          <w:tab w:val="left" w:pos="8640"/>
        </w:tabs>
        <w:jc w:val="both"/>
        <w:rPr>
          <w:rFonts w:cstheme="minorHAnsi"/>
          <w:sz w:val="24"/>
          <w:szCs w:val="24"/>
        </w:rPr>
      </w:pPr>
      <w:r w:rsidRPr="00A629F4">
        <w:rPr>
          <w:rFonts w:cstheme="minorHAnsi"/>
          <w:sz w:val="24"/>
          <w:szCs w:val="24"/>
        </w:rPr>
        <w:t xml:space="preserve">Signature </w:t>
      </w:r>
      <w:r w:rsidRPr="00A629F4">
        <w:rPr>
          <w:rFonts w:cstheme="minorHAnsi"/>
          <w:sz w:val="24"/>
          <w:szCs w:val="24"/>
          <w:u w:val="single"/>
        </w:rPr>
        <w:tab/>
      </w:r>
      <w:r w:rsidRPr="00A629F4">
        <w:rPr>
          <w:rFonts w:cstheme="minorHAnsi"/>
          <w:sz w:val="24"/>
          <w:szCs w:val="24"/>
        </w:rPr>
        <w:t xml:space="preserve"> En qualité de </w:t>
      </w:r>
      <w:r w:rsidRPr="00A629F4">
        <w:rPr>
          <w:rFonts w:cstheme="minorHAnsi"/>
          <w:sz w:val="24"/>
          <w:szCs w:val="24"/>
          <w:u w:val="single"/>
        </w:rPr>
        <w:tab/>
      </w:r>
    </w:p>
    <w:p w14:paraId="258C0503" w14:textId="77777777" w:rsidR="00D647D0" w:rsidRPr="00A629F4" w:rsidRDefault="00D647D0" w:rsidP="00D647D0">
      <w:pPr>
        <w:tabs>
          <w:tab w:val="left" w:pos="8640"/>
        </w:tabs>
        <w:jc w:val="both"/>
        <w:rPr>
          <w:rFonts w:cstheme="minorHAnsi"/>
          <w:sz w:val="24"/>
          <w:szCs w:val="24"/>
        </w:rPr>
      </w:pPr>
      <w:r w:rsidRPr="00A629F4">
        <w:rPr>
          <w:rFonts w:cstheme="minorHAnsi"/>
          <w:sz w:val="24"/>
          <w:szCs w:val="24"/>
        </w:rPr>
        <w:t xml:space="preserve">Dûment autorisé(e) à signer des Offres pour le compte et au nom de </w:t>
      </w:r>
      <w:r w:rsidRPr="00A629F4">
        <w:rPr>
          <w:rFonts w:cstheme="minorHAnsi"/>
          <w:sz w:val="24"/>
          <w:szCs w:val="24"/>
          <w:u w:val="single"/>
        </w:rPr>
        <w:tab/>
      </w:r>
    </w:p>
    <w:p w14:paraId="07A9043B" w14:textId="77777777" w:rsidR="00D647D0" w:rsidRPr="00A629F4" w:rsidRDefault="00D647D0" w:rsidP="00D647D0">
      <w:pPr>
        <w:jc w:val="both"/>
        <w:rPr>
          <w:rFonts w:cstheme="minorHAnsi"/>
          <w:sz w:val="24"/>
          <w:szCs w:val="24"/>
        </w:rPr>
      </w:pPr>
    </w:p>
    <w:p w14:paraId="7A14117D" w14:textId="77777777" w:rsidR="00D647D0" w:rsidRPr="00A629F4" w:rsidRDefault="00D647D0" w:rsidP="00D647D0">
      <w:pPr>
        <w:jc w:val="both"/>
        <w:rPr>
          <w:rFonts w:cstheme="minorHAnsi"/>
          <w:b/>
          <w:sz w:val="24"/>
          <w:szCs w:val="24"/>
        </w:rPr>
      </w:pPr>
      <w:r w:rsidRPr="00A629F4">
        <w:rPr>
          <w:rFonts w:cstheme="minorHAnsi"/>
          <w:b/>
          <w:sz w:val="24"/>
          <w:szCs w:val="24"/>
        </w:rPr>
        <w:t>[</w:t>
      </w:r>
      <w:proofErr w:type="gramStart"/>
      <w:r w:rsidRPr="00A629F4">
        <w:rPr>
          <w:rFonts w:cstheme="minorHAnsi"/>
          <w:b/>
          <w:sz w:val="24"/>
          <w:szCs w:val="24"/>
        </w:rPr>
        <w:t>en</w:t>
      </w:r>
      <w:proofErr w:type="gramEnd"/>
      <w:r w:rsidRPr="00A629F4">
        <w:rPr>
          <w:rFonts w:cstheme="minorHAnsi"/>
          <w:b/>
          <w:sz w:val="24"/>
          <w:szCs w:val="24"/>
        </w:rPr>
        <w:t xml:space="preserve"> lettres majuscules ou en caractères d’imprimerie]</w:t>
      </w:r>
    </w:p>
    <w:p w14:paraId="6EEFE23E" w14:textId="77777777" w:rsidR="00D647D0" w:rsidRPr="00A629F4" w:rsidRDefault="00D647D0" w:rsidP="00D647D0">
      <w:pPr>
        <w:jc w:val="both"/>
        <w:rPr>
          <w:rFonts w:cstheme="minorHAnsi"/>
          <w:sz w:val="24"/>
          <w:szCs w:val="24"/>
        </w:rPr>
      </w:pPr>
    </w:p>
    <w:p w14:paraId="03C74BDB" w14:textId="77777777" w:rsidR="00D647D0" w:rsidRPr="00A629F4" w:rsidRDefault="00D647D0" w:rsidP="00D647D0">
      <w:pPr>
        <w:tabs>
          <w:tab w:val="left" w:pos="8640"/>
        </w:tabs>
        <w:jc w:val="both"/>
        <w:rPr>
          <w:rFonts w:cstheme="minorHAnsi"/>
          <w:sz w:val="24"/>
          <w:szCs w:val="24"/>
        </w:rPr>
      </w:pPr>
      <w:r w:rsidRPr="00A629F4">
        <w:rPr>
          <w:rFonts w:cstheme="minorHAnsi"/>
          <w:sz w:val="24"/>
          <w:szCs w:val="24"/>
        </w:rPr>
        <w:t xml:space="preserve">Adresse : </w:t>
      </w:r>
      <w:r w:rsidRPr="00A629F4">
        <w:rPr>
          <w:rFonts w:cstheme="minorHAnsi"/>
          <w:sz w:val="24"/>
          <w:szCs w:val="24"/>
          <w:u w:val="single"/>
        </w:rPr>
        <w:tab/>
      </w:r>
    </w:p>
    <w:p w14:paraId="0FB5B042" w14:textId="77777777" w:rsidR="00D647D0" w:rsidRPr="00A629F4" w:rsidRDefault="00D647D0" w:rsidP="00D647D0">
      <w:pPr>
        <w:tabs>
          <w:tab w:val="left" w:pos="8640"/>
        </w:tabs>
        <w:jc w:val="both"/>
        <w:rPr>
          <w:rFonts w:cstheme="minorHAnsi"/>
          <w:sz w:val="24"/>
          <w:szCs w:val="24"/>
        </w:rPr>
      </w:pPr>
    </w:p>
    <w:p w14:paraId="48378115" w14:textId="77777777" w:rsidR="00D647D0" w:rsidRPr="00A629F4" w:rsidRDefault="00D647D0" w:rsidP="00D647D0">
      <w:pPr>
        <w:tabs>
          <w:tab w:val="left" w:pos="8640"/>
        </w:tabs>
        <w:jc w:val="both"/>
        <w:rPr>
          <w:rFonts w:cstheme="minorHAnsi"/>
          <w:sz w:val="24"/>
          <w:szCs w:val="24"/>
        </w:rPr>
      </w:pPr>
      <w:r w:rsidRPr="00A629F4">
        <w:rPr>
          <w:rFonts w:cstheme="minorHAnsi"/>
          <w:sz w:val="24"/>
          <w:szCs w:val="24"/>
        </w:rPr>
        <w:t xml:space="preserve">Témoin : </w:t>
      </w:r>
      <w:r w:rsidRPr="00A629F4">
        <w:rPr>
          <w:rFonts w:cstheme="minorHAnsi"/>
          <w:sz w:val="24"/>
          <w:szCs w:val="24"/>
          <w:u w:val="single"/>
        </w:rPr>
        <w:tab/>
      </w:r>
    </w:p>
    <w:p w14:paraId="145FE9CF" w14:textId="77777777" w:rsidR="00D647D0" w:rsidRPr="00A629F4" w:rsidRDefault="00D647D0" w:rsidP="00D647D0">
      <w:pPr>
        <w:tabs>
          <w:tab w:val="left" w:pos="8640"/>
        </w:tabs>
        <w:jc w:val="both"/>
        <w:rPr>
          <w:rFonts w:cstheme="minorHAnsi"/>
          <w:sz w:val="24"/>
          <w:szCs w:val="24"/>
          <w:u w:val="single"/>
        </w:rPr>
      </w:pPr>
      <w:r w:rsidRPr="00A629F4">
        <w:rPr>
          <w:rFonts w:cstheme="minorHAnsi"/>
          <w:sz w:val="24"/>
          <w:szCs w:val="24"/>
        </w:rPr>
        <w:t xml:space="preserve">Adresse : </w:t>
      </w:r>
      <w:r w:rsidRPr="00A629F4">
        <w:rPr>
          <w:rFonts w:cstheme="minorHAnsi"/>
          <w:sz w:val="24"/>
          <w:szCs w:val="24"/>
          <w:u w:val="single"/>
        </w:rPr>
        <w:tab/>
      </w:r>
    </w:p>
    <w:p w14:paraId="3E99623F" w14:textId="77777777" w:rsidR="00D647D0" w:rsidRPr="00A629F4" w:rsidRDefault="00D647D0" w:rsidP="00D647D0">
      <w:pPr>
        <w:tabs>
          <w:tab w:val="left" w:pos="8640"/>
        </w:tabs>
        <w:jc w:val="both"/>
        <w:rPr>
          <w:rFonts w:cstheme="minorHAnsi"/>
          <w:sz w:val="24"/>
          <w:szCs w:val="24"/>
        </w:rPr>
      </w:pPr>
      <w:r w:rsidRPr="00A629F4">
        <w:rPr>
          <w:rFonts w:cstheme="minorHAnsi"/>
          <w:sz w:val="24"/>
          <w:szCs w:val="24"/>
        </w:rPr>
        <w:t xml:space="preserve">Adresse </w:t>
      </w:r>
      <w:proofErr w:type="gramStart"/>
      <w:r w:rsidRPr="00A629F4">
        <w:rPr>
          <w:rFonts w:cstheme="minorHAnsi"/>
          <w:sz w:val="24"/>
          <w:szCs w:val="24"/>
        </w:rPr>
        <w:t>email</w:t>
      </w:r>
      <w:proofErr w:type="gramEnd"/>
      <w:r w:rsidRPr="00A629F4">
        <w:rPr>
          <w:rFonts w:cstheme="minorHAnsi"/>
          <w:sz w:val="24"/>
          <w:szCs w:val="24"/>
        </w:rPr>
        <w:t> :</w:t>
      </w:r>
      <w:r w:rsidRPr="00A629F4">
        <w:rPr>
          <w:rFonts w:cstheme="minorHAnsi"/>
          <w:sz w:val="24"/>
          <w:szCs w:val="24"/>
          <w:u w:val="single"/>
        </w:rPr>
        <w:t xml:space="preserve"> </w:t>
      </w:r>
      <w:r w:rsidRPr="00A629F4">
        <w:rPr>
          <w:rFonts w:cstheme="minorHAnsi"/>
          <w:sz w:val="24"/>
          <w:szCs w:val="24"/>
          <w:u w:val="single"/>
        </w:rPr>
        <w:tab/>
      </w:r>
    </w:p>
    <w:p w14:paraId="1D5ADFA2" w14:textId="77777777" w:rsidR="00D647D0" w:rsidRPr="00A629F4" w:rsidRDefault="00D647D0" w:rsidP="00D647D0">
      <w:pPr>
        <w:tabs>
          <w:tab w:val="left" w:pos="8640"/>
        </w:tabs>
        <w:jc w:val="both"/>
        <w:rPr>
          <w:rFonts w:cstheme="minorHAnsi"/>
          <w:sz w:val="24"/>
          <w:szCs w:val="24"/>
          <w:u w:val="single"/>
        </w:rPr>
      </w:pPr>
      <w:r w:rsidRPr="00A629F4">
        <w:rPr>
          <w:rFonts w:cstheme="minorHAnsi"/>
          <w:sz w:val="24"/>
          <w:szCs w:val="24"/>
        </w:rPr>
        <w:t xml:space="preserve">Profession : </w:t>
      </w:r>
      <w:r w:rsidRPr="00A629F4">
        <w:rPr>
          <w:rFonts w:cstheme="minorHAnsi"/>
          <w:sz w:val="24"/>
          <w:szCs w:val="24"/>
          <w:u w:val="single"/>
        </w:rPr>
        <w:tab/>
      </w:r>
    </w:p>
    <w:p w14:paraId="42420E09" w14:textId="77777777" w:rsidR="00D647D0" w:rsidRPr="00A629F4" w:rsidRDefault="00D647D0" w:rsidP="00D647D0">
      <w:pPr>
        <w:rPr>
          <w:rFonts w:cstheme="minorHAnsi"/>
          <w:sz w:val="24"/>
          <w:szCs w:val="24"/>
        </w:rPr>
        <w:sectPr w:rsidR="00D647D0" w:rsidRPr="00A629F4" w:rsidSect="005A2CF7">
          <w:headerReference w:type="default" r:id="rId7"/>
          <w:pgSz w:w="11906" w:h="16838"/>
          <w:pgMar w:top="1417" w:right="1417" w:bottom="1417" w:left="1417" w:header="283" w:footer="680" w:gutter="0"/>
          <w:cols w:space="708"/>
          <w:docGrid w:linePitch="360"/>
        </w:sectPr>
      </w:pPr>
    </w:p>
    <w:p w14:paraId="7B215458" w14:textId="77777777" w:rsidR="00D647D0" w:rsidRPr="00A629F4" w:rsidRDefault="00D647D0" w:rsidP="00D647D0">
      <w:pPr>
        <w:pStyle w:val="HeadingTwo"/>
        <w:outlineLvl w:val="1"/>
        <w:rPr>
          <w:rFonts w:asciiTheme="minorHAnsi" w:hAnsiTheme="minorHAnsi" w:cstheme="minorHAnsi"/>
          <w:sz w:val="24"/>
          <w:szCs w:val="24"/>
          <w:lang w:val="fr-FR"/>
        </w:rPr>
      </w:pPr>
      <w:bookmarkStart w:id="26" w:name="_Toc27564154"/>
      <w:bookmarkEnd w:id="5"/>
      <w:bookmarkEnd w:id="6"/>
      <w:bookmarkEnd w:id="7"/>
      <w:bookmarkEnd w:id="8"/>
      <w:bookmarkEnd w:id="9"/>
      <w:bookmarkEnd w:id="10"/>
      <w:bookmarkEnd w:id="11"/>
      <w:bookmarkEnd w:id="12"/>
      <w:bookmarkEnd w:id="16"/>
      <w:bookmarkEnd w:id="17"/>
      <w:bookmarkEnd w:id="19"/>
      <w:bookmarkEnd w:id="20"/>
      <w:bookmarkEnd w:id="21"/>
      <w:r w:rsidRPr="00A629F4">
        <w:rPr>
          <w:rFonts w:asciiTheme="minorHAnsi" w:hAnsiTheme="minorHAnsi" w:cstheme="minorHAnsi"/>
          <w:sz w:val="24"/>
          <w:szCs w:val="24"/>
          <w:lang w:val="fr-FR"/>
        </w:rPr>
        <w:lastRenderedPageBreak/>
        <w:t>Annexe C-</w:t>
      </w:r>
      <w:bookmarkEnd w:id="26"/>
      <w:r>
        <w:rPr>
          <w:rFonts w:asciiTheme="minorHAnsi" w:hAnsiTheme="minorHAnsi" w:cstheme="minorHAnsi"/>
          <w:sz w:val="24"/>
          <w:szCs w:val="24"/>
          <w:lang w:val="fr-FR"/>
        </w:rPr>
        <w:t>2</w:t>
      </w:r>
    </w:p>
    <w:p w14:paraId="48ADB572" w14:textId="77777777" w:rsidR="00D647D0" w:rsidRPr="00A629F4" w:rsidRDefault="00D647D0" w:rsidP="00D647D0">
      <w:pPr>
        <w:pStyle w:val="HeadingTwo"/>
        <w:outlineLvl w:val="1"/>
        <w:rPr>
          <w:rFonts w:asciiTheme="minorHAnsi" w:hAnsiTheme="minorHAnsi" w:cstheme="minorHAnsi"/>
          <w:sz w:val="24"/>
          <w:szCs w:val="24"/>
          <w:lang w:val="fr-FR"/>
        </w:rPr>
      </w:pPr>
      <w:bookmarkStart w:id="27" w:name="_Toc27564155"/>
      <w:r w:rsidRPr="00A629F4">
        <w:rPr>
          <w:rFonts w:asciiTheme="minorHAnsi" w:hAnsiTheme="minorHAnsi" w:cstheme="minorHAnsi"/>
          <w:sz w:val="24"/>
          <w:szCs w:val="24"/>
          <w:lang w:val="fr-FR"/>
        </w:rPr>
        <w:t>Formulaire de garantie de retenue de garantie</w:t>
      </w:r>
      <w:bookmarkEnd w:id="27"/>
    </w:p>
    <w:p w14:paraId="4B16AB75" w14:textId="77777777" w:rsidR="00D647D0" w:rsidRPr="00A629F4" w:rsidRDefault="00D647D0" w:rsidP="00D647D0">
      <w:pPr>
        <w:jc w:val="both"/>
        <w:rPr>
          <w:rFonts w:cstheme="minorHAnsi"/>
          <w:b/>
          <w:bCs/>
          <w:sz w:val="24"/>
          <w:szCs w:val="24"/>
        </w:rPr>
      </w:pPr>
      <w:r w:rsidRPr="00A629F4">
        <w:rPr>
          <w:rFonts w:cstheme="minorHAnsi"/>
          <w:b/>
          <w:bCs/>
          <w:sz w:val="24"/>
          <w:szCs w:val="24"/>
        </w:rPr>
        <w:t>[Insérer le nom de la banque et l’adresse de l’agence ou de la succursale qui délivre la Garantie]</w:t>
      </w:r>
    </w:p>
    <w:p w14:paraId="3FBC8790" w14:textId="77777777" w:rsidR="00D647D0" w:rsidRPr="00A629F4" w:rsidRDefault="00D647D0" w:rsidP="00D647D0">
      <w:pPr>
        <w:spacing w:line="259" w:lineRule="auto"/>
        <w:jc w:val="center"/>
        <w:rPr>
          <w:rFonts w:cstheme="minorHAnsi"/>
          <w:sz w:val="24"/>
          <w:szCs w:val="24"/>
        </w:rPr>
      </w:pPr>
      <w:r w:rsidRPr="00A629F4">
        <w:rPr>
          <w:rFonts w:cstheme="minorHAnsi"/>
          <w:b/>
          <w:bCs/>
          <w:sz w:val="24"/>
          <w:szCs w:val="24"/>
        </w:rPr>
        <w:t>Bénéficiaire :</w:t>
      </w:r>
    </w:p>
    <w:p w14:paraId="3EA973E8" w14:textId="77777777" w:rsidR="00D647D0" w:rsidRPr="00A629F4" w:rsidRDefault="00D647D0" w:rsidP="00D647D0">
      <w:pPr>
        <w:spacing w:line="259" w:lineRule="auto"/>
        <w:jc w:val="center"/>
        <w:rPr>
          <w:rFonts w:cstheme="minorHAnsi"/>
          <w:sz w:val="24"/>
          <w:szCs w:val="24"/>
        </w:rPr>
      </w:pPr>
      <w:r w:rsidRPr="00A629F4">
        <w:rPr>
          <w:rFonts w:cstheme="minorHAnsi"/>
          <w:sz w:val="24"/>
          <w:szCs w:val="24"/>
        </w:rPr>
        <w:t xml:space="preserve">Agence MCA-Morocco </w:t>
      </w:r>
    </w:p>
    <w:p w14:paraId="05D067E6" w14:textId="77777777" w:rsidR="00D647D0" w:rsidRPr="00A629F4" w:rsidRDefault="00D647D0" w:rsidP="00D647D0">
      <w:pPr>
        <w:spacing w:line="259" w:lineRule="auto"/>
        <w:jc w:val="center"/>
        <w:rPr>
          <w:rFonts w:cstheme="minorHAnsi"/>
          <w:sz w:val="24"/>
          <w:szCs w:val="24"/>
        </w:rPr>
      </w:pPr>
      <w:r w:rsidRPr="00A629F4">
        <w:rPr>
          <w:rFonts w:cstheme="minorHAnsi"/>
          <w:sz w:val="24"/>
          <w:szCs w:val="24"/>
        </w:rPr>
        <w:t>Adresse : Complexe administratif et culturel de la Fondation Mohammed VI des œuvres sociales</w:t>
      </w:r>
    </w:p>
    <w:p w14:paraId="272E8326" w14:textId="77777777" w:rsidR="00D647D0" w:rsidRPr="00A629F4" w:rsidRDefault="00D647D0" w:rsidP="00D647D0">
      <w:pPr>
        <w:spacing w:line="259" w:lineRule="auto"/>
        <w:jc w:val="center"/>
        <w:rPr>
          <w:rFonts w:cstheme="minorHAnsi"/>
          <w:sz w:val="24"/>
          <w:szCs w:val="24"/>
        </w:rPr>
      </w:pPr>
      <w:proofErr w:type="gramStart"/>
      <w:r w:rsidRPr="00A629F4">
        <w:rPr>
          <w:rFonts w:cstheme="minorHAnsi"/>
          <w:sz w:val="24"/>
          <w:szCs w:val="24"/>
        </w:rPr>
        <w:t>de</w:t>
      </w:r>
      <w:proofErr w:type="gramEnd"/>
      <w:r w:rsidRPr="00A629F4">
        <w:rPr>
          <w:rFonts w:cstheme="minorHAnsi"/>
          <w:sz w:val="24"/>
          <w:szCs w:val="24"/>
        </w:rPr>
        <w:t xml:space="preserve"> l'Education et de la Formation.</w:t>
      </w:r>
    </w:p>
    <w:p w14:paraId="3E6A232B" w14:textId="77777777" w:rsidR="00D647D0" w:rsidRPr="00A629F4" w:rsidRDefault="00D647D0" w:rsidP="00D647D0">
      <w:pPr>
        <w:spacing w:line="259" w:lineRule="auto"/>
        <w:jc w:val="center"/>
        <w:rPr>
          <w:rFonts w:cstheme="minorHAnsi"/>
          <w:sz w:val="24"/>
          <w:szCs w:val="24"/>
        </w:rPr>
      </w:pPr>
      <w:r w:rsidRPr="00A629F4">
        <w:rPr>
          <w:rFonts w:cstheme="minorHAnsi"/>
          <w:sz w:val="24"/>
          <w:szCs w:val="24"/>
        </w:rPr>
        <w:t xml:space="preserve">Avenue Allal EL FASSI- </w:t>
      </w:r>
      <w:proofErr w:type="spellStart"/>
      <w:r w:rsidRPr="00A629F4">
        <w:rPr>
          <w:rFonts w:cstheme="minorHAnsi"/>
          <w:sz w:val="24"/>
          <w:szCs w:val="24"/>
        </w:rPr>
        <w:t>Madinat</w:t>
      </w:r>
      <w:proofErr w:type="spellEnd"/>
      <w:r w:rsidRPr="00A629F4">
        <w:rPr>
          <w:rFonts w:cstheme="minorHAnsi"/>
          <w:sz w:val="24"/>
          <w:szCs w:val="24"/>
        </w:rPr>
        <w:t xml:space="preserve"> AL IRFANE, Hay Riad, </w:t>
      </w:r>
      <w:r w:rsidRPr="00A629F4">
        <w:rPr>
          <w:rFonts w:cstheme="minorHAnsi"/>
          <w:bCs/>
          <w:sz w:val="24"/>
          <w:szCs w:val="24"/>
          <w:lang w:eastAsia="fr-FR"/>
        </w:rPr>
        <w:t>Rez-de-chaussée</w:t>
      </w:r>
      <w:r w:rsidRPr="00A629F4">
        <w:rPr>
          <w:rFonts w:cstheme="minorHAnsi"/>
          <w:sz w:val="24"/>
          <w:szCs w:val="24"/>
        </w:rPr>
        <w:t>,</w:t>
      </w:r>
    </w:p>
    <w:p w14:paraId="08D404B6" w14:textId="77777777" w:rsidR="00D647D0" w:rsidRPr="00A629F4" w:rsidRDefault="00D647D0" w:rsidP="00D647D0">
      <w:pPr>
        <w:jc w:val="center"/>
        <w:rPr>
          <w:rFonts w:cstheme="minorHAnsi"/>
          <w:sz w:val="24"/>
          <w:szCs w:val="24"/>
        </w:rPr>
      </w:pPr>
      <w:r w:rsidRPr="00A629F4">
        <w:rPr>
          <w:rFonts w:cstheme="minorHAnsi"/>
          <w:sz w:val="24"/>
          <w:szCs w:val="24"/>
        </w:rPr>
        <w:t>Rabat – Maroc</w:t>
      </w:r>
    </w:p>
    <w:p w14:paraId="48C576A9" w14:textId="77777777" w:rsidR="00D647D0" w:rsidRPr="00A629F4" w:rsidRDefault="00D647D0" w:rsidP="00D647D0">
      <w:pPr>
        <w:rPr>
          <w:rFonts w:cstheme="minorHAnsi"/>
          <w:b/>
          <w:bCs/>
          <w:sz w:val="24"/>
          <w:szCs w:val="24"/>
        </w:rPr>
      </w:pPr>
      <w:r w:rsidRPr="00A629F4">
        <w:rPr>
          <w:rFonts w:cstheme="minorHAnsi"/>
          <w:b/>
          <w:bCs/>
          <w:sz w:val="24"/>
          <w:szCs w:val="24"/>
        </w:rPr>
        <w:t>Date :</w:t>
      </w:r>
      <w:r w:rsidRPr="00A629F4">
        <w:rPr>
          <w:rFonts w:cstheme="minorHAnsi"/>
          <w:b/>
          <w:bCs/>
          <w:sz w:val="24"/>
          <w:szCs w:val="24"/>
        </w:rPr>
        <w:tab/>
        <w:t>__________________</w:t>
      </w:r>
    </w:p>
    <w:p w14:paraId="5A66023E" w14:textId="77777777" w:rsidR="00D647D0" w:rsidRPr="00A629F4" w:rsidRDefault="00D647D0" w:rsidP="00D647D0">
      <w:pPr>
        <w:rPr>
          <w:rFonts w:cstheme="minorHAnsi"/>
          <w:b/>
          <w:bCs/>
          <w:sz w:val="24"/>
          <w:szCs w:val="24"/>
        </w:rPr>
      </w:pPr>
      <w:r w:rsidRPr="00A629F4">
        <w:rPr>
          <w:rFonts w:cstheme="minorHAnsi"/>
          <w:b/>
          <w:bCs/>
          <w:sz w:val="24"/>
          <w:szCs w:val="24"/>
        </w:rPr>
        <w:t>GARANTIE DE RETENUE DE GARANTIE N° : _________________</w:t>
      </w:r>
    </w:p>
    <w:p w14:paraId="1670DDFE" w14:textId="77777777" w:rsidR="00D647D0" w:rsidRPr="00A629F4" w:rsidRDefault="00D647D0" w:rsidP="00D647D0">
      <w:pPr>
        <w:rPr>
          <w:rFonts w:cstheme="minorHAnsi"/>
          <w:b/>
          <w:bCs/>
          <w:sz w:val="24"/>
          <w:szCs w:val="24"/>
        </w:rPr>
      </w:pPr>
    </w:p>
    <w:p w14:paraId="0301081C" w14:textId="77777777" w:rsidR="00D647D0" w:rsidRPr="00A629F4" w:rsidRDefault="00D647D0" w:rsidP="00D647D0">
      <w:pPr>
        <w:jc w:val="both"/>
        <w:rPr>
          <w:rFonts w:cstheme="minorHAnsi"/>
          <w:sz w:val="24"/>
          <w:szCs w:val="24"/>
        </w:rPr>
      </w:pPr>
      <w:r w:rsidRPr="00A629F4">
        <w:rPr>
          <w:rFonts w:cstheme="minorHAnsi"/>
          <w:sz w:val="24"/>
          <w:szCs w:val="24"/>
        </w:rPr>
        <w:t xml:space="preserve">Nous avons été informés que </w:t>
      </w:r>
      <w:r w:rsidRPr="00A629F4">
        <w:rPr>
          <w:rFonts w:cstheme="minorHAnsi"/>
          <w:b/>
          <w:sz w:val="24"/>
          <w:szCs w:val="24"/>
        </w:rPr>
        <w:t>[insérer le nom de l’Entrepreneur]</w:t>
      </w:r>
      <w:r w:rsidRPr="00A629F4">
        <w:rPr>
          <w:rFonts w:cstheme="minorHAnsi"/>
          <w:sz w:val="24"/>
          <w:szCs w:val="24"/>
        </w:rPr>
        <w:t xml:space="preserve"> (ci-après dénommé « l’Entrepreneur ») a conclu avec vous le Contrat/Bon de commande N° </w:t>
      </w:r>
      <w:r w:rsidRPr="00A629F4">
        <w:rPr>
          <w:rFonts w:cstheme="minorHAnsi"/>
          <w:b/>
          <w:sz w:val="24"/>
          <w:szCs w:val="24"/>
        </w:rPr>
        <w:t xml:space="preserve">MCA-M/LI-52/Compact </w:t>
      </w:r>
      <w:r w:rsidRPr="00A629F4">
        <w:rPr>
          <w:rFonts w:cstheme="minorHAnsi"/>
          <w:sz w:val="24"/>
          <w:szCs w:val="24"/>
        </w:rPr>
        <w:t xml:space="preserve">en date du </w:t>
      </w:r>
      <w:r w:rsidRPr="00A629F4">
        <w:rPr>
          <w:rFonts w:cstheme="minorHAnsi"/>
          <w:b/>
          <w:sz w:val="24"/>
          <w:szCs w:val="24"/>
        </w:rPr>
        <w:t>[insérer la date]</w:t>
      </w:r>
      <w:r w:rsidRPr="00A629F4">
        <w:rPr>
          <w:rFonts w:cstheme="minorHAnsi"/>
          <w:sz w:val="24"/>
          <w:szCs w:val="24"/>
        </w:rPr>
        <w:t xml:space="preserve"> </w:t>
      </w:r>
      <w:proofErr w:type="gramStart"/>
      <w:r w:rsidRPr="00A629F4">
        <w:rPr>
          <w:rFonts w:cstheme="minorHAnsi"/>
          <w:sz w:val="24"/>
          <w:szCs w:val="24"/>
        </w:rPr>
        <w:t>pour  «</w:t>
      </w:r>
      <w:proofErr w:type="gramEnd"/>
      <w:r w:rsidRPr="00A629F4">
        <w:rPr>
          <w:rFonts w:cstheme="minorHAnsi"/>
          <w:sz w:val="24"/>
          <w:szCs w:val="24"/>
        </w:rPr>
        <w:t> </w:t>
      </w:r>
      <w:r w:rsidRPr="00F01E56">
        <w:rPr>
          <w:rFonts w:cstheme="minorHAnsi"/>
          <w:b/>
          <w:iCs/>
          <w:sz w:val="24"/>
          <w:szCs w:val="24"/>
          <w:lang w:val="fr-MA"/>
        </w:rPr>
        <w:t xml:space="preserve">travaux d’intégration des cellules des départs d’alimentation de l’extension de la zone industrielle de </w:t>
      </w:r>
      <w:proofErr w:type="spellStart"/>
      <w:r w:rsidRPr="00F01E56">
        <w:rPr>
          <w:rFonts w:cstheme="minorHAnsi"/>
          <w:b/>
          <w:iCs/>
          <w:sz w:val="24"/>
          <w:szCs w:val="24"/>
          <w:lang w:val="fr-MA"/>
        </w:rPr>
        <w:t>Bouznika</w:t>
      </w:r>
      <w:proofErr w:type="spellEnd"/>
      <w:r w:rsidRPr="00F01E56">
        <w:rPr>
          <w:rFonts w:cstheme="minorHAnsi"/>
          <w:b/>
          <w:iCs/>
          <w:sz w:val="24"/>
          <w:szCs w:val="24"/>
          <w:lang w:val="fr-MA"/>
        </w:rPr>
        <w:t xml:space="preserve"> dans le nouveau système de télé-conduite du poste source de </w:t>
      </w:r>
      <w:proofErr w:type="spellStart"/>
      <w:r w:rsidRPr="00F01E56">
        <w:rPr>
          <w:rFonts w:cstheme="minorHAnsi"/>
          <w:b/>
          <w:iCs/>
          <w:sz w:val="24"/>
          <w:szCs w:val="24"/>
          <w:lang w:val="fr-MA"/>
        </w:rPr>
        <w:t>Bouznika</w:t>
      </w:r>
      <w:proofErr w:type="spellEnd"/>
      <w:r w:rsidRPr="00A629F4">
        <w:rPr>
          <w:rFonts w:cstheme="minorHAnsi"/>
          <w:b/>
          <w:sz w:val="24"/>
          <w:szCs w:val="24"/>
        </w:rPr>
        <w:t xml:space="preserve"> » . </w:t>
      </w:r>
      <w:r w:rsidRPr="00A629F4">
        <w:rPr>
          <w:rFonts w:cstheme="minorHAnsi"/>
          <w:sz w:val="24"/>
          <w:szCs w:val="24"/>
        </w:rPr>
        <w:t xml:space="preserve"> (</w:t>
      </w:r>
      <w:proofErr w:type="gramStart"/>
      <w:r w:rsidRPr="00A629F4">
        <w:rPr>
          <w:rFonts w:cstheme="minorHAnsi"/>
          <w:sz w:val="24"/>
          <w:szCs w:val="24"/>
        </w:rPr>
        <w:t>ci</w:t>
      </w:r>
      <w:proofErr w:type="gramEnd"/>
      <w:r w:rsidRPr="00A629F4">
        <w:rPr>
          <w:rFonts w:cstheme="minorHAnsi"/>
          <w:sz w:val="24"/>
          <w:szCs w:val="24"/>
        </w:rPr>
        <w:t>-dessous dénommé le « Contrat/bon de commande »).</w:t>
      </w:r>
    </w:p>
    <w:p w14:paraId="59A0BB70" w14:textId="77777777" w:rsidR="00D647D0" w:rsidRPr="00A629F4" w:rsidRDefault="00D647D0" w:rsidP="00D647D0">
      <w:pPr>
        <w:jc w:val="both"/>
        <w:rPr>
          <w:rFonts w:cstheme="minorHAnsi"/>
          <w:sz w:val="24"/>
          <w:szCs w:val="24"/>
        </w:rPr>
      </w:pPr>
      <w:r w:rsidRPr="00A629F4">
        <w:rPr>
          <w:rFonts w:cstheme="minorHAnsi"/>
          <w:sz w:val="24"/>
          <w:szCs w:val="24"/>
        </w:rPr>
        <w:t>De plus, nous comprenons que l’Entrepreneur doit recevoir une avance [une partie] de la Retenue de garantie en vertu du Contrat, un tel paiement devant être effectué contre une garantie de retenue de garantie.</w:t>
      </w:r>
    </w:p>
    <w:p w14:paraId="0643AA69" w14:textId="77777777" w:rsidR="00D647D0" w:rsidRPr="00A629F4" w:rsidRDefault="00D647D0" w:rsidP="00D647D0">
      <w:pPr>
        <w:jc w:val="both"/>
        <w:rPr>
          <w:rFonts w:cstheme="minorHAnsi"/>
          <w:sz w:val="24"/>
          <w:szCs w:val="24"/>
        </w:rPr>
      </w:pPr>
      <w:r w:rsidRPr="00A629F4">
        <w:rPr>
          <w:rFonts w:cstheme="minorHAnsi"/>
          <w:sz w:val="24"/>
          <w:szCs w:val="24"/>
        </w:rPr>
        <w:t xml:space="preserve">À la demande de l’Entrepreneur, nous </w:t>
      </w:r>
      <w:r w:rsidRPr="00A629F4">
        <w:rPr>
          <w:rFonts w:cstheme="minorHAnsi"/>
          <w:b/>
          <w:sz w:val="24"/>
          <w:szCs w:val="24"/>
        </w:rPr>
        <w:t>[nom de la banque]</w:t>
      </w:r>
      <w:r w:rsidRPr="00A629F4">
        <w:rPr>
          <w:rFonts w:cstheme="minorHAnsi"/>
          <w:sz w:val="24"/>
          <w:szCs w:val="24"/>
        </w:rPr>
        <w:t xml:space="preserve"> nous engageons par la présente, irrévocablement, à vous payer, à première demande écrite, toutes </w:t>
      </w:r>
      <w:proofErr w:type="gramStart"/>
      <w:r w:rsidRPr="00A629F4">
        <w:rPr>
          <w:rFonts w:cstheme="minorHAnsi"/>
          <w:sz w:val="24"/>
          <w:szCs w:val="24"/>
        </w:rPr>
        <w:t>sommes</w:t>
      </w:r>
      <w:proofErr w:type="gramEnd"/>
      <w:r w:rsidRPr="00A629F4">
        <w:rPr>
          <w:rFonts w:cstheme="minorHAnsi"/>
          <w:sz w:val="24"/>
          <w:szCs w:val="24"/>
        </w:rPr>
        <w:t xml:space="preserve"> d’argent que vous pourriez réclamer dans la limite de </w:t>
      </w:r>
      <w:r w:rsidRPr="00A629F4">
        <w:rPr>
          <w:rFonts w:cstheme="minorHAnsi"/>
          <w:b/>
          <w:sz w:val="24"/>
          <w:szCs w:val="24"/>
        </w:rPr>
        <w:t>[insérer la somme en chiffres] ([insérer la somme en toutes lettres]),</w:t>
      </w:r>
      <w:r w:rsidRPr="00A629F4">
        <w:rPr>
          <w:rFonts w:cstheme="minorHAnsi"/>
          <w:sz w:val="24"/>
          <w:szCs w:val="24"/>
        </w:rPr>
        <w:t xml:space="preserve"> ladite somme étant payable dans la monnaie dans laquelle le Prix du Contrat/bon de commande est libellé. Votre demande doit être accompagnée d’une déclaration indiquant :</w:t>
      </w:r>
    </w:p>
    <w:p w14:paraId="6CED25C7" w14:textId="77777777" w:rsidR="00D647D0" w:rsidRPr="00A629F4" w:rsidRDefault="00D647D0" w:rsidP="00D647D0">
      <w:pPr>
        <w:jc w:val="both"/>
        <w:rPr>
          <w:rFonts w:cstheme="minorHAnsi"/>
          <w:sz w:val="24"/>
          <w:szCs w:val="24"/>
        </w:rPr>
      </w:pPr>
    </w:p>
    <w:p w14:paraId="60CF46DE" w14:textId="77777777" w:rsidR="00D647D0" w:rsidRPr="00A629F4" w:rsidRDefault="00D647D0" w:rsidP="00D647D0">
      <w:pPr>
        <w:jc w:val="both"/>
        <w:rPr>
          <w:rFonts w:cstheme="minorHAnsi"/>
          <w:sz w:val="24"/>
          <w:szCs w:val="24"/>
        </w:rPr>
      </w:pPr>
      <w:r w:rsidRPr="00A629F4">
        <w:rPr>
          <w:rFonts w:cstheme="minorHAnsi"/>
          <w:sz w:val="24"/>
          <w:szCs w:val="24"/>
        </w:rPr>
        <w:tab/>
        <w:t>(a) que l’Entrepreneur ne s’est pas acquitté de ses obligations, à savoir réparer certains vices de construction qui sont à sa charge en vertu du Contrat ;</w:t>
      </w:r>
    </w:p>
    <w:p w14:paraId="0ADE8AFE" w14:textId="77777777" w:rsidR="00D647D0" w:rsidRPr="00A629F4" w:rsidRDefault="00D647D0" w:rsidP="00D647D0">
      <w:pPr>
        <w:ind w:firstLine="708"/>
        <w:jc w:val="both"/>
        <w:rPr>
          <w:rFonts w:cstheme="minorHAnsi"/>
          <w:sz w:val="24"/>
          <w:szCs w:val="24"/>
        </w:rPr>
      </w:pPr>
      <w:r w:rsidRPr="00A629F4">
        <w:rPr>
          <w:rFonts w:cstheme="minorHAnsi"/>
          <w:sz w:val="24"/>
          <w:szCs w:val="24"/>
        </w:rPr>
        <w:lastRenderedPageBreak/>
        <w:t>(b) la nature des malfaçons ; et</w:t>
      </w:r>
    </w:p>
    <w:p w14:paraId="1686EBAC" w14:textId="77777777" w:rsidR="00D647D0" w:rsidRPr="00A629F4" w:rsidRDefault="00D647D0" w:rsidP="00D647D0">
      <w:pPr>
        <w:ind w:firstLine="708"/>
        <w:jc w:val="both"/>
        <w:rPr>
          <w:rFonts w:cstheme="minorHAnsi"/>
          <w:sz w:val="24"/>
          <w:szCs w:val="24"/>
        </w:rPr>
      </w:pPr>
      <w:r w:rsidRPr="00A629F4">
        <w:rPr>
          <w:rFonts w:cstheme="minorHAnsi"/>
          <w:sz w:val="24"/>
          <w:szCs w:val="24"/>
        </w:rPr>
        <w:t>(c) la somme nécessaire pour réparer ces malfaçons.</w:t>
      </w:r>
    </w:p>
    <w:p w14:paraId="510BDE34" w14:textId="77777777" w:rsidR="00D647D0" w:rsidRPr="00A629F4" w:rsidRDefault="00D647D0" w:rsidP="00D647D0">
      <w:pPr>
        <w:jc w:val="both"/>
        <w:rPr>
          <w:rFonts w:cstheme="minorHAnsi"/>
          <w:sz w:val="24"/>
          <w:szCs w:val="24"/>
        </w:rPr>
      </w:pPr>
    </w:p>
    <w:p w14:paraId="4F585DFC" w14:textId="77777777" w:rsidR="00D647D0" w:rsidRPr="00A629F4" w:rsidRDefault="00D647D0" w:rsidP="00D647D0">
      <w:pPr>
        <w:jc w:val="both"/>
        <w:rPr>
          <w:rFonts w:cstheme="minorHAnsi"/>
          <w:sz w:val="24"/>
          <w:szCs w:val="24"/>
        </w:rPr>
      </w:pPr>
      <w:r w:rsidRPr="00A629F4">
        <w:rPr>
          <w:rFonts w:cstheme="minorHAnsi"/>
          <w:sz w:val="24"/>
          <w:szCs w:val="24"/>
        </w:rPr>
        <w:t xml:space="preserve">À aucun moment notre responsabilité en vertu de la présente garantie ne saurait dépasser le montant total de la Retenue de garantie payé à l’Entrepreneur par vos soins, tel que justifié par les notifications que vous aurez signifiées conformément aux conditions du Contrat/Bon de commande, et dont une copie nous est adressée. </w:t>
      </w:r>
    </w:p>
    <w:p w14:paraId="0C1A785F" w14:textId="77777777" w:rsidR="00D647D0" w:rsidRPr="00A629F4" w:rsidRDefault="00D647D0" w:rsidP="00D647D0">
      <w:pPr>
        <w:jc w:val="both"/>
        <w:rPr>
          <w:rFonts w:cstheme="minorHAnsi"/>
          <w:sz w:val="24"/>
          <w:szCs w:val="24"/>
        </w:rPr>
      </w:pPr>
    </w:p>
    <w:p w14:paraId="6E889699" w14:textId="77777777" w:rsidR="00D647D0" w:rsidRPr="00A629F4" w:rsidRDefault="00D647D0" w:rsidP="00D647D0">
      <w:pPr>
        <w:jc w:val="both"/>
        <w:rPr>
          <w:rFonts w:cstheme="minorHAnsi"/>
          <w:sz w:val="24"/>
          <w:szCs w:val="24"/>
        </w:rPr>
      </w:pPr>
      <w:r w:rsidRPr="00A629F4">
        <w:rPr>
          <w:rFonts w:cstheme="minorHAnsi"/>
          <w:sz w:val="24"/>
          <w:szCs w:val="24"/>
        </w:rPr>
        <w:t xml:space="preserve">La présente Garantie expire au plus tard dans un délai de vingt-huit (28) jours suivant la date de délivrance d’un Procès-verbal de réception définitive conformément aux termes du Contrat/bon de commande, selon le calcul basé sur une copie d’un Procès-verbal de réception définitive qui sera mis à notre disposition ; </w:t>
      </w:r>
    </w:p>
    <w:p w14:paraId="09064D5E" w14:textId="77777777" w:rsidR="00D647D0" w:rsidRPr="00A629F4" w:rsidRDefault="00D647D0" w:rsidP="00D647D0">
      <w:pPr>
        <w:jc w:val="both"/>
        <w:rPr>
          <w:rFonts w:cstheme="minorHAnsi"/>
          <w:sz w:val="24"/>
          <w:szCs w:val="24"/>
        </w:rPr>
      </w:pPr>
      <w:r w:rsidRPr="00A629F4">
        <w:rPr>
          <w:rFonts w:cstheme="minorHAnsi"/>
          <w:sz w:val="24"/>
          <w:szCs w:val="24"/>
        </w:rPr>
        <w:t xml:space="preserve"> </w:t>
      </w:r>
    </w:p>
    <w:p w14:paraId="51D2C446" w14:textId="77777777" w:rsidR="00D647D0" w:rsidRPr="00A629F4" w:rsidRDefault="00D647D0" w:rsidP="00D647D0">
      <w:pPr>
        <w:jc w:val="both"/>
        <w:rPr>
          <w:rFonts w:cstheme="minorHAnsi"/>
          <w:sz w:val="24"/>
          <w:szCs w:val="24"/>
        </w:rPr>
      </w:pPr>
      <w:r w:rsidRPr="00A629F4">
        <w:rPr>
          <w:rFonts w:cstheme="minorHAnsi"/>
          <w:sz w:val="24"/>
          <w:szCs w:val="24"/>
        </w:rPr>
        <w:t>La présente Garantie est soumise aux Règles uniformes relatives aux garanties, Publication 758 de la Chambre de commerce internationale, Révision de 2010, sauf stipulations contraires susmentionnées.</w:t>
      </w:r>
    </w:p>
    <w:p w14:paraId="1DC082F4" w14:textId="77777777" w:rsidR="00D647D0" w:rsidRPr="00A629F4" w:rsidRDefault="00D647D0" w:rsidP="00D647D0">
      <w:pPr>
        <w:jc w:val="both"/>
        <w:rPr>
          <w:rFonts w:cstheme="minorHAnsi"/>
          <w:sz w:val="24"/>
          <w:szCs w:val="24"/>
        </w:rPr>
      </w:pPr>
    </w:p>
    <w:p w14:paraId="7D6C9617" w14:textId="77777777" w:rsidR="00D647D0" w:rsidRPr="00A629F4" w:rsidRDefault="00D647D0" w:rsidP="00D647D0">
      <w:pPr>
        <w:jc w:val="both"/>
        <w:rPr>
          <w:rFonts w:cstheme="minorHAnsi"/>
          <w:sz w:val="24"/>
          <w:szCs w:val="24"/>
        </w:rPr>
      </w:pPr>
    </w:p>
    <w:p w14:paraId="49C6ED30" w14:textId="77777777" w:rsidR="00D647D0" w:rsidRPr="00A629F4" w:rsidRDefault="00D647D0" w:rsidP="00D647D0">
      <w:pPr>
        <w:jc w:val="both"/>
        <w:rPr>
          <w:rFonts w:cstheme="minorHAnsi"/>
          <w:sz w:val="24"/>
          <w:szCs w:val="24"/>
        </w:rPr>
      </w:pPr>
      <w:r w:rsidRPr="00A629F4">
        <w:rPr>
          <w:rFonts w:cstheme="minorHAnsi"/>
          <w:sz w:val="24"/>
          <w:szCs w:val="24"/>
        </w:rPr>
        <w:t>_____________________</w:t>
      </w:r>
    </w:p>
    <w:p w14:paraId="6F861597" w14:textId="77777777" w:rsidR="00D647D0" w:rsidRPr="00A629F4" w:rsidRDefault="00D647D0" w:rsidP="00D647D0">
      <w:pPr>
        <w:jc w:val="both"/>
        <w:rPr>
          <w:rFonts w:cstheme="minorHAnsi"/>
          <w:sz w:val="24"/>
          <w:szCs w:val="24"/>
        </w:rPr>
      </w:pPr>
      <w:r w:rsidRPr="00A629F4">
        <w:rPr>
          <w:rFonts w:cstheme="minorHAnsi"/>
          <w:sz w:val="24"/>
          <w:szCs w:val="24"/>
        </w:rPr>
        <w:t>[</w:t>
      </w:r>
      <w:proofErr w:type="gramStart"/>
      <w:r w:rsidRPr="00A629F4">
        <w:rPr>
          <w:rFonts w:cstheme="minorHAnsi"/>
          <w:sz w:val="24"/>
          <w:szCs w:val="24"/>
        </w:rPr>
        <w:t>signature</w:t>
      </w:r>
      <w:proofErr w:type="gramEnd"/>
      <w:r w:rsidRPr="00A629F4">
        <w:rPr>
          <w:rFonts w:cstheme="minorHAnsi"/>
          <w:sz w:val="24"/>
          <w:szCs w:val="24"/>
        </w:rPr>
        <w:t>(s)]</w:t>
      </w:r>
    </w:p>
    <w:p w14:paraId="0F7DA587" w14:textId="77777777" w:rsidR="00604A7B" w:rsidRDefault="00604A7B"/>
    <w:sectPr w:rsidR="00604A7B" w:rsidSect="00B51693">
      <w:headerReference w:type="default" r:id="rId8"/>
      <w:pgSz w:w="11906" w:h="16838"/>
      <w:pgMar w:top="1418" w:right="1418" w:bottom="1418" w:left="141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743B" w14:textId="77777777" w:rsidR="00D647D0" w:rsidRDefault="00D647D0" w:rsidP="00D647D0">
      <w:pPr>
        <w:spacing w:before="0" w:after="0" w:line="240" w:lineRule="auto"/>
      </w:pPr>
      <w:r>
        <w:separator/>
      </w:r>
    </w:p>
  </w:endnote>
  <w:endnote w:type="continuationSeparator" w:id="0">
    <w:p w14:paraId="6FB4138D" w14:textId="77777777" w:rsidR="00D647D0" w:rsidRDefault="00D647D0" w:rsidP="00D647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58BC" w14:textId="77777777" w:rsidR="00D647D0" w:rsidRDefault="00D647D0" w:rsidP="00D647D0">
      <w:pPr>
        <w:spacing w:before="0" w:after="0" w:line="240" w:lineRule="auto"/>
      </w:pPr>
      <w:r>
        <w:separator/>
      </w:r>
    </w:p>
  </w:footnote>
  <w:footnote w:type="continuationSeparator" w:id="0">
    <w:p w14:paraId="3822B81C" w14:textId="77777777" w:rsidR="00D647D0" w:rsidRDefault="00D647D0" w:rsidP="00D647D0">
      <w:pPr>
        <w:spacing w:before="0" w:after="0" w:line="240" w:lineRule="auto"/>
      </w:pPr>
      <w:r>
        <w:continuationSeparator/>
      </w:r>
    </w:p>
  </w:footnote>
  <w:footnote w:id="1">
    <w:p w14:paraId="0440C0FD" w14:textId="77777777" w:rsidR="00D647D0" w:rsidRPr="001C1E2C" w:rsidRDefault="00D647D0" w:rsidP="00D647D0">
      <w:pPr>
        <w:pStyle w:val="Notedebasdepage"/>
        <w:rPr>
          <w:rFonts w:asciiTheme="minorHAnsi" w:hAnsiTheme="minorHAnsi"/>
          <w:lang w:val="fr-FR"/>
        </w:rPr>
      </w:pPr>
      <w:r w:rsidRPr="001C1E2C">
        <w:rPr>
          <w:rStyle w:val="Appelnotedebasdep"/>
          <w:rFonts w:asciiTheme="minorHAnsi" w:hAnsiTheme="minorHAnsi"/>
          <w:lang w:val="fr-FR"/>
        </w:rPr>
        <w:footnoteRef/>
      </w:r>
      <w:r w:rsidRPr="001C1E2C">
        <w:rPr>
          <w:rFonts w:asciiTheme="minorHAnsi" w:hAnsiTheme="minorHAnsi"/>
          <w:lang w:val="fr-FR"/>
        </w:rPr>
        <w:t xml:space="preserve"> Remplacez « Devis quantitatif » par </w:t>
      </w:r>
      <w:r w:rsidRPr="00A7262E">
        <w:rPr>
          <w:rFonts w:asciiTheme="minorHAnsi" w:hAnsiTheme="minorHAnsi"/>
          <w:lang w:val="fr-FR"/>
        </w:rPr>
        <w:t xml:space="preserve">« Programme des activités » </w:t>
      </w:r>
      <w:r w:rsidRPr="001C1E2C">
        <w:rPr>
          <w:rFonts w:asciiTheme="minorHAnsi" w:hAnsiTheme="minorHAnsi"/>
          <w:lang w:val="fr-FR"/>
        </w:rPr>
        <w:t xml:space="preserve">le cas échéant.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6D45" w14:textId="77777777" w:rsidR="00D647D0" w:rsidRDefault="00D647D0" w:rsidP="005A2CF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A76D" w14:textId="77777777" w:rsidR="003A39B5" w:rsidRPr="0068284E" w:rsidRDefault="00D647D0" w:rsidP="00B51693">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29E"/>
    <w:multiLevelType w:val="hybridMultilevel"/>
    <w:tmpl w:val="83DE75B2"/>
    <w:lvl w:ilvl="0" w:tplc="366C266C">
      <w:numFmt w:val="bullet"/>
      <w:lvlText w:val=""/>
      <w:lvlJc w:val="left"/>
      <w:pPr>
        <w:ind w:left="144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757CD8"/>
    <w:multiLevelType w:val="hybridMultilevel"/>
    <w:tmpl w:val="8A2C2A1E"/>
    <w:lvl w:ilvl="0" w:tplc="380C000D">
      <w:start w:val="1"/>
      <w:numFmt w:val="bullet"/>
      <w:lvlText w:val=""/>
      <w:lvlJc w:val="left"/>
      <w:pPr>
        <w:ind w:left="1428" w:hanging="360"/>
      </w:pPr>
      <w:rPr>
        <w:rFonts w:ascii="Wingdings" w:hAnsi="Wingdings" w:hint="default"/>
      </w:rPr>
    </w:lvl>
    <w:lvl w:ilvl="1" w:tplc="380C0003" w:tentative="1">
      <w:start w:val="1"/>
      <w:numFmt w:val="bullet"/>
      <w:lvlText w:val="o"/>
      <w:lvlJc w:val="left"/>
      <w:pPr>
        <w:ind w:left="2148" w:hanging="360"/>
      </w:pPr>
      <w:rPr>
        <w:rFonts w:ascii="Courier New" w:hAnsi="Courier New" w:cs="Courier New" w:hint="default"/>
      </w:rPr>
    </w:lvl>
    <w:lvl w:ilvl="2" w:tplc="380C0005" w:tentative="1">
      <w:start w:val="1"/>
      <w:numFmt w:val="bullet"/>
      <w:lvlText w:val=""/>
      <w:lvlJc w:val="left"/>
      <w:pPr>
        <w:ind w:left="2868" w:hanging="360"/>
      </w:pPr>
      <w:rPr>
        <w:rFonts w:ascii="Wingdings" w:hAnsi="Wingdings" w:hint="default"/>
      </w:rPr>
    </w:lvl>
    <w:lvl w:ilvl="3" w:tplc="380C0001" w:tentative="1">
      <w:start w:val="1"/>
      <w:numFmt w:val="bullet"/>
      <w:lvlText w:val=""/>
      <w:lvlJc w:val="left"/>
      <w:pPr>
        <w:ind w:left="3588" w:hanging="360"/>
      </w:pPr>
      <w:rPr>
        <w:rFonts w:ascii="Symbol" w:hAnsi="Symbol" w:hint="default"/>
      </w:rPr>
    </w:lvl>
    <w:lvl w:ilvl="4" w:tplc="380C0003" w:tentative="1">
      <w:start w:val="1"/>
      <w:numFmt w:val="bullet"/>
      <w:lvlText w:val="o"/>
      <w:lvlJc w:val="left"/>
      <w:pPr>
        <w:ind w:left="4308" w:hanging="360"/>
      </w:pPr>
      <w:rPr>
        <w:rFonts w:ascii="Courier New" w:hAnsi="Courier New" w:cs="Courier New" w:hint="default"/>
      </w:rPr>
    </w:lvl>
    <w:lvl w:ilvl="5" w:tplc="380C0005" w:tentative="1">
      <w:start w:val="1"/>
      <w:numFmt w:val="bullet"/>
      <w:lvlText w:val=""/>
      <w:lvlJc w:val="left"/>
      <w:pPr>
        <w:ind w:left="5028" w:hanging="360"/>
      </w:pPr>
      <w:rPr>
        <w:rFonts w:ascii="Wingdings" w:hAnsi="Wingdings" w:hint="default"/>
      </w:rPr>
    </w:lvl>
    <w:lvl w:ilvl="6" w:tplc="380C0001" w:tentative="1">
      <w:start w:val="1"/>
      <w:numFmt w:val="bullet"/>
      <w:lvlText w:val=""/>
      <w:lvlJc w:val="left"/>
      <w:pPr>
        <w:ind w:left="5748" w:hanging="360"/>
      </w:pPr>
      <w:rPr>
        <w:rFonts w:ascii="Symbol" w:hAnsi="Symbol" w:hint="default"/>
      </w:rPr>
    </w:lvl>
    <w:lvl w:ilvl="7" w:tplc="380C0003" w:tentative="1">
      <w:start w:val="1"/>
      <w:numFmt w:val="bullet"/>
      <w:lvlText w:val="o"/>
      <w:lvlJc w:val="left"/>
      <w:pPr>
        <w:ind w:left="6468" w:hanging="360"/>
      </w:pPr>
      <w:rPr>
        <w:rFonts w:ascii="Courier New" w:hAnsi="Courier New" w:cs="Courier New" w:hint="default"/>
      </w:rPr>
    </w:lvl>
    <w:lvl w:ilvl="8" w:tplc="380C0005" w:tentative="1">
      <w:start w:val="1"/>
      <w:numFmt w:val="bullet"/>
      <w:lvlText w:val=""/>
      <w:lvlJc w:val="left"/>
      <w:pPr>
        <w:ind w:left="7188" w:hanging="360"/>
      </w:pPr>
      <w:rPr>
        <w:rFonts w:ascii="Wingdings" w:hAnsi="Wingdings" w:hint="default"/>
      </w:rPr>
    </w:lvl>
  </w:abstractNum>
  <w:abstractNum w:abstractNumId="2" w15:restartNumberingAfterBreak="0">
    <w:nsid w:val="59C35574"/>
    <w:multiLevelType w:val="multilevel"/>
    <w:tmpl w:val="D14CED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BF15D5A"/>
    <w:multiLevelType w:val="hybridMultilevel"/>
    <w:tmpl w:val="556696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75538712">
    <w:abstractNumId w:val="3"/>
  </w:num>
  <w:num w:numId="2" w16cid:durableId="1574008795">
    <w:abstractNumId w:val="2"/>
  </w:num>
  <w:num w:numId="3" w16cid:durableId="1688289948">
    <w:abstractNumId w:val="0"/>
  </w:num>
  <w:num w:numId="4" w16cid:durableId="49847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4F"/>
    <w:rsid w:val="000C2EE3"/>
    <w:rsid w:val="00435F4F"/>
    <w:rsid w:val="00604A7B"/>
    <w:rsid w:val="008679CE"/>
    <w:rsid w:val="00D647D0"/>
    <w:rsid w:val="00DD0665"/>
    <w:rsid w:val="00E319C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CED0F-0BE2-4E00-A311-94CF5079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D0"/>
    <w:pPr>
      <w:spacing w:before="100" w:after="200" w:line="276" w:lineRule="auto"/>
    </w:pPr>
    <w:rPr>
      <w:rFonts w:eastAsiaTheme="minorEastAsia"/>
      <w:sz w:val="20"/>
      <w:szCs w:val="20"/>
      <w:lang w:val="fr-FR"/>
    </w:rPr>
  </w:style>
  <w:style w:type="paragraph" w:styleId="Titre3">
    <w:name w:val="heading 3"/>
    <w:aliases w:val="Sub-Clause Paragraph,Section Header3"/>
    <w:basedOn w:val="Normal"/>
    <w:next w:val="Normal"/>
    <w:link w:val="Titre3Car"/>
    <w:uiPriority w:val="9"/>
    <w:qFormat/>
    <w:rsid w:val="00D647D0"/>
    <w:pPr>
      <w:suppressAutoHyphens/>
      <w:overflowPunct w:val="0"/>
      <w:autoSpaceDE w:val="0"/>
      <w:autoSpaceDN w:val="0"/>
      <w:adjustRightInd w:val="0"/>
      <w:spacing w:before="0" w:after="0" w:line="240" w:lineRule="auto"/>
      <w:jc w:val="center"/>
      <w:textAlignment w:val="baseline"/>
      <w:outlineLvl w:val="2"/>
    </w:pPr>
    <w:rPr>
      <w:rFonts w:ascii="Times New Roman" w:eastAsia="MS Mincho" w:hAnsi="Times New Roman" w:cs="Times New Roman"/>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Sub-Clause Paragraph Car,Section Header3 Car"/>
    <w:basedOn w:val="Policepardfaut"/>
    <w:link w:val="Titre3"/>
    <w:uiPriority w:val="9"/>
    <w:rsid w:val="00D647D0"/>
    <w:rPr>
      <w:rFonts w:ascii="Times New Roman" w:eastAsia="MS Mincho" w:hAnsi="Times New Roman" w:cs="Times New Roman"/>
      <w:b/>
      <w:bCs/>
      <w:sz w:val="28"/>
      <w:szCs w:val="28"/>
      <w:lang w:val="en-US"/>
    </w:rPr>
  </w:style>
  <w:style w:type="paragraph" w:styleId="Notedebasdepage">
    <w:name w:val="footnote text"/>
    <w:aliases w:val="fn,ADB,single space,footnote text Char,fn Char,ADB Char,single space Char Char,Fußnotentextf,Fu?notentextf"/>
    <w:basedOn w:val="Normal"/>
    <w:link w:val="NotedebasdepageCar"/>
    <w:uiPriority w:val="99"/>
    <w:semiHidden/>
    <w:rsid w:val="00D647D0"/>
    <w:pPr>
      <w:spacing w:before="0" w:after="0" w:line="240" w:lineRule="auto"/>
    </w:pPr>
    <w:rPr>
      <w:rFonts w:ascii="Arial" w:eastAsia="Times New Roman" w:hAnsi="Arial" w:cs="Times New Roman"/>
      <w:lang w:val="en-US" w:eastAsia="de-DE"/>
    </w:rPr>
  </w:style>
  <w:style w:type="character" w:customStyle="1" w:styleId="NotedebasdepageCar">
    <w:name w:val="Note de bas de page Car"/>
    <w:aliases w:val="fn Car,ADB Car,single space Car,footnote text Char Car,fn Char Car,ADB Char Car,single space Char Char Car,Fußnotentextf Car,Fu?notentextf Car"/>
    <w:basedOn w:val="Policepardfaut"/>
    <w:link w:val="Notedebasdepage"/>
    <w:uiPriority w:val="99"/>
    <w:semiHidden/>
    <w:rsid w:val="00D647D0"/>
    <w:rPr>
      <w:rFonts w:ascii="Arial" w:eastAsia="Times New Roman" w:hAnsi="Arial" w:cs="Times New Roman"/>
      <w:sz w:val="20"/>
      <w:szCs w:val="20"/>
      <w:lang w:val="en-US" w:eastAsia="de-DE"/>
    </w:rPr>
  </w:style>
  <w:style w:type="character" w:styleId="Appelnotedebasdep">
    <w:name w:val="footnote reference"/>
    <w:uiPriority w:val="99"/>
    <w:semiHidden/>
    <w:rsid w:val="00D647D0"/>
    <w:rPr>
      <w:vertAlign w:val="superscript"/>
    </w:rPr>
  </w:style>
  <w:style w:type="paragraph" w:styleId="Paragraphedeliste">
    <w:name w:val="List Paragraph"/>
    <w:aliases w:val="Bullet Styles para,Figure_name,Equipment,Numbered Indented Text,List Paragraph Char Char Char,List Paragraph Char Char,Bullet 1,lp1,List Paragraph11,Paragraphe de liste du rapport,texte tableau,corp de texte,Bullet 1 List"/>
    <w:basedOn w:val="Normal"/>
    <w:link w:val="ParagraphedelisteCar"/>
    <w:uiPriority w:val="34"/>
    <w:qFormat/>
    <w:rsid w:val="00D647D0"/>
    <w:pPr>
      <w:spacing w:before="0" w:after="0" w:line="240" w:lineRule="auto"/>
      <w:ind w:left="720"/>
    </w:pPr>
    <w:rPr>
      <w:rFonts w:ascii="Arial" w:eastAsia="Times New Roman" w:hAnsi="Arial" w:cs="Times New Roman"/>
      <w:sz w:val="22"/>
      <w:lang w:val="en-US" w:eastAsia="de-DE"/>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qFormat/>
    <w:locked/>
    <w:rsid w:val="00D647D0"/>
    <w:rPr>
      <w:rFonts w:ascii="Arial" w:eastAsia="Times New Roman" w:hAnsi="Arial" w:cs="Times New Roman"/>
      <w:szCs w:val="20"/>
      <w:lang w:val="en-US" w:eastAsia="de-DE"/>
    </w:rPr>
  </w:style>
  <w:style w:type="paragraph" w:styleId="En-tte">
    <w:name w:val="header"/>
    <w:basedOn w:val="Normal"/>
    <w:link w:val="En-tteCar"/>
    <w:uiPriority w:val="99"/>
    <w:unhideWhenUsed/>
    <w:rsid w:val="00D647D0"/>
    <w:pPr>
      <w:tabs>
        <w:tab w:val="center" w:pos="4536"/>
        <w:tab w:val="right" w:pos="9072"/>
      </w:tabs>
      <w:spacing w:before="0" w:after="0" w:line="240" w:lineRule="auto"/>
    </w:pPr>
    <w:rPr>
      <w:rFonts w:ascii="Arial" w:eastAsia="Times New Roman" w:hAnsi="Arial" w:cs="Times New Roman"/>
      <w:sz w:val="22"/>
      <w:lang w:val="en-US" w:eastAsia="de-DE"/>
    </w:rPr>
  </w:style>
  <w:style w:type="character" w:customStyle="1" w:styleId="En-tteCar">
    <w:name w:val="En-tête Car"/>
    <w:basedOn w:val="Policepardfaut"/>
    <w:link w:val="En-tte"/>
    <w:uiPriority w:val="99"/>
    <w:rsid w:val="00D647D0"/>
    <w:rPr>
      <w:rFonts w:ascii="Arial" w:eastAsia="Times New Roman" w:hAnsi="Arial" w:cs="Times New Roman"/>
      <w:szCs w:val="20"/>
      <w:lang w:val="en-US" w:eastAsia="de-DE"/>
    </w:rPr>
  </w:style>
  <w:style w:type="paragraph" w:customStyle="1" w:styleId="HeadingTwo">
    <w:name w:val="Heading Two"/>
    <w:basedOn w:val="Normal"/>
    <w:uiPriority w:val="99"/>
    <w:rsid w:val="00D647D0"/>
    <w:pPr>
      <w:suppressAutoHyphens/>
      <w:overflowPunct w:val="0"/>
      <w:autoSpaceDE w:val="0"/>
      <w:autoSpaceDN w:val="0"/>
      <w:adjustRightInd w:val="0"/>
      <w:spacing w:before="120" w:after="120" w:line="240" w:lineRule="auto"/>
      <w:jc w:val="center"/>
      <w:textAlignment w:val="baseline"/>
    </w:pPr>
    <w:rPr>
      <w:rFonts w:ascii="Times New Roman" w:eastAsia="MS Mincho"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7132</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2022-12-09T08:31:00Z</dcterms:created>
  <dcterms:modified xsi:type="dcterms:W3CDTF">2022-12-09T08:33:00Z</dcterms:modified>
</cp:coreProperties>
</file>