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E484" w14:textId="0B4C9618" w:rsidR="00773249" w:rsidRPr="001A5161" w:rsidRDefault="001A5161" w:rsidP="001A5161">
      <w:pPr>
        <w:pStyle w:val="Corps"/>
        <w:jc w:val="center"/>
        <w:rPr>
          <w:rFonts w:asciiTheme="minorHAnsi" w:hAnsiTheme="minorHAnsi" w:cstheme="minorHAnsi"/>
          <w:b/>
          <w:smallCaps/>
        </w:rPr>
      </w:pPr>
      <w:r>
        <w:rPr>
          <w:rStyle w:val="Aucun"/>
          <w:rFonts w:asciiTheme="minorHAnsi" w:hAnsiTheme="minorHAnsi" w:cstheme="minorHAnsi"/>
          <w:b/>
          <w:smallCaps/>
        </w:rPr>
        <w:br w:type="textWrapping" w:clear="all"/>
      </w:r>
      <w:r w:rsidR="00773249" w:rsidRPr="00930C9C">
        <w:rPr>
          <w:rFonts w:asciiTheme="minorHAnsi" w:eastAsia="Times New Roman" w:hAnsiTheme="minorHAnsi" w:cstheme="minorHAnsi"/>
          <w:b/>
          <w:lang w:eastAsia="de-DE"/>
        </w:rPr>
        <w:t>Agence MCA-Morocco</w:t>
      </w:r>
    </w:p>
    <w:p w14:paraId="53106F68" w14:textId="388EB92E" w:rsidR="00E635D0" w:rsidRPr="00930C9C" w:rsidRDefault="00E635D0" w:rsidP="001A5161">
      <w:pPr>
        <w:jc w:val="center"/>
        <w:rPr>
          <w:rFonts w:asciiTheme="minorHAnsi" w:eastAsia="Times New Roman" w:hAnsiTheme="minorHAnsi" w:cstheme="minorHAnsi"/>
          <w:b/>
          <w:sz w:val="22"/>
          <w:szCs w:val="22"/>
          <w:lang w:val="fr-FR" w:eastAsia="de-DE"/>
        </w:rPr>
      </w:pPr>
    </w:p>
    <w:p w14:paraId="2C93A07E" w14:textId="7C3A80C2" w:rsidR="00E635D0" w:rsidRPr="00930C9C" w:rsidRDefault="00804757" w:rsidP="001A5161">
      <w:pPr>
        <w:pStyle w:val="Corps"/>
        <w:jc w:val="center"/>
        <w:rPr>
          <w:rStyle w:val="Aucun"/>
          <w:rFonts w:asciiTheme="minorHAnsi" w:hAnsiTheme="minorHAnsi" w:cstheme="minorHAnsi"/>
          <w:b/>
          <w:bCs/>
          <w:smallCaps/>
        </w:rPr>
      </w:pPr>
      <w:r>
        <w:rPr>
          <w:rStyle w:val="Aucun"/>
          <w:rFonts w:asciiTheme="minorHAnsi" w:hAnsiTheme="minorHAnsi" w:cstheme="minorHAnsi"/>
          <w:b/>
          <w:bCs/>
          <w:smallCaps/>
        </w:rPr>
        <w:t>FORMULAIRES</w:t>
      </w:r>
    </w:p>
    <w:p w14:paraId="5662EFBA" w14:textId="77777777" w:rsidR="00E635D0" w:rsidRPr="00930C9C" w:rsidRDefault="00E635D0" w:rsidP="00773249">
      <w:pPr>
        <w:jc w:val="center"/>
        <w:rPr>
          <w:rFonts w:asciiTheme="minorHAnsi" w:eastAsia="Times New Roman" w:hAnsiTheme="minorHAnsi" w:cstheme="minorHAnsi"/>
          <w:b/>
          <w:sz w:val="22"/>
          <w:szCs w:val="22"/>
          <w:lang w:val="fr-FR" w:eastAsia="de-DE"/>
        </w:rPr>
      </w:pPr>
    </w:p>
    <w:p w14:paraId="6F9E762A" w14:textId="533634DF" w:rsidR="00773249" w:rsidRPr="00930C9C" w:rsidRDefault="00773249" w:rsidP="00773249">
      <w:pPr>
        <w:jc w:val="right"/>
        <w:rPr>
          <w:rFonts w:asciiTheme="minorHAnsi" w:hAnsiTheme="minorHAnsi" w:cstheme="minorHAnsi"/>
          <w:b/>
          <w:sz w:val="22"/>
          <w:szCs w:val="22"/>
          <w:lang w:val="fr-FR"/>
        </w:rPr>
      </w:pPr>
      <w:r w:rsidRPr="00930C9C">
        <w:rPr>
          <w:rFonts w:asciiTheme="minorHAnsi" w:hAnsiTheme="minorHAnsi" w:cstheme="minorHAnsi"/>
          <w:b/>
          <w:sz w:val="22"/>
          <w:szCs w:val="22"/>
          <w:lang w:val="fr-FR"/>
        </w:rPr>
        <w:t xml:space="preserve">Rabat, le </w:t>
      </w:r>
      <w:r w:rsidR="006C7940">
        <w:rPr>
          <w:rFonts w:asciiTheme="minorHAnsi" w:hAnsiTheme="minorHAnsi" w:cstheme="minorHAnsi"/>
          <w:b/>
          <w:sz w:val="22"/>
          <w:szCs w:val="22"/>
          <w:lang w:val="fr-FR"/>
        </w:rPr>
        <w:t>11</w:t>
      </w:r>
      <w:r w:rsidR="00A60985">
        <w:rPr>
          <w:rFonts w:asciiTheme="minorHAnsi" w:hAnsiTheme="minorHAnsi" w:cstheme="minorHAnsi"/>
          <w:b/>
          <w:sz w:val="22"/>
          <w:szCs w:val="22"/>
          <w:lang w:val="fr-FR"/>
        </w:rPr>
        <w:t xml:space="preserve"> mai</w:t>
      </w:r>
      <w:r w:rsidR="001D4E15">
        <w:rPr>
          <w:rFonts w:asciiTheme="minorHAnsi" w:hAnsiTheme="minorHAnsi" w:cstheme="minorHAnsi"/>
          <w:b/>
          <w:sz w:val="22"/>
          <w:szCs w:val="22"/>
          <w:lang w:val="fr-FR"/>
        </w:rPr>
        <w:t xml:space="preserve"> </w:t>
      </w:r>
      <w:r w:rsidRPr="00930C9C">
        <w:rPr>
          <w:rFonts w:asciiTheme="minorHAnsi" w:hAnsiTheme="minorHAnsi" w:cstheme="minorHAnsi"/>
          <w:b/>
          <w:sz w:val="22"/>
          <w:szCs w:val="22"/>
          <w:lang w:val="fr-FR"/>
        </w:rPr>
        <w:t>202</w:t>
      </w:r>
      <w:r w:rsidR="004A6291" w:rsidRPr="00930C9C">
        <w:rPr>
          <w:rFonts w:asciiTheme="minorHAnsi" w:hAnsiTheme="minorHAnsi" w:cstheme="minorHAnsi"/>
          <w:b/>
          <w:sz w:val="22"/>
          <w:szCs w:val="22"/>
          <w:lang w:val="fr-FR"/>
        </w:rPr>
        <w:t>2</w:t>
      </w:r>
    </w:p>
    <w:p w14:paraId="2D281DC6" w14:textId="77777777" w:rsidR="00773249" w:rsidRPr="00930C9C" w:rsidRDefault="00773249" w:rsidP="00773249">
      <w:pPr>
        <w:pStyle w:val="Corps"/>
        <w:rPr>
          <w:rStyle w:val="Aucun"/>
          <w:rFonts w:asciiTheme="minorHAnsi" w:eastAsia="Calibri" w:hAnsiTheme="minorHAnsi" w:cstheme="minorHAnsi"/>
        </w:rPr>
      </w:pPr>
    </w:p>
    <w:p w14:paraId="770AF9C9" w14:textId="77777777" w:rsidR="00773249" w:rsidRPr="00930C9C" w:rsidRDefault="00773249" w:rsidP="00773249">
      <w:pPr>
        <w:shd w:val="clear" w:color="auto" w:fill="FFFFFF"/>
        <w:jc w:val="center"/>
        <w:rPr>
          <w:rStyle w:val="Aucun"/>
          <w:rFonts w:asciiTheme="minorHAnsi" w:hAnsiTheme="minorHAnsi" w:cstheme="minorHAnsi"/>
          <w:sz w:val="22"/>
          <w:szCs w:val="22"/>
          <w:lang w:val="fr-FR"/>
        </w:rPr>
      </w:pPr>
      <w:r w:rsidRPr="00930C9C">
        <w:rPr>
          <w:rStyle w:val="Aucun"/>
          <w:rFonts w:asciiTheme="minorHAnsi" w:hAnsiTheme="minorHAnsi" w:cstheme="minorHAnsi"/>
          <w:sz w:val="22"/>
          <w:szCs w:val="22"/>
          <w:lang w:val="fr-FR"/>
        </w:rPr>
        <w:t xml:space="preserve">    </w:t>
      </w:r>
    </w:p>
    <w:p w14:paraId="54F165C9" w14:textId="03A648BF" w:rsidR="00000B59" w:rsidRDefault="00000B59" w:rsidP="00000B59">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Aucun"/>
          <w:rFonts w:asciiTheme="minorHAnsi" w:hAnsiTheme="minorHAnsi" w:cstheme="minorHAnsi"/>
          <w:b/>
          <w:bCs/>
          <w:sz w:val="22"/>
          <w:szCs w:val="22"/>
          <w:lang w:val="fr-FR"/>
        </w:rPr>
      </w:pPr>
      <w:bookmarkStart w:id="0" w:name="_Hlk97802539"/>
      <w:bookmarkStart w:id="1" w:name="_Hlk98409074"/>
      <w:bookmarkStart w:id="2" w:name="_Hlk97718540"/>
      <w:r w:rsidRPr="00000B59">
        <w:rPr>
          <w:rStyle w:val="Aucun"/>
          <w:rFonts w:asciiTheme="minorHAnsi" w:hAnsiTheme="minorHAnsi" w:cstheme="minorHAnsi"/>
          <w:b/>
          <w:bCs/>
          <w:sz w:val="22"/>
          <w:szCs w:val="22"/>
          <w:lang w:val="fr-FR"/>
        </w:rPr>
        <w:t>Acquisition des équipements technico-pédagogiques destinés aux instituts de la formation professionnelle bénéficiant de l’appui financier du Fonds Charaka</w:t>
      </w:r>
      <w:r w:rsidR="0031553C" w:rsidRPr="00AB663E">
        <w:rPr>
          <w:rStyle w:val="Aucun"/>
          <w:rFonts w:asciiTheme="minorHAnsi" w:hAnsiTheme="minorHAnsi" w:cstheme="minorHAnsi"/>
          <w:b/>
          <w:bCs/>
          <w:sz w:val="22"/>
          <w:szCs w:val="22"/>
          <w:lang w:val="fr-FR"/>
        </w:rPr>
        <w:t xml:space="preserve">/Projets : </w:t>
      </w:r>
      <w:r w:rsidRPr="00000B59">
        <w:rPr>
          <w:rStyle w:val="Aucun"/>
          <w:rFonts w:asciiTheme="minorHAnsi" w:hAnsiTheme="minorHAnsi" w:cstheme="minorHAnsi"/>
          <w:b/>
          <w:bCs/>
          <w:sz w:val="22"/>
          <w:szCs w:val="22"/>
          <w:lang w:val="fr-FR"/>
        </w:rPr>
        <w:t xml:space="preserve">IPMLI </w:t>
      </w:r>
      <w:proofErr w:type="spellStart"/>
      <w:r w:rsidRPr="00000B59">
        <w:rPr>
          <w:rStyle w:val="Aucun"/>
          <w:rFonts w:asciiTheme="minorHAnsi" w:hAnsiTheme="minorHAnsi" w:cstheme="minorHAnsi"/>
          <w:b/>
          <w:bCs/>
          <w:sz w:val="22"/>
          <w:szCs w:val="22"/>
          <w:lang w:val="fr-FR"/>
        </w:rPr>
        <w:t>Fahs</w:t>
      </w:r>
      <w:proofErr w:type="spellEnd"/>
      <w:r w:rsidRPr="00000B59">
        <w:rPr>
          <w:rStyle w:val="Aucun"/>
          <w:rFonts w:asciiTheme="minorHAnsi" w:hAnsiTheme="minorHAnsi" w:cstheme="minorHAnsi"/>
          <w:b/>
          <w:bCs/>
          <w:sz w:val="22"/>
          <w:szCs w:val="22"/>
          <w:lang w:val="fr-FR"/>
        </w:rPr>
        <w:t xml:space="preserve"> </w:t>
      </w:r>
      <w:proofErr w:type="spellStart"/>
      <w:r w:rsidRPr="00000B59">
        <w:rPr>
          <w:rStyle w:val="Aucun"/>
          <w:rFonts w:asciiTheme="minorHAnsi" w:hAnsiTheme="minorHAnsi" w:cstheme="minorHAnsi"/>
          <w:b/>
          <w:bCs/>
          <w:sz w:val="22"/>
          <w:szCs w:val="22"/>
          <w:lang w:val="fr-FR"/>
        </w:rPr>
        <w:t>Anjra</w:t>
      </w:r>
      <w:proofErr w:type="spellEnd"/>
      <w:r w:rsidRPr="00000B59">
        <w:rPr>
          <w:rStyle w:val="Aucun"/>
          <w:rFonts w:asciiTheme="minorHAnsi" w:hAnsiTheme="minorHAnsi" w:cstheme="minorHAnsi"/>
          <w:b/>
          <w:bCs/>
          <w:sz w:val="22"/>
          <w:szCs w:val="22"/>
          <w:lang w:val="fr-FR"/>
        </w:rPr>
        <w:t xml:space="preserve"> (PR04) ; ISTA </w:t>
      </w:r>
      <w:proofErr w:type="spellStart"/>
      <w:r w:rsidRPr="00000B59">
        <w:rPr>
          <w:rStyle w:val="Aucun"/>
          <w:rFonts w:asciiTheme="minorHAnsi" w:hAnsiTheme="minorHAnsi" w:cstheme="minorHAnsi"/>
          <w:b/>
          <w:bCs/>
          <w:sz w:val="22"/>
          <w:szCs w:val="22"/>
          <w:lang w:val="fr-FR"/>
        </w:rPr>
        <w:t>Had</w:t>
      </w:r>
      <w:proofErr w:type="spellEnd"/>
      <w:r w:rsidRPr="00000B59">
        <w:rPr>
          <w:rStyle w:val="Aucun"/>
          <w:rFonts w:asciiTheme="minorHAnsi" w:hAnsiTheme="minorHAnsi" w:cstheme="minorHAnsi"/>
          <w:b/>
          <w:bCs/>
          <w:sz w:val="22"/>
          <w:szCs w:val="22"/>
          <w:lang w:val="fr-FR"/>
        </w:rPr>
        <w:t xml:space="preserve"> </w:t>
      </w:r>
      <w:proofErr w:type="spellStart"/>
      <w:r w:rsidRPr="00000B59">
        <w:rPr>
          <w:rStyle w:val="Aucun"/>
          <w:rFonts w:asciiTheme="minorHAnsi" w:hAnsiTheme="minorHAnsi" w:cstheme="minorHAnsi"/>
          <w:b/>
          <w:bCs/>
          <w:sz w:val="22"/>
          <w:szCs w:val="22"/>
          <w:lang w:val="fr-FR"/>
        </w:rPr>
        <w:t>Soualem</w:t>
      </w:r>
      <w:proofErr w:type="spellEnd"/>
      <w:r w:rsidRPr="00000B59">
        <w:rPr>
          <w:rStyle w:val="Aucun"/>
          <w:rFonts w:asciiTheme="minorHAnsi" w:hAnsiTheme="minorHAnsi" w:cstheme="minorHAnsi"/>
          <w:b/>
          <w:bCs/>
          <w:sz w:val="22"/>
          <w:szCs w:val="22"/>
          <w:lang w:val="fr-FR"/>
        </w:rPr>
        <w:t xml:space="preserve"> (PR27) ; ISB-Casablanca (PR28) ; IFMSAS Oujda (PR32) </w:t>
      </w:r>
      <w:r w:rsidR="008A0DD1">
        <w:rPr>
          <w:rStyle w:val="Aucun"/>
          <w:rFonts w:asciiTheme="minorHAnsi" w:hAnsiTheme="minorHAnsi" w:cstheme="minorHAnsi"/>
          <w:b/>
          <w:bCs/>
          <w:sz w:val="22"/>
          <w:szCs w:val="22"/>
          <w:lang w:val="fr-FR"/>
        </w:rPr>
        <w:t xml:space="preserve">et </w:t>
      </w:r>
      <w:r w:rsidRPr="00000B59">
        <w:rPr>
          <w:rStyle w:val="Aucun"/>
          <w:rFonts w:asciiTheme="minorHAnsi" w:hAnsiTheme="minorHAnsi" w:cstheme="minorHAnsi"/>
          <w:b/>
          <w:bCs/>
          <w:sz w:val="22"/>
          <w:szCs w:val="22"/>
          <w:lang w:val="fr-FR"/>
        </w:rPr>
        <w:t>ISMALA Nouaceur (PR48)</w:t>
      </w:r>
      <w:r w:rsidR="008A0DD1">
        <w:rPr>
          <w:rStyle w:val="Aucun"/>
          <w:rFonts w:asciiTheme="minorHAnsi" w:hAnsiTheme="minorHAnsi" w:cstheme="minorHAnsi"/>
          <w:b/>
          <w:bCs/>
          <w:sz w:val="22"/>
          <w:szCs w:val="22"/>
          <w:lang w:val="fr-FR"/>
        </w:rPr>
        <w:t>.</w:t>
      </w:r>
    </w:p>
    <w:p w14:paraId="4FCA812E" w14:textId="68D10F99" w:rsidR="00CB796E" w:rsidRPr="00300192" w:rsidRDefault="00077FDA" w:rsidP="00000B5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eastAsia="fr-FR"/>
        </w:rPr>
      </w:pPr>
      <w:r w:rsidRPr="00300192">
        <w:rPr>
          <w:rStyle w:val="Aucun"/>
          <w:rFonts w:asciiTheme="minorHAnsi" w:hAnsiTheme="minorHAnsi" w:cstheme="minorHAnsi"/>
          <w:b/>
          <w:bCs/>
          <w:sz w:val="22"/>
          <w:szCs w:val="22"/>
        </w:rPr>
        <w:t>N°: DD/SH/MCA-M/EW-39</w:t>
      </w:r>
      <w:r w:rsidR="0034218B" w:rsidRPr="00300192">
        <w:rPr>
          <w:rStyle w:val="Aucun"/>
          <w:rFonts w:asciiTheme="minorHAnsi" w:hAnsiTheme="minorHAnsi" w:cstheme="minorHAnsi"/>
          <w:b/>
          <w:bCs/>
          <w:sz w:val="22"/>
          <w:szCs w:val="22"/>
        </w:rPr>
        <w:t>-</w:t>
      </w:r>
      <w:r w:rsidR="00000B59" w:rsidRPr="00300192">
        <w:rPr>
          <w:rStyle w:val="Aucun"/>
          <w:rFonts w:asciiTheme="minorHAnsi" w:hAnsiTheme="minorHAnsi" w:cstheme="minorHAnsi"/>
          <w:b/>
          <w:bCs/>
          <w:sz w:val="22"/>
          <w:szCs w:val="22"/>
        </w:rPr>
        <w:t>U</w:t>
      </w:r>
      <w:r w:rsidRPr="00300192">
        <w:rPr>
          <w:rStyle w:val="Aucun"/>
          <w:rFonts w:asciiTheme="minorHAnsi" w:hAnsiTheme="minorHAnsi" w:cstheme="minorHAnsi"/>
          <w:b/>
          <w:bCs/>
          <w:sz w:val="22"/>
          <w:szCs w:val="22"/>
        </w:rPr>
        <w:t>/</w:t>
      </w:r>
      <w:proofErr w:type="spellStart"/>
      <w:r w:rsidR="00000B59" w:rsidRPr="00300192">
        <w:rPr>
          <w:rStyle w:val="Aucun"/>
          <w:rFonts w:asciiTheme="minorHAnsi" w:hAnsiTheme="minorHAnsi" w:cstheme="minorHAnsi"/>
          <w:b/>
          <w:bCs/>
          <w:sz w:val="22"/>
          <w:szCs w:val="22"/>
        </w:rPr>
        <w:t>GovM</w:t>
      </w:r>
      <w:proofErr w:type="spellEnd"/>
      <w:r w:rsidR="00000B59" w:rsidRPr="00300192">
        <w:rPr>
          <w:rStyle w:val="Aucun"/>
          <w:rFonts w:asciiTheme="minorHAnsi" w:hAnsiTheme="minorHAnsi" w:cstheme="minorHAnsi"/>
          <w:b/>
          <w:bCs/>
          <w:sz w:val="22"/>
          <w:szCs w:val="22"/>
        </w:rPr>
        <w:t xml:space="preserve"> Lots U2 et U3</w:t>
      </w:r>
      <w:r w:rsidRPr="00300192">
        <w:rPr>
          <w:rFonts w:asciiTheme="minorHAnsi" w:eastAsia="Times New Roman" w:hAnsiTheme="minorHAnsi" w:cstheme="minorHAnsi"/>
          <w:b/>
          <w:bCs/>
          <w:sz w:val="22"/>
          <w:szCs w:val="22"/>
          <w:lang w:eastAsia="fr-FR"/>
        </w:rPr>
        <w:t xml:space="preserve"> </w:t>
      </w:r>
    </w:p>
    <w:p w14:paraId="3E8C3331" w14:textId="77777777" w:rsidR="00077FDA" w:rsidRPr="00300192" w:rsidRDefault="00077FDA" w:rsidP="00CB796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sz w:val="22"/>
          <w:szCs w:val="22"/>
          <w:lang w:eastAsia="fr-FR"/>
        </w:rPr>
      </w:pPr>
    </w:p>
    <w:p w14:paraId="548E50CF" w14:textId="0F332FFC" w:rsidR="004C4B63" w:rsidRPr="00000B59" w:rsidRDefault="004C4B63" w:rsidP="008A0DD1">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rPr>
      </w:pPr>
      <w:bookmarkStart w:id="3" w:name="_Hlk99123800"/>
      <w:bookmarkEnd w:id="0"/>
      <w:bookmarkEnd w:id="1"/>
      <w:bookmarkEnd w:id="2"/>
      <w:r w:rsidRPr="00000B59">
        <w:rPr>
          <w:rStyle w:val="Aucun"/>
          <w:rFonts w:asciiTheme="minorHAnsi" w:hAnsiTheme="minorHAnsi"/>
          <w:b/>
          <w:sz w:val="22"/>
          <w:szCs w:val="22"/>
        </w:rPr>
        <w:t xml:space="preserve">Lot </w:t>
      </w:r>
      <w:r w:rsidR="00000B59" w:rsidRPr="00000B59">
        <w:rPr>
          <w:rStyle w:val="Aucun"/>
          <w:rFonts w:asciiTheme="minorHAnsi" w:hAnsiTheme="minorHAnsi"/>
          <w:b/>
          <w:sz w:val="22"/>
          <w:szCs w:val="22"/>
        </w:rPr>
        <w:t>U2</w:t>
      </w:r>
      <w:r w:rsidR="00B10497" w:rsidRPr="00000B59">
        <w:rPr>
          <w:rStyle w:val="Aucun"/>
          <w:rFonts w:asciiTheme="minorHAnsi" w:hAnsiTheme="minorHAnsi"/>
          <w:b/>
          <w:sz w:val="22"/>
          <w:szCs w:val="22"/>
        </w:rPr>
        <w:t xml:space="preserve">: </w:t>
      </w:r>
      <w:proofErr w:type="spellStart"/>
      <w:r w:rsidR="00000B59" w:rsidRPr="00000B59">
        <w:rPr>
          <w:rStyle w:val="Aucun"/>
          <w:rFonts w:asciiTheme="minorHAnsi" w:hAnsiTheme="minorHAnsi"/>
          <w:b/>
          <w:sz w:val="22"/>
          <w:szCs w:val="22"/>
        </w:rPr>
        <w:t>Buanderie</w:t>
      </w:r>
      <w:proofErr w:type="spellEnd"/>
    </w:p>
    <w:p w14:paraId="528E563C" w14:textId="6B91F46C" w:rsidR="009746FE" w:rsidRPr="00300192" w:rsidRDefault="004C4B63" w:rsidP="008A0DD1">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r w:rsidRPr="00300192">
        <w:rPr>
          <w:rStyle w:val="Aucun"/>
          <w:rFonts w:asciiTheme="minorHAnsi" w:hAnsiTheme="minorHAnsi"/>
          <w:b/>
          <w:sz w:val="22"/>
          <w:szCs w:val="22"/>
          <w:lang w:val="fr-FR"/>
        </w:rPr>
        <w:t xml:space="preserve">Lot </w:t>
      </w:r>
      <w:r w:rsidR="00000B59" w:rsidRPr="00300192">
        <w:rPr>
          <w:rStyle w:val="Aucun"/>
          <w:rFonts w:asciiTheme="minorHAnsi" w:hAnsiTheme="minorHAnsi"/>
          <w:b/>
          <w:sz w:val="22"/>
          <w:szCs w:val="22"/>
          <w:lang w:val="fr-FR"/>
        </w:rPr>
        <w:t>U</w:t>
      </w:r>
      <w:proofErr w:type="gramStart"/>
      <w:r w:rsidR="00000B59" w:rsidRPr="00300192">
        <w:rPr>
          <w:rStyle w:val="Aucun"/>
          <w:rFonts w:asciiTheme="minorHAnsi" w:hAnsiTheme="minorHAnsi"/>
          <w:b/>
          <w:sz w:val="22"/>
          <w:szCs w:val="22"/>
          <w:lang w:val="fr-FR"/>
        </w:rPr>
        <w:t>3</w:t>
      </w:r>
      <w:r w:rsidR="00B10497" w:rsidRPr="00300192">
        <w:rPr>
          <w:rStyle w:val="Aucun"/>
          <w:rFonts w:asciiTheme="minorHAnsi" w:hAnsiTheme="minorHAnsi"/>
          <w:b/>
          <w:sz w:val="22"/>
          <w:szCs w:val="22"/>
          <w:lang w:val="fr-FR"/>
        </w:rPr>
        <w:t>:</w:t>
      </w:r>
      <w:proofErr w:type="gramEnd"/>
      <w:r w:rsidR="00B10497" w:rsidRPr="00300192">
        <w:rPr>
          <w:rStyle w:val="Aucun"/>
          <w:rFonts w:asciiTheme="minorHAnsi" w:hAnsiTheme="minorHAnsi"/>
          <w:b/>
          <w:sz w:val="22"/>
          <w:szCs w:val="22"/>
          <w:lang w:val="fr-FR"/>
        </w:rPr>
        <w:t xml:space="preserve"> </w:t>
      </w:r>
      <w:r w:rsidR="00000B59" w:rsidRPr="00300192">
        <w:rPr>
          <w:rStyle w:val="Aucun"/>
          <w:rFonts w:asciiTheme="minorHAnsi" w:hAnsiTheme="minorHAnsi"/>
          <w:b/>
          <w:sz w:val="22"/>
          <w:szCs w:val="22"/>
          <w:lang w:val="fr-FR"/>
        </w:rPr>
        <w:t>Infirmerie</w:t>
      </w:r>
      <w:bookmarkEnd w:id="3"/>
    </w:p>
    <w:p w14:paraId="595AC3B3" w14:textId="0A129C99" w:rsidR="008A0DD1" w:rsidRPr="00300192" w:rsidRDefault="008A0DD1" w:rsidP="008A0DD1">
      <w:pPr>
        <w:pBdr>
          <w:top w:val="none" w:sz="0" w:space="0" w:color="auto"/>
          <w:left w:val="none" w:sz="0" w:space="0" w:color="auto"/>
          <w:bottom w:val="none" w:sz="0" w:space="0" w:color="auto"/>
          <w:right w:val="none" w:sz="0" w:space="0" w:color="auto"/>
          <w:between w:val="none" w:sz="0" w:space="0" w:color="auto"/>
          <w:bar w:val="none" w:sz="0" w:color="auto"/>
        </w:pBdr>
        <w:ind w:left="2124"/>
        <w:rPr>
          <w:rStyle w:val="Aucun"/>
          <w:rFonts w:asciiTheme="minorHAnsi" w:hAnsiTheme="minorHAnsi"/>
          <w:b/>
          <w:sz w:val="22"/>
          <w:szCs w:val="22"/>
          <w:lang w:val="fr-FR"/>
        </w:rPr>
      </w:pPr>
    </w:p>
    <w:p w14:paraId="070E42A6" w14:textId="77777777" w:rsidR="008A0DD1" w:rsidRPr="00300192" w:rsidRDefault="008A0DD1" w:rsidP="008A0DD1">
      <w:pPr>
        <w:pBdr>
          <w:top w:val="none" w:sz="0" w:space="0" w:color="auto"/>
          <w:left w:val="none" w:sz="0" w:space="0" w:color="auto"/>
          <w:bottom w:val="none" w:sz="0" w:space="0" w:color="auto"/>
          <w:right w:val="none" w:sz="0" w:space="0" w:color="auto"/>
          <w:between w:val="none" w:sz="0" w:space="0" w:color="auto"/>
          <w:bar w:val="none" w:sz="0" w:color="auto"/>
        </w:pBdr>
        <w:ind w:left="2124"/>
        <w:rPr>
          <w:rFonts w:asciiTheme="minorHAnsi" w:hAnsiTheme="minorHAnsi"/>
          <w:b/>
          <w:sz w:val="22"/>
          <w:szCs w:val="22"/>
          <w:lang w:val="fr-FR"/>
        </w:rPr>
      </w:pPr>
    </w:p>
    <w:p w14:paraId="0A4D52C1" w14:textId="77777777" w:rsidR="00773249" w:rsidRPr="00930C9C" w:rsidRDefault="00773249" w:rsidP="00773249">
      <w:pPr>
        <w:tabs>
          <w:tab w:val="left" w:pos="2710"/>
        </w:tabs>
        <w:rPr>
          <w:rStyle w:val="Aucun"/>
          <w:rFonts w:asciiTheme="minorHAnsi" w:hAnsiTheme="minorHAnsi" w:cstheme="minorHAnsi"/>
          <w:b/>
          <w:sz w:val="22"/>
          <w:szCs w:val="22"/>
          <w:lang w:val="fr-FR"/>
        </w:rPr>
        <w:sectPr w:rsidR="00773249" w:rsidRPr="00930C9C" w:rsidSect="001A5161">
          <w:headerReference w:type="default" r:id="rId8"/>
          <w:footerReference w:type="default" r:id="rId9"/>
          <w:pgSz w:w="11900" w:h="16840"/>
          <w:pgMar w:top="810" w:right="1280" w:bottom="1417" w:left="1417" w:header="1757" w:footer="1417" w:gutter="0"/>
          <w:cols w:space="720"/>
          <w:docGrid w:linePitch="326"/>
        </w:sectPr>
      </w:pPr>
    </w:p>
    <w:p w14:paraId="536C7521" w14:textId="6E816A22" w:rsidR="00773249" w:rsidRPr="00930C9C" w:rsidRDefault="00773249" w:rsidP="00773249">
      <w:pPr>
        <w:jc w:val="center"/>
        <w:rPr>
          <w:rStyle w:val="Aucun"/>
          <w:rFonts w:asciiTheme="minorHAnsi" w:hAnsiTheme="minorHAnsi" w:cstheme="minorHAnsi"/>
          <w:b/>
          <w:bCs/>
          <w:sz w:val="22"/>
          <w:szCs w:val="22"/>
          <w:u w:val="single"/>
          <w:lang w:val="fr-FR"/>
        </w:rPr>
      </w:pPr>
      <w:r w:rsidRPr="00930C9C">
        <w:rPr>
          <w:rStyle w:val="Aucun"/>
          <w:rFonts w:asciiTheme="minorHAnsi" w:hAnsiTheme="minorHAnsi" w:cstheme="minorHAnsi"/>
          <w:b/>
          <w:bCs/>
          <w:sz w:val="22"/>
          <w:szCs w:val="22"/>
          <w:u w:val="single"/>
          <w:lang w:val="fr-FR"/>
        </w:rPr>
        <w:t>ANNEXE A</w:t>
      </w:r>
      <w:r w:rsidR="009275C5">
        <w:rPr>
          <w:rStyle w:val="Aucun"/>
          <w:rFonts w:asciiTheme="minorHAnsi" w:hAnsiTheme="minorHAnsi" w:cstheme="minorHAnsi"/>
          <w:b/>
          <w:bCs/>
          <w:sz w:val="22"/>
          <w:szCs w:val="22"/>
          <w:u w:val="single"/>
          <w:lang w:val="fr-FR"/>
        </w:rPr>
        <w:t xml:space="preserve"> 1</w:t>
      </w:r>
      <w:r w:rsidR="00A27C2E" w:rsidRPr="00930C9C">
        <w:rPr>
          <w:rStyle w:val="Aucun"/>
          <w:rFonts w:asciiTheme="minorHAnsi" w:hAnsiTheme="minorHAnsi" w:cstheme="minorHAnsi"/>
          <w:b/>
          <w:bCs/>
          <w:sz w:val="22"/>
          <w:szCs w:val="22"/>
          <w:u w:val="single"/>
          <w:lang w:val="fr-FR"/>
        </w:rPr>
        <w:t xml:space="preserve"> : </w:t>
      </w:r>
      <w:r w:rsidR="00786C0F" w:rsidRPr="00190660">
        <w:rPr>
          <w:rStyle w:val="Aucun"/>
          <w:rFonts w:asciiTheme="minorHAnsi" w:hAnsiTheme="minorHAnsi" w:cstheme="minorHAnsi"/>
          <w:b/>
          <w:bCs/>
          <w:sz w:val="22"/>
          <w:szCs w:val="22"/>
          <w:u w:val="single"/>
          <w:lang w:val="fr-FR"/>
        </w:rPr>
        <w:t>Cadre de Bordereaux des Prix Estimatifs et quantitatifs</w:t>
      </w:r>
    </w:p>
    <w:p w14:paraId="44F3D855" w14:textId="77777777" w:rsidR="009A3C6D" w:rsidRPr="004B119C" w:rsidRDefault="009A3C6D" w:rsidP="009A3C6D">
      <w:pPr>
        <w:pStyle w:val="AStyle1"/>
        <w:spacing w:before="0"/>
        <w:ind w:right="1004"/>
        <w:rPr>
          <w:rStyle w:val="Aucun"/>
          <w:rFonts w:asciiTheme="minorHAnsi" w:hAnsiTheme="minorHAnsi" w:cs="Times New Roman"/>
          <w:b/>
          <w:sz w:val="22"/>
          <w:szCs w:val="22"/>
          <w:u w:val="single"/>
          <w:lang w:val="fr-FR"/>
        </w:rPr>
      </w:pPr>
      <w:bookmarkStart w:id="4" w:name="_Hlk81669490"/>
      <w:bookmarkStart w:id="5" w:name="_Hlk81669610"/>
      <w:r w:rsidRPr="004B119C">
        <w:rPr>
          <w:rStyle w:val="Aucun"/>
          <w:rFonts w:asciiTheme="minorHAnsi" w:hAnsiTheme="minorHAnsi" w:cs="Times New Roman"/>
          <w:b/>
          <w:sz w:val="22"/>
          <w:szCs w:val="22"/>
          <w:u w:val="single"/>
          <w:lang w:val="fr-FR"/>
        </w:rPr>
        <w:t xml:space="preserve">Lot </w:t>
      </w:r>
      <w:r>
        <w:rPr>
          <w:rStyle w:val="Aucun"/>
          <w:rFonts w:asciiTheme="minorHAnsi" w:hAnsiTheme="minorHAnsi" w:cs="Times New Roman"/>
          <w:b/>
          <w:sz w:val="22"/>
          <w:szCs w:val="22"/>
          <w:u w:val="single"/>
          <w:lang w:val="fr-FR"/>
        </w:rPr>
        <w:t>U2 : Buanderie</w:t>
      </w:r>
    </w:p>
    <w:p w14:paraId="59BF1C34" w14:textId="77777777" w:rsidR="009A3C6D" w:rsidRPr="00902C3C" w:rsidRDefault="009A3C6D" w:rsidP="009A3C6D">
      <w:pPr>
        <w:pStyle w:val="AStyle1"/>
        <w:spacing w:before="0"/>
        <w:ind w:right="1004"/>
        <w:rPr>
          <w:rStyle w:val="Aucun"/>
          <w:rFonts w:asciiTheme="minorHAnsi" w:hAnsiTheme="minorHAnsi"/>
          <w:b/>
          <w:sz w:val="22"/>
          <w:szCs w:val="22"/>
          <w:lang w:val="fr-FR"/>
        </w:rPr>
      </w:pPr>
    </w:p>
    <w:tbl>
      <w:tblPr>
        <w:tblW w:w="7386" w:type="dxa"/>
        <w:jc w:val="center"/>
        <w:tblCellMar>
          <w:left w:w="70" w:type="dxa"/>
          <w:right w:w="70" w:type="dxa"/>
        </w:tblCellMar>
        <w:tblLook w:val="04A0" w:firstRow="1" w:lastRow="0" w:firstColumn="1" w:lastColumn="0" w:noHBand="0" w:noVBand="1"/>
      </w:tblPr>
      <w:tblGrid>
        <w:gridCol w:w="608"/>
        <w:gridCol w:w="392"/>
        <w:gridCol w:w="837"/>
        <w:gridCol w:w="643"/>
        <w:gridCol w:w="953"/>
        <w:gridCol w:w="953"/>
        <w:gridCol w:w="1000"/>
        <w:gridCol w:w="1000"/>
        <w:gridCol w:w="1000"/>
      </w:tblGrid>
      <w:tr w:rsidR="00A60985" w:rsidRPr="00804757" w14:paraId="6052C956" w14:textId="28B58EDF" w:rsidTr="00725E18">
        <w:trPr>
          <w:trHeight w:val="20"/>
          <w:tblHeade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9E33D" w14:textId="77777777" w:rsidR="00A60985" w:rsidRPr="009A3C6D" w:rsidRDefault="00A60985" w:rsidP="00725E18">
            <w:pPr>
              <w:jc w:val="center"/>
              <w:rPr>
                <w:rFonts w:asciiTheme="minorHAnsi" w:hAnsiTheme="minorHAnsi" w:cstheme="minorHAnsi"/>
                <w:b/>
                <w:bCs/>
                <w:sz w:val="22"/>
                <w:szCs w:val="22"/>
                <w:lang w:val="fr-FR" w:eastAsia="fr-FR"/>
              </w:rPr>
            </w:pPr>
            <w:r w:rsidRPr="009A3C6D">
              <w:rPr>
                <w:rFonts w:asciiTheme="minorHAnsi" w:hAnsiTheme="minorHAnsi" w:cstheme="minorHAnsi"/>
                <w:b/>
                <w:bCs/>
                <w:sz w:val="22"/>
                <w:szCs w:val="22"/>
                <w:lang w:val="fr-FR"/>
              </w:rPr>
              <w:t>ITEM</w:t>
            </w:r>
          </w:p>
        </w:tc>
        <w:tc>
          <w:tcPr>
            <w:tcW w:w="1229" w:type="dxa"/>
            <w:gridSpan w:val="2"/>
            <w:tcBorders>
              <w:top w:val="single" w:sz="4" w:space="0" w:color="auto"/>
              <w:left w:val="nil"/>
              <w:bottom w:val="single" w:sz="4" w:space="0" w:color="auto"/>
              <w:right w:val="single" w:sz="4" w:space="0" w:color="auto"/>
            </w:tcBorders>
            <w:shd w:val="clear" w:color="auto" w:fill="auto"/>
            <w:vAlign w:val="center"/>
            <w:hideMark/>
          </w:tcPr>
          <w:p w14:paraId="777F67A9" w14:textId="77777777" w:rsidR="00A60985" w:rsidRPr="009A3C6D" w:rsidRDefault="00A60985" w:rsidP="00725E18">
            <w:pPr>
              <w:jc w:val="center"/>
              <w:rPr>
                <w:rFonts w:asciiTheme="minorHAnsi" w:hAnsiTheme="minorHAnsi" w:cstheme="minorHAnsi"/>
                <w:b/>
                <w:bCs/>
                <w:sz w:val="22"/>
                <w:szCs w:val="22"/>
                <w:lang w:val="fr-FR"/>
              </w:rPr>
            </w:pPr>
            <w:r w:rsidRPr="009A3C6D">
              <w:rPr>
                <w:rFonts w:asciiTheme="minorHAnsi" w:hAnsiTheme="minorHAnsi" w:cstheme="minorHAnsi"/>
                <w:b/>
                <w:bCs/>
                <w:sz w:val="22"/>
                <w:szCs w:val="22"/>
                <w:lang w:val="fr-FR"/>
              </w:rPr>
              <w:t>Désignation</w:t>
            </w:r>
          </w:p>
        </w:tc>
        <w:tc>
          <w:tcPr>
            <w:tcW w:w="643" w:type="dxa"/>
            <w:tcBorders>
              <w:top w:val="single" w:sz="4" w:space="0" w:color="auto"/>
              <w:left w:val="nil"/>
              <w:bottom w:val="single" w:sz="4" w:space="0" w:color="auto"/>
              <w:right w:val="single" w:sz="4" w:space="0" w:color="auto"/>
            </w:tcBorders>
            <w:vAlign w:val="center"/>
          </w:tcPr>
          <w:p w14:paraId="270AF9FC" w14:textId="1A1585B7" w:rsidR="00A60985" w:rsidRPr="009A3C6D" w:rsidRDefault="00A60985" w:rsidP="00725E18">
            <w:pPr>
              <w:jc w:val="center"/>
              <w:rPr>
                <w:rFonts w:asciiTheme="minorHAnsi" w:hAnsiTheme="minorHAnsi" w:cstheme="minorHAnsi"/>
                <w:b/>
                <w:bCs/>
                <w:sz w:val="22"/>
                <w:szCs w:val="22"/>
                <w:lang w:val="fr-FR"/>
              </w:rPr>
            </w:pPr>
            <w:proofErr w:type="spellStart"/>
            <w:r>
              <w:rPr>
                <w:rFonts w:asciiTheme="minorHAnsi" w:hAnsiTheme="minorHAnsi" w:cstheme="minorHAnsi"/>
                <w:b/>
                <w:bCs/>
                <w:sz w:val="22"/>
                <w:szCs w:val="22"/>
              </w:rPr>
              <w:t>Unité</w:t>
            </w:r>
            <w:proofErr w:type="spellEnd"/>
          </w:p>
        </w:tc>
        <w:tc>
          <w:tcPr>
            <w:tcW w:w="953" w:type="dxa"/>
            <w:tcBorders>
              <w:top w:val="single" w:sz="4" w:space="0" w:color="auto"/>
              <w:left w:val="nil"/>
              <w:bottom w:val="single" w:sz="4" w:space="0" w:color="auto"/>
              <w:right w:val="single" w:sz="4" w:space="0" w:color="auto"/>
            </w:tcBorders>
            <w:vAlign w:val="center"/>
          </w:tcPr>
          <w:p w14:paraId="6376C350" w14:textId="4FA3D045" w:rsidR="00A60985" w:rsidRPr="009A3C6D" w:rsidRDefault="00A60985" w:rsidP="00725E18">
            <w:pPr>
              <w:jc w:val="center"/>
              <w:rPr>
                <w:rFonts w:asciiTheme="minorHAnsi" w:hAnsiTheme="minorHAnsi" w:cstheme="minorHAnsi"/>
                <w:b/>
                <w:bCs/>
                <w:sz w:val="22"/>
                <w:szCs w:val="22"/>
                <w:lang w:val="fr-FR"/>
              </w:rPr>
            </w:pPr>
            <w:r>
              <w:rPr>
                <w:rFonts w:asciiTheme="minorHAnsi" w:hAnsiTheme="minorHAnsi" w:cstheme="minorHAnsi"/>
                <w:b/>
                <w:bCs/>
                <w:sz w:val="22"/>
                <w:szCs w:val="22"/>
                <w:lang w:val="fr-FR"/>
              </w:rPr>
              <w:t>Quantité PR04</w:t>
            </w:r>
          </w:p>
        </w:tc>
        <w:tc>
          <w:tcPr>
            <w:tcW w:w="953" w:type="dxa"/>
            <w:tcBorders>
              <w:top w:val="single" w:sz="4" w:space="0" w:color="auto"/>
              <w:left w:val="nil"/>
              <w:bottom w:val="single" w:sz="4" w:space="0" w:color="auto"/>
              <w:right w:val="single" w:sz="4" w:space="0" w:color="auto"/>
            </w:tcBorders>
            <w:vAlign w:val="center"/>
          </w:tcPr>
          <w:p w14:paraId="01A5EE8A" w14:textId="60A48AB0" w:rsidR="00A60985" w:rsidRPr="009A3C6D" w:rsidRDefault="00A60985" w:rsidP="00725E18">
            <w:pPr>
              <w:jc w:val="center"/>
              <w:rPr>
                <w:rFonts w:asciiTheme="minorHAnsi" w:hAnsiTheme="minorHAnsi" w:cstheme="minorHAnsi"/>
                <w:b/>
                <w:bCs/>
                <w:sz w:val="22"/>
                <w:szCs w:val="22"/>
                <w:lang w:val="fr-FR"/>
              </w:rPr>
            </w:pPr>
            <w:r>
              <w:rPr>
                <w:rFonts w:asciiTheme="minorHAnsi" w:hAnsiTheme="minorHAnsi" w:cstheme="minorHAnsi"/>
                <w:b/>
                <w:bCs/>
                <w:sz w:val="22"/>
                <w:szCs w:val="22"/>
                <w:lang w:val="fr-FR"/>
              </w:rPr>
              <w:t>Quantité PR32</w:t>
            </w:r>
          </w:p>
        </w:tc>
        <w:tc>
          <w:tcPr>
            <w:tcW w:w="1000" w:type="dxa"/>
            <w:tcBorders>
              <w:top w:val="single" w:sz="4" w:space="0" w:color="auto"/>
              <w:left w:val="nil"/>
              <w:bottom w:val="single" w:sz="4" w:space="0" w:color="auto"/>
              <w:right w:val="single" w:sz="4" w:space="0" w:color="auto"/>
            </w:tcBorders>
            <w:vAlign w:val="center"/>
          </w:tcPr>
          <w:p w14:paraId="3CEDBF3B" w14:textId="2052CFFE" w:rsidR="00A60985" w:rsidRPr="007C6F84" w:rsidRDefault="00A60985" w:rsidP="00725E18">
            <w:pPr>
              <w:jc w:val="center"/>
              <w:rPr>
                <w:rFonts w:ascii="Calibri" w:eastAsia="Times New Roman" w:hAnsi="Calibri" w:cs="Calibri"/>
                <w:b/>
                <w:bCs/>
                <w:color w:val="000000"/>
                <w:sz w:val="20"/>
                <w:szCs w:val="20"/>
                <w:bdr w:val="none" w:sz="0" w:space="0" w:color="auto"/>
                <w:lang w:val="fr-FR" w:eastAsia="fr-FR"/>
              </w:rPr>
            </w:pPr>
            <w:r>
              <w:rPr>
                <w:rFonts w:ascii="Calibri" w:eastAsia="Times New Roman" w:hAnsi="Calibri" w:cs="Calibri"/>
                <w:b/>
                <w:bCs/>
                <w:color w:val="000000"/>
                <w:sz w:val="20"/>
                <w:szCs w:val="20"/>
                <w:bdr w:val="none" w:sz="0" w:space="0" w:color="auto"/>
                <w:lang w:val="fr-FR" w:eastAsia="fr-FR"/>
              </w:rPr>
              <w:t>Quantité totale</w:t>
            </w:r>
          </w:p>
        </w:tc>
        <w:tc>
          <w:tcPr>
            <w:tcW w:w="1000" w:type="dxa"/>
            <w:tcBorders>
              <w:top w:val="single" w:sz="4" w:space="0" w:color="auto"/>
              <w:left w:val="single" w:sz="4" w:space="0" w:color="auto"/>
              <w:bottom w:val="single" w:sz="4" w:space="0" w:color="auto"/>
              <w:right w:val="single" w:sz="4" w:space="0" w:color="auto"/>
            </w:tcBorders>
            <w:vAlign w:val="center"/>
          </w:tcPr>
          <w:p w14:paraId="7A04313E" w14:textId="43EC42CE" w:rsidR="00A60985" w:rsidRPr="009A3C6D" w:rsidRDefault="00A60985" w:rsidP="00725E18">
            <w:pPr>
              <w:jc w:val="center"/>
              <w:rPr>
                <w:rFonts w:asciiTheme="minorHAnsi" w:hAnsiTheme="minorHAnsi" w:cstheme="minorHAnsi"/>
                <w:b/>
                <w:bCs/>
                <w:sz w:val="22"/>
                <w:szCs w:val="22"/>
                <w:lang w:val="fr-FR"/>
              </w:rPr>
            </w:pPr>
            <w:r w:rsidRPr="007C6F84">
              <w:rPr>
                <w:rFonts w:ascii="Calibri" w:eastAsia="Times New Roman" w:hAnsi="Calibri" w:cs="Calibri"/>
                <w:b/>
                <w:bCs/>
                <w:color w:val="000000"/>
                <w:sz w:val="20"/>
                <w:szCs w:val="20"/>
                <w:bdr w:val="none" w:sz="0" w:space="0" w:color="auto"/>
                <w:lang w:val="fr-FR" w:eastAsia="fr-FR"/>
              </w:rPr>
              <w:t xml:space="preserve">Prix unitaire </w:t>
            </w:r>
            <w:r w:rsidR="005D0D32">
              <w:rPr>
                <w:rFonts w:ascii="Calibri" w:eastAsia="Times New Roman" w:hAnsi="Calibri" w:cs="Calibri"/>
                <w:b/>
                <w:bCs/>
                <w:color w:val="000000"/>
                <w:sz w:val="20"/>
                <w:szCs w:val="20"/>
                <w:bdr w:val="none" w:sz="0" w:space="0" w:color="auto"/>
                <w:lang w:val="fr-FR" w:eastAsia="fr-FR"/>
              </w:rPr>
              <w:t>TTC</w:t>
            </w:r>
            <w:r w:rsidRPr="007C6F84">
              <w:rPr>
                <w:rFonts w:ascii="Calibri" w:eastAsia="Times New Roman" w:hAnsi="Calibri" w:cs="Calibri"/>
                <w:b/>
                <w:bCs/>
                <w:color w:val="000000"/>
                <w:sz w:val="20"/>
                <w:szCs w:val="20"/>
                <w:bdr w:val="none" w:sz="0" w:space="0" w:color="auto"/>
                <w:lang w:val="fr-FR" w:eastAsia="fr-FR"/>
              </w:rPr>
              <w:t xml:space="preserve"> MAD/USD (Devise à préciser)</w:t>
            </w:r>
          </w:p>
        </w:tc>
        <w:tc>
          <w:tcPr>
            <w:tcW w:w="1000" w:type="dxa"/>
            <w:tcBorders>
              <w:top w:val="single" w:sz="4" w:space="0" w:color="auto"/>
              <w:left w:val="nil"/>
              <w:bottom w:val="single" w:sz="4" w:space="0" w:color="auto"/>
              <w:right w:val="single" w:sz="4" w:space="0" w:color="auto"/>
            </w:tcBorders>
            <w:vAlign w:val="center"/>
          </w:tcPr>
          <w:p w14:paraId="5836C93E" w14:textId="59CBB84B" w:rsidR="00A60985" w:rsidRPr="009A3C6D" w:rsidRDefault="00A60985" w:rsidP="00725E18">
            <w:pPr>
              <w:jc w:val="center"/>
              <w:rPr>
                <w:rFonts w:asciiTheme="minorHAnsi" w:hAnsiTheme="minorHAnsi" w:cstheme="minorHAnsi"/>
                <w:b/>
                <w:bCs/>
                <w:sz w:val="22"/>
                <w:szCs w:val="22"/>
                <w:lang w:val="fr-FR"/>
              </w:rPr>
            </w:pPr>
            <w:r w:rsidRPr="007C6F84">
              <w:rPr>
                <w:rFonts w:ascii="Calibri" w:eastAsia="Times New Roman" w:hAnsi="Calibri" w:cs="Calibri"/>
                <w:b/>
                <w:bCs/>
                <w:color w:val="000000"/>
                <w:sz w:val="20"/>
                <w:szCs w:val="20"/>
                <w:bdr w:val="none" w:sz="0" w:space="0" w:color="auto"/>
                <w:lang w:val="fr-FR" w:eastAsia="fr-FR"/>
              </w:rPr>
              <w:t xml:space="preserve">Prix total </w:t>
            </w:r>
            <w:r w:rsidR="005D0D32">
              <w:rPr>
                <w:rFonts w:ascii="Calibri" w:eastAsia="Times New Roman" w:hAnsi="Calibri" w:cs="Calibri"/>
                <w:b/>
                <w:bCs/>
                <w:color w:val="000000"/>
                <w:sz w:val="20"/>
                <w:szCs w:val="20"/>
                <w:bdr w:val="none" w:sz="0" w:space="0" w:color="auto"/>
                <w:lang w:val="fr-FR" w:eastAsia="fr-FR"/>
              </w:rPr>
              <w:t>TTC</w:t>
            </w:r>
            <w:r w:rsidRPr="007C6F84">
              <w:rPr>
                <w:rFonts w:ascii="Calibri" w:eastAsia="Times New Roman" w:hAnsi="Calibri" w:cs="Calibri"/>
                <w:b/>
                <w:bCs/>
                <w:color w:val="000000"/>
                <w:sz w:val="20"/>
                <w:szCs w:val="20"/>
                <w:bdr w:val="none" w:sz="0" w:space="0" w:color="auto"/>
                <w:lang w:val="fr-FR" w:eastAsia="fr-FR"/>
              </w:rPr>
              <w:t xml:space="preserve"> MAD/USD (Devise à préciser)</w:t>
            </w:r>
          </w:p>
        </w:tc>
      </w:tr>
      <w:tr w:rsidR="00A60985" w:rsidRPr="009A3C6D" w14:paraId="47C60E7F" w14:textId="48D32D42" w:rsidTr="00725E18">
        <w:trPr>
          <w:trHeight w:val="20"/>
          <w:jc w:val="center"/>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6302C095" w14:textId="7F556A8F" w:rsidR="00A60985" w:rsidRPr="009A3C6D" w:rsidRDefault="00A60985" w:rsidP="00725E18">
            <w:pPr>
              <w:jc w:val="center"/>
              <w:rPr>
                <w:rFonts w:asciiTheme="minorHAnsi" w:hAnsiTheme="minorHAnsi" w:cstheme="minorHAnsi"/>
                <w:sz w:val="22"/>
                <w:szCs w:val="22"/>
                <w:lang w:val="fr-FR"/>
              </w:rPr>
            </w:pPr>
            <w:r>
              <w:rPr>
                <w:rFonts w:asciiTheme="minorHAnsi" w:hAnsiTheme="minorHAnsi" w:cstheme="minorHAnsi"/>
                <w:sz w:val="22"/>
                <w:szCs w:val="22"/>
                <w:lang w:val="fr-FR"/>
              </w:rPr>
              <w:t>U2.</w:t>
            </w:r>
            <w:r w:rsidRPr="009A3C6D">
              <w:rPr>
                <w:rFonts w:asciiTheme="minorHAnsi" w:hAnsiTheme="minorHAnsi" w:cstheme="minorHAnsi"/>
                <w:sz w:val="22"/>
                <w:szCs w:val="22"/>
                <w:lang w:val="fr-FR"/>
              </w:rPr>
              <w:t>1</w:t>
            </w:r>
          </w:p>
        </w:tc>
        <w:tc>
          <w:tcPr>
            <w:tcW w:w="1229" w:type="dxa"/>
            <w:gridSpan w:val="2"/>
            <w:tcBorders>
              <w:top w:val="nil"/>
              <w:left w:val="nil"/>
              <w:bottom w:val="single" w:sz="4" w:space="0" w:color="auto"/>
              <w:right w:val="single" w:sz="4" w:space="0" w:color="auto"/>
            </w:tcBorders>
            <w:shd w:val="clear" w:color="auto" w:fill="auto"/>
            <w:vAlign w:val="center"/>
            <w:hideMark/>
          </w:tcPr>
          <w:p w14:paraId="7BA2F3E2" w14:textId="77777777" w:rsidR="00A60985" w:rsidRPr="009A3C6D" w:rsidRDefault="00A60985" w:rsidP="00725E18">
            <w:pPr>
              <w:rPr>
                <w:rFonts w:asciiTheme="minorHAnsi" w:hAnsiTheme="minorHAnsi" w:cstheme="minorHAnsi"/>
                <w:sz w:val="22"/>
                <w:szCs w:val="22"/>
                <w:lang w:val="fr-FR"/>
              </w:rPr>
            </w:pPr>
            <w:proofErr w:type="spellStart"/>
            <w:r w:rsidRPr="009A3C6D">
              <w:rPr>
                <w:rFonts w:asciiTheme="minorHAnsi" w:hAnsiTheme="minorHAnsi" w:cstheme="minorHAnsi"/>
                <w:sz w:val="22"/>
                <w:szCs w:val="22"/>
              </w:rPr>
              <w:t>Laveuse</w:t>
            </w:r>
            <w:proofErr w:type="spellEnd"/>
            <w:r w:rsidRPr="009A3C6D">
              <w:rPr>
                <w:rFonts w:asciiTheme="minorHAnsi" w:hAnsiTheme="minorHAnsi" w:cstheme="minorHAnsi"/>
                <w:sz w:val="22"/>
                <w:szCs w:val="22"/>
              </w:rPr>
              <w:t xml:space="preserve"> </w:t>
            </w:r>
            <w:proofErr w:type="spellStart"/>
            <w:r w:rsidRPr="009A3C6D">
              <w:rPr>
                <w:rFonts w:asciiTheme="minorHAnsi" w:hAnsiTheme="minorHAnsi" w:cstheme="minorHAnsi"/>
                <w:sz w:val="22"/>
                <w:szCs w:val="22"/>
              </w:rPr>
              <w:t>essoreuse</w:t>
            </w:r>
            <w:proofErr w:type="spellEnd"/>
          </w:p>
        </w:tc>
        <w:tc>
          <w:tcPr>
            <w:tcW w:w="643" w:type="dxa"/>
            <w:tcBorders>
              <w:top w:val="nil"/>
              <w:left w:val="nil"/>
              <w:bottom w:val="single" w:sz="4" w:space="0" w:color="auto"/>
              <w:right w:val="single" w:sz="4" w:space="0" w:color="auto"/>
            </w:tcBorders>
            <w:vAlign w:val="center"/>
          </w:tcPr>
          <w:p w14:paraId="083F31A4" w14:textId="46B778AC" w:rsidR="00A60985" w:rsidRPr="009A3C6D" w:rsidRDefault="00A60985" w:rsidP="00725E18">
            <w:pPr>
              <w:jc w:val="center"/>
              <w:rPr>
                <w:rFonts w:asciiTheme="minorHAnsi" w:hAnsiTheme="minorHAnsi" w:cstheme="minorHAnsi"/>
                <w:sz w:val="22"/>
                <w:szCs w:val="22"/>
              </w:rPr>
            </w:pPr>
            <w:r>
              <w:rPr>
                <w:rFonts w:asciiTheme="minorHAnsi" w:hAnsiTheme="minorHAnsi" w:cstheme="minorHAnsi"/>
                <w:color w:val="000000"/>
                <w:sz w:val="22"/>
                <w:szCs w:val="22"/>
              </w:rPr>
              <w:t>U</w:t>
            </w:r>
          </w:p>
        </w:tc>
        <w:tc>
          <w:tcPr>
            <w:tcW w:w="953" w:type="dxa"/>
            <w:tcBorders>
              <w:top w:val="nil"/>
              <w:left w:val="nil"/>
              <w:bottom w:val="single" w:sz="4" w:space="0" w:color="auto"/>
              <w:right w:val="single" w:sz="4" w:space="0" w:color="auto"/>
            </w:tcBorders>
            <w:vAlign w:val="center"/>
          </w:tcPr>
          <w:p w14:paraId="67BED69D" w14:textId="1E7AA803" w:rsidR="00A60985" w:rsidRPr="009A3C6D" w:rsidRDefault="00A60985" w:rsidP="00725E18">
            <w:pPr>
              <w:jc w:val="center"/>
              <w:rPr>
                <w:rFonts w:asciiTheme="minorHAnsi" w:hAnsiTheme="minorHAnsi" w:cstheme="minorHAnsi"/>
                <w:sz w:val="22"/>
                <w:szCs w:val="22"/>
              </w:rPr>
            </w:pPr>
            <w:r>
              <w:rPr>
                <w:rFonts w:asciiTheme="minorHAnsi" w:hAnsiTheme="minorHAnsi" w:cstheme="minorHAnsi"/>
                <w:sz w:val="22"/>
                <w:szCs w:val="22"/>
              </w:rPr>
              <w:t>1</w:t>
            </w:r>
          </w:p>
        </w:tc>
        <w:tc>
          <w:tcPr>
            <w:tcW w:w="953" w:type="dxa"/>
            <w:tcBorders>
              <w:top w:val="nil"/>
              <w:left w:val="nil"/>
              <w:bottom w:val="single" w:sz="4" w:space="0" w:color="auto"/>
              <w:right w:val="single" w:sz="4" w:space="0" w:color="auto"/>
            </w:tcBorders>
            <w:vAlign w:val="center"/>
          </w:tcPr>
          <w:p w14:paraId="489CCDDD" w14:textId="628C4079" w:rsidR="00A60985" w:rsidRPr="009A3C6D" w:rsidRDefault="00A60985" w:rsidP="00725E18">
            <w:pPr>
              <w:jc w:val="center"/>
              <w:rPr>
                <w:rFonts w:asciiTheme="minorHAnsi" w:hAnsiTheme="minorHAnsi" w:cstheme="minorHAnsi"/>
                <w:sz w:val="22"/>
                <w:szCs w:val="22"/>
              </w:rPr>
            </w:pPr>
            <w:r>
              <w:rPr>
                <w:rFonts w:asciiTheme="minorHAnsi" w:hAnsiTheme="minorHAnsi" w:cstheme="minorHAnsi"/>
                <w:sz w:val="22"/>
                <w:szCs w:val="22"/>
              </w:rPr>
              <w:t>1</w:t>
            </w:r>
          </w:p>
        </w:tc>
        <w:tc>
          <w:tcPr>
            <w:tcW w:w="1000" w:type="dxa"/>
            <w:tcBorders>
              <w:top w:val="single" w:sz="4" w:space="0" w:color="auto"/>
              <w:left w:val="nil"/>
              <w:bottom w:val="single" w:sz="4" w:space="0" w:color="auto"/>
              <w:right w:val="single" w:sz="4" w:space="0" w:color="auto"/>
            </w:tcBorders>
            <w:vAlign w:val="center"/>
          </w:tcPr>
          <w:p w14:paraId="09A45F51" w14:textId="17AB1780" w:rsidR="00A60985" w:rsidRPr="009A3C6D" w:rsidRDefault="00A60985" w:rsidP="00725E18">
            <w:pPr>
              <w:jc w:val="center"/>
              <w:rPr>
                <w:rFonts w:asciiTheme="minorHAnsi" w:hAnsiTheme="minorHAnsi" w:cstheme="minorHAnsi"/>
                <w:sz w:val="22"/>
                <w:szCs w:val="22"/>
              </w:rPr>
            </w:pPr>
            <w:r>
              <w:rPr>
                <w:rFonts w:asciiTheme="minorHAnsi" w:hAnsiTheme="minorHAnsi" w:cstheme="minorHAnsi"/>
                <w:sz w:val="22"/>
                <w:szCs w:val="22"/>
              </w:rPr>
              <w:t>2</w:t>
            </w:r>
          </w:p>
        </w:tc>
        <w:tc>
          <w:tcPr>
            <w:tcW w:w="1000" w:type="dxa"/>
            <w:tcBorders>
              <w:top w:val="nil"/>
              <w:left w:val="single" w:sz="4" w:space="0" w:color="auto"/>
              <w:bottom w:val="single" w:sz="4" w:space="0" w:color="auto"/>
              <w:right w:val="single" w:sz="4" w:space="0" w:color="auto"/>
            </w:tcBorders>
            <w:vAlign w:val="center"/>
          </w:tcPr>
          <w:p w14:paraId="35870E63" w14:textId="07CE1FBE" w:rsidR="00A60985" w:rsidRPr="009A3C6D" w:rsidRDefault="00A60985" w:rsidP="00725E18">
            <w:pPr>
              <w:jc w:val="center"/>
              <w:rPr>
                <w:rFonts w:asciiTheme="minorHAnsi" w:hAnsiTheme="minorHAnsi" w:cstheme="minorHAnsi"/>
                <w:sz w:val="22"/>
                <w:szCs w:val="22"/>
              </w:rPr>
            </w:pPr>
          </w:p>
        </w:tc>
        <w:tc>
          <w:tcPr>
            <w:tcW w:w="1000" w:type="dxa"/>
            <w:tcBorders>
              <w:top w:val="nil"/>
              <w:left w:val="nil"/>
              <w:bottom w:val="single" w:sz="4" w:space="0" w:color="auto"/>
              <w:right w:val="single" w:sz="4" w:space="0" w:color="auto"/>
            </w:tcBorders>
            <w:vAlign w:val="center"/>
          </w:tcPr>
          <w:p w14:paraId="687C1FBB" w14:textId="77777777" w:rsidR="00A60985" w:rsidRPr="009A3C6D" w:rsidRDefault="00A60985" w:rsidP="00725E18">
            <w:pPr>
              <w:jc w:val="center"/>
              <w:rPr>
                <w:rFonts w:asciiTheme="minorHAnsi" w:hAnsiTheme="minorHAnsi" w:cstheme="minorHAnsi"/>
                <w:sz w:val="22"/>
                <w:szCs w:val="22"/>
              </w:rPr>
            </w:pPr>
          </w:p>
        </w:tc>
      </w:tr>
      <w:tr w:rsidR="00A60985" w:rsidRPr="009A3C6D" w14:paraId="12A25E03" w14:textId="7CDA3234" w:rsidTr="00725E18">
        <w:trPr>
          <w:trHeight w:val="20"/>
          <w:jc w:val="center"/>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1426F116" w14:textId="6BD1ED38" w:rsidR="00A60985" w:rsidRPr="009A3C6D" w:rsidRDefault="00A60985" w:rsidP="00725E18">
            <w:pPr>
              <w:jc w:val="center"/>
              <w:rPr>
                <w:rFonts w:asciiTheme="minorHAnsi" w:hAnsiTheme="minorHAnsi" w:cstheme="minorHAnsi"/>
                <w:sz w:val="22"/>
                <w:szCs w:val="22"/>
                <w:lang w:val="fr-FR"/>
              </w:rPr>
            </w:pPr>
            <w:r>
              <w:rPr>
                <w:rFonts w:asciiTheme="minorHAnsi" w:hAnsiTheme="minorHAnsi" w:cstheme="minorHAnsi"/>
                <w:sz w:val="22"/>
                <w:szCs w:val="22"/>
                <w:lang w:val="fr-FR"/>
              </w:rPr>
              <w:t>U2.</w:t>
            </w:r>
            <w:r w:rsidRPr="009A3C6D">
              <w:rPr>
                <w:rFonts w:asciiTheme="minorHAnsi" w:hAnsiTheme="minorHAnsi" w:cstheme="minorHAnsi"/>
                <w:sz w:val="22"/>
                <w:szCs w:val="22"/>
                <w:lang w:val="fr-FR"/>
              </w:rPr>
              <w:t>2</w:t>
            </w:r>
          </w:p>
        </w:tc>
        <w:tc>
          <w:tcPr>
            <w:tcW w:w="1229" w:type="dxa"/>
            <w:gridSpan w:val="2"/>
            <w:tcBorders>
              <w:top w:val="nil"/>
              <w:left w:val="nil"/>
              <w:bottom w:val="single" w:sz="4" w:space="0" w:color="auto"/>
              <w:right w:val="single" w:sz="4" w:space="0" w:color="auto"/>
            </w:tcBorders>
            <w:shd w:val="clear" w:color="auto" w:fill="auto"/>
            <w:vAlign w:val="center"/>
            <w:hideMark/>
          </w:tcPr>
          <w:p w14:paraId="34FB8F64" w14:textId="77777777" w:rsidR="00A60985" w:rsidRPr="009A3C6D" w:rsidRDefault="00A60985" w:rsidP="00725E18">
            <w:pPr>
              <w:rPr>
                <w:rFonts w:asciiTheme="minorHAnsi" w:hAnsiTheme="minorHAnsi" w:cstheme="minorHAnsi"/>
                <w:sz w:val="22"/>
                <w:szCs w:val="22"/>
                <w:lang w:val="fr-FR"/>
              </w:rPr>
            </w:pPr>
            <w:proofErr w:type="spellStart"/>
            <w:r w:rsidRPr="009A3C6D">
              <w:rPr>
                <w:rFonts w:asciiTheme="minorHAnsi" w:hAnsiTheme="minorHAnsi" w:cstheme="minorHAnsi"/>
                <w:sz w:val="22"/>
                <w:szCs w:val="22"/>
              </w:rPr>
              <w:t>Séchoir</w:t>
            </w:r>
            <w:proofErr w:type="spellEnd"/>
            <w:r w:rsidRPr="009A3C6D">
              <w:rPr>
                <w:rFonts w:asciiTheme="minorHAnsi" w:hAnsiTheme="minorHAnsi" w:cstheme="minorHAnsi"/>
                <w:sz w:val="22"/>
                <w:szCs w:val="22"/>
              </w:rPr>
              <w:t xml:space="preserve"> de </w:t>
            </w:r>
            <w:proofErr w:type="spellStart"/>
            <w:r w:rsidRPr="009A3C6D">
              <w:rPr>
                <w:rFonts w:asciiTheme="minorHAnsi" w:hAnsiTheme="minorHAnsi" w:cstheme="minorHAnsi"/>
                <w:sz w:val="22"/>
                <w:szCs w:val="22"/>
              </w:rPr>
              <w:t>linge</w:t>
            </w:r>
            <w:proofErr w:type="spellEnd"/>
          </w:p>
        </w:tc>
        <w:tc>
          <w:tcPr>
            <w:tcW w:w="643" w:type="dxa"/>
            <w:tcBorders>
              <w:top w:val="nil"/>
              <w:left w:val="nil"/>
              <w:bottom w:val="single" w:sz="4" w:space="0" w:color="auto"/>
              <w:right w:val="single" w:sz="4" w:space="0" w:color="auto"/>
            </w:tcBorders>
            <w:vAlign w:val="center"/>
          </w:tcPr>
          <w:p w14:paraId="2FE2AF47" w14:textId="079D4B5C" w:rsidR="00A60985" w:rsidRPr="009A3C6D" w:rsidRDefault="00A60985" w:rsidP="00725E18">
            <w:pPr>
              <w:jc w:val="center"/>
              <w:rPr>
                <w:rFonts w:asciiTheme="minorHAnsi" w:hAnsiTheme="minorHAnsi" w:cstheme="minorHAnsi"/>
                <w:sz w:val="22"/>
                <w:szCs w:val="22"/>
              </w:rPr>
            </w:pPr>
            <w:r>
              <w:rPr>
                <w:rFonts w:asciiTheme="minorHAnsi" w:hAnsiTheme="minorHAnsi" w:cstheme="minorHAnsi"/>
                <w:color w:val="000000"/>
                <w:sz w:val="22"/>
                <w:szCs w:val="22"/>
              </w:rPr>
              <w:t>U</w:t>
            </w:r>
          </w:p>
        </w:tc>
        <w:tc>
          <w:tcPr>
            <w:tcW w:w="953" w:type="dxa"/>
            <w:tcBorders>
              <w:top w:val="nil"/>
              <w:left w:val="nil"/>
              <w:bottom w:val="single" w:sz="4" w:space="0" w:color="auto"/>
              <w:right w:val="single" w:sz="4" w:space="0" w:color="auto"/>
            </w:tcBorders>
            <w:vAlign w:val="center"/>
          </w:tcPr>
          <w:p w14:paraId="60CCA54B" w14:textId="3B320597" w:rsidR="00A60985" w:rsidRPr="009A3C6D" w:rsidRDefault="00A60985" w:rsidP="00725E18">
            <w:pPr>
              <w:jc w:val="center"/>
              <w:rPr>
                <w:rFonts w:asciiTheme="minorHAnsi" w:hAnsiTheme="minorHAnsi" w:cstheme="minorHAnsi"/>
                <w:sz w:val="22"/>
                <w:szCs w:val="22"/>
              </w:rPr>
            </w:pPr>
            <w:r>
              <w:rPr>
                <w:rFonts w:asciiTheme="minorHAnsi" w:hAnsiTheme="minorHAnsi" w:cstheme="minorHAnsi"/>
                <w:sz w:val="22"/>
                <w:szCs w:val="22"/>
              </w:rPr>
              <w:t>1</w:t>
            </w:r>
          </w:p>
        </w:tc>
        <w:tc>
          <w:tcPr>
            <w:tcW w:w="953" w:type="dxa"/>
            <w:tcBorders>
              <w:top w:val="nil"/>
              <w:left w:val="nil"/>
              <w:bottom w:val="single" w:sz="4" w:space="0" w:color="auto"/>
              <w:right w:val="single" w:sz="4" w:space="0" w:color="auto"/>
            </w:tcBorders>
            <w:vAlign w:val="center"/>
          </w:tcPr>
          <w:p w14:paraId="0569DD0E" w14:textId="39924371" w:rsidR="00A60985" w:rsidRPr="009A3C6D" w:rsidRDefault="00A60985" w:rsidP="00725E18">
            <w:pPr>
              <w:jc w:val="center"/>
              <w:rPr>
                <w:rFonts w:asciiTheme="minorHAnsi" w:hAnsiTheme="minorHAnsi" w:cstheme="minorHAnsi"/>
                <w:sz w:val="22"/>
                <w:szCs w:val="22"/>
              </w:rPr>
            </w:pPr>
            <w:r>
              <w:rPr>
                <w:rFonts w:asciiTheme="minorHAnsi" w:hAnsiTheme="minorHAnsi" w:cstheme="minorHAnsi"/>
                <w:sz w:val="22"/>
                <w:szCs w:val="22"/>
              </w:rPr>
              <w:t>1</w:t>
            </w:r>
          </w:p>
        </w:tc>
        <w:tc>
          <w:tcPr>
            <w:tcW w:w="1000" w:type="dxa"/>
            <w:tcBorders>
              <w:top w:val="single" w:sz="4" w:space="0" w:color="auto"/>
              <w:left w:val="nil"/>
              <w:bottom w:val="single" w:sz="4" w:space="0" w:color="auto"/>
              <w:right w:val="single" w:sz="4" w:space="0" w:color="auto"/>
            </w:tcBorders>
            <w:vAlign w:val="center"/>
          </w:tcPr>
          <w:p w14:paraId="73583FFD" w14:textId="15C522DD" w:rsidR="00A60985" w:rsidRPr="009A3C6D" w:rsidRDefault="00A60985" w:rsidP="00725E18">
            <w:pPr>
              <w:jc w:val="center"/>
              <w:rPr>
                <w:rFonts w:asciiTheme="minorHAnsi" w:hAnsiTheme="minorHAnsi" w:cstheme="minorHAnsi"/>
                <w:sz w:val="22"/>
                <w:szCs w:val="22"/>
              </w:rPr>
            </w:pPr>
            <w:r>
              <w:rPr>
                <w:rFonts w:asciiTheme="minorHAnsi" w:hAnsiTheme="minorHAnsi" w:cstheme="minorHAnsi"/>
                <w:sz w:val="22"/>
                <w:szCs w:val="22"/>
              </w:rPr>
              <w:t>2</w:t>
            </w:r>
          </w:p>
        </w:tc>
        <w:tc>
          <w:tcPr>
            <w:tcW w:w="1000" w:type="dxa"/>
            <w:tcBorders>
              <w:top w:val="nil"/>
              <w:left w:val="single" w:sz="4" w:space="0" w:color="auto"/>
              <w:bottom w:val="single" w:sz="4" w:space="0" w:color="auto"/>
              <w:right w:val="single" w:sz="4" w:space="0" w:color="auto"/>
            </w:tcBorders>
            <w:vAlign w:val="center"/>
          </w:tcPr>
          <w:p w14:paraId="3DF068E1" w14:textId="01E96F1C" w:rsidR="00A60985" w:rsidRPr="009A3C6D" w:rsidRDefault="00A60985" w:rsidP="00725E18">
            <w:pPr>
              <w:jc w:val="center"/>
              <w:rPr>
                <w:rFonts w:asciiTheme="minorHAnsi" w:hAnsiTheme="minorHAnsi" w:cstheme="minorHAnsi"/>
                <w:sz w:val="22"/>
                <w:szCs w:val="22"/>
              </w:rPr>
            </w:pPr>
          </w:p>
        </w:tc>
        <w:tc>
          <w:tcPr>
            <w:tcW w:w="1000" w:type="dxa"/>
            <w:tcBorders>
              <w:top w:val="nil"/>
              <w:left w:val="nil"/>
              <w:bottom w:val="single" w:sz="4" w:space="0" w:color="auto"/>
              <w:right w:val="single" w:sz="4" w:space="0" w:color="auto"/>
            </w:tcBorders>
            <w:vAlign w:val="center"/>
          </w:tcPr>
          <w:p w14:paraId="59C4FCF6" w14:textId="77777777" w:rsidR="00A60985" w:rsidRPr="009A3C6D" w:rsidRDefault="00A60985" w:rsidP="00725E18">
            <w:pPr>
              <w:jc w:val="center"/>
              <w:rPr>
                <w:rFonts w:asciiTheme="minorHAnsi" w:hAnsiTheme="minorHAnsi" w:cstheme="minorHAnsi"/>
                <w:sz w:val="22"/>
                <w:szCs w:val="22"/>
              </w:rPr>
            </w:pPr>
          </w:p>
        </w:tc>
      </w:tr>
      <w:tr w:rsidR="00A60985" w:rsidRPr="009A3C6D" w14:paraId="5EC6DD37" w14:textId="75293DCF" w:rsidTr="00725E18">
        <w:trPr>
          <w:trHeight w:val="20"/>
          <w:jc w:val="center"/>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79FD51CF" w14:textId="4619F56E" w:rsidR="00A60985" w:rsidRPr="009A3C6D" w:rsidRDefault="00A60985" w:rsidP="00725E18">
            <w:pPr>
              <w:jc w:val="center"/>
              <w:rPr>
                <w:rFonts w:asciiTheme="minorHAnsi" w:hAnsiTheme="minorHAnsi" w:cstheme="minorHAnsi"/>
                <w:sz w:val="22"/>
                <w:szCs w:val="22"/>
                <w:lang w:val="fr-FR"/>
              </w:rPr>
            </w:pPr>
            <w:r>
              <w:rPr>
                <w:rFonts w:asciiTheme="minorHAnsi" w:hAnsiTheme="minorHAnsi" w:cstheme="minorHAnsi"/>
                <w:sz w:val="22"/>
                <w:szCs w:val="22"/>
                <w:lang w:val="fr-FR"/>
              </w:rPr>
              <w:t>U2.</w:t>
            </w:r>
            <w:r w:rsidRPr="009A3C6D">
              <w:rPr>
                <w:rFonts w:asciiTheme="minorHAnsi" w:hAnsiTheme="minorHAnsi" w:cstheme="minorHAnsi"/>
                <w:sz w:val="22"/>
                <w:szCs w:val="22"/>
                <w:lang w:val="fr-FR"/>
              </w:rPr>
              <w:t>3</w:t>
            </w:r>
          </w:p>
        </w:tc>
        <w:tc>
          <w:tcPr>
            <w:tcW w:w="1229" w:type="dxa"/>
            <w:gridSpan w:val="2"/>
            <w:tcBorders>
              <w:top w:val="nil"/>
              <w:left w:val="nil"/>
              <w:bottom w:val="single" w:sz="4" w:space="0" w:color="auto"/>
              <w:right w:val="single" w:sz="4" w:space="0" w:color="auto"/>
            </w:tcBorders>
            <w:shd w:val="clear" w:color="auto" w:fill="auto"/>
            <w:vAlign w:val="center"/>
            <w:hideMark/>
          </w:tcPr>
          <w:p w14:paraId="06385F4C" w14:textId="2F9A80ED" w:rsidR="00A60985" w:rsidRPr="009A3C6D" w:rsidRDefault="00A60985" w:rsidP="00725E18">
            <w:pPr>
              <w:rPr>
                <w:rFonts w:asciiTheme="minorHAnsi" w:hAnsiTheme="minorHAnsi" w:cstheme="minorHAnsi"/>
                <w:sz w:val="22"/>
                <w:szCs w:val="22"/>
                <w:lang w:val="fr-FR"/>
              </w:rPr>
            </w:pPr>
            <w:r w:rsidRPr="009A3C6D">
              <w:rPr>
                <w:rFonts w:asciiTheme="minorHAnsi" w:hAnsiTheme="minorHAnsi" w:cstheme="minorHAnsi"/>
                <w:sz w:val="22"/>
                <w:szCs w:val="22"/>
              </w:rPr>
              <w:t xml:space="preserve">Chariot </w:t>
            </w:r>
            <w:proofErr w:type="gramStart"/>
            <w:r w:rsidRPr="009A3C6D">
              <w:rPr>
                <w:rFonts w:asciiTheme="minorHAnsi" w:hAnsiTheme="minorHAnsi" w:cstheme="minorHAnsi"/>
                <w:sz w:val="22"/>
                <w:szCs w:val="22"/>
              </w:rPr>
              <w:t>a 2 sacs</w:t>
            </w:r>
            <w:proofErr w:type="gramEnd"/>
            <w:r w:rsidRPr="009A3C6D">
              <w:rPr>
                <w:rFonts w:asciiTheme="minorHAnsi" w:hAnsiTheme="minorHAnsi" w:cstheme="minorHAnsi"/>
                <w:sz w:val="22"/>
                <w:szCs w:val="22"/>
              </w:rPr>
              <w:t xml:space="preserve"> de </w:t>
            </w:r>
            <w:proofErr w:type="spellStart"/>
            <w:r w:rsidRPr="009A3C6D">
              <w:rPr>
                <w:rFonts w:asciiTheme="minorHAnsi" w:hAnsiTheme="minorHAnsi" w:cstheme="minorHAnsi"/>
                <w:sz w:val="22"/>
                <w:szCs w:val="22"/>
              </w:rPr>
              <w:t>linge</w:t>
            </w:r>
            <w:proofErr w:type="spellEnd"/>
            <w:r w:rsidRPr="009A3C6D">
              <w:rPr>
                <w:rFonts w:asciiTheme="minorHAnsi" w:hAnsiTheme="minorHAnsi" w:cstheme="minorHAnsi"/>
                <w:sz w:val="22"/>
                <w:szCs w:val="22"/>
              </w:rPr>
              <w:t xml:space="preserve"> sale</w:t>
            </w:r>
          </w:p>
        </w:tc>
        <w:tc>
          <w:tcPr>
            <w:tcW w:w="643" w:type="dxa"/>
            <w:tcBorders>
              <w:top w:val="nil"/>
              <w:left w:val="nil"/>
              <w:bottom w:val="single" w:sz="4" w:space="0" w:color="auto"/>
              <w:right w:val="single" w:sz="4" w:space="0" w:color="auto"/>
            </w:tcBorders>
            <w:vAlign w:val="center"/>
          </w:tcPr>
          <w:p w14:paraId="71170ECD" w14:textId="3860B8FA" w:rsidR="00A60985" w:rsidRPr="009A3C6D" w:rsidRDefault="00A60985" w:rsidP="00725E18">
            <w:pPr>
              <w:jc w:val="center"/>
              <w:rPr>
                <w:rFonts w:asciiTheme="minorHAnsi" w:hAnsiTheme="minorHAnsi" w:cstheme="minorHAnsi"/>
                <w:sz w:val="22"/>
                <w:szCs w:val="22"/>
              </w:rPr>
            </w:pPr>
            <w:r>
              <w:rPr>
                <w:rFonts w:asciiTheme="minorHAnsi" w:hAnsiTheme="minorHAnsi" w:cstheme="minorHAnsi"/>
                <w:color w:val="000000"/>
                <w:sz w:val="22"/>
                <w:szCs w:val="22"/>
              </w:rPr>
              <w:t>U</w:t>
            </w:r>
          </w:p>
        </w:tc>
        <w:tc>
          <w:tcPr>
            <w:tcW w:w="953" w:type="dxa"/>
            <w:tcBorders>
              <w:top w:val="nil"/>
              <w:left w:val="nil"/>
              <w:bottom w:val="single" w:sz="4" w:space="0" w:color="auto"/>
              <w:right w:val="single" w:sz="4" w:space="0" w:color="auto"/>
            </w:tcBorders>
            <w:vAlign w:val="center"/>
          </w:tcPr>
          <w:p w14:paraId="3CBDEBDB" w14:textId="090D4CE6" w:rsidR="00A60985" w:rsidRPr="009A3C6D" w:rsidRDefault="00A60985" w:rsidP="00725E18">
            <w:pPr>
              <w:jc w:val="center"/>
              <w:rPr>
                <w:rFonts w:asciiTheme="minorHAnsi" w:hAnsiTheme="minorHAnsi" w:cstheme="minorHAnsi"/>
                <w:sz w:val="22"/>
                <w:szCs w:val="22"/>
              </w:rPr>
            </w:pPr>
            <w:r>
              <w:rPr>
                <w:rFonts w:asciiTheme="minorHAnsi" w:hAnsiTheme="minorHAnsi" w:cstheme="minorHAnsi"/>
                <w:sz w:val="22"/>
                <w:szCs w:val="22"/>
              </w:rPr>
              <w:t>1</w:t>
            </w:r>
          </w:p>
        </w:tc>
        <w:tc>
          <w:tcPr>
            <w:tcW w:w="953" w:type="dxa"/>
            <w:tcBorders>
              <w:top w:val="nil"/>
              <w:left w:val="nil"/>
              <w:bottom w:val="single" w:sz="4" w:space="0" w:color="auto"/>
              <w:right w:val="single" w:sz="4" w:space="0" w:color="auto"/>
            </w:tcBorders>
            <w:vAlign w:val="center"/>
          </w:tcPr>
          <w:p w14:paraId="6A9103D2" w14:textId="5E4BBB44" w:rsidR="00A60985" w:rsidRPr="009A3C6D" w:rsidRDefault="00A60985" w:rsidP="00725E18">
            <w:pPr>
              <w:jc w:val="center"/>
              <w:rPr>
                <w:rFonts w:asciiTheme="minorHAnsi" w:hAnsiTheme="minorHAnsi" w:cstheme="minorHAnsi"/>
                <w:sz w:val="22"/>
                <w:szCs w:val="22"/>
              </w:rPr>
            </w:pPr>
            <w:r>
              <w:rPr>
                <w:rFonts w:asciiTheme="minorHAnsi" w:hAnsiTheme="minorHAnsi" w:cstheme="minorHAnsi"/>
                <w:sz w:val="22"/>
                <w:szCs w:val="22"/>
              </w:rPr>
              <w:t>1</w:t>
            </w:r>
          </w:p>
        </w:tc>
        <w:tc>
          <w:tcPr>
            <w:tcW w:w="1000" w:type="dxa"/>
            <w:tcBorders>
              <w:top w:val="single" w:sz="4" w:space="0" w:color="auto"/>
              <w:left w:val="nil"/>
              <w:bottom w:val="single" w:sz="4" w:space="0" w:color="auto"/>
              <w:right w:val="single" w:sz="4" w:space="0" w:color="auto"/>
            </w:tcBorders>
            <w:vAlign w:val="center"/>
          </w:tcPr>
          <w:p w14:paraId="40BA3593" w14:textId="568F6EDD" w:rsidR="00A60985" w:rsidRPr="009A3C6D" w:rsidRDefault="00A60985" w:rsidP="00725E18">
            <w:pPr>
              <w:jc w:val="center"/>
              <w:rPr>
                <w:rFonts w:asciiTheme="minorHAnsi" w:hAnsiTheme="minorHAnsi" w:cstheme="minorHAnsi"/>
                <w:sz w:val="22"/>
                <w:szCs w:val="22"/>
              </w:rPr>
            </w:pPr>
            <w:r>
              <w:rPr>
                <w:rFonts w:asciiTheme="minorHAnsi" w:hAnsiTheme="minorHAnsi" w:cstheme="minorHAnsi"/>
                <w:sz w:val="22"/>
                <w:szCs w:val="22"/>
              </w:rPr>
              <w:t>2</w:t>
            </w:r>
          </w:p>
        </w:tc>
        <w:tc>
          <w:tcPr>
            <w:tcW w:w="1000" w:type="dxa"/>
            <w:tcBorders>
              <w:top w:val="nil"/>
              <w:left w:val="single" w:sz="4" w:space="0" w:color="auto"/>
              <w:bottom w:val="single" w:sz="4" w:space="0" w:color="auto"/>
              <w:right w:val="single" w:sz="4" w:space="0" w:color="auto"/>
            </w:tcBorders>
            <w:vAlign w:val="center"/>
          </w:tcPr>
          <w:p w14:paraId="1BC12D12" w14:textId="1B9BBD4F" w:rsidR="00A60985" w:rsidRPr="009A3C6D" w:rsidRDefault="00A60985" w:rsidP="00725E18">
            <w:pPr>
              <w:jc w:val="center"/>
              <w:rPr>
                <w:rFonts w:asciiTheme="minorHAnsi" w:hAnsiTheme="minorHAnsi" w:cstheme="minorHAnsi"/>
                <w:sz w:val="22"/>
                <w:szCs w:val="22"/>
              </w:rPr>
            </w:pPr>
          </w:p>
        </w:tc>
        <w:tc>
          <w:tcPr>
            <w:tcW w:w="1000" w:type="dxa"/>
            <w:tcBorders>
              <w:top w:val="nil"/>
              <w:left w:val="nil"/>
              <w:bottom w:val="single" w:sz="4" w:space="0" w:color="auto"/>
              <w:right w:val="single" w:sz="4" w:space="0" w:color="auto"/>
            </w:tcBorders>
            <w:vAlign w:val="center"/>
          </w:tcPr>
          <w:p w14:paraId="4A35233D" w14:textId="77777777" w:rsidR="00A60985" w:rsidRPr="009A3C6D" w:rsidRDefault="00A60985" w:rsidP="00725E18">
            <w:pPr>
              <w:jc w:val="center"/>
              <w:rPr>
                <w:rFonts w:asciiTheme="minorHAnsi" w:hAnsiTheme="minorHAnsi" w:cstheme="minorHAnsi"/>
                <w:sz w:val="22"/>
                <w:szCs w:val="22"/>
              </w:rPr>
            </w:pPr>
          </w:p>
        </w:tc>
      </w:tr>
      <w:tr w:rsidR="00A60985" w:rsidRPr="009A3C6D" w14:paraId="078807DD" w14:textId="7395AA82" w:rsidTr="00725E18">
        <w:trPr>
          <w:trHeight w:val="20"/>
          <w:jc w:val="center"/>
        </w:trPr>
        <w:tc>
          <w:tcPr>
            <w:tcW w:w="608" w:type="dxa"/>
            <w:tcBorders>
              <w:top w:val="nil"/>
              <w:left w:val="single" w:sz="4" w:space="0" w:color="auto"/>
              <w:bottom w:val="single" w:sz="4" w:space="0" w:color="auto"/>
              <w:right w:val="single" w:sz="4" w:space="0" w:color="auto"/>
            </w:tcBorders>
            <w:shd w:val="clear" w:color="auto" w:fill="auto"/>
            <w:vAlign w:val="center"/>
            <w:hideMark/>
          </w:tcPr>
          <w:p w14:paraId="0E217CFF" w14:textId="5CA1D10A" w:rsidR="00A60985" w:rsidRPr="009A3C6D" w:rsidRDefault="00A60985" w:rsidP="00725E18">
            <w:pPr>
              <w:jc w:val="center"/>
              <w:rPr>
                <w:rFonts w:asciiTheme="minorHAnsi" w:hAnsiTheme="minorHAnsi" w:cstheme="minorHAnsi"/>
                <w:sz w:val="22"/>
                <w:szCs w:val="22"/>
                <w:lang w:val="fr-FR"/>
              </w:rPr>
            </w:pPr>
            <w:r>
              <w:rPr>
                <w:rFonts w:asciiTheme="minorHAnsi" w:hAnsiTheme="minorHAnsi" w:cstheme="minorHAnsi"/>
                <w:sz w:val="22"/>
                <w:szCs w:val="22"/>
                <w:lang w:val="fr-FR"/>
              </w:rPr>
              <w:t>U2.</w:t>
            </w:r>
            <w:r w:rsidRPr="009A3C6D">
              <w:rPr>
                <w:rFonts w:asciiTheme="minorHAnsi" w:hAnsiTheme="minorHAnsi" w:cstheme="minorHAnsi"/>
                <w:sz w:val="22"/>
                <w:szCs w:val="22"/>
                <w:lang w:val="fr-FR"/>
              </w:rPr>
              <w:t>4</w:t>
            </w:r>
          </w:p>
        </w:tc>
        <w:tc>
          <w:tcPr>
            <w:tcW w:w="1229" w:type="dxa"/>
            <w:gridSpan w:val="2"/>
            <w:tcBorders>
              <w:top w:val="nil"/>
              <w:left w:val="nil"/>
              <w:bottom w:val="single" w:sz="4" w:space="0" w:color="auto"/>
              <w:right w:val="single" w:sz="4" w:space="0" w:color="auto"/>
            </w:tcBorders>
            <w:shd w:val="clear" w:color="auto" w:fill="auto"/>
            <w:vAlign w:val="center"/>
            <w:hideMark/>
          </w:tcPr>
          <w:p w14:paraId="35C4F956" w14:textId="5550C1FD" w:rsidR="00A60985" w:rsidRPr="009A3C6D" w:rsidRDefault="00A60985" w:rsidP="00725E18">
            <w:pPr>
              <w:rPr>
                <w:rFonts w:asciiTheme="minorHAnsi" w:hAnsiTheme="minorHAnsi" w:cstheme="minorHAnsi"/>
                <w:sz w:val="22"/>
                <w:szCs w:val="22"/>
                <w:lang w:val="fr-FR"/>
              </w:rPr>
            </w:pPr>
            <w:r w:rsidRPr="009A3C6D">
              <w:rPr>
                <w:rFonts w:asciiTheme="minorHAnsi" w:hAnsiTheme="minorHAnsi" w:cstheme="minorHAnsi"/>
                <w:sz w:val="22"/>
                <w:szCs w:val="22"/>
              </w:rPr>
              <w:t xml:space="preserve">Chariot à </w:t>
            </w:r>
            <w:proofErr w:type="spellStart"/>
            <w:r w:rsidRPr="009A3C6D">
              <w:rPr>
                <w:rFonts w:asciiTheme="minorHAnsi" w:hAnsiTheme="minorHAnsi" w:cstheme="minorHAnsi"/>
                <w:sz w:val="22"/>
                <w:szCs w:val="22"/>
              </w:rPr>
              <w:t>linge</w:t>
            </w:r>
            <w:proofErr w:type="spellEnd"/>
            <w:r w:rsidRPr="009A3C6D">
              <w:rPr>
                <w:rFonts w:asciiTheme="minorHAnsi" w:hAnsiTheme="minorHAnsi" w:cstheme="minorHAnsi"/>
                <w:sz w:val="22"/>
                <w:szCs w:val="22"/>
              </w:rPr>
              <w:t xml:space="preserve"> propre</w:t>
            </w:r>
          </w:p>
        </w:tc>
        <w:tc>
          <w:tcPr>
            <w:tcW w:w="643" w:type="dxa"/>
            <w:tcBorders>
              <w:top w:val="nil"/>
              <w:left w:val="nil"/>
              <w:bottom w:val="single" w:sz="4" w:space="0" w:color="auto"/>
              <w:right w:val="single" w:sz="4" w:space="0" w:color="auto"/>
            </w:tcBorders>
            <w:vAlign w:val="center"/>
          </w:tcPr>
          <w:p w14:paraId="388C62D2" w14:textId="71A51D44" w:rsidR="00A60985" w:rsidRPr="009A3C6D" w:rsidRDefault="00A60985" w:rsidP="00725E18">
            <w:pPr>
              <w:jc w:val="center"/>
              <w:rPr>
                <w:rFonts w:asciiTheme="minorHAnsi" w:hAnsiTheme="minorHAnsi" w:cstheme="minorHAnsi"/>
                <w:sz w:val="22"/>
                <w:szCs w:val="22"/>
              </w:rPr>
            </w:pPr>
            <w:r>
              <w:rPr>
                <w:rFonts w:asciiTheme="minorHAnsi" w:hAnsiTheme="minorHAnsi" w:cstheme="minorHAnsi"/>
                <w:color w:val="000000"/>
                <w:sz w:val="22"/>
                <w:szCs w:val="22"/>
              </w:rPr>
              <w:t>U</w:t>
            </w:r>
          </w:p>
        </w:tc>
        <w:tc>
          <w:tcPr>
            <w:tcW w:w="953" w:type="dxa"/>
            <w:tcBorders>
              <w:top w:val="nil"/>
              <w:left w:val="nil"/>
              <w:bottom w:val="single" w:sz="4" w:space="0" w:color="auto"/>
              <w:right w:val="single" w:sz="4" w:space="0" w:color="auto"/>
            </w:tcBorders>
            <w:vAlign w:val="center"/>
          </w:tcPr>
          <w:p w14:paraId="7E869EAA" w14:textId="1A5C03E3" w:rsidR="00A60985" w:rsidRPr="009A3C6D" w:rsidRDefault="00A60985" w:rsidP="00725E18">
            <w:pPr>
              <w:jc w:val="center"/>
              <w:rPr>
                <w:rFonts w:asciiTheme="minorHAnsi" w:hAnsiTheme="minorHAnsi" w:cstheme="minorHAnsi"/>
                <w:sz w:val="22"/>
                <w:szCs w:val="22"/>
              </w:rPr>
            </w:pPr>
            <w:r>
              <w:rPr>
                <w:rFonts w:asciiTheme="minorHAnsi" w:hAnsiTheme="minorHAnsi" w:cstheme="minorHAnsi"/>
                <w:sz w:val="22"/>
                <w:szCs w:val="22"/>
              </w:rPr>
              <w:t>2</w:t>
            </w:r>
          </w:p>
        </w:tc>
        <w:tc>
          <w:tcPr>
            <w:tcW w:w="953" w:type="dxa"/>
            <w:tcBorders>
              <w:top w:val="nil"/>
              <w:left w:val="nil"/>
              <w:bottom w:val="single" w:sz="4" w:space="0" w:color="auto"/>
              <w:right w:val="single" w:sz="4" w:space="0" w:color="auto"/>
            </w:tcBorders>
            <w:vAlign w:val="center"/>
          </w:tcPr>
          <w:p w14:paraId="0BD64A33" w14:textId="570DC952" w:rsidR="00A60985" w:rsidRPr="009A3C6D" w:rsidRDefault="00A60985" w:rsidP="00725E18">
            <w:pPr>
              <w:jc w:val="center"/>
              <w:rPr>
                <w:rFonts w:asciiTheme="minorHAnsi" w:hAnsiTheme="minorHAnsi" w:cstheme="minorHAnsi"/>
                <w:sz w:val="22"/>
                <w:szCs w:val="22"/>
              </w:rPr>
            </w:pPr>
            <w:r>
              <w:rPr>
                <w:rFonts w:asciiTheme="minorHAnsi" w:hAnsiTheme="minorHAnsi" w:cstheme="minorHAnsi"/>
                <w:sz w:val="22"/>
                <w:szCs w:val="22"/>
              </w:rPr>
              <w:t>2</w:t>
            </w:r>
          </w:p>
        </w:tc>
        <w:tc>
          <w:tcPr>
            <w:tcW w:w="1000" w:type="dxa"/>
            <w:tcBorders>
              <w:top w:val="single" w:sz="4" w:space="0" w:color="auto"/>
              <w:left w:val="nil"/>
              <w:bottom w:val="single" w:sz="4" w:space="0" w:color="auto"/>
              <w:right w:val="single" w:sz="4" w:space="0" w:color="auto"/>
            </w:tcBorders>
            <w:vAlign w:val="center"/>
          </w:tcPr>
          <w:p w14:paraId="782F30B4" w14:textId="2BECBB43" w:rsidR="00A60985" w:rsidRPr="009A3C6D" w:rsidRDefault="00A60985" w:rsidP="00725E18">
            <w:pPr>
              <w:jc w:val="center"/>
              <w:rPr>
                <w:rFonts w:asciiTheme="minorHAnsi" w:hAnsiTheme="minorHAnsi" w:cstheme="minorHAnsi"/>
                <w:sz w:val="22"/>
                <w:szCs w:val="22"/>
              </w:rPr>
            </w:pPr>
            <w:r>
              <w:rPr>
                <w:rFonts w:asciiTheme="minorHAnsi" w:hAnsiTheme="minorHAnsi" w:cstheme="minorHAnsi"/>
                <w:sz w:val="22"/>
                <w:szCs w:val="22"/>
              </w:rPr>
              <w:t>4</w:t>
            </w:r>
          </w:p>
        </w:tc>
        <w:tc>
          <w:tcPr>
            <w:tcW w:w="1000" w:type="dxa"/>
            <w:tcBorders>
              <w:top w:val="nil"/>
              <w:left w:val="single" w:sz="4" w:space="0" w:color="auto"/>
              <w:bottom w:val="single" w:sz="4" w:space="0" w:color="auto"/>
              <w:right w:val="single" w:sz="4" w:space="0" w:color="auto"/>
            </w:tcBorders>
            <w:vAlign w:val="center"/>
          </w:tcPr>
          <w:p w14:paraId="33E8770D" w14:textId="42A612E2" w:rsidR="00A60985" w:rsidRPr="009A3C6D" w:rsidRDefault="00A60985" w:rsidP="00725E18">
            <w:pPr>
              <w:jc w:val="center"/>
              <w:rPr>
                <w:rFonts w:asciiTheme="minorHAnsi" w:hAnsiTheme="minorHAnsi" w:cstheme="minorHAnsi"/>
                <w:sz w:val="22"/>
                <w:szCs w:val="22"/>
              </w:rPr>
            </w:pPr>
          </w:p>
        </w:tc>
        <w:tc>
          <w:tcPr>
            <w:tcW w:w="1000" w:type="dxa"/>
            <w:tcBorders>
              <w:top w:val="nil"/>
              <w:left w:val="nil"/>
              <w:bottom w:val="single" w:sz="4" w:space="0" w:color="auto"/>
              <w:right w:val="single" w:sz="4" w:space="0" w:color="auto"/>
            </w:tcBorders>
            <w:vAlign w:val="center"/>
          </w:tcPr>
          <w:p w14:paraId="4FBB24C7" w14:textId="77777777" w:rsidR="00A60985" w:rsidRPr="009A3C6D" w:rsidRDefault="00A60985" w:rsidP="00725E18">
            <w:pPr>
              <w:jc w:val="center"/>
              <w:rPr>
                <w:rFonts w:asciiTheme="minorHAnsi" w:hAnsiTheme="minorHAnsi" w:cstheme="minorHAnsi"/>
                <w:sz w:val="22"/>
                <w:szCs w:val="22"/>
              </w:rPr>
            </w:pPr>
          </w:p>
        </w:tc>
      </w:tr>
      <w:tr w:rsidR="00A60985" w:rsidRPr="00804757" w14:paraId="22AF216D" w14:textId="77777777" w:rsidTr="00725E18">
        <w:trPr>
          <w:trHeight w:val="20"/>
          <w:jc w:val="center"/>
        </w:trPr>
        <w:tc>
          <w:tcPr>
            <w:tcW w:w="1000" w:type="dxa"/>
            <w:gridSpan w:val="2"/>
            <w:tcBorders>
              <w:top w:val="single" w:sz="4" w:space="0" w:color="auto"/>
              <w:left w:val="single" w:sz="4" w:space="0" w:color="auto"/>
              <w:bottom w:val="single" w:sz="4" w:space="0" w:color="auto"/>
              <w:right w:val="single" w:sz="4" w:space="0" w:color="auto"/>
            </w:tcBorders>
            <w:vAlign w:val="center"/>
          </w:tcPr>
          <w:p w14:paraId="6B2A1D3E" w14:textId="77777777" w:rsidR="00A60985" w:rsidRPr="00726BD5" w:rsidRDefault="00A60985" w:rsidP="00725E18">
            <w:pPr>
              <w:jc w:val="center"/>
              <w:rPr>
                <w:rFonts w:ascii="Calibri" w:hAnsi="Calibri" w:cs="Calibri"/>
                <w:b/>
                <w:bCs/>
                <w:sz w:val="20"/>
                <w:szCs w:val="20"/>
                <w:lang w:val="fr-FR"/>
              </w:rPr>
            </w:pPr>
          </w:p>
        </w:tc>
        <w:tc>
          <w:tcPr>
            <w:tcW w:w="53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DC21B6" w14:textId="7769FED1" w:rsidR="00A60985" w:rsidRPr="00E9256A" w:rsidRDefault="00A60985" w:rsidP="00725E18">
            <w:pPr>
              <w:jc w:val="center"/>
              <w:rPr>
                <w:rFonts w:asciiTheme="minorHAnsi" w:hAnsiTheme="minorHAnsi" w:cstheme="minorHAnsi"/>
                <w:sz w:val="22"/>
                <w:szCs w:val="22"/>
                <w:lang w:val="fr-FR"/>
              </w:rPr>
            </w:pPr>
            <w:r w:rsidRPr="00726BD5">
              <w:rPr>
                <w:rFonts w:ascii="Calibri" w:hAnsi="Calibri" w:cs="Calibri"/>
                <w:b/>
                <w:bCs/>
                <w:sz w:val="20"/>
                <w:szCs w:val="20"/>
                <w:lang w:val="fr-FR"/>
              </w:rPr>
              <w:t xml:space="preserve">Montant total en MAD ou en USD </w:t>
            </w:r>
            <w:r w:rsidR="00A058DC">
              <w:rPr>
                <w:rFonts w:ascii="Calibri" w:hAnsi="Calibri" w:cs="Calibri"/>
                <w:b/>
                <w:bCs/>
                <w:sz w:val="20"/>
                <w:szCs w:val="20"/>
                <w:lang w:val="fr-FR"/>
              </w:rPr>
              <w:t>TTC</w:t>
            </w:r>
          </w:p>
        </w:tc>
        <w:tc>
          <w:tcPr>
            <w:tcW w:w="1000" w:type="dxa"/>
            <w:tcBorders>
              <w:top w:val="single" w:sz="4" w:space="0" w:color="auto"/>
              <w:left w:val="nil"/>
              <w:bottom w:val="single" w:sz="4" w:space="0" w:color="auto"/>
              <w:right w:val="single" w:sz="4" w:space="0" w:color="auto"/>
            </w:tcBorders>
            <w:vAlign w:val="center"/>
          </w:tcPr>
          <w:p w14:paraId="15060309" w14:textId="77777777" w:rsidR="00A60985" w:rsidRPr="00E9256A" w:rsidRDefault="00A60985" w:rsidP="00725E18">
            <w:pPr>
              <w:jc w:val="center"/>
              <w:rPr>
                <w:rFonts w:asciiTheme="minorHAnsi" w:hAnsiTheme="minorHAnsi" w:cstheme="minorHAnsi"/>
                <w:sz w:val="22"/>
                <w:szCs w:val="22"/>
                <w:lang w:val="fr-FR"/>
              </w:rPr>
            </w:pPr>
          </w:p>
        </w:tc>
      </w:tr>
    </w:tbl>
    <w:p w14:paraId="08A2617C" w14:textId="77777777" w:rsidR="009A3C6D" w:rsidRPr="004B119C" w:rsidRDefault="009A3C6D" w:rsidP="009A3C6D">
      <w:pPr>
        <w:rPr>
          <w:rFonts w:ascii="Calibri" w:eastAsia="Calibri" w:hAnsi="Calibri" w:cs="Arial"/>
          <w:sz w:val="22"/>
          <w:szCs w:val="22"/>
          <w:lang w:val="fr-FR"/>
        </w:rPr>
      </w:pPr>
    </w:p>
    <w:p w14:paraId="58828E5D" w14:textId="77777777" w:rsidR="009A3C6D" w:rsidRPr="004B119C" w:rsidRDefault="009A3C6D" w:rsidP="009A3C6D">
      <w:pPr>
        <w:tabs>
          <w:tab w:val="left" w:pos="1940"/>
        </w:tabs>
        <w:rPr>
          <w:rFonts w:asciiTheme="minorHAnsi" w:eastAsia="Calibri" w:hAnsiTheme="minorHAnsi" w:cstheme="minorHAnsi"/>
          <w:b/>
          <w:bCs/>
          <w:iCs/>
          <w:sz w:val="22"/>
          <w:szCs w:val="22"/>
          <w:u w:val="single"/>
          <w:lang w:val="fr-FR"/>
        </w:rPr>
      </w:pPr>
      <w:r w:rsidRPr="004B119C">
        <w:rPr>
          <w:rFonts w:asciiTheme="minorHAnsi" w:eastAsia="Calibri" w:hAnsiTheme="minorHAnsi" w:cstheme="minorHAnsi"/>
          <w:b/>
          <w:bCs/>
          <w:iCs/>
          <w:sz w:val="22"/>
          <w:szCs w:val="22"/>
          <w:u w:val="single"/>
          <w:lang w:val="fr-FR"/>
        </w:rPr>
        <w:t xml:space="preserve">Lot </w:t>
      </w:r>
      <w:r>
        <w:rPr>
          <w:rFonts w:asciiTheme="minorHAnsi" w:eastAsia="Calibri" w:hAnsiTheme="minorHAnsi" w:cstheme="minorHAnsi"/>
          <w:b/>
          <w:bCs/>
          <w:iCs/>
          <w:sz w:val="22"/>
          <w:szCs w:val="22"/>
          <w:u w:val="single"/>
          <w:lang w:val="fr-FR"/>
        </w:rPr>
        <w:t>U3 : Infirmerie</w:t>
      </w:r>
    </w:p>
    <w:p w14:paraId="239C6818" w14:textId="77777777" w:rsidR="009A3C6D" w:rsidRPr="004B119C" w:rsidRDefault="009A3C6D" w:rsidP="009A3C6D">
      <w:pPr>
        <w:rPr>
          <w:rFonts w:asciiTheme="minorHAnsi" w:eastAsia="Calibri" w:hAnsiTheme="minorHAnsi" w:cstheme="minorHAnsi"/>
          <w:b/>
          <w:bCs/>
          <w:iCs/>
          <w:sz w:val="22"/>
          <w:szCs w:val="22"/>
          <w:lang w:val="fr-FR"/>
        </w:rPr>
      </w:pPr>
    </w:p>
    <w:tbl>
      <w:tblPr>
        <w:tblW w:w="9193" w:type="dxa"/>
        <w:jc w:val="center"/>
        <w:tblCellMar>
          <w:left w:w="70" w:type="dxa"/>
          <w:right w:w="70" w:type="dxa"/>
        </w:tblCellMar>
        <w:tblLook w:val="04A0" w:firstRow="1" w:lastRow="0" w:firstColumn="1" w:lastColumn="0" w:noHBand="0" w:noVBand="1"/>
      </w:tblPr>
      <w:tblGrid>
        <w:gridCol w:w="609"/>
        <w:gridCol w:w="312"/>
        <w:gridCol w:w="1267"/>
        <w:gridCol w:w="755"/>
        <w:gridCol w:w="840"/>
        <w:gridCol w:w="840"/>
        <w:gridCol w:w="845"/>
        <w:gridCol w:w="845"/>
        <w:gridCol w:w="880"/>
        <w:gridCol w:w="1000"/>
        <w:gridCol w:w="1000"/>
      </w:tblGrid>
      <w:tr w:rsidR="00A60985" w:rsidRPr="00804757" w14:paraId="4E76D105" w14:textId="1BA78B61" w:rsidTr="00725E18">
        <w:trPr>
          <w:trHeight w:val="720"/>
          <w:tblHeader/>
          <w:jc w:val="center"/>
        </w:trPr>
        <w:tc>
          <w:tcPr>
            <w:tcW w:w="633"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4252202F" w14:textId="77777777" w:rsidR="00A60985" w:rsidRPr="00126F19" w:rsidRDefault="00A60985" w:rsidP="000779C2">
            <w:pPr>
              <w:jc w:val="center"/>
              <w:rPr>
                <w:rFonts w:asciiTheme="minorHAnsi" w:hAnsiTheme="minorHAnsi" w:cstheme="minorHAnsi"/>
                <w:b/>
                <w:bCs/>
                <w:sz w:val="22"/>
                <w:szCs w:val="22"/>
                <w:lang w:eastAsia="fr-FR"/>
              </w:rPr>
            </w:pPr>
            <w:r w:rsidRPr="00126F19">
              <w:rPr>
                <w:rFonts w:asciiTheme="minorHAnsi" w:hAnsiTheme="minorHAnsi" w:cstheme="minorHAnsi"/>
                <w:b/>
                <w:bCs/>
                <w:sz w:val="22"/>
                <w:szCs w:val="22"/>
              </w:rPr>
              <w:t>Item</w:t>
            </w:r>
          </w:p>
        </w:tc>
        <w:tc>
          <w:tcPr>
            <w:tcW w:w="1682" w:type="dxa"/>
            <w:gridSpan w:val="2"/>
            <w:tcBorders>
              <w:top w:val="single" w:sz="4" w:space="0" w:color="000000"/>
              <w:left w:val="single" w:sz="4" w:space="0" w:color="auto"/>
              <w:bottom w:val="single" w:sz="4" w:space="0" w:color="auto"/>
              <w:right w:val="single" w:sz="4" w:space="0" w:color="auto"/>
            </w:tcBorders>
            <w:shd w:val="clear" w:color="auto" w:fill="auto"/>
            <w:vAlign w:val="center"/>
            <w:hideMark/>
          </w:tcPr>
          <w:p w14:paraId="63A97F24" w14:textId="77777777" w:rsidR="00A60985" w:rsidRPr="00126F19" w:rsidRDefault="00A60985" w:rsidP="000779C2">
            <w:pPr>
              <w:jc w:val="center"/>
              <w:rPr>
                <w:rFonts w:asciiTheme="minorHAnsi" w:hAnsiTheme="minorHAnsi" w:cstheme="minorHAnsi"/>
                <w:b/>
                <w:bCs/>
                <w:sz w:val="22"/>
                <w:szCs w:val="22"/>
              </w:rPr>
            </w:pPr>
            <w:proofErr w:type="spellStart"/>
            <w:r w:rsidRPr="00126F19">
              <w:rPr>
                <w:rFonts w:asciiTheme="minorHAnsi" w:hAnsiTheme="minorHAnsi" w:cstheme="minorHAnsi"/>
                <w:b/>
                <w:bCs/>
                <w:sz w:val="22"/>
                <w:szCs w:val="22"/>
              </w:rPr>
              <w:t>Désignation</w:t>
            </w:r>
            <w:proofErr w:type="spellEnd"/>
          </w:p>
        </w:tc>
        <w:tc>
          <w:tcPr>
            <w:tcW w:w="815" w:type="dxa"/>
            <w:tcBorders>
              <w:top w:val="single" w:sz="4" w:space="0" w:color="000000"/>
              <w:left w:val="single" w:sz="4" w:space="0" w:color="auto"/>
              <w:bottom w:val="single" w:sz="4" w:space="0" w:color="auto"/>
              <w:right w:val="single" w:sz="4" w:space="0" w:color="auto"/>
            </w:tcBorders>
            <w:vAlign w:val="center"/>
          </w:tcPr>
          <w:p w14:paraId="397EEFD3" w14:textId="4004CE8B" w:rsidR="00A60985" w:rsidRPr="00126F19" w:rsidRDefault="00A60985" w:rsidP="000779C2">
            <w:pPr>
              <w:jc w:val="center"/>
              <w:rPr>
                <w:rFonts w:asciiTheme="minorHAnsi" w:hAnsiTheme="minorHAnsi" w:cstheme="minorHAnsi"/>
                <w:b/>
                <w:bCs/>
                <w:sz w:val="22"/>
                <w:szCs w:val="22"/>
              </w:rPr>
            </w:pPr>
            <w:proofErr w:type="spellStart"/>
            <w:r>
              <w:rPr>
                <w:rFonts w:asciiTheme="minorHAnsi" w:hAnsiTheme="minorHAnsi" w:cstheme="minorHAnsi"/>
                <w:b/>
                <w:bCs/>
                <w:sz w:val="22"/>
                <w:szCs w:val="22"/>
              </w:rPr>
              <w:t>Unité</w:t>
            </w:r>
            <w:proofErr w:type="spellEnd"/>
          </w:p>
        </w:tc>
        <w:tc>
          <w:tcPr>
            <w:tcW w:w="858" w:type="dxa"/>
            <w:tcBorders>
              <w:top w:val="single" w:sz="4" w:space="0" w:color="000000"/>
              <w:left w:val="single" w:sz="4" w:space="0" w:color="auto"/>
              <w:bottom w:val="single" w:sz="4" w:space="0" w:color="auto"/>
              <w:right w:val="single" w:sz="4" w:space="0" w:color="auto"/>
            </w:tcBorders>
            <w:vAlign w:val="center"/>
          </w:tcPr>
          <w:p w14:paraId="223E7AA6" w14:textId="38619582" w:rsidR="00A60985" w:rsidRPr="00126F19" w:rsidRDefault="00A60985" w:rsidP="000779C2">
            <w:pPr>
              <w:jc w:val="center"/>
              <w:rPr>
                <w:rFonts w:asciiTheme="minorHAnsi" w:hAnsiTheme="minorHAnsi" w:cstheme="minorHAnsi"/>
                <w:b/>
                <w:bCs/>
                <w:sz w:val="22"/>
                <w:szCs w:val="22"/>
              </w:rPr>
            </w:pPr>
            <w:proofErr w:type="spellStart"/>
            <w:r>
              <w:rPr>
                <w:rFonts w:ascii="Calibri" w:hAnsi="Calibri" w:cs="Calibri"/>
                <w:b/>
                <w:bCs/>
                <w:sz w:val="18"/>
                <w:szCs w:val="18"/>
              </w:rPr>
              <w:t>Quantité</w:t>
            </w:r>
            <w:proofErr w:type="spellEnd"/>
            <w:r>
              <w:rPr>
                <w:rFonts w:ascii="Calibri" w:hAnsi="Calibri" w:cs="Calibri"/>
                <w:b/>
                <w:bCs/>
                <w:sz w:val="18"/>
                <w:szCs w:val="18"/>
              </w:rPr>
              <w:t xml:space="preserve"> PR04</w:t>
            </w:r>
          </w:p>
        </w:tc>
        <w:tc>
          <w:tcPr>
            <w:tcW w:w="858" w:type="dxa"/>
            <w:tcBorders>
              <w:top w:val="single" w:sz="4" w:space="0" w:color="000000"/>
              <w:left w:val="single" w:sz="4" w:space="0" w:color="auto"/>
              <w:bottom w:val="single" w:sz="4" w:space="0" w:color="auto"/>
              <w:right w:val="single" w:sz="4" w:space="0" w:color="auto"/>
            </w:tcBorders>
            <w:vAlign w:val="center"/>
          </w:tcPr>
          <w:p w14:paraId="5BA01BB0" w14:textId="126AE02A" w:rsidR="00A60985" w:rsidRPr="00126F19" w:rsidRDefault="00A60985" w:rsidP="000779C2">
            <w:pPr>
              <w:jc w:val="center"/>
              <w:rPr>
                <w:rFonts w:asciiTheme="minorHAnsi" w:hAnsiTheme="minorHAnsi" w:cstheme="minorHAnsi"/>
                <w:b/>
                <w:bCs/>
                <w:sz w:val="22"/>
                <w:szCs w:val="22"/>
              </w:rPr>
            </w:pPr>
            <w:proofErr w:type="spellStart"/>
            <w:proofErr w:type="gramStart"/>
            <w:r>
              <w:rPr>
                <w:rFonts w:ascii="Calibri" w:hAnsi="Calibri" w:cs="Calibri"/>
                <w:b/>
                <w:bCs/>
                <w:sz w:val="18"/>
                <w:szCs w:val="18"/>
              </w:rPr>
              <w:t>Quantité</w:t>
            </w:r>
            <w:proofErr w:type="spellEnd"/>
            <w:r>
              <w:rPr>
                <w:rFonts w:ascii="Calibri" w:hAnsi="Calibri" w:cs="Calibri"/>
                <w:b/>
                <w:bCs/>
                <w:sz w:val="18"/>
                <w:szCs w:val="18"/>
              </w:rPr>
              <w:t xml:space="preserve">  PR</w:t>
            </w:r>
            <w:proofErr w:type="gramEnd"/>
            <w:r>
              <w:rPr>
                <w:rFonts w:ascii="Calibri" w:hAnsi="Calibri" w:cs="Calibri"/>
                <w:b/>
                <w:bCs/>
                <w:sz w:val="18"/>
                <w:szCs w:val="18"/>
              </w:rPr>
              <w:t>27</w:t>
            </w:r>
          </w:p>
        </w:tc>
        <w:tc>
          <w:tcPr>
            <w:tcW w:w="865" w:type="dxa"/>
            <w:tcBorders>
              <w:top w:val="single" w:sz="4" w:space="0" w:color="000000"/>
              <w:left w:val="single" w:sz="4" w:space="0" w:color="auto"/>
              <w:bottom w:val="single" w:sz="4" w:space="0" w:color="auto"/>
              <w:right w:val="single" w:sz="4" w:space="0" w:color="auto"/>
            </w:tcBorders>
            <w:vAlign w:val="center"/>
          </w:tcPr>
          <w:p w14:paraId="56EEA1E1" w14:textId="3E6F3698" w:rsidR="00A60985" w:rsidRPr="007C6F84" w:rsidRDefault="00A60985" w:rsidP="000779C2">
            <w:pPr>
              <w:jc w:val="center"/>
              <w:rPr>
                <w:rFonts w:ascii="Calibri" w:eastAsia="Times New Roman" w:hAnsi="Calibri" w:cs="Calibri"/>
                <w:b/>
                <w:bCs/>
                <w:color w:val="000000"/>
                <w:sz w:val="20"/>
                <w:szCs w:val="20"/>
                <w:bdr w:val="none" w:sz="0" w:space="0" w:color="auto"/>
                <w:lang w:val="fr-FR" w:eastAsia="fr-FR"/>
              </w:rPr>
            </w:pPr>
            <w:proofErr w:type="spellStart"/>
            <w:proofErr w:type="gramStart"/>
            <w:r>
              <w:rPr>
                <w:rFonts w:ascii="Calibri" w:hAnsi="Calibri" w:cs="Calibri"/>
                <w:b/>
                <w:bCs/>
                <w:sz w:val="18"/>
                <w:szCs w:val="18"/>
              </w:rPr>
              <w:t>Quantité</w:t>
            </w:r>
            <w:proofErr w:type="spellEnd"/>
            <w:r>
              <w:rPr>
                <w:rFonts w:ascii="Calibri" w:hAnsi="Calibri" w:cs="Calibri"/>
                <w:b/>
                <w:bCs/>
                <w:sz w:val="18"/>
                <w:szCs w:val="18"/>
              </w:rPr>
              <w:t xml:space="preserve">  PR</w:t>
            </w:r>
            <w:proofErr w:type="gramEnd"/>
            <w:r>
              <w:rPr>
                <w:rFonts w:ascii="Calibri" w:hAnsi="Calibri" w:cs="Calibri"/>
                <w:b/>
                <w:bCs/>
                <w:sz w:val="18"/>
                <w:szCs w:val="18"/>
              </w:rPr>
              <w:t>28</w:t>
            </w:r>
          </w:p>
        </w:tc>
        <w:tc>
          <w:tcPr>
            <w:tcW w:w="865" w:type="dxa"/>
            <w:tcBorders>
              <w:top w:val="single" w:sz="4" w:space="0" w:color="000000"/>
              <w:left w:val="single" w:sz="4" w:space="0" w:color="auto"/>
              <w:bottom w:val="single" w:sz="4" w:space="0" w:color="auto"/>
              <w:right w:val="single" w:sz="4" w:space="0" w:color="auto"/>
            </w:tcBorders>
            <w:vAlign w:val="center"/>
          </w:tcPr>
          <w:p w14:paraId="3BBD4F34" w14:textId="27F6D813" w:rsidR="00A60985" w:rsidRPr="007C6F84" w:rsidRDefault="00A60985" w:rsidP="000779C2">
            <w:pPr>
              <w:jc w:val="center"/>
              <w:rPr>
                <w:rFonts w:ascii="Calibri" w:eastAsia="Times New Roman" w:hAnsi="Calibri" w:cs="Calibri"/>
                <w:b/>
                <w:bCs/>
                <w:color w:val="000000"/>
                <w:sz w:val="20"/>
                <w:szCs w:val="20"/>
                <w:bdr w:val="none" w:sz="0" w:space="0" w:color="auto"/>
                <w:lang w:val="fr-FR" w:eastAsia="fr-FR"/>
              </w:rPr>
            </w:pPr>
            <w:proofErr w:type="spellStart"/>
            <w:proofErr w:type="gramStart"/>
            <w:r>
              <w:rPr>
                <w:rFonts w:ascii="Calibri" w:hAnsi="Calibri" w:cs="Calibri"/>
                <w:b/>
                <w:bCs/>
                <w:sz w:val="18"/>
                <w:szCs w:val="18"/>
              </w:rPr>
              <w:t>Quantité</w:t>
            </w:r>
            <w:proofErr w:type="spellEnd"/>
            <w:r>
              <w:rPr>
                <w:rFonts w:ascii="Calibri" w:hAnsi="Calibri" w:cs="Calibri"/>
                <w:b/>
                <w:bCs/>
                <w:sz w:val="18"/>
                <w:szCs w:val="18"/>
              </w:rPr>
              <w:t xml:space="preserve">  PR</w:t>
            </w:r>
            <w:proofErr w:type="gramEnd"/>
            <w:r>
              <w:rPr>
                <w:rFonts w:ascii="Calibri" w:hAnsi="Calibri" w:cs="Calibri"/>
                <w:b/>
                <w:bCs/>
                <w:sz w:val="18"/>
                <w:szCs w:val="18"/>
              </w:rPr>
              <w:t>48</w:t>
            </w:r>
          </w:p>
        </w:tc>
        <w:tc>
          <w:tcPr>
            <w:tcW w:w="617" w:type="dxa"/>
            <w:tcBorders>
              <w:top w:val="single" w:sz="4" w:space="0" w:color="000000"/>
              <w:left w:val="single" w:sz="4" w:space="0" w:color="auto"/>
              <w:bottom w:val="single" w:sz="4" w:space="0" w:color="auto"/>
              <w:right w:val="single" w:sz="4" w:space="0" w:color="auto"/>
            </w:tcBorders>
            <w:vAlign w:val="center"/>
          </w:tcPr>
          <w:p w14:paraId="1D669B86" w14:textId="6F2265C5" w:rsidR="00A60985" w:rsidRPr="007C6F84" w:rsidRDefault="00A60985" w:rsidP="00A058DC">
            <w:pPr>
              <w:jc w:val="center"/>
              <w:rPr>
                <w:rFonts w:ascii="Calibri" w:eastAsia="Times New Roman" w:hAnsi="Calibri" w:cs="Calibri"/>
                <w:b/>
                <w:bCs/>
                <w:color w:val="000000"/>
                <w:sz w:val="20"/>
                <w:szCs w:val="20"/>
                <w:bdr w:val="none" w:sz="0" w:space="0" w:color="auto"/>
                <w:lang w:val="fr-FR" w:eastAsia="fr-FR"/>
              </w:rPr>
            </w:pPr>
            <w:r>
              <w:rPr>
                <w:rFonts w:ascii="Calibri" w:eastAsia="Times New Roman" w:hAnsi="Calibri" w:cs="Calibri"/>
                <w:b/>
                <w:bCs/>
                <w:color w:val="000000"/>
                <w:sz w:val="20"/>
                <w:szCs w:val="20"/>
                <w:bdr w:val="none" w:sz="0" w:space="0" w:color="auto"/>
                <w:lang w:val="fr-FR" w:eastAsia="fr-FR"/>
              </w:rPr>
              <w:t>Quantité totale</w:t>
            </w:r>
          </w:p>
        </w:tc>
        <w:tc>
          <w:tcPr>
            <w:tcW w:w="1000" w:type="dxa"/>
            <w:tcBorders>
              <w:top w:val="single" w:sz="4" w:space="0" w:color="000000"/>
              <w:left w:val="single" w:sz="4" w:space="0" w:color="auto"/>
              <w:bottom w:val="single" w:sz="4" w:space="0" w:color="auto"/>
              <w:right w:val="single" w:sz="4" w:space="0" w:color="auto"/>
            </w:tcBorders>
            <w:vAlign w:val="center"/>
          </w:tcPr>
          <w:p w14:paraId="7CA64DAB" w14:textId="66E5EA9E" w:rsidR="00A60985" w:rsidRPr="00E9256A" w:rsidRDefault="00A60985" w:rsidP="000779C2">
            <w:pPr>
              <w:jc w:val="center"/>
              <w:rPr>
                <w:rFonts w:asciiTheme="minorHAnsi" w:hAnsiTheme="minorHAnsi" w:cstheme="minorHAnsi"/>
                <w:b/>
                <w:bCs/>
                <w:sz w:val="22"/>
                <w:szCs w:val="22"/>
                <w:lang w:val="fr-FR"/>
              </w:rPr>
            </w:pPr>
            <w:r w:rsidRPr="007C6F84">
              <w:rPr>
                <w:rFonts w:ascii="Calibri" w:eastAsia="Times New Roman" w:hAnsi="Calibri" w:cs="Calibri"/>
                <w:b/>
                <w:bCs/>
                <w:color w:val="000000"/>
                <w:sz w:val="20"/>
                <w:szCs w:val="20"/>
                <w:bdr w:val="none" w:sz="0" w:space="0" w:color="auto"/>
                <w:lang w:val="fr-FR" w:eastAsia="fr-FR"/>
              </w:rPr>
              <w:t>Prix unitaire HTVA Hors-Droits de Douane MAD/USD (Devise à préciser)</w:t>
            </w:r>
          </w:p>
        </w:tc>
        <w:tc>
          <w:tcPr>
            <w:tcW w:w="1000" w:type="dxa"/>
            <w:tcBorders>
              <w:top w:val="single" w:sz="4" w:space="0" w:color="000000"/>
              <w:left w:val="single" w:sz="4" w:space="0" w:color="auto"/>
              <w:bottom w:val="single" w:sz="4" w:space="0" w:color="auto"/>
              <w:right w:val="single" w:sz="4" w:space="0" w:color="auto"/>
            </w:tcBorders>
            <w:vAlign w:val="center"/>
          </w:tcPr>
          <w:p w14:paraId="059ABA5F" w14:textId="64EF6D8F" w:rsidR="00A60985" w:rsidRPr="00E9256A" w:rsidRDefault="00A60985" w:rsidP="000779C2">
            <w:pPr>
              <w:jc w:val="center"/>
              <w:rPr>
                <w:rFonts w:asciiTheme="minorHAnsi" w:hAnsiTheme="minorHAnsi" w:cstheme="minorHAnsi"/>
                <w:b/>
                <w:bCs/>
                <w:sz w:val="22"/>
                <w:szCs w:val="22"/>
                <w:lang w:val="fr-FR"/>
              </w:rPr>
            </w:pPr>
            <w:r w:rsidRPr="007C6F84">
              <w:rPr>
                <w:rFonts w:ascii="Calibri" w:eastAsia="Times New Roman" w:hAnsi="Calibri" w:cs="Calibri"/>
                <w:b/>
                <w:bCs/>
                <w:color w:val="000000"/>
                <w:sz w:val="20"/>
                <w:szCs w:val="20"/>
                <w:bdr w:val="none" w:sz="0" w:space="0" w:color="auto"/>
                <w:lang w:val="fr-FR" w:eastAsia="fr-FR"/>
              </w:rPr>
              <w:t>Prix total HTVA Hors-Droits de Douane MAD/USD (Devise à préciser)</w:t>
            </w:r>
          </w:p>
        </w:tc>
      </w:tr>
      <w:tr w:rsidR="00A60985" w:rsidRPr="00126F19" w14:paraId="23B35735" w14:textId="1BEC6F7C" w:rsidTr="00725E18">
        <w:trPr>
          <w:trHeight w:val="447"/>
          <w:jc w:val="center"/>
        </w:trPr>
        <w:tc>
          <w:tcPr>
            <w:tcW w:w="633"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3F3D848F" w14:textId="046EB167" w:rsidR="00A60985" w:rsidRPr="00725E18" w:rsidRDefault="00A60985" w:rsidP="000779C2">
            <w:pPr>
              <w:jc w:val="center"/>
              <w:rPr>
                <w:rFonts w:asciiTheme="minorHAnsi" w:hAnsiTheme="minorHAnsi" w:cstheme="minorHAnsi"/>
                <w:color w:val="000000"/>
                <w:sz w:val="22"/>
                <w:szCs w:val="22"/>
              </w:rPr>
            </w:pPr>
            <w:r w:rsidRPr="00725E18">
              <w:rPr>
                <w:rFonts w:asciiTheme="minorHAnsi" w:hAnsiTheme="minorHAnsi" w:cstheme="minorHAnsi"/>
                <w:sz w:val="22"/>
                <w:szCs w:val="22"/>
                <w:lang w:val="fr-FR"/>
              </w:rPr>
              <w:t>U3.</w:t>
            </w:r>
            <w:r w:rsidRPr="00725E18">
              <w:rPr>
                <w:rFonts w:asciiTheme="minorHAnsi" w:hAnsiTheme="minorHAnsi" w:cstheme="minorHAnsi"/>
                <w:color w:val="000000"/>
                <w:sz w:val="22"/>
                <w:szCs w:val="22"/>
              </w:rPr>
              <w:t>1</w:t>
            </w: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133053" w14:textId="77777777" w:rsidR="00A60985" w:rsidRPr="00725E18" w:rsidRDefault="00A60985" w:rsidP="00725E18">
            <w:pPr>
              <w:rPr>
                <w:rFonts w:asciiTheme="minorHAnsi" w:hAnsiTheme="minorHAnsi" w:cstheme="minorHAnsi"/>
                <w:color w:val="000000"/>
                <w:sz w:val="22"/>
                <w:szCs w:val="22"/>
              </w:rPr>
            </w:pPr>
            <w:r w:rsidRPr="00725E18">
              <w:rPr>
                <w:rFonts w:asciiTheme="minorHAnsi" w:hAnsiTheme="minorHAnsi" w:cstheme="minorHAnsi"/>
                <w:color w:val="000000"/>
                <w:sz w:val="22"/>
                <w:szCs w:val="22"/>
              </w:rPr>
              <w:t xml:space="preserve">Divan </w:t>
            </w:r>
            <w:proofErr w:type="spellStart"/>
            <w:r w:rsidRPr="00725E18">
              <w:rPr>
                <w:rFonts w:asciiTheme="minorHAnsi" w:hAnsiTheme="minorHAnsi" w:cstheme="minorHAnsi"/>
                <w:color w:val="000000"/>
                <w:sz w:val="22"/>
                <w:szCs w:val="22"/>
              </w:rPr>
              <w:t>d'examens</w:t>
            </w:r>
            <w:proofErr w:type="spellEnd"/>
            <w:r w:rsidRPr="00725E18">
              <w:rPr>
                <w:rFonts w:asciiTheme="minorHAnsi" w:hAnsiTheme="minorHAnsi" w:cstheme="minorHAnsi"/>
                <w:color w:val="000000"/>
                <w:sz w:val="22"/>
                <w:szCs w:val="22"/>
              </w:rPr>
              <w:t xml:space="preserve"> </w:t>
            </w:r>
            <w:proofErr w:type="spellStart"/>
            <w:r w:rsidRPr="00725E18">
              <w:rPr>
                <w:rFonts w:asciiTheme="minorHAnsi" w:hAnsiTheme="minorHAnsi" w:cstheme="minorHAnsi"/>
                <w:color w:val="000000"/>
                <w:sz w:val="22"/>
                <w:szCs w:val="22"/>
              </w:rPr>
              <w:t>médicaux</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14:paraId="3F791ADA" w14:textId="13748157"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U</w:t>
            </w:r>
          </w:p>
        </w:tc>
        <w:tc>
          <w:tcPr>
            <w:tcW w:w="858" w:type="dxa"/>
            <w:tcBorders>
              <w:top w:val="single" w:sz="4" w:space="0" w:color="auto"/>
              <w:left w:val="single" w:sz="4" w:space="0" w:color="auto"/>
              <w:bottom w:val="single" w:sz="4" w:space="0" w:color="auto"/>
              <w:right w:val="single" w:sz="4" w:space="0" w:color="auto"/>
            </w:tcBorders>
            <w:vAlign w:val="center"/>
          </w:tcPr>
          <w:p w14:paraId="16D3E389" w14:textId="7ABB8422"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58" w:type="dxa"/>
            <w:tcBorders>
              <w:top w:val="single" w:sz="4" w:space="0" w:color="auto"/>
              <w:left w:val="single" w:sz="4" w:space="0" w:color="auto"/>
              <w:bottom w:val="single" w:sz="4" w:space="0" w:color="auto"/>
              <w:right w:val="single" w:sz="4" w:space="0" w:color="auto"/>
            </w:tcBorders>
            <w:vAlign w:val="center"/>
          </w:tcPr>
          <w:p w14:paraId="149B8AEF" w14:textId="6FCE5CDD"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center"/>
          </w:tcPr>
          <w:p w14:paraId="74E9519C" w14:textId="3390E1BD"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center"/>
          </w:tcPr>
          <w:p w14:paraId="1B05547E" w14:textId="65503585"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617" w:type="dxa"/>
            <w:tcBorders>
              <w:top w:val="single" w:sz="4" w:space="0" w:color="auto"/>
              <w:left w:val="single" w:sz="4" w:space="0" w:color="auto"/>
              <w:bottom w:val="single" w:sz="4" w:space="0" w:color="auto"/>
              <w:right w:val="single" w:sz="4" w:space="0" w:color="auto"/>
            </w:tcBorders>
            <w:vAlign w:val="center"/>
          </w:tcPr>
          <w:p w14:paraId="4F484417" w14:textId="39E0358A" w:rsidR="00A60985" w:rsidRPr="00725E18" w:rsidRDefault="00A60985" w:rsidP="00725E18">
            <w:pPr>
              <w:jc w:val="center"/>
              <w:rPr>
                <w:rFonts w:asciiTheme="minorHAnsi" w:hAnsiTheme="minorHAnsi" w:cstheme="minorHAnsi"/>
                <w:b/>
                <w:bCs/>
                <w:color w:val="000000"/>
                <w:sz w:val="22"/>
                <w:szCs w:val="22"/>
              </w:rPr>
            </w:pPr>
            <w:r w:rsidRPr="00725E18">
              <w:rPr>
                <w:rFonts w:asciiTheme="minorHAnsi" w:hAnsiTheme="minorHAnsi" w:cstheme="minorHAnsi"/>
                <w:b/>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tcPr>
          <w:p w14:paraId="49C33420" w14:textId="04691B48" w:rsidR="00A60985" w:rsidRPr="00126F19" w:rsidRDefault="00A60985" w:rsidP="000779C2">
            <w:pPr>
              <w:jc w:val="center"/>
              <w:rPr>
                <w:rFonts w:asciiTheme="minorHAnsi" w:hAnsiTheme="minorHAnsi" w:cstheme="minorHAnsi"/>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tcPr>
          <w:p w14:paraId="587D9886" w14:textId="77777777" w:rsidR="00A60985" w:rsidRPr="00126F19" w:rsidRDefault="00A60985" w:rsidP="000779C2">
            <w:pPr>
              <w:jc w:val="center"/>
              <w:rPr>
                <w:rFonts w:asciiTheme="minorHAnsi" w:hAnsiTheme="minorHAnsi" w:cstheme="minorHAnsi"/>
                <w:color w:val="000000"/>
                <w:sz w:val="22"/>
                <w:szCs w:val="22"/>
              </w:rPr>
            </w:pPr>
          </w:p>
        </w:tc>
      </w:tr>
      <w:tr w:rsidR="00A60985" w:rsidRPr="00126F19" w14:paraId="0CD32758" w14:textId="65513A86" w:rsidTr="00725E18">
        <w:trPr>
          <w:trHeight w:val="470"/>
          <w:jc w:val="center"/>
        </w:trPr>
        <w:tc>
          <w:tcPr>
            <w:tcW w:w="633"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32254786" w14:textId="11D8FE01" w:rsidR="00A60985" w:rsidRPr="00725E18" w:rsidRDefault="00A60985" w:rsidP="000779C2">
            <w:pPr>
              <w:jc w:val="center"/>
              <w:rPr>
                <w:rFonts w:asciiTheme="minorHAnsi" w:hAnsiTheme="minorHAnsi" w:cstheme="minorHAnsi"/>
                <w:color w:val="000000"/>
                <w:sz w:val="22"/>
                <w:szCs w:val="22"/>
              </w:rPr>
            </w:pPr>
            <w:r w:rsidRPr="00725E18">
              <w:rPr>
                <w:rFonts w:asciiTheme="minorHAnsi" w:hAnsiTheme="minorHAnsi" w:cstheme="minorHAnsi"/>
                <w:sz w:val="22"/>
                <w:szCs w:val="22"/>
                <w:lang w:val="fr-FR"/>
              </w:rPr>
              <w:t>U3.</w:t>
            </w:r>
            <w:r w:rsidRPr="00725E18">
              <w:rPr>
                <w:rFonts w:asciiTheme="minorHAnsi" w:hAnsiTheme="minorHAnsi" w:cstheme="minorHAnsi"/>
                <w:color w:val="000000"/>
                <w:sz w:val="22"/>
                <w:szCs w:val="22"/>
              </w:rPr>
              <w:t>2</w:t>
            </w: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35AD27" w14:textId="77777777" w:rsidR="00A60985" w:rsidRPr="00725E18" w:rsidRDefault="00A60985" w:rsidP="00725E18">
            <w:pPr>
              <w:rPr>
                <w:rFonts w:asciiTheme="minorHAnsi" w:hAnsiTheme="minorHAnsi" w:cstheme="minorHAnsi"/>
                <w:color w:val="000000"/>
                <w:sz w:val="22"/>
                <w:szCs w:val="22"/>
              </w:rPr>
            </w:pPr>
            <w:proofErr w:type="spellStart"/>
            <w:r w:rsidRPr="00725E18">
              <w:rPr>
                <w:rFonts w:asciiTheme="minorHAnsi" w:hAnsiTheme="minorHAnsi" w:cstheme="minorHAnsi"/>
                <w:color w:val="000000"/>
                <w:sz w:val="22"/>
                <w:szCs w:val="22"/>
              </w:rPr>
              <w:t>Marchepied</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14:paraId="6071C7E1" w14:textId="7792AE16"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U</w:t>
            </w:r>
          </w:p>
        </w:tc>
        <w:tc>
          <w:tcPr>
            <w:tcW w:w="858" w:type="dxa"/>
            <w:tcBorders>
              <w:top w:val="single" w:sz="4" w:space="0" w:color="auto"/>
              <w:left w:val="single" w:sz="4" w:space="0" w:color="auto"/>
              <w:bottom w:val="single" w:sz="4" w:space="0" w:color="auto"/>
              <w:right w:val="single" w:sz="4" w:space="0" w:color="auto"/>
            </w:tcBorders>
            <w:vAlign w:val="center"/>
          </w:tcPr>
          <w:p w14:paraId="1E269DD1" w14:textId="06C9043E"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58" w:type="dxa"/>
            <w:tcBorders>
              <w:top w:val="single" w:sz="4" w:space="0" w:color="auto"/>
              <w:left w:val="single" w:sz="4" w:space="0" w:color="auto"/>
              <w:bottom w:val="single" w:sz="4" w:space="0" w:color="auto"/>
              <w:right w:val="single" w:sz="4" w:space="0" w:color="auto"/>
            </w:tcBorders>
            <w:vAlign w:val="center"/>
          </w:tcPr>
          <w:p w14:paraId="290F611C" w14:textId="5ACD8D7C"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center"/>
          </w:tcPr>
          <w:p w14:paraId="59F8ECCE" w14:textId="5830E9DF"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center"/>
          </w:tcPr>
          <w:p w14:paraId="78A3F520" w14:textId="51221AEA"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617" w:type="dxa"/>
            <w:tcBorders>
              <w:top w:val="single" w:sz="4" w:space="0" w:color="auto"/>
              <w:left w:val="single" w:sz="4" w:space="0" w:color="auto"/>
              <w:bottom w:val="single" w:sz="4" w:space="0" w:color="auto"/>
              <w:right w:val="single" w:sz="4" w:space="0" w:color="auto"/>
            </w:tcBorders>
            <w:vAlign w:val="center"/>
          </w:tcPr>
          <w:p w14:paraId="31AF2A89" w14:textId="01DBB82C" w:rsidR="00A60985" w:rsidRPr="00725E18" w:rsidRDefault="00A60985" w:rsidP="00725E18">
            <w:pPr>
              <w:jc w:val="center"/>
              <w:rPr>
                <w:rFonts w:asciiTheme="minorHAnsi" w:hAnsiTheme="minorHAnsi" w:cstheme="minorHAnsi"/>
                <w:b/>
                <w:bCs/>
                <w:color w:val="000000"/>
                <w:sz w:val="22"/>
                <w:szCs w:val="22"/>
              </w:rPr>
            </w:pPr>
            <w:r w:rsidRPr="00725E18">
              <w:rPr>
                <w:rFonts w:asciiTheme="minorHAnsi" w:hAnsiTheme="minorHAnsi" w:cstheme="minorHAnsi"/>
                <w:b/>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tcPr>
          <w:p w14:paraId="653FAE49" w14:textId="22690345" w:rsidR="00A60985" w:rsidRPr="00126F19" w:rsidRDefault="00A60985" w:rsidP="000779C2">
            <w:pPr>
              <w:jc w:val="center"/>
              <w:rPr>
                <w:rFonts w:asciiTheme="minorHAnsi" w:hAnsiTheme="minorHAnsi" w:cstheme="minorHAnsi"/>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tcPr>
          <w:p w14:paraId="783F0B75" w14:textId="77777777" w:rsidR="00A60985" w:rsidRPr="00126F19" w:rsidRDefault="00A60985" w:rsidP="000779C2">
            <w:pPr>
              <w:jc w:val="center"/>
              <w:rPr>
                <w:rFonts w:asciiTheme="minorHAnsi" w:hAnsiTheme="minorHAnsi" w:cstheme="minorHAnsi"/>
                <w:color w:val="000000"/>
                <w:sz w:val="22"/>
                <w:szCs w:val="22"/>
              </w:rPr>
            </w:pPr>
          </w:p>
        </w:tc>
      </w:tr>
      <w:tr w:rsidR="00A60985" w:rsidRPr="00126F19" w14:paraId="44875CC0" w14:textId="25A76D1C" w:rsidTr="00725E18">
        <w:trPr>
          <w:trHeight w:val="406"/>
          <w:jc w:val="center"/>
        </w:trPr>
        <w:tc>
          <w:tcPr>
            <w:tcW w:w="633"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1B9911BE" w14:textId="44D8B991" w:rsidR="00A60985" w:rsidRPr="00725E18" w:rsidRDefault="00A60985" w:rsidP="000779C2">
            <w:pPr>
              <w:jc w:val="center"/>
              <w:rPr>
                <w:rFonts w:asciiTheme="minorHAnsi" w:hAnsiTheme="minorHAnsi" w:cstheme="minorHAnsi"/>
                <w:color w:val="000000"/>
                <w:sz w:val="22"/>
                <w:szCs w:val="22"/>
              </w:rPr>
            </w:pPr>
            <w:r w:rsidRPr="00725E18">
              <w:rPr>
                <w:rFonts w:asciiTheme="minorHAnsi" w:hAnsiTheme="minorHAnsi" w:cstheme="minorHAnsi"/>
                <w:sz w:val="22"/>
                <w:szCs w:val="22"/>
                <w:lang w:val="fr-FR"/>
              </w:rPr>
              <w:t>U3.</w:t>
            </w:r>
            <w:r w:rsidRPr="00725E18">
              <w:rPr>
                <w:rFonts w:asciiTheme="minorHAnsi" w:hAnsiTheme="minorHAnsi" w:cstheme="minorHAnsi"/>
                <w:color w:val="000000"/>
                <w:sz w:val="22"/>
                <w:szCs w:val="22"/>
              </w:rPr>
              <w:t>3</w:t>
            </w: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A7765" w14:textId="77777777" w:rsidR="00A60985" w:rsidRPr="00725E18" w:rsidRDefault="00A60985" w:rsidP="00725E18">
            <w:pPr>
              <w:rPr>
                <w:rFonts w:asciiTheme="minorHAnsi" w:hAnsiTheme="minorHAnsi" w:cstheme="minorHAnsi"/>
                <w:color w:val="000000"/>
                <w:sz w:val="22"/>
                <w:szCs w:val="22"/>
              </w:rPr>
            </w:pPr>
            <w:r w:rsidRPr="00725E18">
              <w:rPr>
                <w:rFonts w:asciiTheme="minorHAnsi" w:hAnsiTheme="minorHAnsi" w:cstheme="minorHAnsi"/>
                <w:color w:val="000000"/>
                <w:sz w:val="22"/>
                <w:szCs w:val="22"/>
              </w:rPr>
              <w:t>Tabouret</w:t>
            </w:r>
          </w:p>
        </w:tc>
        <w:tc>
          <w:tcPr>
            <w:tcW w:w="815" w:type="dxa"/>
            <w:tcBorders>
              <w:top w:val="single" w:sz="4" w:space="0" w:color="auto"/>
              <w:left w:val="single" w:sz="4" w:space="0" w:color="auto"/>
              <w:bottom w:val="single" w:sz="4" w:space="0" w:color="auto"/>
              <w:right w:val="single" w:sz="4" w:space="0" w:color="auto"/>
            </w:tcBorders>
            <w:vAlign w:val="center"/>
          </w:tcPr>
          <w:p w14:paraId="1A4663BD" w14:textId="512D66C5"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U</w:t>
            </w:r>
          </w:p>
        </w:tc>
        <w:tc>
          <w:tcPr>
            <w:tcW w:w="858" w:type="dxa"/>
            <w:tcBorders>
              <w:top w:val="single" w:sz="4" w:space="0" w:color="auto"/>
              <w:left w:val="single" w:sz="4" w:space="0" w:color="auto"/>
              <w:bottom w:val="single" w:sz="4" w:space="0" w:color="auto"/>
              <w:right w:val="single" w:sz="4" w:space="0" w:color="auto"/>
            </w:tcBorders>
            <w:vAlign w:val="center"/>
          </w:tcPr>
          <w:p w14:paraId="5856A5F2" w14:textId="68B4639C"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58" w:type="dxa"/>
            <w:tcBorders>
              <w:top w:val="single" w:sz="4" w:space="0" w:color="auto"/>
              <w:left w:val="single" w:sz="4" w:space="0" w:color="auto"/>
              <w:bottom w:val="single" w:sz="4" w:space="0" w:color="auto"/>
              <w:right w:val="single" w:sz="4" w:space="0" w:color="auto"/>
            </w:tcBorders>
            <w:vAlign w:val="center"/>
          </w:tcPr>
          <w:p w14:paraId="6E21507C" w14:textId="1AB9A9FD"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center"/>
          </w:tcPr>
          <w:p w14:paraId="794A5CE2" w14:textId="67890486"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center"/>
          </w:tcPr>
          <w:p w14:paraId="229007B7" w14:textId="246F568E"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617" w:type="dxa"/>
            <w:tcBorders>
              <w:top w:val="single" w:sz="4" w:space="0" w:color="auto"/>
              <w:left w:val="single" w:sz="4" w:space="0" w:color="auto"/>
              <w:bottom w:val="single" w:sz="4" w:space="0" w:color="auto"/>
              <w:right w:val="single" w:sz="4" w:space="0" w:color="auto"/>
            </w:tcBorders>
            <w:vAlign w:val="center"/>
          </w:tcPr>
          <w:p w14:paraId="12D024E5" w14:textId="6CD6FEEC" w:rsidR="00A60985" w:rsidRPr="00725E18" w:rsidRDefault="00A60985" w:rsidP="00725E18">
            <w:pPr>
              <w:jc w:val="center"/>
              <w:rPr>
                <w:rFonts w:asciiTheme="minorHAnsi" w:hAnsiTheme="minorHAnsi" w:cstheme="minorHAnsi"/>
                <w:b/>
                <w:bCs/>
                <w:color w:val="000000"/>
                <w:sz w:val="22"/>
                <w:szCs w:val="22"/>
              </w:rPr>
            </w:pPr>
            <w:r w:rsidRPr="00725E18">
              <w:rPr>
                <w:rFonts w:asciiTheme="minorHAnsi" w:hAnsiTheme="minorHAnsi" w:cstheme="minorHAnsi"/>
                <w:b/>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tcPr>
          <w:p w14:paraId="516CA15B" w14:textId="27FF93A7" w:rsidR="00A60985" w:rsidRPr="00126F19" w:rsidRDefault="00A60985" w:rsidP="000779C2">
            <w:pPr>
              <w:jc w:val="center"/>
              <w:rPr>
                <w:rFonts w:asciiTheme="minorHAnsi" w:hAnsiTheme="minorHAnsi" w:cstheme="minorHAnsi"/>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tcPr>
          <w:p w14:paraId="23118A57" w14:textId="77777777" w:rsidR="00A60985" w:rsidRPr="00126F19" w:rsidRDefault="00A60985" w:rsidP="000779C2">
            <w:pPr>
              <w:jc w:val="center"/>
              <w:rPr>
                <w:rFonts w:asciiTheme="minorHAnsi" w:hAnsiTheme="minorHAnsi" w:cstheme="minorHAnsi"/>
                <w:color w:val="000000"/>
                <w:sz w:val="22"/>
                <w:szCs w:val="22"/>
              </w:rPr>
            </w:pPr>
          </w:p>
        </w:tc>
      </w:tr>
      <w:tr w:rsidR="00A60985" w:rsidRPr="00126F19" w14:paraId="3AA54360" w14:textId="72F4E3CD" w:rsidTr="00725E18">
        <w:trPr>
          <w:trHeight w:val="426"/>
          <w:jc w:val="center"/>
        </w:trPr>
        <w:tc>
          <w:tcPr>
            <w:tcW w:w="633"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17FDFC02" w14:textId="56AFA205" w:rsidR="00A60985" w:rsidRPr="00725E18" w:rsidRDefault="00A60985" w:rsidP="000779C2">
            <w:pPr>
              <w:jc w:val="center"/>
              <w:rPr>
                <w:rFonts w:asciiTheme="minorHAnsi" w:hAnsiTheme="minorHAnsi" w:cstheme="minorHAnsi"/>
                <w:color w:val="000000"/>
                <w:sz w:val="22"/>
                <w:szCs w:val="22"/>
              </w:rPr>
            </w:pPr>
            <w:r w:rsidRPr="00725E18">
              <w:rPr>
                <w:rFonts w:asciiTheme="minorHAnsi" w:hAnsiTheme="minorHAnsi" w:cstheme="minorHAnsi"/>
                <w:sz w:val="22"/>
                <w:szCs w:val="22"/>
                <w:lang w:val="fr-FR"/>
              </w:rPr>
              <w:t>U3.</w:t>
            </w:r>
            <w:r w:rsidRPr="00725E18">
              <w:rPr>
                <w:rFonts w:asciiTheme="minorHAnsi" w:hAnsiTheme="minorHAnsi" w:cstheme="minorHAnsi"/>
                <w:color w:val="000000"/>
                <w:sz w:val="22"/>
                <w:szCs w:val="22"/>
              </w:rPr>
              <w:t>4</w:t>
            </w: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B98C6E" w14:textId="77777777" w:rsidR="00A60985" w:rsidRPr="00725E18" w:rsidRDefault="00A60985" w:rsidP="00725E18">
            <w:pPr>
              <w:rPr>
                <w:rFonts w:asciiTheme="minorHAnsi" w:hAnsiTheme="minorHAnsi" w:cstheme="minorHAnsi"/>
                <w:color w:val="000000"/>
                <w:sz w:val="22"/>
                <w:szCs w:val="22"/>
              </w:rPr>
            </w:pPr>
            <w:r w:rsidRPr="00725E18">
              <w:rPr>
                <w:rFonts w:asciiTheme="minorHAnsi" w:hAnsiTheme="minorHAnsi" w:cstheme="minorHAnsi"/>
                <w:color w:val="000000"/>
                <w:sz w:val="22"/>
                <w:szCs w:val="22"/>
              </w:rPr>
              <w:t xml:space="preserve">Table </w:t>
            </w:r>
            <w:proofErr w:type="spellStart"/>
            <w:r w:rsidRPr="00725E18">
              <w:rPr>
                <w:rFonts w:asciiTheme="minorHAnsi" w:hAnsiTheme="minorHAnsi" w:cstheme="minorHAnsi"/>
                <w:color w:val="000000"/>
                <w:sz w:val="22"/>
                <w:szCs w:val="22"/>
              </w:rPr>
              <w:t>guéridon</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14:paraId="054658BE" w14:textId="55CC793E"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U</w:t>
            </w:r>
          </w:p>
        </w:tc>
        <w:tc>
          <w:tcPr>
            <w:tcW w:w="858" w:type="dxa"/>
            <w:tcBorders>
              <w:top w:val="single" w:sz="4" w:space="0" w:color="auto"/>
              <w:left w:val="single" w:sz="4" w:space="0" w:color="auto"/>
              <w:bottom w:val="single" w:sz="4" w:space="0" w:color="auto"/>
              <w:right w:val="single" w:sz="4" w:space="0" w:color="auto"/>
            </w:tcBorders>
            <w:vAlign w:val="center"/>
          </w:tcPr>
          <w:p w14:paraId="361F08AA" w14:textId="6B5E5480"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58" w:type="dxa"/>
            <w:tcBorders>
              <w:top w:val="single" w:sz="4" w:space="0" w:color="auto"/>
              <w:left w:val="single" w:sz="4" w:space="0" w:color="auto"/>
              <w:bottom w:val="single" w:sz="4" w:space="0" w:color="auto"/>
              <w:right w:val="single" w:sz="4" w:space="0" w:color="auto"/>
            </w:tcBorders>
            <w:vAlign w:val="center"/>
          </w:tcPr>
          <w:p w14:paraId="6372B630" w14:textId="5FBAFD84"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center"/>
          </w:tcPr>
          <w:p w14:paraId="33D1D5FC" w14:textId="0E7F73D5"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center"/>
          </w:tcPr>
          <w:p w14:paraId="21E984C9" w14:textId="5E584D5E"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617" w:type="dxa"/>
            <w:tcBorders>
              <w:top w:val="single" w:sz="4" w:space="0" w:color="auto"/>
              <w:left w:val="single" w:sz="4" w:space="0" w:color="auto"/>
              <w:bottom w:val="single" w:sz="4" w:space="0" w:color="auto"/>
              <w:right w:val="single" w:sz="4" w:space="0" w:color="auto"/>
            </w:tcBorders>
            <w:vAlign w:val="center"/>
          </w:tcPr>
          <w:p w14:paraId="41129275" w14:textId="3D70C715" w:rsidR="00A60985" w:rsidRPr="00725E18" w:rsidRDefault="00A60985" w:rsidP="00725E18">
            <w:pPr>
              <w:jc w:val="center"/>
              <w:rPr>
                <w:rFonts w:asciiTheme="minorHAnsi" w:hAnsiTheme="minorHAnsi" w:cstheme="minorHAnsi"/>
                <w:b/>
                <w:bCs/>
                <w:color w:val="000000"/>
                <w:sz w:val="22"/>
                <w:szCs w:val="22"/>
              </w:rPr>
            </w:pPr>
            <w:r w:rsidRPr="00725E18">
              <w:rPr>
                <w:rFonts w:asciiTheme="minorHAnsi" w:hAnsiTheme="minorHAnsi" w:cstheme="minorHAnsi"/>
                <w:b/>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tcPr>
          <w:p w14:paraId="25E175C0" w14:textId="562413A5" w:rsidR="00A60985" w:rsidRPr="00126F19" w:rsidRDefault="00A60985" w:rsidP="000779C2">
            <w:pPr>
              <w:jc w:val="center"/>
              <w:rPr>
                <w:rFonts w:asciiTheme="minorHAnsi" w:hAnsiTheme="minorHAnsi" w:cstheme="minorHAnsi"/>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tcPr>
          <w:p w14:paraId="37D41227" w14:textId="77777777" w:rsidR="00A60985" w:rsidRPr="00126F19" w:rsidRDefault="00A60985" w:rsidP="000779C2">
            <w:pPr>
              <w:jc w:val="center"/>
              <w:rPr>
                <w:rFonts w:asciiTheme="minorHAnsi" w:hAnsiTheme="minorHAnsi" w:cstheme="minorHAnsi"/>
                <w:color w:val="000000"/>
                <w:sz w:val="22"/>
                <w:szCs w:val="22"/>
              </w:rPr>
            </w:pPr>
          </w:p>
        </w:tc>
      </w:tr>
      <w:tr w:rsidR="00A60985" w:rsidRPr="00126F19" w14:paraId="3523F988" w14:textId="5DC9448C" w:rsidTr="00725E18">
        <w:trPr>
          <w:trHeight w:val="702"/>
          <w:jc w:val="center"/>
        </w:trPr>
        <w:tc>
          <w:tcPr>
            <w:tcW w:w="633"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71168939" w14:textId="00D78B0B" w:rsidR="00A60985" w:rsidRPr="00725E18" w:rsidRDefault="00A60985" w:rsidP="000779C2">
            <w:pPr>
              <w:jc w:val="center"/>
              <w:rPr>
                <w:rFonts w:asciiTheme="minorHAnsi" w:hAnsiTheme="minorHAnsi" w:cstheme="minorHAnsi"/>
                <w:color w:val="000000"/>
                <w:sz w:val="22"/>
                <w:szCs w:val="22"/>
              </w:rPr>
            </w:pPr>
            <w:r w:rsidRPr="00725E18">
              <w:rPr>
                <w:rFonts w:asciiTheme="minorHAnsi" w:hAnsiTheme="minorHAnsi" w:cstheme="minorHAnsi"/>
                <w:sz w:val="22"/>
                <w:szCs w:val="22"/>
                <w:lang w:val="fr-FR"/>
              </w:rPr>
              <w:t>U3.</w:t>
            </w:r>
            <w:r w:rsidRPr="00725E18">
              <w:rPr>
                <w:rFonts w:asciiTheme="minorHAnsi" w:hAnsiTheme="minorHAnsi" w:cstheme="minorHAnsi"/>
                <w:color w:val="000000"/>
                <w:sz w:val="22"/>
                <w:szCs w:val="22"/>
              </w:rPr>
              <w:t>5</w:t>
            </w: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9B3743" w14:textId="77777777" w:rsidR="00A60985" w:rsidRPr="00725E18" w:rsidRDefault="00A60985" w:rsidP="00725E18">
            <w:pPr>
              <w:rPr>
                <w:rFonts w:asciiTheme="minorHAnsi" w:hAnsiTheme="minorHAnsi" w:cstheme="minorHAnsi"/>
                <w:color w:val="000000"/>
                <w:sz w:val="22"/>
                <w:szCs w:val="22"/>
              </w:rPr>
            </w:pPr>
            <w:proofErr w:type="spellStart"/>
            <w:r w:rsidRPr="00725E18">
              <w:rPr>
                <w:rFonts w:asciiTheme="minorHAnsi" w:hAnsiTheme="minorHAnsi" w:cstheme="minorHAnsi"/>
                <w:color w:val="000000"/>
                <w:sz w:val="22"/>
                <w:szCs w:val="22"/>
              </w:rPr>
              <w:t>Thermomètre</w:t>
            </w:r>
            <w:proofErr w:type="spellEnd"/>
            <w:r w:rsidRPr="00725E18">
              <w:rPr>
                <w:rFonts w:asciiTheme="minorHAnsi" w:hAnsiTheme="minorHAnsi" w:cstheme="minorHAnsi"/>
                <w:color w:val="000000"/>
                <w:sz w:val="22"/>
                <w:szCs w:val="22"/>
              </w:rPr>
              <w:t xml:space="preserve"> </w:t>
            </w:r>
            <w:proofErr w:type="spellStart"/>
            <w:proofErr w:type="gramStart"/>
            <w:r w:rsidRPr="00725E18">
              <w:rPr>
                <w:rFonts w:asciiTheme="minorHAnsi" w:hAnsiTheme="minorHAnsi" w:cstheme="minorHAnsi"/>
                <w:color w:val="000000"/>
                <w:sz w:val="22"/>
                <w:szCs w:val="22"/>
              </w:rPr>
              <w:t>électronique</w:t>
            </w:r>
            <w:proofErr w:type="spellEnd"/>
            <w:r w:rsidRPr="00725E18">
              <w:rPr>
                <w:rFonts w:asciiTheme="minorHAnsi" w:hAnsiTheme="minorHAnsi" w:cstheme="minorHAnsi"/>
                <w:color w:val="000000"/>
                <w:sz w:val="22"/>
                <w:szCs w:val="22"/>
              </w:rPr>
              <w:t xml:space="preserve">  digital</w:t>
            </w:r>
            <w:proofErr w:type="gramEnd"/>
          </w:p>
        </w:tc>
        <w:tc>
          <w:tcPr>
            <w:tcW w:w="815" w:type="dxa"/>
            <w:tcBorders>
              <w:top w:val="single" w:sz="4" w:space="0" w:color="auto"/>
              <w:left w:val="single" w:sz="4" w:space="0" w:color="auto"/>
              <w:bottom w:val="single" w:sz="4" w:space="0" w:color="auto"/>
              <w:right w:val="single" w:sz="4" w:space="0" w:color="auto"/>
            </w:tcBorders>
            <w:vAlign w:val="center"/>
          </w:tcPr>
          <w:p w14:paraId="5368164C" w14:textId="20542C06"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U</w:t>
            </w:r>
          </w:p>
        </w:tc>
        <w:tc>
          <w:tcPr>
            <w:tcW w:w="858" w:type="dxa"/>
            <w:tcBorders>
              <w:top w:val="single" w:sz="4" w:space="0" w:color="auto"/>
              <w:left w:val="single" w:sz="4" w:space="0" w:color="auto"/>
              <w:bottom w:val="single" w:sz="4" w:space="0" w:color="auto"/>
              <w:right w:val="single" w:sz="4" w:space="0" w:color="auto"/>
            </w:tcBorders>
            <w:vAlign w:val="center"/>
          </w:tcPr>
          <w:p w14:paraId="06373ED0" w14:textId="1CDCA3DE"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58" w:type="dxa"/>
            <w:tcBorders>
              <w:top w:val="single" w:sz="4" w:space="0" w:color="auto"/>
              <w:left w:val="single" w:sz="4" w:space="0" w:color="auto"/>
              <w:bottom w:val="single" w:sz="4" w:space="0" w:color="auto"/>
              <w:right w:val="single" w:sz="4" w:space="0" w:color="auto"/>
            </w:tcBorders>
            <w:vAlign w:val="center"/>
          </w:tcPr>
          <w:p w14:paraId="7DD19389" w14:textId="239C8A0C"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center"/>
          </w:tcPr>
          <w:p w14:paraId="045812F1" w14:textId="4A8B5C1D"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center"/>
          </w:tcPr>
          <w:p w14:paraId="5A9AC5CB" w14:textId="7C9CE96F"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617" w:type="dxa"/>
            <w:tcBorders>
              <w:top w:val="single" w:sz="4" w:space="0" w:color="auto"/>
              <w:left w:val="single" w:sz="4" w:space="0" w:color="auto"/>
              <w:bottom w:val="single" w:sz="4" w:space="0" w:color="auto"/>
              <w:right w:val="single" w:sz="4" w:space="0" w:color="auto"/>
            </w:tcBorders>
            <w:vAlign w:val="center"/>
          </w:tcPr>
          <w:p w14:paraId="341F515B" w14:textId="1EFE0886" w:rsidR="00A60985" w:rsidRPr="00725E18" w:rsidRDefault="00A60985" w:rsidP="00725E18">
            <w:pPr>
              <w:jc w:val="center"/>
              <w:rPr>
                <w:rFonts w:asciiTheme="minorHAnsi" w:hAnsiTheme="minorHAnsi" w:cstheme="minorHAnsi"/>
                <w:b/>
                <w:bCs/>
                <w:color w:val="000000"/>
                <w:sz w:val="22"/>
                <w:szCs w:val="22"/>
              </w:rPr>
            </w:pPr>
            <w:r w:rsidRPr="00725E18">
              <w:rPr>
                <w:rFonts w:asciiTheme="minorHAnsi" w:hAnsiTheme="minorHAnsi" w:cstheme="minorHAnsi"/>
                <w:b/>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tcPr>
          <w:p w14:paraId="1F9BDC8F" w14:textId="00897377" w:rsidR="00A60985" w:rsidRPr="00126F19" w:rsidRDefault="00A60985" w:rsidP="000779C2">
            <w:pPr>
              <w:jc w:val="center"/>
              <w:rPr>
                <w:rFonts w:asciiTheme="minorHAnsi" w:hAnsiTheme="minorHAnsi" w:cstheme="minorHAnsi"/>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tcPr>
          <w:p w14:paraId="0D579BA9" w14:textId="77777777" w:rsidR="00A60985" w:rsidRPr="00126F19" w:rsidRDefault="00A60985" w:rsidP="000779C2">
            <w:pPr>
              <w:jc w:val="center"/>
              <w:rPr>
                <w:rFonts w:asciiTheme="minorHAnsi" w:hAnsiTheme="minorHAnsi" w:cstheme="minorHAnsi"/>
                <w:color w:val="000000"/>
                <w:sz w:val="22"/>
                <w:szCs w:val="22"/>
              </w:rPr>
            </w:pPr>
          </w:p>
        </w:tc>
      </w:tr>
      <w:tr w:rsidR="00A60985" w:rsidRPr="009A3C6D" w14:paraId="4719B912" w14:textId="74FB4BFA" w:rsidTr="00725E18">
        <w:trPr>
          <w:trHeight w:val="698"/>
          <w:jc w:val="center"/>
        </w:trPr>
        <w:tc>
          <w:tcPr>
            <w:tcW w:w="633"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40289439" w14:textId="5FEB6F59" w:rsidR="00A60985" w:rsidRPr="00725E18" w:rsidRDefault="00A60985" w:rsidP="000779C2">
            <w:pPr>
              <w:jc w:val="center"/>
              <w:rPr>
                <w:rFonts w:asciiTheme="minorHAnsi" w:hAnsiTheme="minorHAnsi" w:cstheme="minorHAnsi"/>
                <w:color w:val="000000"/>
                <w:sz w:val="22"/>
                <w:szCs w:val="22"/>
              </w:rPr>
            </w:pPr>
            <w:r w:rsidRPr="00725E18">
              <w:rPr>
                <w:rFonts w:asciiTheme="minorHAnsi" w:hAnsiTheme="minorHAnsi" w:cstheme="minorHAnsi"/>
                <w:sz w:val="22"/>
                <w:szCs w:val="22"/>
                <w:lang w:val="fr-FR"/>
              </w:rPr>
              <w:t>U3.</w:t>
            </w:r>
            <w:r w:rsidRPr="00725E18">
              <w:rPr>
                <w:rFonts w:asciiTheme="minorHAnsi" w:hAnsiTheme="minorHAnsi" w:cstheme="minorHAnsi"/>
                <w:color w:val="000000"/>
                <w:sz w:val="22"/>
                <w:szCs w:val="22"/>
              </w:rPr>
              <w:t>6</w:t>
            </w: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CB22ED" w14:textId="77777777" w:rsidR="00A60985" w:rsidRPr="00725E18" w:rsidRDefault="00A60985" w:rsidP="00725E18">
            <w:pPr>
              <w:rPr>
                <w:rFonts w:asciiTheme="minorHAnsi" w:hAnsiTheme="minorHAnsi" w:cstheme="minorHAnsi"/>
                <w:color w:val="000000"/>
                <w:sz w:val="22"/>
                <w:szCs w:val="22"/>
              </w:rPr>
            </w:pPr>
            <w:proofErr w:type="spellStart"/>
            <w:r w:rsidRPr="00725E18">
              <w:rPr>
                <w:rFonts w:asciiTheme="minorHAnsi" w:hAnsiTheme="minorHAnsi" w:cstheme="minorHAnsi"/>
                <w:color w:val="000000"/>
                <w:sz w:val="22"/>
                <w:szCs w:val="22"/>
              </w:rPr>
              <w:t>Tensiomètre</w:t>
            </w:r>
            <w:proofErr w:type="spellEnd"/>
            <w:r w:rsidRPr="00725E18">
              <w:rPr>
                <w:rFonts w:asciiTheme="minorHAnsi" w:hAnsiTheme="minorHAnsi" w:cstheme="minorHAnsi"/>
                <w:color w:val="000000"/>
                <w:sz w:val="22"/>
                <w:szCs w:val="22"/>
              </w:rPr>
              <w:t xml:space="preserve"> </w:t>
            </w:r>
            <w:proofErr w:type="spellStart"/>
            <w:r w:rsidRPr="00725E18">
              <w:rPr>
                <w:rFonts w:asciiTheme="minorHAnsi" w:hAnsiTheme="minorHAnsi" w:cstheme="minorHAnsi"/>
                <w:color w:val="000000"/>
                <w:sz w:val="22"/>
                <w:szCs w:val="22"/>
              </w:rPr>
              <w:t>Manopoire</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14:paraId="4BF430CF" w14:textId="58299641"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U</w:t>
            </w:r>
          </w:p>
        </w:tc>
        <w:tc>
          <w:tcPr>
            <w:tcW w:w="858" w:type="dxa"/>
            <w:tcBorders>
              <w:top w:val="single" w:sz="4" w:space="0" w:color="auto"/>
              <w:left w:val="single" w:sz="4" w:space="0" w:color="auto"/>
              <w:bottom w:val="single" w:sz="4" w:space="0" w:color="auto"/>
              <w:right w:val="single" w:sz="4" w:space="0" w:color="auto"/>
            </w:tcBorders>
            <w:vAlign w:val="center"/>
          </w:tcPr>
          <w:p w14:paraId="67BCD3A2" w14:textId="57874EBE"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58" w:type="dxa"/>
            <w:tcBorders>
              <w:top w:val="single" w:sz="4" w:space="0" w:color="auto"/>
              <w:left w:val="single" w:sz="4" w:space="0" w:color="auto"/>
              <w:bottom w:val="single" w:sz="4" w:space="0" w:color="auto"/>
              <w:right w:val="single" w:sz="4" w:space="0" w:color="auto"/>
            </w:tcBorders>
            <w:vAlign w:val="center"/>
          </w:tcPr>
          <w:p w14:paraId="1E80CF2C" w14:textId="4768A0B6"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center"/>
          </w:tcPr>
          <w:p w14:paraId="1981B339" w14:textId="5F59A50B"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center"/>
          </w:tcPr>
          <w:p w14:paraId="4C4AB968" w14:textId="2AB442CF"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617" w:type="dxa"/>
            <w:tcBorders>
              <w:top w:val="single" w:sz="4" w:space="0" w:color="auto"/>
              <w:left w:val="single" w:sz="4" w:space="0" w:color="auto"/>
              <w:bottom w:val="single" w:sz="4" w:space="0" w:color="auto"/>
              <w:right w:val="single" w:sz="4" w:space="0" w:color="auto"/>
            </w:tcBorders>
            <w:vAlign w:val="center"/>
          </w:tcPr>
          <w:p w14:paraId="5B5AE815" w14:textId="5D233F3B" w:rsidR="00A60985" w:rsidRPr="00725E18" w:rsidRDefault="00A60985" w:rsidP="00725E18">
            <w:pPr>
              <w:jc w:val="center"/>
              <w:rPr>
                <w:rFonts w:asciiTheme="minorHAnsi" w:hAnsiTheme="minorHAnsi" w:cstheme="minorHAnsi"/>
                <w:b/>
                <w:bCs/>
                <w:color w:val="000000"/>
                <w:sz w:val="22"/>
                <w:szCs w:val="22"/>
              </w:rPr>
            </w:pPr>
            <w:r w:rsidRPr="00725E18">
              <w:rPr>
                <w:rFonts w:asciiTheme="minorHAnsi" w:hAnsiTheme="minorHAnsi" w:cstheme="minorHAnsi"/>
                <w:b/>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tcPr>
          <w:p w14:paraId="136204A7" w14:textId="3080E195" w:rsidR="00A60985" w:rsidRPr="00126F19" w:rsidRDefault="00A60985" w:rsidP="000779C2">
            <w:pPr>
              <w:jc w:val="center"/>
              <w:rPr>
                <w:rFonts w:asciiTheme="minorHAnsi" w:hAnsiTheme="minorHAnsi" w:cstheme="minorHAnsi"/>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tcPr>
          <w:p w14:paraId="679EAEC1" w14:textId="77777777" w:rsidR="00A60985" w:rsidRPr="00126F19" w:rsidRDefault="00A60985" w:rsidP="000779C2">
            <w:pPr>
              <w:jc w:val="center"/>
              <w:rPr>
                <w:rFonts w:asciiTheme="minorHAnsi" w:hAnsiTheme="minorHAnsi" w:cstheme="minorHAnsi"/>
                <w:color w:val="000000"/>
                <w:sz w:val="22"/>
                <w:szCs w:val="22"/>
              </w:rPr>
            </w:pPr>
          </w:p>
        </w:tc>
      </w:tr>
      <w:tr w:rsidR="00A60985" w:rsidRPr="00126F19" w14:paraId="3FE449B4" w14:textId="4DA3028C" w:rsidTr="00725E18">
        <w:trPr>
          <w:trHeight w:val="552"/>
          <w:jc w:val="center"/>
        </w:trPr>
        <w:tc>
          <w:tcPr>
            <w:tcW w:w="633"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40DDC6FF" w14:textId="62C5F45B" w:rsidR="00A60985" w:rsidRPr="00725E18" w:rsidRDefault="00A60985" w:rsidP="000779C2">
            <w:pPr>
              <w:jc w:val="center"/>
              <w:rPr>
                <w:rFonts w:asciiTheme="minorHAnsi" w:hAnsiTheme="minorHAnsi" w:cstheme="minorHAnsi"/>
                <w:color w:val="000000"/>
                <w:sz w:val="22"/>
                <w:szCs w:val="22"/>
              </w:rPr>
            </w:pPr>
            <w:r w:rsidRPr="00725E18">
              <w:rPr>
                <w:rFonts w:asciiTheme="minorHAnsi" w:hAnsiTheme="minorHAnsi" w:cstheme="minorHAnsi"/>
                <w:sz w:val="22"/>
                <w:szCs w:val="22"/>
                <w:lang w:val="fr-FR"/>
              </w:rPr>
              <w:t>U3.</w:t>
            </w:r>
            <w:r w:rsidRPr="00725E18">
              <w:rPr>
                <w:rFonts w:asciiTheme="minorHAnsi" w:hAnsiTheme="minorHAnsi" w:cstheme="minorHAnsi"/>
                <w:color w:val="000000"/>
                <w:sz w:val="22"/>
                <w:szCs w:val="22"/>
              </w:rPr>
              <w:t>7</w:t>
            </w: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280E37" w14:textId="77777777" w:rsidR="00A60985" w:rsidRPr="00725E18" w:rsidRDefault="00A60985" w:rsidP="00725E18">
            <w:pPr>
              <w:rPr>
                <w:rFonts w:asciiTheme="minorHAnsi" w:hAnsiTheme="minorHAnsi" w:cstheme="minorHAnsi"/>
                <w:color w:val="000000"/>
                <w:sz w:val="22"/>
                <w:szCs w:val="22"/>
                <w:lang w:val="fr-FR"/>
              </w:rPr>
            </w:pPr>
            <w:r w:rsidRPr="00725E18">
              <w:rPr>
                <w:rFonts w:asciiTheme="minorHAnsi" w:hAnsiTheme="minorHAnsi" w:cstheme="minorHAnsi"/>
                <w:color w:val="000000"/>
                <w:sz w:val="22"/>
                <w:szCs w:val="22"/>
                <w:lang w:val="fr-FR"/>
              </w:rPr>
              <w:t>Armoire vitrée pour matériel médical</w:t>
            </w:r>
          </w:p>
        </w:tc>
        <w:tc>
          <w:tcPr>
            <w:tcW w:w="815" w:type="dxa"/>
            <w:tcBorders>
              <w:top w:val="single" w:sz="4" w:space="0" w:color="auto"/>
              <w:left w:val="single" w:sz="4" w:space="0" w:color="auto"/>
              <w:bottom w:val="single" w:sz="4" w:space="0" w:color="auto"/>
              <w:right w:val="single" w:sz="4" w:space="0" w:color="auto"/>
            </w:tcBorders>
            <w:vAlign w:val="center"/>
          </w:tcPr>
          <w:p w14:paraId="39196F19" w14:textId="4E761EAB" w:rsidR="00A60985" w:rsidRPr="00725E18" w:rsidRDefault="00A60985" w:rsidP="00725E18">
            <w:pPr>
              <w:jc w:val="center"/>
              <w:rPr>
                <w:rFonts w:asciiTheme="minorHAnsi" w:hAnsiTheme="minorHAnsi" w:cstheme="minorHAnsi"/>
                <w:color w:val="000000"/>
                <w:sz w:val="22"/>
                <w:szCs w:val="22"/>
                <w:lang w:val="fr-FR"/>
              </w:rPr>
            </w:pPr>
            <w:r w:rsidRPr="00725E18">
              <w:rPr>
                <w:rFonts w:asciiTheme="minorHAnsi" w:hAnsiTheme="minorHAnsi" w:cstheme="minorHAnsi"/>
                <w:color w:val="000000"/>
                <w:sz w:val="22"/>
                <w:szCs w:val="22"/>
                <w:lang w:val="fr-FR"/>
              </w:rPr>
              <w:t>U</w:t>
            </w:r>
          </w:p>
        </w:tc>
        <w:tc>
          <w:tcPr>
            <w:tcW w:w="858" w:type="dxa"/>
            <w:tcBorders>
              <w:top w:val="single" w:sz="4" w:space="0" w:color="auto"/>
              <w:left w:val="single" w:sz="4" w:space="0" w:color="auto"/>
              <w:bottom w:val="single" w:sz="4" w:space="0" w:color="auto"/>
              <w:right w:val="single" w:sz="4" w:space="0" w:color="auto"/>
            </w:tcBorders>
            <w:vAlign w:val="center"/>
          </w:tcPr>
          <w:p w14:paraId="44A009A0" w14:textId="7CE4B9B8" w:rsidR="00A60985" w:rsidRPr="00725E18" w:rsidRDefault="00A60985" w:rsidP="00725E18">
            <w:pPr>
              <w:jc w:val="center"/>
              <w:rPr>
                <w:rFonts w:asciiTheme="minorHAnsi" w:hAnsiTheme="minorHAnsi" w:cstheme="minorHAnsi"/>
                <w:color w:val="000000"/>
                <w:sz w:val="22"/>
                <w:szCs w:val="22"/>
                <w:lang w:val="fr-FR"/>
              </w:rPr>
            </w:pPr>
            <w:r w:rsidRPr="00725E18">
              <w:rPr>
                <w:rFonts w:asciiTheme="minorHAnsi" w:hAnsiTheme="minorHAnsi" w:cstheme="minorHAnsi"/>
                <w:color w:val="000000"/>
                <w:sz w:val="22"/>
                <w:szCs w:val="22"/>
              </w:rPr>
              <w:t>1</w:t>
            </w:r>
          </w:p>
        </w:tc>
        <w:tc>
          <w:tcPr>
            <w:tcW w:w="858" w:type="dxa"/>
            <w:tcBorders>
              <w:top w:val="single" w:sz="4" w:space="0" w:color="auto"/>
              <w:left w:val="single" w:sz="4" w:space="0" w:color="auto"/>
              <w:bottom w:val="single" w:sz="4" w:space="0" w:color="auto"/>
              <w:right w:val="single" w:sz="4" w:space="0" w:color="auto"/>
            </w:tcBorders>
            <w:vAlign w:val="center"/>
          </w:tcPr>
          <w:p w14:paraId="4D54AE3A" w14:textId="13EA425B" w:rsidR="00A60985" w:rsidRPr="00725E18" w:rsidRDefault="00A60985" w:rsidP="00725E18">
            <w:pPr>
              <w:jc w:val="center"/>
              <w:rPr>
                <w:rFonts w:asciiTheme="minorHAnsi" w:hAnsiTheme="minorHAnsi" w:cstheme="minorHAnsi"/>
                <w:color w:val="000000"/>
                <w:sz w:val="22"/>
                <w:szCs w:val="22"/>
                <w:lang w:val="fr-FR"/>
              </w:rPr>
            </w:pPr>
            <w:r w:rsidRPr="00725E18">
              <w:rPr>
                <w:rFonts w:asciiTheme="minorHAnsi" w:hAnsiTheme="minorHAnsi" w:cstheme="minorHAnsi"/>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center"/>
          </w:tcPr>
          <w:p w14:paraId="7043737E" w14:textId="0D1D6F0A" w:rsidR="00A60985" w:rsidRPr="00725E18" w:rsidRDefault="00A60985" w:rsidP="00725E18">
            <w:pPr>
              <w:jc w:val="center"/>
              <w:rPr>
                <w:rFonts w:asciiTheme="minorHAnsi" w:hAnsiTheme="minorHAnsi" w:cstheme="minorHAnsi"/>
                <w:color w:val="000000"/>
                <w:sz w:val="22"/>
                <w:szCs w:val="22"/>
                <w:lang w:val="fr-FR"/>
              </w:rPr>
            </w:pPr>
            <w:r w:rsidRPr="00725E18">
              <w:rPr>
                <w:rFonts w:asciiTheme="minorHAnsi" w:hAnsiTheme="minorHAnsi" w:cstheme="minorHAnsi"/>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center"/>
          </w:tcPr>
          <w:p w14:paraId="480798D8" w14:textId="6073BFDC" w:rsidR="00A60985" w:rsidRPr="00725E18" w:rsidRDefault="00A60985" w:rsidP="00725E18">
            <w:pPr>
              <w:jc w:val="center"/>
              <w:rPr>
                <w:rFonts w:asciiTheme="minorHAnsi" w:hAnsiTheme="minorHAnsi" w:cstheme="minorHAnsi"/>
                <w:color w:val="000000"/>
                <w:sz w:val="22"/>
                <w:szCs w:val="22"/>
                <w:lang w:val="fr-FR"/>
              </w:rPr>
            </w:pPr>
            <w:r w:rsidRPr="00725E18">
              <w:rPr>
                <w:rFonts w:asciiTheme="minorHAnsi" w:hAnsiTheme="minorHAnsi" w:cstheme="minorHAnsi"/>
                <w:color w:val="000000"/>
                <w:sz w:val="22"/>
                <w:szCs w:val="22"/>
              </w:rPr>
              <w:t>1</w:t>
            </w:r>
          </w:p>
        </w:tc>
        <w:tc>
          <w:tcPr>
            <w:tcW w:w="617" w:type="dxa"/>
            <w:tcBorders>
              <w:top w:val="single" w:sz="4" w:space="0" w:color="auto"/>
              <w:left w:val="single" w:sz="4" w:space="0" w:color="auto"/>
              <w:bottom w:val="single" w:sz="4" w:space="0" w:color="auto"/>
              <w:right w:val="single" w:sz="4" w:space="0" w:color="auto"/>
            </w:tcBorders>
            <w:vAlign w:val="center"/>
          </w:tcPr>
          <w:p w14:paraId="412134C4" w14:textId="35A3D36E" w:rsidR="00A60985" w:rsidRPr="00725E18" w:rsidRDefault="00A60985" w:rsidP="00725E18">
            <w:pPr>
              <w:jc w:val="center"/>
              <w:rPr>
                <w:rFonts w:asciiTheme="minorHAnsi" w:hAnsiTheme="minorHAnsi" w:cstheme="minorHAnsi"/>
                <w:b/>
                <w:bCs/>
                <w:color w:val="000000"/>
                <w:sz w:val="22"/>
                <w:szCs w:val="22"/>
                <w:lang w:val="fr-FR"/>
              </w:rPr>
            </w:pPr>
            <w:r w:rsidRPr="00725E18">
              <w:rPr>
                <w:rFonts w:asciiTheme="minorHAnsi" w:hAnsiTheme="minorHAnsi" w:cstheme="minorHAnsi"/>
                <w:b/>
                <w:bCs/>
                <w:color w:val="000000"/>
                <w:sz w:val="22"/>
                <w:szCs w:val="22"/>
                <w:lang w:val="fr-FR"/>
              </w:rPr>
              <w:t>4</w:t>
            </w:r>
          </w:p>
        </w:tc>
        <w:tc>
          <w:tcPr>
            <w:tcW w:w="1000" w:type="dxa"/>
            <w:tcBorders>
              <w:top w:val="single" w:sz="4" w:space="0" w:color="auto"/>
              <w:left w:val="single" w:sz="4" w:space="0" w:color="auto"/>
              <w:bottom w:val="single" w:sz="4" w:space="0" w:color="auto"/>
              <w:right w:val="single" w:sz="4" w:space="0" w:color="auto"/>
            </w:tcBorders>
          </w:tcPr>
          <w:p w14:paraId="24FB1435" w14:textId="498652BF" w:rsidR="00A60985" w:rsidRPr="00126F19" w:rsidRDefault="00A60985" w:rsidP="000779C2">
            <w:pPr>
              <w:jc w:val="center"/>
              <w:rPr>
                <w:rFonts w:asciiTheme="minorHAnsi" w:hAnsiTheme="minorHAnsi" w:cstheme="minorHAnsi"/>
                <w:color w:val="000000"/>
                <w:sz w:val="22"/>
                <w:szCs w:val="22"/>
                <w:lang w:val="fr-FR"/>
              </w:rPr>
            </w:pPr>
          </w:p>
        </w:tc>
        <w:tc>
          <w:tcPr>
            <w:tcW w:w="1000" w:type="dxa"/>
            <w:tcBorders>
              <w:top w:val="single" w:sz="4" w:space="0" w:color="auto"/>
              <w:left w:val="single" w:sz="4" w:space="0" w:color="auto"/>
              <w:bottom w:val="single" w:sz="4" w:space="0" w:color="auto"/>
              <w:right w:val="single" w:sz="4" w:space="0" w:color="auto"/>
            </w:tcBorders>
          </w:tcPr>
          <w:p w14:paraId="01A585F0" w14:textId="77777777" w:rsidR="00A60985" w:rsidRPr="00126F19" w:rsidRDefault="00A60985" w:rsidP="000779C2">
            <w:pPr>
              <w:jc w:val="center"/>
              <w:rPr>
                <w:rFonts w:asciiTheme="minorHAnsi" w:hAnsiTheme="minorHAnsi" w:cstheme="minorHAnsi"/>
                <w:color w:val="000000"/>
                <w:sz w:val="22"/>
                <w:szCs w:val="22"/>
                <w:lang w:val="fr-FR"/>
              </w:rPr>
            </w:pPr>
          </w:p>
        </w:tc>
      </w:tr>
      <w:tr w:rsidR="00A60985" w:rsidRPr="009A3C6D" w14:paraId="5531F2CC" w14:textId="460FE9D5" w:rsidTr="00725E18">
        <w:trPr>
          <w:trHeight w:val="418"/>
          <w:jc w:val="center"/>
        </w:trPr>
        <w:tc>
          <w:tcPr>
            <w:tcW w:w="633"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33EC4EA4" w14:textId="35D52BA9" w:rsidR="00A60985" w:rsidRPr="00725E18" w:rsidRDefault="00A60985" w:rsidP="000779C2">
            <w:pPr>
              <w:jc w:val="center"/>
              <w:rPr>
                <w:rFonts w:asciiTheme="minorHAnsi" w:hAnsiTheme="minorHAnsi" w:cstheme="minorHAnsi"/>
                <w:color w:val="000000"/>
                <w:sz w:val="22"/>
                <w:szCs w:val="22"/>
              </w:rPr>
            </w:pPr>
            <w:r w:rsidRPr="00725E18">
              <w:rPr>
                <w:rFonts w:asciiTheme="minorHAnsi" w:hAnsiTheme="minorHAnsi" w:cstheme="minorHAnsi"/>
                <w:sz w:val="22"/>
                <w:szCs w:val="22"/>
                <w:lang w:val="fr-FR"/>
              </w:rPr>
              <w:t>U3.</w:t>
            </w:r>
            <w:r w:rsidRPr="00725E18">
              <w:rPr>
                <w:rFonts w:asciiTheme="minorHAnsi" w:hAnsiTheme="minorHAnsi" w:cstheme="minorHAnsi"/>
                <w:color w:val="000000"/>
                <w:sz w:val="22"/>
                <w:szCs w:val="22"/>
              </w:rPr>
              <w:t>8</w:t>
            </w: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91B1AA" w14:textId="77777777" w:rsidR="00A60985" w:rsidRPr="00725E18" w:rsidRDefault="00A60985" w:rsidP="00725E18">
            <w:pPr>
              <w:rPr>
                <w:rFonts w:asciiTheme="minorHAnsi" w:hAnsiTheme="minorHAnsi" w:cstheme="minorHAnsi"/>
                <w:color w:val="000000"/>
                <w:sz w:val="22"/>
                <w:szCs w:val="22"/>
              </w:rPr>
            </w:pPr>
            <w:proofErr w:type="spellStart"/>
            <w:r w:rsidRPr="00725E18">
              <w:rPr>
                <w:rFonts w:asciiTheme="minorHAnsi" w:hAnsiTheme="minorHAnsi" w:cstheme="minorHAnsi"/>
                <w:color w:val="000000"/>
                <w:sz w:val="22"/>
                <w:szCs w:val="22"/>
              </w:rPr>
              <w:t>Réfrigérateur</w:t>
            </w:r>
            <w:proofErr w:type="spellEnd"/>
            <w:r w:rsidRPr="00725E18">
              <w:rPr>
                <w:rFonts w:asciiTheme="minorHAnsi" w:hAnsiTheme="minorHAnsi" w:cstheme="minorHAnsi"/>
                <w:color w:val="000000"/>
                <w:sz w:val="22"/>
                <w:szCs w:val="22"/>
              </w:rPr>
              <w:t xml:space="preserve"> </w:t>
            </w:r>
            <w:proofErr w:type="spellStart"/>
            <w:r w:rsidRPr="00725E18">
              <w:rPr>
                <w:rFonts w:asciiTheme="minorHAnsi" w:hAnsiTheme="minorHAnsi" w:cstheme="minorHAnsi"/>
                <w:color w:val="000000"/>
                <w:sz w:val="22"/>
                <w:szCs w:val="22"/>
              </w:rPr>
              <w:t>médical</w:t>
            </w:r>
            <w:proofErr w:type="spellEnd"/>
          </w:p>
        </w:tc>
        <w:tc>
          <w:tcPr>
            <w:tcW w:w="815" w:type="dxa"/>
            <w:tcBorders>
              <w:top w:val="single" w:sz="4" w:space="0" w:color="auto"/>
              <w:left w:val="single" w:sz="4" w:space="0" w:color="auto"/>
              <w:bottom w:val="single" w:sz="4" w:space="0" w:color="auto"/>
              <w:right w:val="single" w:sz="4" w:space="0" w:color="auto"/>
            </w:tcBorders>
            <w:vAlign w:val="center"/>
          </w:tcPr>
          <w:p w14:paraId="501AB7CA" w14:textId="248364E8"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U</w:t>
            </w:r>
          </w:p>
        </w:tc>
        <w:tc>
          <w:tcPr>
            <w:tcW w:w="858" w:type="dxa"/>
            <w:tcBorders>
              <w:top w:val="single" w:sz="4" w:space="0" w:color="auto"/>
              <w:left w:val="single" w:sz="4" w:space="0" w:color="auto"/>
              <w:bottom w:val="single" w:sz="4" w:space="0" w:color="auto"/>
              <w:right w:val="single" w:sz="4" w:space="0" w:color="auto"/>
            </w:tcBorders>
            <w:vAlign w:val="center"/>
          </w:tcPr>
          <w:p w14:paraId="2DCED1CD" w14:textId="6DB5BADB"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58" w:type="dxa"/>
            <w:tcBorders>
              <w:top w:val="single" w:sz="4" w:space="0" w:color="auto"/>
              <w:left w:val="single" w:sz="4" w:space="0" w:color="auto"/>
              <w:bottom w:val="single" w:sz="4" w:space="0" w:color="auto"/>
              <w:right w:val="single" w:sz="4" w:space="0" w:color="auto"/>
            </w:tcBorders>
            <w:vAlign w:val="center"/>
          </w:tcPr>
          <w:p w14:paraId="3140CA07" w14:textId="1D00678A"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center"/>
          </w:tcPr>
          <w:p w14:paraId="6A54E6AD" w14:textId="3D399685"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center"/>
          </w:tcPr>
          <w:p w14:paraId="418B9DCE" w14:textId="539451C2" w:rsidR="00A60985" w:rsidRPr="00725E18" w:rsidRDefault="00A60985" w:rsidP="00725E18">
            <w:pPr>
              <w:jc w:val="center"/>
              <w:rPr>
                <w:rFonts w:asciiTheme="minorHAnsi" w:hAnsiTheme="minorHAnsi" w:cstheme="minorHAnsi"/>
                <w:color w:val="000000"/>
                <w:sz w:val="22"/>
                <w:szCs w:val="22"/>
              </w:rPr>
            </w:pPr>
            <w:r w:rsidRPr="00725E18">
              <w:rPr>
                <w:rFonts w:asciiTheme="minorHAnsi" w:hAnsiTheme="minorHAnsi" w:cstheme="minorHAnsi"/>
                <w:color w:val="000000"/>
                <w:sz w:val="22"/>
                <w:szCs w:val="22"/>
              </w:rPr>
              <w:t>1</w:t>
            </w:r>
          </w:p>
        </w:tc>
        <w:tc>
          <w:tcPr>
            <w:tcW w:w="617" w:type="dxa"/>
            <w:tcBorders>
              <w:top w:val="single" w:sz="4" w:space="0" w:color="auto"/>
              <w:left w:val="single" w:sz="4" w:space="0" w:color="auto"/>
              <w:bottom w:val="single" w:sz="4" w:space="0" w:color="auto"/>
              <w:right w:val="single" w:sz="4" w:space="0" w:color="auto"/>
            </w:tcBorders>
            <w:vAlign w:val="center"/>
          </w:tcPr>
          <w:p w14:paraId="2EC45284" w14:textId="335FDFEF" w:rsidR="00A60985" w:rsidRPr="00725E18" w:rsidRDefault="00A60985" w:rsidP="00725E18">
            <w:pPr>
              <w:jc w:val="center"/>
              <w:rPr>
                <w:rFonts w:asciiTheme="minorHAnsi" w:hAnsiTheme="minorHAnsi" w:cstheme="minorHAnsi"/>
                <w:b/>
                <w:bCs/>
                <w:color w:val="000000"/>
                <w:sz w:val="22"/>
                <w:szCs w:val="22"/>
              </w:rPr>
            </w:pPr>
            <w:r w:rsidRPr="00725E18">
              <w:rPr>
                <w:rFonts w:asciiTheme="minorHAnsi" w:hAnsiTheme="minorHAnsi" w:cstheme="minorHAnsi"/>
                <w:b/>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tcPr>
          <w:p w14:paraId="56B5EAC8" w14:textId="31F212B4" w:rsidR="00A60985" w:rsidRPr="00126F19" w:rsidRDefault="00A60985" w:rsidP="000779C2">
            <w:pPr>
              <w:jc w:val="center"/>
              <w:rPr>
                <w:rFonts w:asciiTheme="minorHAnsi" w:hAnsiTheme="minorHAnsi" w:cstheme="minorHAnsi"/>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tcPr>
          <w:p w14:paraId="6B8A5935" w14:textId="77777777" w:rsidR="00A60985" w:rsidRPr="00126F19" w:rsidRDefault="00A60985" w:rsidP="000779C2">
            <w:pPr>
              <w:jc w:val="center"/>
              <w:rPr>
                <w:rFonts w:asciiTheme="minorHAnsi" w:hAnsiTheme="minorHAnsi" w:cstheme="minorHAnsi"/>
                <w:color w:val="000000"/>
                <w:sz w:val="22"/>
                <w:szCs w:val="22"/>
              </w:rPr>
            </w:pPr>
          </w:p>
        </w:tc>
      </w:tr>
      <w:tr w:rsidR="00A60985" w:rsidRPr="00804757" w14:paraId="491F7E77" w14:textId="77777777" w:rsidTr="00725E18">
        <w:trPr>
          <w:trHeight w:val="418"/>
          <w:jc w:val="center"/>
        </w:trPr>
        <w:tc>
          <w:tcPr>
            <w:tcW w:w="945" w:type="dxa"/>
            <w:gridSpan w:val="2"/>
            <w:tcBorders>
              <w:top w:val="single" w:sz="4" w:space="0" w:color="auto"/>
              <w:left w:val="single" w:sz="4" w:space="0" w:color="000000"/>
              <w:bottom w:val="single" w:sz="4" w:space="0" w:color="000000"/>
              <w:right w:val="single" w:sz="4" w:space="0" w:color="auto"/>
            </w:tcBorders>
          </w:tcPr>
          <w:p w14:paraId="238628D6" w14:textId="77777777" w:rsidR="00A60985" w:rsidRPr="00726BD5" w:rsidRDefault="00A60985" w:rsidP="00BC70F4">
            <w:pPr>
              <w:jc w:val="center"/>
              <w:rPr>
                <w:rFonts w:ascii="Calibri" w:hAnsi="Calibri" w:cs="Calibri"/>
                <w:b/>
                <w:bCs/>
                <w:sz w:val="20"/>
                <w:szCs w:val="20"/>
                <w:lang w:val="fr-FR"/>
              </w:rPr>
            </w:pPr>
          </w:p>
        </w:tc>
        <w:tc>
          <w:tcPr>
            <w:tcW w:w="7248" w:type="dxa"/>
            <w:gridSpan w:val="8"/>
            <w:tcBorders>
              <w:top w:val="single" w:sz="4" w:space="0" w:color="auto"/>
              <w:left w:val="single" w:sz="4" w:space="0" w:color="000000"/>
              <w:bottom w:val="single" w:sz="4" w:space="0" w:color="000000"/>
              <w:right w:val="single" w:sz="4" w:space="0" w:color="auto"/>
            </w:tcBorders>
          </w:tcPr>
          <w:p w14:paraId="12CE5557" w14:textId="12B16031" w:rsidR="00A60985" w:rsidRPr="00E9256A" w:rsidRDefault="00A60985" w:rsidP="00BC70F4">
            <w:pPr>
              <w:jc w:val="center"/>
              <w:rPr>
                <w:rFonts w:asciiTheme="minorHAnsi" w:hAnsiTheme="minorHAnsi" w:cstheme="minorHAnsi"/>
                <w:color w:val="000000"/>
                <w:sz w:val="22"/>
                <w:szCs w:val="22"/>
                <w:lang w:val="fr-FR"/>
              </w:rPr>
            </w:pPr>
            <w:r w:rsidRPr="00726BD5">
              <w:rPr>
                <w:rFonts w:ascii="Calibri" w:hAnsi="Calibri" w:cs="Calibri"/>
                <w:b/>
                <w:bCs/>
                <w:sz w:val="20"/>
                <w:szCs w:val="20"/>
                <w:lang w:val="fr-FR"/>
              </w:rPr>
              <w:t xml:space="preserve">Montant total en MAD ou en USD </w:t>
            </w:r>
            <w:r w:rsidR="00A058DC">
              <w:rPr>
                <w:rFonts w:ascii="Calibri" w:hAnsi="Calibri" w:cs="Calibri"/>
                <w:b/>
                <w:bCs/>
                <w:sz w:val="20"/>
                <w:szCs w:val="20"/>
                <w:lang w:val="fr-FR"/>
              </w:rPr>
              <w:t>TTC</w:t>
            </w:r>
          </w:p>
        </w:tc>
        <w:tc>
          <w:tcPr>
            <w:tcW w:w="1000" w:type="dxa"/>
            <w:tcBorders>
              <w:top w:val="single" w:sz="4" w:space="0" w:color="auto"/>
              <w:left w:val="single" w:sz="4" w:space="0" w:color="auto"/>
              <w:bottom w:val="single" w:sz="4" w:space="0" w:color="000000"/>
              <w:right w:val="single" w:sz="4" w:space="0" w:color="auto"/>
            </w:tcBorders>
          </w:tcPr>
          <w:p w14:paraId="10AC9D69" w14:textId="77777777" w:rsidR="00A60985" w:rsidRPr="00E9256A" w:rsidRDefault="00A60985" w:rsidP="00BC70F4">
            <w:pPr>
              <w:jc w:val="center"/>
              <w:rPr>
                <w:rFonts w:asciiTheme="minorHAnsi" w:hAnsiTheme="minorHAnsi" w:cstheme="minorHAnsi"/>
                <w:color w:val="000000"/>
                <w:sz w:val="22"/>
                <w:szCs w:val="22"/>
                <w:lang w:val="fr-FR"/>
              </w:rPr>
            </w:pPr>
          </w:p>
        </w:tc>
      </w:tr>
    </w:tbl>
    <w:p w14:paraId="783C64A2" w14:textId="77777777" w:rsidR="009A3C6D" w:rsidRDefault="009A3C6D" w:rsidP="009A3C6D">
      <w:pPr>
        <w:rPr>
          <w:rFonts w:ascii="Calibri" w:eastAsia="Calibri" w:hAnsi="Calibri"/>
          <w:b/>
          <w:bCs/>
          <w:iCs/>
          <w:sz w:val="22"/>
          <w:szCs w:val="22"/>
          <w:lang w:val="fr-FR"/>
        </w:rPr>
        <w:sectPr w:rsidR="009A3C6D" w:rsidSect="001A5161">
          <w:headerReference w:type="default" r:id="rId10"/>
          <w:footerReference w:type="default" r:id="rId11"/>
          <w:pgSz w:w="11900" w:h="16840"/>
          <w:pgMar w:top="810" w:right="1280" w:bottom="1417" w:left="1417" w:header="1757" w:footer="1417" w:gutter="0"/>
          <w:cols w:space="720"/>
          <w:docGrid w:linePitch="326"/>
        </w:sectPr>
      </w:pPr>
    </w:p>
    <w:bookmarkEnd w:id="4"/>
    <w:bookmarkEnd w:id="5"/>
    <w:p w14:paraId="20707F5D" w14:textId="2AEAA42A" w:rsidR="00DE1835" w:rsidRPr="00906BC0" w:rsidRDefault="00DE1835" w:rsidP="00DE1835">
      <w:pPr>
        <w:jc w:val="center"/>
        <w:rPr>
          <w:rStyle w:val="Aucun"/>
          <w:rFonts w:asciiTheme="minorHAnsi" w:hAnsiTheme="minorHAnsi" w:cstheme="minorHAnsi"/>
          <w:b/>
          <w:bCs/>
          <w:sz w:val="22"/>
          <w:szCs w:val="22"/>
          <w:u w:val="single"/>
          <w:lang w:val="fr-FR"/>
        </w:rPr>
      </w:pPr>
      <w:r w:rsidRPr="00906BC0">
        <w:rPr>
          <w:rStyle w:val="Aucun"/>
          <w:rFonts w:asciiTheme="minorHAnsi" w:hAnsiTheme="minorHAnsi" w:cstheme="minorHAnsi"/>
          <w:b/>
          <w:bCs/>
          <w:sz w:val="22"/>
          <w:szCs w:val="22"/>
          <w:u w:val="single"/>
          <w:lang w:val="fr-FR"/>
        </w:rPr>
        <w:t>ANNEXE A 2 : Bordereau Technique</w:t>
      </w:r>
    </w:p>
    <w:p w14:paraId="06A8A458" w14:textId="77777777" w:rsidR="00FC5EC9" w:rsidRPr="00906BC0" w:rsidRDefault="00FC5EC9" w:rsidP="00DE1835">
      <w:pPr>
        <w:jc w:val="center"/>
        <w:rPr>
          <w:rStyle w:val="Aucun"/>
          <w:rFonts w:asciiTheme="minorHAnsi" w:hAnsiTheme="minorHAnsi" w:cstheme="minorHAnsi"/>
          <w:b/>
          <w:bCs/>
          <w:sz w:val="22"/>
          <w:szCs w:val="22"/>
          <w:u w:val="single"/>
          <w:lang w:val="fr-FR"/>
        </w:rPr>
      </w:pPr>
    </w:p>
    <w:p w14:paraId="16D2E4FC" w14:textId="1EC57929" w:rsidR="00DE1835" w:rsidRPr="00906BC0" w:rsidRDefault="00DE1835" w:rsidP="00DE1835">
      <w:pPr>
        <w:jc w:val="center"/>
        <w:rPr>
          <w:rStyle w:val="Aucun"/>
          <w:rFonts w:asciiTheme="minorHAnsi" w:hAnsiTheme="minorHAnsi" w:cstheme="minorHAnsi"/>
          <w:b/>
          <w:bCs/>
          <w:sz w:val="22"/>
          <w:szCs w:val="22"/>
          <w:lang w:val="fr-FR"/>
        </w:rPr>
      </w:pPr>
      <w:r w:rsidRPr="00906BC0">
        <w:rPr>
          <w:rStyle w:val="Aucun"/>
          <w:rFonts w:asciiTheme="minorHAnsi" w:hAnsiTheme="minorHAnsi" w:cstheme="minorHAnsi"/>
          <w:b/>
          <w:bCs/>
          <w:sz w:val="22"/>
          <w:szCs w:val="22"/>
          <w:lang w:val="fr-FR"/>
        </w:rPr>
        <w:t xml:space="preserve">Ce tableau donne le cadre de bordereau qui fera office d’offre technique </w:t>
      </w:r>
    </w:p>
    <w:p w14:paraId="18C5E593" w14:textId="77777777" w:rsidR="00A6154A" w:rsidRPr="00906BC0" w:rsidRDefault="00A6154A" w:rsidP="00DE1835">
      <w:pPr>
        <w:jc w:val="center"/>
        <w:rPr>
          <w:rStyle w:val="Aucun"/>
          <w:rFonts w:asciiTheme="minorHAnsi" w:hAnsiTheme="minorHAnsi" w:cstheme="minorHAnsi"/>
          <w:b/>
          <w:bCs/>
          <w:sz w:val="22"/>
          <w:szCs w:val="22"/>
          <w:lang w:val="fr-FR"/>
        </w:rPr>
      </w:pPr>
    </w:p>
    <w:p w14:paraId="05D3FEA2" w14:textId="77777777" w:rsidR="000779C2" w:rsidRPr="004B119C" w:rsidRDefault="000779C2" w:rsidP="000779C2">
      <w:pPr>
        <w:pStyle w:val="AStyle1"/>
        <w:spacing w:before="0"/>
        <w:ind w:right="1004"/>
        <w:rPr>
          <w:rStyle w:val="Aucun"/>
          <w:rFonts w:asciiTheme="minorHAnsi" w:hAnsiTheme="minorHAnsi" w:cs="Times New Roman"/>
          <w:b/>
          <w:sz w:val="22"/>
          <w:szCs w:val="22"/>
          <w:u w:val="single"/>
          <w:lang w:val="fr-FR"/>
        </w:rPr>
      </w:pPr>
      <w:r w:rsidRPr="004B119C">
        <w:rPr>
          <w:rStyle w:val="Aucun"/>
          <w:rFonts w:asciiTheme="minorHAnsi" w:hAnsiTheme="minorHAnsi" w:cs="Times New Roman"/>
          <w:b/>
          <w:sz w:val="22"/>
          <w:szCs w:val="22"/>
          <w:u w:val="single"/>
          <w:lang w:val="fr-FR"/>
        </w:rPr>
        <w:t xml:space="preserve">Lot </w:t>
      </w:r>
      <w:r>
        <w:rPr>
          <w:rStyle w:val="Aucun"/>
          <w:rFonts w:asciiTheme="minorHAnsi" w:hAnsiTheme="minorHAnsi" w:cs="Times New Roman"/>
          <w:b/>
          <w:sz w:val="22"/>
          <w:szCs w:val="22"/>
          <w:u w:val="single"/>
          <w:lang w:val="fr-FR"/>
        </w:rPr>
        <w:t>U2 : Buanderie</w:t>
      </w:r>
    </w:p>
    <w:p w14:paraId="30DC43C6" w14:textId="77777777" w:rsidR="000779C2" w:rsidRPr="00902C3C" w:rsidRDefault="000779C2" w:rsidP="000779C2">
      <w:pPr>
        <w:pStyle w:val="AStyle1"/>
        <w:spacing w:before="0"/>
        <w:ind w:right="1004"/>
        <w:rPr>
          <w:rStyle w:val="Aucun"/>
          <w:rFonts w:asciiTheme="minorHAnsi" w:hAnsiTheme="minorHAnsi"/>
          <w:b/>
          <w:sz w:val="22"/>
          <w:szCs w:val="22"/>
          <w:lang w:val="fr-FR"/>
        </w:rPr>
      </w:pPr>
    </w:p>
    <w:tbl>
      <w:tblPr>
        <w:tblW w:w="9193" w:type="dxa"/>
        <w:tblCellMar>
          <w:left w:w="70" w:type="dxa"/>
          <w:right w:w="70" w:type="dxa"/>
        </w:tblCellMar>
        <w:tblLook w:val="04A0" w:firstRow="1" w:lastRow="0" w:firstColumn="1" w:lastColumn="0" w:noHBand="0" w:noVBand="1"/>
      </w:tblPr>
      <w:tblGrid>
        <w:gridCol w:w="606"/>
        <w:gridCol w:w="1765"/>
        <w:gridCol w:w="3442"/>
        <w:gridCol w:w="3380"/>
      </w:tblGrid>
      <w:tr w:rsidR="000779C2" w:rsidRPr="00804757" w14:paraId="676D523F" w14:textId="6BEF12ED" w:rsidTr="000779C2">
        <w:trPr>
          <w:trHeight w:val="20"/>
          <w:tblHead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0E23E" w14:textId="77777777" w:rsidR="000779C2" w:rsidRPr="000779C2" w:rsidRDefault="000779C2" w:rsidP="00BC70F4">
            <w:pPr>
              <w:jc w:val="center"/>
              <w:rPr>
                <w:rFonts w:asciiTheme="minorHAnsi" w:hAnsiTheme="minorHAnsi" w:cstheme="minorHAnsi"/>
                <w:b/>
                <w:bCs/>
                <w:sz w:val="20"/>
                <w:szCs w:val="20"/>
                <w:lang w:val="fr-FR" w:eastAsia="fr-FR"/>
              </w:rPr>
            </w:pPr>
            <w:r w:rsidRPr="000779C2">
              <w:rPr>
                <w:rFonts w:asciiTheme="minorHAnsi" w:hAnsiTheme="minorHAnsi" w:cstheme="minorHAnsi"/>
                <w:b/>
                <w:bCs/>
                <w:sz w:val="20"/>
                <w:szCs w:val="20"/>
                <w:lang w:val="fr-FR"/>
              </w:rPr>
              <w:t>ITEM</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14:paraId="419419CC" w14:textId="77777777" w:rsidR="000779C2" w:rsidRPr="000779C2" w:rsidRDefault="000779C2" w:rsidP="00BC70F4">
            <w:pPr>
              <w:jc w:val="center"/>
              <w:rPr>
                <w:rFonts w:asciiTheme="minorHAnsi" w:hAnsiTheme="minorHAnsi" w:cstheme="minorHAnsi"/>
                <w:b/>
                <w:bCs/>
                <w:sz w:val="20"/>
                <w:szCs w:val="20"/>
                <w:lang w:val="fr-FR"/>
              </w:rPr>
            </w:pPr>
            <w:r w:rsidRPr="000779C2">
              <w:rPr>
                <w:rFonts w:asciiTheme="minorHAnsi" w:hAnsiTheme="minorHAnsi" w:cstheme="minorHAnsi"/>
                <w:b/>
                <w:bCs/>
                <w:sz w:val="20"/>
                <w:szCs w:val="20"/>
                <w:lang w:val="fr-FR"/>
              </w:rPr>
              <w:t>Désignation</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14:paraId="69AE8691" w14:textId="77777777" w:rsidR="000779C2" w:rsidRPr="000779C2" w:rsidRDefault="000779C2" w:rsidP="00BC70F4">
            <w:pPr>
              <w:jc w:val="center"/>
              <w:rPr>
                <w:rFonts w:asciiTheme="minorHAnsi" w:hAnsiTheme="minorHAnsi" w:cstheme="minorHAnsi"/>
                <w:b/>
                <w:bCs/>
                <w:sz w:val="20"/>
                <w:szCs w:val="20"/>
                <w:lang w:val="fr-FR"/>
              </w:rPr>
            </w:pPr>
            <w:r w:rsidRPr="000779C2">
              <w:rPr>
                <w:rFonts w:asciiTheme="minorHAnsi" w:hAnsiTheme="minorHAnsi" w:cstheme="minorHAnsi"/>
                <w:b/>
                <w:bCs/>
                <w:sz w:val="20"/>
                <w:szCs w:val="20"/>
                <w:lang w:val="fr-FR"/>
              </w:rPr>
              <w:t>Description</w:t>
            </w:r>
          </w:p>
        </w:tc>
        <w:tc>
          <w:tcPr>
            <w:tcW w:w="3380" w:type="dxa"/>
            <w:tcBorders>
              <w:top w:val="single" w:sz="4" w:space="0" w:color="auto"/>
              <w:left w:val="nil"/>
              <w:bottom w:val="single" w:sz="4" w:space="0" w:color="auto"/>
              <w:right w:val="single" w:sz="4" w:space="0" w:color="auto"/>
            </w:tcBorders>
          </w:tcPr>
          <w:p w14:paraId="4DB5F7AC" w14:textId="5FB49D4E" w:rsidR="000779C2" w:rsidRPr="000779C2" w:rsidRDefault="0012656B" w:rsidP="00BC70F4">
            <w:pPr>
              <w:jc w:val="center"/>
              <w:rPr>
                <w:rFonts w:asciiTheme="minorHAnsi" w:hAnsiTheme="minorHAnsi" w:cstheme="minorHAnsi"/>
                <w:b/>
                <w:bCs/>
                <w:sz w:val="20"/>
                <w:szCs w:val="20"/>
                <w:lang w:val="fr-FR"/>
              </w:rPr>
            </w:pPr>
            <w:r w:rsidRPr="0012656B">
              <w:rPr>
                <w:rFonts w:asciiTheme="minorHAnsi" w:hAnsiTheme="minorHAnsi" w:cstheme="minorHAnsi"/>
                <w:b/>
                <w:bCs/>
                <w:sz w:val="20"/>
                <w:szCs w:val="20"/>
                <w:lang w:val="fr-FR"/>
              </w:rPr>
              <w:t>Caractéristiques proposées par le soumissionnaire</w:t>
            </w:r>
          </w:p>
        </w:tc>
      </w:tr>
      <w:tr w:rsidR="000779C2" w:rsidRPr="00804757" w14:paraId="2BF4854A" w14:textId="58EB58C6" w:rsidTr="000779C2">
        <w:trPr>
          <w:trHeight w:val="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67F93877" w14:textId="1FBD6BAA" w:rsidR="000779C2" w:rsidRPr="000779C2" w:rsidRDefault="00A60985" w:rsidP="00BC70F4">
            <w:pPr>
              <w:jc w:val="center"/>
              <w:rPr>
                <w:rFonts w:asciiTheme="minorHAnsi" w:hAnsiTheme="minorHAnsi" w:cstheme="minorHAnsi"/>
                <w:sz w:val="20"/>
                <w:szCs w:val="20"/>
                <w:lang w:val="fr-FR"/>
              </w:rPr>
            </w:pPr>
            <w:r>
              <w:rPr>
                <w:rFonts w:asciiTheme="minorHAnsi" w:hAnsiTheme="minorHAnsi" w:cstheme="minorHAnsi"/>
                <w:sz w:val="20"/>
                <w:szCs w:val="20"/>
                <w:lang w:val="fr-FR"/>
              </w:rPr>
              <w:t>U2.</w:t>
            </w:r>
            <w:r w:rsidR="000779C2" w:rsidRPr="000779C2">
              <w:rPr>
                <w:rFonts w:asciiTheme="minorHAnsi" w:hAnsiTheme="minorHAnsi" w:cstheme="minorHAnsi"/>
                <w:sz w:val="20"/>
                <w:szCs w:val="20"/>
                <w:lang w:val="fr-FR"/>
              </w:rPr>
              <w:t>1</w:t>
            </w:r>
          </w:p>
        </w:tc>
        <w:tc>
          <w:tcPr>
            <w:tcW w:w="1765" w:type="dxa"/>
            <w:tcBorders>
              <w:top w:val="nil"/>
              <w:left w:val="nil"/>
              <w:bottom w:val="single" w:sz="4" w:space="0" w:color="auto"/>
              <w:right w:val="single" w:sz="4" w:space="0" w:color="auto"/>
            </w:tcBorders>
            <w:shd w:val="clear" w:color="auto" w:fill="auto"/>
            <w:vAlign w:val="center"/>
            <w:hideMark/>
          </w:tcPr>
          <w:p w14:paraId="5EF8178D" w14:textId="77777777" w:rsidR="000779C2" w:rsidRPr="000779C2" w:rsidRDefault="000779C2" w:rsidP="00BC70F4">
            <w:pPr>
              <w:rPr>
                <w:rFonts w:asciiTheme="minorHAnsi" w:hAnsiTheme="minorHAnsi" w:cstheme="minorHAnsi"/>
                <w:sz w:val="20"/>
                <w:szCs w:val="20"/>
                <w:lang w:val="fr-FR"/>
              </w:rPr>
            </w:pPr>
            <w:proofErr w:type="spellStart"/>
            <w:r w:rsidRPr="000779C2">
              <w:rPr>
                <w:rFonts w:asciiTheme="minorHAnsi" w:hAnsiTheme="minorHAnsi" w:cstheme="minorHAnsi"/>
                <w:sz w:val="20"/>
                <w:szCs w:val="20"/>
              </w:rPr>
              <w:t>Laveuse</w:t>
            </w:r>
            <w:proofErr w:type="spellEnd"/>
            <w:r w:rsidRPr="000779C2">
              <w:rPr>
                <w:rFonts w:asciiTheme="minorHAnsi" w:hAnsiTheme="minorHAnsi" w:cstheme="minorHAnsi"/>
                <w:sz w:val="20"/>
                <w:szCs w:val="20"/>
              </w:rPr>
              <w:t xml:space="preserve"> </w:t>
            </w:r>
            <w:proofErr w:type="spellStart"/>
            <w:r w:rsidRPr="000779C2">
              <w:rPr>
                <w:rFonts w:asciiTheme="minorHAnsi" w:hAnsiTheme="minorHAnsi" w:cstheme="minorHAnsi"/>
                <w:sz w:val="20"/>
                <w:szCs w:val="20"/>
              </w:rPr>
              <w:t>essoreuse</w:t>
            </w:r>
            <w:proofErr w:type="spellEnd"/>
          </w:p>
        </w:tc>
        <w:tc>
          <w:tcPr>
            <w:tcW w:w="3442" w:type="dxa"/>
            <w:tcBorders>
              <w:top w:val="nil"/>
              <w:left w:val="nil"/>
              <w:bottom w:val="single" w:sz="4" w:space="0" w:color="auto"/>
              <w:right w:val="single" w:sz="4" w:space="0" w:color="auto"/>
            </w:tcBorders>
            <w:shd w:val="clear" w:color="auto" w:fill="auto"/>
            <w:vAlign w:val="center"/>
            <w:hideMark/>
          </w:tcPr>
          <w:p w14:paraId="6EAC72C2" w14:textId="77777777" w:rsidR="000779C2" w:rsidRPr="000779C2" w:rsidRDefault="000779C2" w:rsidP="00BC70F4">
            <w:pPr>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Laveuse essoreuse </w:t>
            </w:r>
          </w:p>
          <w:p w14:paraId="68BB63F3" w14:textId="77777777" w:rsidR="000779C2" w:rsidRPr="000779C2" w:rsidRDefault="000779C2" w:rsidP="00BC70F4">
            <w:pPr>
              <w:rPr>
                <w:rFonts w:asciiTheme="minorHAnsi" w:hAnsiTheme="minorHAnsi" w:cstheme="minorHAnsi"/>
                <w:sz w:val="20"/>
                <w:szCs w:val="20"/>
                <w:lang w:val="fr-FR"/>
              </w:rPr>
            </w:pPr>
            <w:r w:rsidRPr="000779C2">
              <w:rPr>
                <w:rFonts w:asciiTheme="minorHAnsi" w:hAnsiTheme="minorHAnsi" w:cstheme="minorHAnsi"/>
                <w:sz w:val="20"/>
                <w:szCs w:val="20"/>
                <w:lang w:val="fr-FR"/>
              </w:rPr>
              <w:t>- Chargement frontal</w:t>
            </w:r>
          </w:p>
          <w:p w14:paraId="77F65BA2" w14:textId="77777777" w:rsidR="000779C2" w:rsidRPr="000779C2" w:rsidRDefault="000779C2" w:rsidP="00BC70F4">
            <w:pPr>
              <w:rPr>
                <w:rFonts w:asciiTheme="minorHAnsi" w:hAnsiTheme="minorHAnsi" w:cstheme="minorHAnsi"/>
                <w:sz w:val="20"/>
                <w:szCs w:val="20"/>
                <w:lang w:val="fr-FR"/>
              </w:rPr>
            </w:pPr>
            <w:r w:rsidRPr="000779C2">
              <w:rPr>
                <w:rFonts w:asciiTheme="minorHAnsi" w:hAnsiTheme="minorHAnsi" w:cstheme="minorHAnsi"/>
                <w:sz w:val="20"/>
                <w:szCs w:val="20"/>
                <w:lang w:val="fr-FR"/>
              </w:rPr>
              <w:t>- Capacité : 23 kg minimum ;</w:t>
            </w:r>
          </w:p>
          <w:p w14:paraId="41264771" w14:textId="77777777" w:rsidR="000779C2" w:rsidRPr="000779C2" w:rsidRDefault="000779C2" w:rsidP="00BC70F4">
            <w:pPr>
              <w:rPr>
                <w:rFonts w:asciiTheme="minorHAnsi" w:hAnsiTheme="minorHAnsi" w:cstheme="minorHAnsi"/>
                <w:sz w:val="20"/>
                <w:szCs w:val="20"/>
                <w:lang w:val="fr-FR"/>
              </w:rPr>
            </w:pPr>
            <w:r w:rsidRPr="000779C2">
              <w:rPr>
                <w:rFonts w:asciiTheme="minorHAnsi" w:hAnsiTheme="minorHAnsi" w:cstheme="minorHAnsi"/>
                <w:sz w:val="20"/>
                <w:szCs w:val="20"/>
                <w:lang w:val="fr-FR"/>
              </w:rPr>
              <w:t>- Vitesse d’essorage : 400 tr/min minimum ;</w:t>
            </w:r>
          </w:p>
          <w:p w14:paraId="748FA1F9" w14:textId="77777777" w:rsidR="000779C2" w:rsidRPr="000779C2" w:rsidRDefault="000779C2" w:rsidP="00BC70F4">
            <w:pPr>
              <w:rPr>
                <w:rFonts w:asciiTheme="minorHAnsi" w:hAnsiTheme="minorHAnsi" w:cstheme="minorHAnsi"/>
                <w:sz w:val="20"/>
                <w:szCs w:val="20"/>
                <w:lang w:val="fr-FR"/>
              </w:rPr>
            </w:pPr>
            <w:r w:rsidRPr="000779C2">
              <w:rPr>
                <w:rFonts w:asciiTheme="minorHAnsi" w:hAnsiTheme="minorHAnsi" w:cstheme="minorHAnsi"/>
                <w:sz w:val="20"/>
                <w:szCs w:val="20"/>
                <w:lang w:val="fr-FR"/>
              </w:rPr>
              <w:t>- A socle fixe ;</w:t>
            </w:r>
          </w:p>
          <w:p w14:paraId="4545CB30" w14:textId="77777777" w:rsidR="000779C2" w:rsidRPr="000779C2" w:rsidRDefault="000779C2" w:rsidP="00BC70F4">
            <w:pPr>
              <w:rPr>
                <w:rFonts w:asciiTheme="minorHAnsi" w:hAnsiTheme="minorHAnsi" w:cstheme="minorHAnsi"/>
                <w:sz w:val="20"/>
                <w:szCs w:val="20"/>
                <w:lang w:val="fr-FR"/>
              </w:rPr>
            </w:pPr>
            <w:r w:rsidRPr="000779C2">
              <w:rPr>
                <w:rFonts w:asciiTheme="minorHAnsi" w:hAnsiTheme="minorHAnsi" w:cstheme="minorHAnsi"/>
                <w:sz w:val="20"/>
                <w:szCs w:val="20"/>
                <w:lang w:val="fr-FR"/>
              </w:rPr>
              <w:t>- Variateur de vitesse à fréquence</w:t>
            </w:r>
          </w:p>
          <w:p w14:paraId="2190C27C" w14:textId="77777777" w:rsidR="000779C2" w:rsidRPr="000779C2" w:rsidRDefault="000779C2" w:rsidP="00BC70F4">
            <w:pPr>
              <w:rPr>
                <w:rFonts w:asciiTheme="minorHAnsi" w:hAnsiTheme="minorHAnsi" w:cstheme="minorHAnsi"/>
                <w:sz w:val="20"/>
                <w:szCs w:val="20"/>
                <w:lang w:val="fr-FR"/>
              </w:rPr>
            </w:pPr>
            <w:r w:rsidRPr="000779C2">
              <w:rPr>
                <w:rFonts w:asciiTheme="minorHAnsi" w:hAnsiTheme="minorHAnsi" w:cstheme="minorHAnsi"/>
                <w:sz w:val="20"/>
                <w:szCs w:val="20"/>
                <w:lang w:val="fr-FR"/>
              </w:rPr>
              <w:t>- Programmateur ;</w:t>
            </w:r>
          </w:p>
          <w:p w14:paraId="4981E4EA" w14:textId="77777777" w:rsidR="000779C2" w:rsidRPr="000779C2" w:rsidRDefault="000779C2" w:rsidP="00BC70F4">
            <w:pPr>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 Chauffage électrique, puissance : 8 </w:t>
            </w:r>
            <w:proofErr w:type="spellStart"/>
            <w:r w:rsidRPr="000779C2">
              <w:rPr>
                <w:rFonts w:asciiTheme="minorHAnsi" w:hAnsiTheme="minorHAnsi" w:cstheme="minorHAnsi"/>
                <w:sz w:val="20"/>
                <w:szCs w:val="20"/>
                <w:lang w:val="fr-FR"/>
              </w:rPr>
              <w:t>Kw</w:t>
            </w:r>
            <w:proofErr w:type="spellEnd"/>
            <w:r w:rsidRPr="000779C2">
              <w:rPr>
                <w:rFonts w:asciiTheme="minorHAnsi" w:hAnsiTheme="minorHAnsi" w:cstheme="minorHAnsi"/>
                <w:sz w:val="20"/>
                <w:szCs w:val="20"/>
                <w:lang w:val="fr-FR"/>
              </w:rPr>
              <w:t xml:space="preserve"> minimum ;</w:t>
            </w:r>
          </w:p>
          <w:p w14:paraId="1737C4FE" w14:textId="77777777" w:rsidR="000779C2" w:rsidRPr="000779C2" w:rsidRDefault="000779C2" w:rsidP="00BC70F4">
            <w:pPr>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 Puissance : 15 </w:t>
            </w:r>
            <w:proofErr w:type="spellStart"/>
            <w:r w:rsidRPr="000779C2">
              <w:rPr>
                <w:rFonts w:asciiTheme="minorHAnsi" w:hAnsiTheme="minorHAnsi" w:cstheme="minorHAnsi"/>
                <w:sz w:val="20"/>
                <w:szCs w:val="20"/>
                <w:lang w:val="fr-FR"/>
              </w:rPr>
              <w:t>Kw</w:t>
            </w:r>
            <w:proofErr w:type="spellEnd"/>
            <w:r w:rsidRPr="000779C2">
              <w:rPr>
                <w:rFonts w:asciiTheme="minorHAnsi" w:hAnsiTheme="minorHAnsi" w:cstheme="minorHAnsi"/>
                <w:sz w:val="20"/>
                <w:szCs w:val="20"/>
                <w:lang w:val="fr-FR"/>
              </w:rPr>
              <w:t xml:space="preserve"> minimum ; </w:t>
            </w:r>
          </w:p>
          <w:p w14:paraId="518D11E6" w14:textId="77777777" w:rsidR="000779C2" w:rsidRPr="000779C2" w:rsidRDefault="000779C2" w:rsidP="00BC70F4">
            <w:pPr>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 Alimentation électrique triphasée 380 V + T + </w:t>
            </w:r>
            <w:proofErr w:type="gramStart"/>
            <w:r w:rsidRPr="000779C2">
              <w:rPr>
                <w:rFonts w:asciiTheme="minorHAnsi" w:hAnsiTheme="minorHAnsi" w:cstheme="minorHAnsi"/>
                <w:sz w:val="20"/>
                <w:szCs w:val="20"/>
                <w:lang w:val="fr-FR"/>
              </w:rPr>
              <w:t>N  -</w:t>
            </w:r>
            <w:proofErr w:type="gramEnd"/>
            <w:r w:rsidRPr="000779C2">
              <w:rPr>
                <w:rFonts w:asciiTheme="minorHAnsi" w:hAnsiTheme="minorHAnsi" w:cstheme="minorHAnsi"/>
                <w:sz w:val="20"/>
                <w:szCs w:val="20"/>
                <w:lang w:val="fr-FR"/>
              </w:rPr>
              <w:t xml:space="preserve"> 50 Hz</w:t>
            </w:r>
          </w:p>
        </w:tc>
        <w:tc>
          <w:tcPr>
            <w:tcW w:w="3380" w:type="dxa"/>
            <w:tcBorders>
              <w:top w:val="nil"/>
              <w:left w:val="nil"/>
              <w:bottom w:val="single" w:sz="4" w:space="0" w:color="auto"/>
              <w:right w:val="single" w:sz="4" w:space="0" w:color="auto"/>
            </w:tcBorders>
          </w:tcPr>
          <w:p w14:paraId="57B99538" w14:textId="77777777" w:rsidR="000779C2" w:rsidRPr="000779C2" w:rsidRDefault="000779C2" w:rsidP="00BC70F4">
            <w:pPr>
              <w:rPr>
                <w:rFonts w:asciiTheme="minorHAnsi" w:hAnsiTheme="minorHAnsi" w:cstheme="minorHAnsi"/>
                <w:sz w:val="20"/>
                <w:szCs w:val="20"/>
                <w:lang w:val="fr-FR"/>
              </w:rPr>
            </w:pPr>
          </w:p>
        </w:tc>
      </w:tr>
      <w:tr w:rsidR="000779C2" w:rsidRPr="00804757" w14:paraId="4D50FDD4" w14:textId="059E77C3" w:rsidTr="00725E18">
        <w:trPr>
          <w:trHeight w:val="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5EAA2E77" w14:textId="390E0012" w:rsidR="000779C2" w:rsidRPr="000779C2" w:rsidRDefault="00A60985" w:rsidP="00BC70F4">
            <w:pPr>
              <w:jc w:val="center"/>
              <w:rPr>
                <w:rFonts w:asciiTheme="minorHAnsi" w:hAnsiTheme="minorHAnsi" w:cstheme="minorHAnsi"/>
                <w:sz w:val="20"/>
                <w:szCs w:val="20"/>
                <w:lang w:val="fr-FR"/>
              </w:rPr>
            </w:pPr>
            <w:r>
              <w:rPr>
                <w:rFonts w:asciiTheme="minorHAnsi" w:hAnsiTheme="minorHAnsi" w:cstheme="minorHAnsi"/>
                <w:sz w:val="20"/>
                <w:szCs w:val="20"/>
                <w:lang w:val="fr-FR"/>
              </w:rPr>
              <w:t>U2.</w:t>
            </w:r>
            <w:r w:rsidR="000779C2" w:rsidRPr="000779C2">
              <w:rPr>
                <w:rFonts w:asciiTheme="minorHAnsi" w:hAnsiTheme="minorHAnsi" w:cstheme="minorHAnsi"/>
                <w:sz w:val="20"/>
                <w:szCs w:val="20"/>
                <w:lang w:val="fr-FR"/>
              </w:rPr>
              <w:t>2</w:t>
            </w:r>
          </w:p>
        </w:tc>
        <w:tc>
          <w:tcPr>
            <w:tcW w:w="1765" w:type="dxa"/>
            <w:tcBorders>
              <w:top w:val="nil"/>
              <w:left w:val="nil"/>
              <w:bottom w:val="single" w:sz="4" w:space="0" w:color="auto"/>
              <w:right w:val="single" w:sz="4" w:space="0" w:color="auto"/>
            </w:tcBorders>
            <w:shd w:val="clear" w:color="auto" w:fill="auto"/>
            <w:vAlign w:val="center"/>
            <w:hideMark/>
          </w:tcPr>
          <w:p w14:paraId="41C5691E" w14:textId="77777777" w:rsidR="000779C2" w:rsidRPr="000779C2" w:rsidRDefault="000779C2" w:rsidP="00A74A89">
            <w:pPr>
              <w:rPr>
                <w:rFonts w:asciiTheme="minorHAnsi" w:hAnsiTheme="minorHAnsi" w:cstheme="minorHAnsi"/>
                <w:sz w:val="20"/>
                <w:szCs w:val="20"/>
                <w:lang w:val="fr-FR"/>
              </w:rPr>
            </w:pPr>
            <w:proofErr w:type="spellStart"/>
            <w:r w:rsidRPr="000779C2">
              <w:rPr>
                <w:rFonts w:asciiTheme="minorHAnsi" w:hAnsiTheme="minorHAnsi" w:cstheme="minorHAnsi"/>
                <w:sz w:val="20"/>
                <w:szCs w:val="20"/>
              </w:rPr>
              <w:t>Séchoir</w:t>
            </w:r>
            <w:proofErr w:type="spellEnd"/>
            <w:r w:rsidRPr="000779C2">
              <w:rPr>
                <w:rFonts w:asciiTheme="minorHAnsi" w:hAnsiTheme="minorHAnsi" w:cstheme="minorHAnsi"/>
                <w:sz w:val="20"/>
                <w:szCs w:val="20"/>
              </w:rPr>
              <w:t xml:space="preserve"> de </w:t>
            </w:r>
            <w:proofErr w:type="spellStart"/>
            <w:r w:rsidRPr="000779C2">
              <w:rPr>
                <w:rFonts w:asciiTheme="minorHAnsi" w:hAnsiTheme="minorHAnsi" w:cstheme="minorHAnsi"/>
                <w:sz w:val="20"/>
                <w:szCs w:val="20"/>
              </w:rPr>
              <w:t>linge</w:t>
            </w:r>
            <w:proofErr w:type="spellEnd"/>
          </w:p>
        </w:tc>
        <w:tc>
          <w:tcPr>
            <w:tcW w:w="3442" w:type="dxa"/>
            <w:tcBorders>
              <w:top w:val="nil"/>
              <w:left w:val="nil"/>
              <w:bottom w:val="single" w:sz="4" w:space="0" w:color="auto"/>
              <w:right w:val="single" w:sz="4" w:space="0" w:color="auto"/>
            </w:tcBorders>
            <w:shd w:val="clear" w:color="auto" w:fill="auto"/>
            <w:vAlign w:val="center"/>
            <w:hideMark/>
          </w:tcPr>
          <w:p w14:paraId="4D5E6E3A"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Séchoir de linge</w:t>
            </w:r>
          </w:p>
          <w:p w14:paraId="3AB7881A"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 Capacité : 8 à 10kg </w:t>
            </w:r>
          </w:p>
          <w:p w14:paraId="2DED2FE7"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 Tambour acier inoxydable </w:t>
            </w:r>
          </w:p>
          <w:p w14:paraId="7F537E51"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Vitesse de rotation : 38 tr/min</w:t>
            </w:r>
          </w:p>
          <w:p w14:paraId="4121DB9E"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Tambour en acier inox ;</w:t>
            </w:r>
          </w:p>
          <w:p w14:paraId="4AF30F58"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 Chauffage électrique puissance : 18 </w:t>
            </w:r>
            <w:proofErr w:type="spellStart"/>
            <w:r w:rsidRPr="000779C2">
              <w:rPr>
                <w:rFonts w:asciiTheme="minorHAnsi" w:hAnsiTheme="minorHAnsi" w:cstheme="minorHAnsi"/>
                <w:sz w:val="20"/>
                <w:szCs w:val="20"/>
                <w:lang w:val="fr-FR"/>
              </w:rPr>
              <w:t>Kw</w:t>
            </w:r>
            <w:proofErr w:type="spellEnd"/>
            <w:r w:rsidRPr="000779C2">
              <w:rPr>
                <w:rFonts w:asciiTheme="minorHAnsi" w:hAnsiTheme="minorHAnsi" w:cstheme="minorHAnsi"/>
                <w:sz w:val="20"/>
                <w:szCs w:val="20"/>
                <w:lang w:val="fr-FR"/>
              </w:rPr>
              <w:t xml:space="preserve"> minimum ;</w:t>
            </w:r>
          </w:p>
          <w:p w14:paraId="69A07FBA"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 Alimentation électrique triphasée 380 V + T + </w:t>
            </w:r>
            <w:proofErr w:type="gramStart"/>
            <w:r w:rsidRPr="000779C2">
              <w:rPr>
                <w:rFonts w:asciiTheme="minorHAnsi" w:hAnsiTheme="minorHAnsi" w:cstheme="minorHAnsi"/>
                <w:sz w:val="20"/>
                <w:szCs w:val="20"/>
                <w:lang w:val="fr-FR"/>
              </w:rPr>
              <w:t>N  -</w:t>
            </w:r>
            <w:proofErr w:type="gramEnd"/>
            <w:r w:rsidRPr="000779C2">
              <w:rPr>
                <w:rFonts w:asciiTheme="minorHAnsi" w:hAnsiTheme="minorHAnsi" w:cstheme="minorHAnsi"/>
                <w:sz w:val="20"/>
                <w:szCs w:val="20"/>
                <w:lang w:val="fr-FR"/>
              </w:rPr>
              <w:t xml:space="preserve"> 50 Hz</w:t>
            </w:r>
          </w:p>
        </w:tc>
        <w:tc>
          <w:tcPr>
            <w:tcW w:w="3380" w:type="dxa"/>
            <w:tcBorders>
              <w:top w:val="nil"/>
              <w:left w:val="nil"/>
              <w:bottom w:val="single" w:sz="4" w:space="0" w:color="auto"/>
              <w:right w:val="single" w:sz="4" w:space="0" w:color="auto"/>
            </w:tcBorders>
          </w:tcPr>
          <w:p w14:paraId="2B653554" w14:textId="77777777" w:rsidR="000779C2" w:rsidRPr="000779C2" w:rsidRDefault="000779C2" w:rsidP="00BC70F4">
            <w:pPr>
              <w:jc w:val="both"/>
              <w:rPr>
                <w:rFonts w:asciiTheme="minorHAnsi" w:hAnsiTheme="minorHAnsi" w:cstheme="minorHAnsi"/>
                <w:sz w:val="20"/>
                <w:szCs w:val="20"/>
                <w:lang w:val="fr-FR"/>
              </w:rPr>
            </w:pPr>
          </w:p>
        </w:tc>
      </w:tr>
      <w:tr w:rsidR="000779C2" w:rsidRPr="00300192" w14:paraId="7065ECCC" w14:textId="64BBA7E9" w:rsidTr="00725E18">
        <w:trPr>
          <w:trHeight w:val="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37268023" w14:textId="6292D847" w:rsidR="000779C2" w:rsidRPr="000779C2" w:rsidRDefault="00A60985" w:rsidP="00BC70F4">
            <w:pPr>
              <w:jc w:val="center"/>
              <w:rPr>
                <w:rFonts w:asciiTheme="minorHAnsi" w:hAnsiTheme="minorHAnsi" w:cstheme="minorHAnsi"/>
                <w:sz w:val="20"/>
                <w:szCs w:val="20"/>
                <w:lang w:val="fr-FR"/>
              </w:rPr>
            </w:pPr>
            <w:r>
              <w:rPr>
                <w:rFonts w:asciiTheme="minorHAnsi" w:hAnsiTheme="minorHAnsi" w:cstheme="minorHAnsi"/>
                <w:sz w:val="20"/>
                <w:szCs w:val="20"/>
                <w:lang w:val="fr-FR"/>
              </w:rPr>
              <w:t>U2.</w:t>
            </w:r>
            <w:r w:rsidR="000779C2" w:rsidRPr="000779C2">
              <w:rPr>
                <w:rFonts w:asciiTheme="minorHAnsi" w:hAnsiTheme="minorHAnsi" w:cstheme="minorHAnsi"/>
                <w:sz w:val="20"/>
                <w:szCs w:val="20"/>
                <w:lang w:val="fr-FR"/>
              </w:rPr>
              <w:t>3</w:t>
            </w:r>
          </w:p>
        </w:tc>
        <w:tc>
          <w:tcPr>
            <w:tcW w:w="1765" w:type="dxa"/>
            <w:tcBorders>
              <w:top w:val="nil"/>
              <w:left w:val="nil"/>
              <w:bottom w:val="single" w:sz="4" w:space="0" w:color="auto"/>
              <w:right w:val="single" w:sz="4" w:space="0" w:color="auto"/>
            </w:tcBorders>
            <w:shd w:val="clear" w:color="auto" w:fill="auto"/>
            <w:vAlign w:val="center"/>
            <w:hideMark/>
          </w:tcPr>
          <w:p w14:paraId="5B0E9B8D" w14:textId="59E9EA57" w:rsidR="000779C2" w:rsidRPr="000779C2" w:rsidRDefault="000779C2" w:rsidP="00A74A89">
            <w:pPr>
              <w:rPr>
                <w:rFonts w:asciiTheme="minorHAnsi" w:hAnsiTheme="minorHAnsi" w:cstheme="minorHAnsi"/>
                <w:sz w:val="20"/>
                <w:szCs w:val="20"/>
                <w:lang w:val="fr-FR"/>
              </w:rPr>
            </w:pPr>
            <w:r w:rsidRPr="00725E18">
              <w:rPr>
                <w:rFonts w:asciiTheme="minorHAnsi" w:hAnsiTheme="minorHAnsi" w:cstheme="minorHAnsi"/>
                <w:sz w:val="20"/>
                <w:szCs w:val="20"/>
                <w:lang w:val="fr-FR"/>
              </w:rPr>
              <w:t xml:space="preserve">Chariot </w:t>
            </w:r>
            <w:r w:rsidR="00A60985" w:rsidRPr="00725E18">
              <w:rPr>
                <w:rFonts w:asciiTheme="minorHAnsi" w:hAnsiTheme="minorHAnsi" w:cstheme="minorHAnsi"/>
                <w:sz w:val="20"/>
                <w:szCs w:val="20"/>
                <w:lang w:val="fr-FR"/>
              </w:rPr>
              <w:t xml:space="preserve">à </w:t>
            </w:r>
            <w:r w:rsidRPr="00725E18">
              <w:rPr>
                <w:rFonts w:asciiTheme="minorHAnsi" w:hAnsiTheme="minorHAnsi" w:cstheme="minorHAnsi"/>
                <w:sz w:val="20"/>
                <w:szCs w:val="20"/>
                <w:lang w:val="fr-FR"/>
              </w:rPr>
              <w:t xml:space="preserve">2 sacs de linge sale </w:t>
            </w:r>
          </w:p>
        </w:tc>
        <w:tc>
          <w:tcPr>
            <w:tcW w:w="3442" w:type="dxa"/>
            <w:tcBorders>
              <w:top w:val="nil"/>
              <w:left w:val="nil"/>
              <w:bottom w:val="single" w:sz="4" w:space="0" w:color="auto"/>
              <w:right w:val="single" w:sz="4" w:space="0" w:color="auto"/>
            </w:tcBorders>
            <w:shd w:val="clear" w:color="auto" w:fill="auto"/>
            <w:vAlign w:val="center"/>
            <w:hideMark/>
          </w:tcPr>
          <w:p w14:paraId="5A724C15" w14:textId="7DCFE059"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Chariot </w:t>
            </w:r>
            <w:r w:rsidR="00A60985">
              <w:rPr>
                <w:rFonts w:asciiTheme="minorHAnsi" w:hAnsiTheme="minorHAnsi" w:cstheme="minorHAnsi"/>
                <w:sz w:val="20"/>
                <w:szCs w:val="20"/>
                <w:lang w:val="fr-FR"/>
              </w:rPr>
              <w:t>à</w:t>
            </w:r>
            <w:r w:rsidR="00A60985" w:rsidRPr="000779C2">
              <w:rPr>
                <w:rFonts w:asciiTheme="minorHAnsi" w:hAnsiTheme="minorHAnsi" w:cstheme="minorHAnsi"/>
                <w:sz w:val="20"/>
                <w:szCs w:val="20"/>
                <w:lang w:val="fr-FR"/>
              </w:rPr>
              <w:t xml:space="preserve"> </w:t>
            </w:r>
            <w:r w:rsidRPr="000779C2">
              <w:rPr>
                <w:rFonts w:asciiTheme="minorHAnsi" w:hAnsiTheme="minorHAnsi" w:cstheme="minorHAnsi"/>
                <w:sz w:val="20"/>
                <w:szCs w:val="20"/>
                <w:lang w:val="fr-FR"/>
              </w:rPr>
              <w:t xml:space="preserve">2 sacs de linge sale </w:t>
            </w:r>
          </w:p>
          <w:p w14:paraId="6DDDB5FD"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 Tube acier époxy </w:t>
            </w:r>
          </w:p>
          <w:p w14:paraId="6D9BAE7B"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- 2 porte sacs avec couvercle </w:t>
            </w:r>
          </w:p>
          <w:p w14:paraId="0881A364"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- 4 roues pivotantes</w:t>
            </w:r>
          </w:p>
        </w:tc>
        <w:tc>
          <w:tcPr>
            <w:tcW w:w="3380" w:type="dxa"/>
            <w:tcBorders>
              <w:top w:val="nil"/>
              <w:left w:val="nil"/>
              <w:bottom w:val="single" w:sz="4" w:space="0" w:color="auto"/>
              <w:right w:val="single" w:sz="4" w:space="0" w:color="auto"/>
            </w:tcBorders>
          </w:tcPr>
          <w:p w14:paraId="0E259207" w14:textId="77777777" w:rsidR="000779C2" w:rsidRPr="000779C2" w:rsidRDefault="000779C2" w:rsidP="00BC70F4">
            <w:pPr>
              <w:jc w:val="both"/>
              <w:rPr>
                <w:rFonts w:asciiTheme="minorHAnsi" w:hAnsiTheme="minorHAnsi" w:cstheme="minorHAnsi"/>
                <w:sz w:val="20"/>
                <w:szCs w:val="20"/>
                <w:lang w:val="fr-FR"/>
              </w:rPr>
            </w:pPr>
          </w:p>
        </w:tc>
      </w:tr>
      <w:tr w:rsidR="000779C2" w:rsidRPr="000779C2" w14:paraId="539ACDDE" w14:textId="525FDE19" w:rsidTr="00725E18">
        <w:trPr>
          <w:trHeight w:val="20"/>
        </w:trPr>
        <w:tc>
          <w:tcPr>
            <w:tcW w:w="606" w:type="dxa"/>
            <w:tcBorders>
              <w:top w:val="nil"/>
              <w:left w:val="single" w:sz="4" w:space="0" w:color="auto"/>
              <w:bottom w:val="single" w:sz="4" w:space="0" w:color="auto"/>
              <w:right w:val="single" w:sz="4" w:space="0" w:color="auto"/>
            </w:tcBorders>
            <w:shd w:val="clear" w:color="auto" w:fill="auto"/>
            <w:vAlign w:val="center"/>
            <w:hideMark/>
          </w:tcPr>
          <w:p w14:paraId="113A342A" w14:textId="34A22BD9" w:rsidR="000779C2" w:rsidRPr="000779C2" w:rsidRDefault="00A60985" w:rsidP="00BC70F4">
            <w:pPr>
              <w:jc w:val="center"/>
              <w:rPr>
                <w:rFonts w:asciiTheme="minorHAnsi" w:hAnsiTheme="minorHAnsi" w:cstheme="minorHAnsi"/>
                <w:sz w:val="20"/>
                <w:szCs w:val="20"/>
                <w:lang w:val="fr-FR"/>
              </w:rPr>
            </w:pPr>
            <w:r>
              <w:rPr>
                <w:rFonts w:asciiTheme="minorHAnsi" w:hAnsiTheme="minorHAnsi" w:cstheme="minorHAnsi"/>
                <w:sz w:val="20"/>
                <w:szCs w:val="20"/>
                <w:lang w:val="fr-FR"/>
              </w:rPr>
              <w:t>U2.</w:t>
            </w:r>
            <w:r w:rsidR="000779C2" w:rsidRPr="000779C2">
              <w:rPr>
                <w:rFonts w:asciiTheme="minorHAnsi" w:hAnsiTheme="minorHAnsi" w:cstheme="minorHAnsi"/>
                <w:sz w:val="20"/>
                <w:szCs w:val="20"/>
                <w:lang w:val="fr-FR"/>
              </w:rPr>
              <w:t>4</w:t>
            </w:r>
          </w:p>
        </w:tc>
        <w:tc>
          <w:tcPr>
            <w:tcW w:w="1765" w:type="dxa"/>
            <w:tcBorders>
              <w:top w:val="nil"/>
              <w:left w:val="nil"/>
              <w:bottom w:val="single" w:sz="4" w:space="0" w:color="auto"/>
              <w:right w:val="single" w:sz="4" w:space="0" w:color="auto"/>
            </w:tcBorders>
            <w:shd w:val="clear" w:color="auto" w:fill="auto"/>
            <w:vAlign w:val="center"/>
            <w:hideMark/>
          </w:tcPr>
          <w:p w14:paraId="00EFF206" w14:textId="77777777" w:rsidR="000779C2" w:rsidRPr="000779C2" w:rsidRDefault="000779C2" w:rsidP="00A74A89">
            <w:pPr>
              <w:rPr>
                <w:rFonts w:asciiTheme="minorHAnsi" w:hAnsiTheme="minorHAnsi" w:cstheme="minorHAnsi"/>
                <w:sz w:val="20"/>
                <w:szCs w:val="20"/>
                <w:lang w:val="fr-FR"/>
              </w:rPr>
            </w:pPr>
            <w:r w:rsidRPr="000779C2">
              <w:rPr>
                <w:rFonts w:asciiTheme="minorHAnsi" w:hAnsiTheme="minorHAnsi" w:cstheme="minorHAnsi"/>
                <w:sz w:val="20"/>
                <w:szCs w:val="20"/>
              </w:rPr>
              <w:t xml:space="preserve">Chariot à </w:t>
            </w:r>
            <w:proofErr w:type="spellStart"/>
            <w:r w:rsidRPr="000779C2">
              <w:rPr>
                <w:rFonts w:asciiTheme="minorHAnsi" w:hAnsiTheme="minorHAnsi" w:cstheme="minorHAnsi"/>
                <w:sz w:val="20"/>
                <w:szCs w:val="20"/>
              </w:rPr>
              <w:t>linge</w:t>
            </w:r>
            <w:proofErr w:type="spellEnd"/>
            <w:r w:rsidRPr="000779C2">
              <w:rPr>
                <w:rFonts w:asciiTheme="minorHAnsi" w:hAnsiTheme="minorHAnsi" w:cstheme="minorHAnsi"/>
                <w:sz w:val="20"/>
                <w:szCs w:val="20"/>
              </w:rPr>
              <w:t xml:space="preserve"> propre </w:t>
            </w:r>
          </w:p>
        </w:tc>
        <w:tc>
          <w:tcPr>
            <w:tcW w:w="3442" w:type="dxa"/>
            <w:tcBorders>
              <w:top w:val="nil"/>
              <w:left w:val="nil"/>
              <w:bottom w:val="single" w:sz="4" w:space="0" w:color="auto"/>
              <w:right w:val="single" w:sz="4" w:space="0" w:color="auto"/>
            </w:tcBorders>
            <w:shd w:val="clear" w:color="auto" w:fill="auto"/>
            <w:vAlign w:val="center"/>
            <w:hideMark/>
          </w:tcPr>
          <w:p w14:paraId="10247D97"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Chariot à linge propre </w:t>
            </w:r>
          </w:p>
          <w:p w14:paraId="62F2C02E"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 Dimensions l 600 x L 1400 x H 1200 mm minimum  </w:t>
            </w:r>
          </w:p>
          <w:p w14:paraId="15C37E24"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 En composite monobloc </w:t>
            </w:r>
          </w:p>
          <w:p w14:paraId="07CAE992"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- 4 portes permettant un accès des 2 côtés </w:t>
            </w:r>
          </w:p>
          <w:p w14:paraId="0E6F4C40"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- 2 roues fixes </w:t>
            </w:r>
          </w:p>
          <w:p w14:paraId="5ECCEE4B"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xml:space="preserve">- 3 rayons de rangements espacés </w:t>
            </w:r>
            <w:proofErr w:type="gramStart"/>
            <w:r w:rsidRPr="000779C2">
              <w:rPr>
                <w:rFonts w:asciiTheme="minorHAnsi" w:hAnsiTheme="minorHAnsi" w:cstheme="minorHAnsi"/>
                <w:sz w:val="20"/>
                <w:szCs w:val="20"/>
                <w:lang w:val="fr-FR"/>
              </w:rPr>
              <w:t>de  250</w:t>
            </w:r>
            <w:proofErr w:type="gramEnd"/>
            <w:r w:rsidRPr="000779C2">
              <w:rPr>
                <w:rFonts w:asciiTheme="minorHAnsi" w:hAnsiTheme="minorHAnsi" w:cstheme="minorHAnsi"/>
                <w:sz w:val="20"/>
                <w:szCs w:val="20"/>
                <w:lang w:val="fr-FR"/>
              </w:rPr>
              <w:t xml:space="preserve"> mm minimum </w:t>
            </w:r>
          </w:p>
          <w:p w14:paraId="76DE922D" w14:textId="77777777" w:rsidR="000779C2" w:rsidRPr="000779C2" w:rsidRDefault="000779C2" w:rsidP="00BC70F4">
            <w:pPr>
              <w:jc w:val="both"/>
              <w:rPr>
                <w:rFonts w:asciiTheme="minorHAnsi" w:hAnsiTheme="minorHAnsi" w:cstheme="minorHAnsi"/>
                <w:sz w:val="20"/>
                <w:szCs w:val="20"/>
                <w:lang w:val="fr-FR"/>
              </w:rPr>
            </w:pPr>
            <w:r w:rsidRPr="000779C2">
              <w:rPr>
                <w:rFonts w:asciiTheme="minorHAnsi" w:hAnsiTheme="minorHAnsi" w:cstheme="minorHAnsi"/>
                <w:sz w:val="20"/>
                <w:szCs w:val="20"/>
                <w:lang w:val="fr-FR"/>
              </w:rPr>
              <w:t>- Fermeture aimantée</w:t>
            </w:r>
          </w:p>
        </w:tc>
        <w:tc>
          <w:tcPr>
            <w:tcW w:w="3380" w:type="dxa"/>
            <w:tcBorders>
              <w:top w:val="nil"/>
              <w:left w:val="nil"/>
              <w:bottom w:val="single" w:sz="4" w:space="0" w:color="auto"/>
              <w:right w:val="single" w:sz="4" w:space="0" w:color="auto"/>
            </w:tcBorders>
          </w:tcPr>
          <w:p w14:paraId="42D850D4" w14:textId="77777777" w:rsidR="000779C2" w:rsidRPr="000779C2" w:rsidRDefault="000779C2" w:rsidP="00BC70F4">
            <w:pPr>
              <w:jc w:val="both"/>
              <w:rPr>
                <w:rFonts w:asciiTheme="minorHAnsi" w:hAnsiTheme="minorHAnsi" w:cstheme="minorHAnsi"/>
                <w:sz w:val="20"/>
                <w:szCs w:val="20"/>
                <w:lang w:val="fr-FR"/>
              </w:rPr>
            </w:pPr>
          </w:p>
        </w:tc>
      </w:tr>
    </w:tbl>
    <w:p w14:paraId="74D8B1DC" w14:textId="77777777" w:rsidR="000779C2" w:rsidRPr="004B119C" w:rsidRDefault="000779C2" w:rsidP="000779C2">
      <w:pPr>
        <w:rPr>
          <w:rFonts w:ascii="Calibri" w:eastAsia="Calibri" w:hAnsi="Calibri" w:cs="Arial"/>
          <w:sz w:val="22"/>
          <w:szCs w:val="22"/>
          <w:lang w:val="fr-FR"/>
        </w:rPr>
      </w:pPr>
    </w:p>
    <w:p w14:paraId="382C3A8F" w14:textId="77777777" w:rsidR="000779C2" w:rsidRPr="004B119C" w:rsidRDefault="000779C2" w:rsidP="000779C2">
      <w:pPr>
        <w:tabs>
          <w:tab w:val="left" w:pos="1940"/>
        </w:tabs>
        <w:rPr>
          <w:rFonts w:asciiTheme="minorHAnsi" w:eastAsia="Calibri" w:hAnsiTheme="minorHAnsi" w:cstheme="minorHAnsi"/>
          <w:b/>
          <w:bCs/>
          <w:iCs/>
          <w:sz w:val="22"/>
          <w:szCs w:val="22"/>
          <w:u w:val="single"/>
          <w:lang w:val="fr-FR"/>
        </w:rPr>
      </w:pPr>
      <w:r w:rsidRPr="004B119C">
        <w:rPr>
          <w:rFonts w:asciiTheme="minorHAnsi" w:eastAsia="Calibri" w:hAnsiTheme="minorHAnsi" w:cstheme="minorHAnsi"/>
          <w:b/>
          <w:bCs/>
          <w:iCs/>
          <w:sz w:val="22"/>
          <w:szCs w:val="22"/>
          <w:u w:val="single"/>
          <w:lang w:val="fr-FR"/>
        </w:rPr>
        <w:t xml:space="preserve">Lot </w:t>
      </w:r>
      <w:r>
        <w:rPr>
          <w:rFonts w:asciiTheme="minorHAnsi" w:eastAsia="Calibri" w:hAnsiTheme="minorHAnsi" w:cstheme="minorHAnsi"/>
          <w:b/>
          <w:bCs/>
          <w:iCs/>
          <w:sz w:val="22"/>
          <w:szCs w:val="22"/>
          <w:u w:val="single"/>
          <w:lang w:val="fr-FR"/>
        </w:rPr>
        <w:t>U3 : Infirmerie</w:t>
      </w:r>
    </w:p>
    <w:p w14:paraId="13CF60AF" w14:textId="77777777" w:rsidR="000779C2" w:rsidRPr="004B119C" w:rsidRDefault="000779C2" w:rsidP="000779C2">
      <w:pPr>
        <w:rPr>
          <w:rFonts w:asciiTheme="minorHAnsi" w:eastAsia="Calibri" w:hAnsiTheme="minorHAnsi" w:cstheme="minorHAnsi"/>
          <w:b/>
          <w:bCs/>
          <w:iCs/>
          <w:sz w:val="22"/>
          <w:szCs w:val="22"/>
          <w:lang w:val="fr-FR"/>
        </w:rPr>
      </w:pPr>
    </w:p>
    <w:tbl>
      <w:tblPr>
        <w:tblW w:w="9193" w:type="dxa"/>
        <w:jc w:val="center"/>
        <w:tblCellMar>
          <w:left w:w="70" w:type="dxa"/>
          <w:right w:w="70" w:type="dxa"/>
        </w:tblCellMar>
        <w:tblLook w:val="04A0" w:firstRow="1" w:lastRow="0" w:firstColumn="1" w:lastColumn="0" w:noHBand="0" w:noVBand="1"/>
      </w:tblPr>
      <w:tblGrid>
        <w:gridCol w:w="678"/>
        <w:gridCol w:w="1518"/>
        <w:gridCol w:w="3580"/>
        <w:gridCol w:w="3417"/>
      </w:tblGrid>
      <w:tr w:rsidR="000779C2" w:rsidRPr="00804757" w14:paraId="29CA4890" w14:textId="450618E7" w:rsidTr="0012656B">
        <w:trPr>
          <w:trHeight w:val="720"/>
          <w:tblHeader/>
          <w:jc w:val="center"/>
        </w:trPr>
        <w:tc>
          <w:tcPr>
            <w:tcW w:w="678"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15BCE029" w14:textId="77777777" w:rsidR="000779C2" w:rsidRPr="000779C2" w:rsidRDefault="000779C2" w:rsidP="00BC70F4">
            <w:pPr>
              <w:jc w:val="center"/>
              <w:rPr>
                <w:rFonts w:asciiTheme="minorHAnsi" w:hAnsiTheme="minorHAnsi" w:cstheme="minorHAnsi"/>
                <w:b/>
                <w:bCs/>
                <w:sz w:val="20"/>
                <w:szCs w:val="20"/>
                <w:lang w:eastAsia="fr-FR"/>
              </w:rPr>
            </w:pPr>
            <w:r w:rsidRPr="000779C2">
              <w:rPr>
                <w:rFonts w:asciiTheme="minorHAnsi" w:hAnsiTheme="minorHAnsi" w:cstheme="minorHAnsi"/>
                <w:b/>
                <w:bCs/>
                <w:sz w:val="20"/>
                <w:szCs w:val="20"/>
              </w:rPr>
              <w:t>Item</w:t>
            </w:r>
          </w:p>
        </w:tc>
        <w:tc>
          <w:tcPr>
            <w:tcW w:w="151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9F03C6C" w14:textId="77777777" w:rsidR="000779C2" w:rsidRPr="000779C2" w:rsidRDefault="000779C2" w:rsidP="00BC70F4">
            <w:pPr>
              <w:jc w:val="center"/>
              <w:rPr>
                <w:rFonts w:asciiTheme="minorHAnsi" w:hAnsiTheme="minorHAnsi" w:cstheme="minorHAnsi"/>
                <w:b/>
                <w:bCs/>
                <w:sz w:val="20"/>
                <w:szCs w:val="20"/>
              </w:rPr>
            </w:pPr>
            <w:proofErr w:type="spellStart"/>
            <w:r w:rsidRPr="000779C2">
              <w:rPr>
                <w:rFonts w:asciiTheme="minorHAnsi" w:hAnsiTheme="minorHAnsi" w:cstheme="minorHAnsi"/>
                <w:b/>
                <w:bCs/>
                <w:sz w:val="20"/>
                <w:szCs w:val="20"/>
              </w:rPr>
              <w:t>Désignation</w:t>
            </w:r>
            <w:proofErr w:type="spellEnd"/>
          </w:p>
        </w:tc>
        <w:tc>
          <w:tcPr>
            <w:tcW w:w="358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604A9F33" w14:textId="77777777" w:rsidR="000779C2" w:rsidRPr="000779C2" w:rsidRDefault="000779C2" w:rsidP="0012656B">
            <w:pPr>
              <w:jc w:val="center"/>
              <w:rPr>
                <w:rFonts w:asciiTheme="minorHAnsi" w:hAnsiTheme="minorHAnsi" w:cstheme="minorHAnsi"/>
                <w:b/>
                <w:bCs/>
                <w:sz w:val="20"/>
                <w:szCs w:val="20"/>
              </w:rPr>
            </w:pPr>
            <w:r w:rsidRPr="000779C2">
              <w:rPr>
                <w:rFonts w:asciiTheme="minorHAnsi" w:hAnsiTheme="minorHAnsi" w:cstheme="minorHAnsi"/>
                <w:b/>
                <w:bCs/>
                <w:sz w:val="20"/>
                <w:szCs w:val="20"/>
              </w:rPr>
              <w:t>Description</w:t>
            </w:r>
          </w:p>
        </w:tc>
        <w:tc>
          <w:tcPr>
            <w:tcW w:w="3417" w:type="dxa"/>
            <w:tcBorders>
              <w:top w:val="single" w:sz="4" w:space="0" w:color="000000"/>
              <w:left w:val="single" w:sz="4" w:space="0" w:color="auto"/>
              <w:bottom w:val="single" w:sz="4" w:space="0" w:color="auto"/>
              <w:right w:val="single" w:sz="4" w:space="0" w:color="auto"/>
            </w:tcBorders>
            <w:vAlign w:val="center"/>
          </w:tcPr>
          <w:p w14:paraId="15F64052" w14:textId="4C3E3715" w:rsidR="000779C2" w:rsidRPr="0012656B" w:rsidRDefault="0012656B" w:rsidP="0012656B">
            <w:pPr>
              <w:jc w:val="center"/>
              <w:rPr>
                <w:rFonts w:asciiTheme="minorHAnsi" w:hAnsiTheme="minorHAnsi" w:cstheme="minorHAnsi"/>
                <w:b/>
                <w:bCs/>
                <w:sz w:val="20"/>
                <w:szCs w:val="20"/>
                <w:lang w:val="fr-FR"/>
              </w:rPr>
            </w:pPr>
            <w:r w:rsidRPr="0012656B">
              <w:rPr>
                <w:rFonts w:asciiTheme="minorHAnsi" w:hAnsiTheme="minorHAnsi" w:cstheme="minorHAnsi"/>
                <w:b/>
                <w:bCs/>
                <w:sz w:val="20"/>
                <w:szCs w:val="20"/>
                <w:lang w:val="fr-FR"/>
              </w:rPr>
              <w:t>Caractéristiques</w:t>
            </w:r>
            <w:r w:rsidR="000779C2" w:rsidRPr="0012656B">
              <w:rPr>
                <w:rFonts w:asciiTheme="minorHAnsi" w:hAnsiTheme="minorHAnsi" w:cstheme="minorHAnsi"/>
                <w:b/>
                <w:bCs/>
                <w:sz w:val="20"/>
                <w:szCs w:val="20"/>
                <w:lang w:val="fr-FR"/>
              </w:rPr>
              <w:t xml:space="preserve"> </w:t>
            </w:r>
            <w:r w:rsidRPr="0012656B">
              <w:rPr>
                <w:rFonts w:asciiTheme="minorHAnsi" w:hAnsiTheme="minorHAnsi" w:cstheme="minorHAnsi"/>
                <w:b/>
                <w:bCs/>
                <w:sz w:val="20"/>
                <w:szCs w:val="20"/>
                <w:lang w:val="fr-FR"/>
              </w:rPr>
              <w:t>proposées</w:t>
            </w:r>
            <w:r w:rsidR="000779C2" w:rsidRPr="0012656B">
              <w:rPr>
                <w:rFonts w:asciiTheme="minorHAnsi" w:hAnsiTheme="minorHAnsi" w:cstheme="minorHAnsi"/>
                <w:b/>
                <w:bCs/>
                <w:sz w:val="20"/>
                <w:szCs w:val="20"/>
                <w:lang w:val="fr-FR"/>
              </w:rPr>
              <w:t xml:space="preserve"> par le soumissionnaire</w:t>
            </w:r>
          </w:p>
        </w:tc>
      </w:tr>
      <w:tr w:rsidR="000779C2" w:rsidRPr="00804757" w14:paraId="45D141DD" w14:textId="230E3A92" w:rsidTr="000779C2">
        <w:trPr>
          <w:trHeight w:val="2030"/>
          <w:jc w:val="center"/>
        </w:trPr>
        <w:tc>
          <w:tcPr>
            <w:tcW w:w="6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504E7868" w14:textId="7DD92251" w:rsidR="000779C2" w:rsidRPr="00725E18" w:rsidRDefault="00A60985" w:rsidP="00BC70F4">
            <w:pPr>
              <w:jc w:val="center"/>
              <w:rPr>
                <w:rFonts w:asciiTheme="minorHAnsi" w:hAnsiTheme="minorHAnsi" w:cstheme="minorHAnsi"/>
                <w:color w:val="000000"/>
                <w:sz w:val="20"/>
                <w:szCs w:val="20"/>
              </w:rPr>
            </w:pPr>
            <w:r w:rsidRPr="00725E18">
              <w:rPr>
                <w:rFonts w:asciiTheme="minorHAnsi" w:hAnsiTheme="minorHAnsi" w:cstheme="minorHAnsi"/>
                <w:sz w:val="20"/>
                <w:szCs w:val="20"/>
                <w:lang w:val="fr-FR"/>
              </w:rPr>
              <w:t>U3.</w:t>
            </w:r>
            <w:r w:rsidR="000779C2" w:rsidRPr="00725E18">
              <w:rPr>
                <w:rFonts w:asciiTheme="minorHAnsi" w:hAnsiTheme="minorHAnsi" w:cstheme="minorHAnsi"/>
                <w:color w:val="000000"/>
                <w:sz w:val="20"/>
                <w:szCs w:val="20"/>
              </w:rPr>
              <w:t>1</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DFB2E" w14:textId="77777777" w:rsidR="000779C2" w:rsidRPr="00725E18" w:rsidRDefault="000779C2" w:rsidP="00725E18">
            <w:pPr>
              <w:rPr>
                <w:rFonts w:asciiTheme="minorHAnsi" w:hAnsiTheme="minorHAnsi" w:cstheme="minorHAnsi"/>
                <w:color w:val="000000"/>
                <w:sz w:val="20"/>
                <w:szCs w:val="20"/>
              </w:rPr>
            </w:pPr>
            <w:r w:rsidRPr="00725E18">
              <w:rPr>
                <w:rFonts w:asciiTheme="minorHAnsi" w:hAnsiTheme="minorHAnsi" w:cstheme="minorHAnsi"/>
                <w:color w:val="000000"/>
                <w:sz w:val="20"/>
                <w:szCs w:val="20"/>
              </w:rPr>
              <w:t xml:space="preserve">Divan </w:t>
            </w:r>
            <w:proofErr w:type="spellStart"/>
            <w:r w:rsidRPr="00725E18">
              <w:rPr>
                <w:rFonts w:asciiTheme="minorHAnsi" w:hAnsiTheme="minorHAnsi" w:cstheme="minorHAnsi"/>
                <w:color w:val="000000"/>
                <w:sz w:val="20"/>
                <w:szCs w:val="20"/>
              </w:rPr>
              <w:t>d'examens</w:t>
            </w:r>
            <w:proofErr w:type="spellEnd"/>
            <w:r w:rsidRPr="00725E18">
              <w:rPr>
                <w:rFonts w:asciiTheme="minorHAnsi" w:hAnsiTheme="minorHAnsi" w:cstheme="minorHAnsi"/>
                <w:color w:val="000000"/>
                <w:sz w:val="20"/>
                <w:szCs w:val="20"/>
              </w:rPr>
              <w:t xml:space="preserve"> </w:t>
            </w:r>
            <w:proofErr w:type="spellStart"/>
            <w:r w:rsidRPr="00725E18">
              <w:rPr>
                <w:rFonts w:asciiTheme="minorHAnsi" w:hAnsiTheme="minorHAnsi" w:cstheme="minorHAnsi"/>
                <w:color w:val="000000"/>
                <w:sz w:val="20"/>
                <w:szCs w:val="20"/>
              </w:rPr>
              <w:t>médicaux</w:t>
            </w:r>
            <w:proofErr w:type="spellEnd"/>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A05E7" w14:textId="77777777" w:rsidR="000779C2" w:rsidRPr="00725E18" w:rsidRDefault="000779C2" w:rsidP="00BC70F4">
            <w:pPr>
              <w:rPr>
                <w:rFonts w:asciiTheme="minorHAnsi" w:hAnsiTheme="minorHAnsi" w:cstheme="minorHAnsi"/>
                <w:color w:val="000000"/>
                <w:sz w:val="20"/>
                <w:szCs w:val="20"/>
                <w:lang w:val="fr-FR"/>
              </w:rPr>
            </w:pPr>
            <w:r w:rsidRPr="00725E18">
              <w:rPr>
                <w:rFonts w:asciiTheme="minorHAnsi" w:hAnsiTheme="minorHAnsi" w:cstheme="minorHAnsi"/>
                <w:color w:val="000000"/>
                <w:sz w:val="20"/>
                <w:szCs w:val="20"/>
                <w:lang w:val="fr-FR"/>
              </w:rPr>
              <w:t>DIVAN D'EXAMENS MEDICAUX</w:t>
            </w:r>
            <w:r w:rsidRPr="00725E18">
              <w:rPr>
                <w:rFonts w:asciiTheme="minorHAnsi" w:hAnsiTheme="minorHAnsi" w:cstheme="minorHAnsi"/>
                <w:color w:val="000000"/>
                <w:sz w:val="20"/>
                <w:szCs w:val="20"/>
                <w:lang w:val="fr-FR"/>
              </w:rPr>
              <w:br/>
              <w:t>Dimensions Hors tout ± 5 % : Long. 185 cm - Larg. 60 cm - Hauteur de l'assise : 80 cm.</w:t>
            </w:r>
            <w:r w:rsidRPr="00725E18">
              <w:rPr>
                <w:rFonts w:asciiTheme="minorHAnsi" w:hAnsiTheme="minorHAnsi" w:cstheme="minorHAnsi"/>
                <w:color w:val="000000"/>
                <w:sz w:val="20"/>
                <w:szCs w:val="20"/>
                <w:lang w:val="fr-FR"/>
              </w:rPr>
              <w:br/>
              <w:t>Son piétement en tube carré de 30 x 30 mm</w:t>
            </w:r>
            <w:r w:rsidRPr="00725E18">
              <w:rPr>
                <w:rFonts w:asciiTheme="minorHAnsi" w:hAnsiTheme="minorHAnsi" w:cstheme="minorHAnsi"/>
                <w:color w:val="000000"/>
                <w:sz w:val="20"/>
                <w:szCs w:val="20"/>
                <w:lang w:val="fr-FR"/>
              </w:rPr>
              <w:br/>
              <w:t>Piétement couleur Argent chromé.</w:t>
            </w:r>
            <w:r w:rsidRPr="00725E18">
              <w:rPr>
                <w:rFonts w:asciiTheme="minorHAnsi" w:hAnsiTheme="minorHAnsi" w:cstheme="minorHAnsi"/>
                <w:color w:val="000000"/>
                <w:sz w:val="20"/>
                <w:szCs w:val="20"/>
                <w:lang w:val="fr-FR"/>
              </w:rPr>
              <w:br/>
              <w:t>Garni d’une sellerie plate confortable sur mousse d'épaisseur 6 cm couleur au choix.</w:t>
            </w:r>
          </w:p>
        </w:tc>
        <w:tc>
          <w:tcPr>
            <w:tcW w:w="3417" w:type="dxa"/>
            <w:tcBorders>
              <w:top w:val="single" w:sz="4" w:space="0" w:color="auto"/>
              <w:left w:val="single" w:sz="4" w:space="0" w:color="auto"/>
              <w:bottom w:val="single" w:sz="4" w:space="0" w:color="auto"/>
              <w:right w:val="single" w:sz="4" w:space="0" w:color="auto"/>
            </w:tcBorders>
          </w:tcPr>
          <w:p w14:paraId="73E9B007" w14:textId="77777777" w:rsidR="000779C2" w:rsidRPr="000779C2" w:rsidRDefault="000779C2" w:rsidP="00BC70F4">
            <w:pPr>
              <w:rPr>
                <w:rFonts w:asciiTheme="minorHAnsi" w:hAnsiTheme="minorHAnsi" w:cstheme="minorHAnsi"/>
                <w:color w:val="000000"/>
                <w:sz w:val="20"/>
                <w:szCs w:val="20"/>
                <w:lang w:val="fr-FR"/>
              </w:rPr>
            </w:pPr>
          </w:p>
        </w:tc>
      </w:tr>
      <w:tr w:rsidR="000779C2" w:rsidRPr="000779C2" w14:paraId="1BE95D23" w14:textId="6712F733" w:rsidTr="000779C2">
        <w:trPr>
          <w:trHeight w:val="557"/>
          <w:jc w:val="center"/>
        </w:trPr>
        <w:tc>
          <w:tcPr>
            <w:tcW w:w="6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7D8980D" w14:textId="2DD9721A" w:rsidR="000779C2" w:rsidRPr="00725E18" w:rsidRDefault="00A60985" w:rsidP="00BC70F4">
            <w:pPr>
              <w:jc w:val="center"/>
              <w:rPr>
                <w:rFonts w:asciiTheme="minorHAnsi" w:hAnsiTheme="minorHAnsi" w:cstheme="minorHAnsi"/>
                <w:color w:val="000000"/>
                <w:sz w:val="20"/>
                <w:szCs w:val="20"/>
              </w:rPr>
            </w:pPr>
            <w:r w:rsidRPr="00725E18">
              <w:rPr>
                <w:rFonts w:asciiTheme="minorHAnsi" w:hAnsiTheme="minorHAnsi" w:cstheme="minorHAnsi"/>
                <w:sz w:val="20"/>
                <w:szCs w:val="20"/>
                <w:lang w:val="fr-FR"/>
              </w:rPr>
              <w:t>U3.</w:t>
            </w:r>
            <w:r w:rsidR="000779C2" w:rsidRPr="00725E18">
              <w:rPr>
                <w:rFonts w:asciiTheme="minorHAnsi" w:hAnsiTheme="minorHAnsi" w:cstheme="minorHAnsi"/>
                <w:color w:val="000000"/>
                <w:sz w:val="20"/>
                <w:szCs w:val="20"/>
              </w:rPr>
              <w:t>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DD941" w14:textId="77777777" w:rsidR="000779C2" w:rsidRPr="00725E18" w:rsidRDefault="000779C2" w:rsidP="00725E18">
            <w:pPr>
              <w:rPr>
                <w:rFonts w:asciiTheme="minorHAnsi" w:hAnsiTheme="minorHAnsi" w:cstheme="minorHAnsi"/>
                <w:color w:val="000000"/>
                <w:sz w:val="20"/>
                <w:szCs w:val="20"/>
              </w:rPr>
            </w:pPr>
            <w:proofErr w:type="spellStart"/>
            <w:r w:rsidRPr="00725E18">
              <w:rPr>
                <w:rFonts w:asciiTheme="minorHAnsi" w:hAnsiTheme="minorHAnsi" w:cstheme="minorHAnsi"/>
                <w:color w:val="000000"/>
                <w:sz w:val="20"/>
                <w:szCs w:val="20"/>
              </w:rPr>
              <w:t>Marchepied</w:t>
            </w:r>
            <w:proofErr w:type="spellEnd"/>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464BD" w14:textId="77777777" w:rsidR="000779C2" w:rsidRPr="00725E18" w:rsidRDefault="000779C2" w:rsidP="00BC70F4">
            <w:pPr>
              <w:rPr>
                <w:rFonts w:asciiTheme="minorHAnsi" w:hAnsiTheme="minorHAnsi" w:cstheme="minorHAnsi"/>
                <w:color w:val="000000"/>
                <w:sz w:val="20"/>
                <w:szCs w:val="20"/>
              </w:rPr>
            </w:pPr>
            <w:proofErr w:type="spellStart"/>
            <w:r w:rsidRPr="00725E18">
              <w:rPr>
                <w:rFonts w:asciiTheme="minorHAnsi" w:hAnsiTheme="minorHAnsi" w:cstheme="minorHAnsi"/>
                <w:color w:val="000000"/>
                <w:sz w:val="20"/>
                <w:szCs w:val="20"/>
              </w:rPr>
              <w:t>Marchepied</w:t>
            </w:r>
            <w:proofErr w:type="spellEnd"/>
            <w:r w:rsidRPr="00725E18">
              <w:rPr>
                <w:rFonts w:asciiTheme="minorHAnsi" w:hAnsiTheme="minorHAnsi" w:cstheme="minorHAnsi"/>
                <w:color w:val="000000"/>
                <w:sz w:val="20"/>
                <w:szCs w:val="20"/>
              </w:rPr>
              <w:br/>
              <w:t xml:space="preserve">ABS </w:t>
            </w:r>
            <w:proofErr w:type="spellStart"/>
            <w:r w:rsidRPr="00725E18">
              <w:rPr>
                <w:rFonts w:asciiTheme="minorHAnsi" w:hAnsiTheme="minorHAnsi" w:cstheme="minorHAnsi"/>
                <w:color w:val="000000"/>
                <w:sz w:val="20"/>
                <w:szCs w:val="20"/>
              </w:rPr>
              <w:t>blanc</w:t>
            </w:r>
            <w:proofErr w:type="spellEnd"/>
          </w:p>
        </w:tc>
        <w:tc>
          <w:tcPr>
            <w:tcW w:w="3417" w:type="dxa"/>
            <w:tcBorders>
              <w:top w:val="single" w:sz="4" w:space="0" w:color="auto"/>
              <w:left w:val="single" w:sz="4" w:space="0" w:color="auto"/>
              <w:bottom w:val="single" w:sz="4" w:space="0" w:color="auto"/>
              <w:right w:val="single" w:sz="4" w:space="0" w:color="auto"/>
            </w:tcBorders>
          </w:tcPr>
          <w:p w14:paraId="5DA246B4" w14:textId="77777777" w:rsidR="000779C2" w:rsidRPr="000779C2" w:rsidRDefault="000779C2" w:rsidP="00BC70F4">
            <w:pPr>
              <w:rPr>
                <w:rFonts w:asciiTheme="minorHAnsi" w:hAnsiTheme="minorHAnsi" w:cstheme="minorHAnsi"/>
                <w:color w:val="000000"/>
                <w:sz w:val="20"/>
                <w:szCs w:val="20"/>
              </w:rPr>
            </w:pPr>
          </w:p>
        </w:tc>
      </w:tr>
      <w:tr w:rsidR="000779C2" w:rsidRPr="00804757" w14:paraId="741CA107" w14:textId="357F45CD" w:rsidTr="000779C2">
        <w:trPr>
          <w:trHeight w:val="835"/>
          <w:jc w:val="center"/>
        </w:trPr>
        <w:tc>
          <w:tcPr>
            <w:tcW w:w="6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62A6BD36" w14:textId="78A8BFFC" w:rsidR="000779C2" w:rsidRPr="00725E18" w:rsidRDefault="00A60985" w:rsidP="00BC70F4">
            <w:pPr>
              <w:jc w:val="center"/>
              <w:rPr>
                <w:rFonts w:asciiTheme="minorHAnsi" w:hAnsiTheme="minorHAnsi" w:cstheme="minorHAnsi"/>
                <w:color w:val="000000"/>
                <w:sz w:val="20"/>
                <w:szCs w:val="20"/>
              </w:rPr>
            </w:pPr>
            <w:r w:rsidRPr="00725E18">
              <w:rPr>
                <w:rFonts w:asciiTheme="minorHAnsi" w:hAnsiTheme="minorHAnsi" w:cstheme="minorHAnsi"/>
                <w:sz w:val="20"/>
                <w:szCs w:val="20"/>
                <w:lang w:val="fr-FR"/>
              </w:rPr>
              <w:t>U3.</w:t>
            </w:r>
            <w:r w:rsidR="000779C2" w:rsidRPr="00725E18">
              <w:rPr>
                <w:rFonts w:asciiTheme="minorHAnsi" w:hAnsiTheme="minorHAnsi" w:cstheme="minorHAnsi"/>
                <w:color w:val="000000"/>
                <w:sz w:val="20"/>
                <w:szCs w:val="20"/>
              </w:rPr>
              <w:t>3</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5B4FB" w14:textId="77777777" w:rsidR="000779C2" w:rsidRPr="00725E18" w:rsidRDefault="000779C2" w:rsidP="00725E18">
            <w:pPr>
              <w:rPr>
                <w:rFonts w:asciiTheme="minorHAnsi" w:hAnsiTheme="minorHAnsi" w:cstheme="minorHAnsi"/>
                <w:color w:val="000000"/>
                <w:sz w:val="20"/>
                <w:szCs w:val="20"/>
              </w:rPr>
            </w:pPr>
            <w:r w:rsidRPr="00725E18">
              <w:rPr>
                <w:rFonts w:asciiTheme="minorHAnsi" w:hAnsiTheme="minorHAnsi" w:cstheme="minorHAnsi"/>
                <w:color w:val="000000"/>
                <w:sz w:val="20"/>
                <w:szCs w:val="20"/>
              </w:rPr>
              <w:t>Tabouret</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CDE66" w14:textId="77777777" w:rsidR="000779C2" w:rsidRPr="00725E18" w:rsidRDefault="000779C2" w:rsidP="00BC70F4">
            <w:pPr>
              <w:rPr>
                <w:rFonts w:asciiTheme="minorHAnsi" w:hAnsiTheme="minorHAnsi" w:cstheme="minorHAnsi"/>
                <w:color w:val="000000"/>
                <w:sz w:val="20"/>
                <w:szCs w:val="20"/>
                <w:lang w:val="fr-FR"/>
              </w:rPr>
            </w:pPr>
            <w:r w:rsidRPr="00725E18">
              <w:rPr>
                <w:rFonts w:asciiTheme="minorHAnsi" w:hAnsiTheme="minorHAnsi" w:cstheme="minorHAnsi"/>
                <w:color w:val="000000"/>
                <w:sz w:val="20"/>
                <w:szCs w:val="20"/>
                <w:lang w:val="fr-FR"/>
              </w:rPr>
              <w:t>3 TABOURET</w:t>
            </w:r>
            <w:r w:rsidRPr="00725E18">
              <w:rPr>
                <w:rFonts w:asciiTheme="minorHAnsi" w:hAnsiTheme="minorHAnsi" w:cstheme="minorHAnsi"/>
                <w:color w:val="000000"/>
                <w:sz w:val="20"/>
                <w:szCs w:val="20"/>
                <w:lang w:val="fr-FR"/>
              </w:rPr>
              <w:br/>
              <w:t>tube chromé</w:t>
            </w:r>
            <w:r w:rsidRPr="00725E18">
              <w:rPr>
                <w:rFonts w:asciiTheme="minorHAnsi" w:hAnsiTheme="minorHAnsi" w:cstheme="minorHAnsi"/>
                <w:color w:val="000000"/>
                <w:sz w:val="20"/>
                <w:szCs w:val="20"/>
                <w:lang w:val="fr-FR"/>
              </w:rPr>
              <w:br/>
              <w:t>Piétement noir avec.</w:t>
            </w:r>
          </w:p>
        </w:tc>
        <w:tc>
          <w:tcPr>
            <w:tcW w:w="3417" w:type="dxa"/>
            <w:tcBorders>
              <w:top w:val="single" w:sz="4" w:space="0" w:color="auto"/>
              <w:left w:val="single" w:sz="4" w:space="0" w:color="auto"/>
              <w:bottom w:val="single" w:sz="4" w:space="0" w:color="auto"/>
              <w:right w:val="single" w:sz="4" w:space="0" w:color="auto"/>
            </w:tcBorders>
          </w:tcPr>
          <w:p w14:paraId="6EA59E37" w14:textId="77777777" w:rsidR="000779C2" w:rsidRPr="000779C2" w:rsidRDefault="000779C2" w:rsidP="00BC70F4">
            <w:pPr>
              <w:rPr>
                <w:rFonts w:asciiTheme="minorHAnsi" w:hAnsiTheme="minorHAnsi" w:cstheme="minorHAnsi"/>
                <w:color w:val="000000"/>
                <w:sz w:val="20"/>
                <w:szCs w:val="20"/>
                <w:lang w:val="fr-FR"/>
              </w:rPr>
            </w:pPr>
          </w:p>
        </w:tc>
      </w:tr>
      <w:tr w:rsidR="000779C2" w:rsidRPr="00804757" w14:paraId="1E15B848" w14:textId="62B38E87" w:rsidTr="000779C2">
        <w:trPr>
          <w:trHeight w:val="848"/>
          <w:jc w:val="center"/>
        </w:trPr>
        <w:tc>
          <w:tcPr>
            <w:tcW w:w="6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95A8FAB" w14:textId="5CE1CDAF" w:rsidR="000779C2" w:rsidRPr="00725E18" w:rsidRDefault="00A60985" w:rsidP="00BC70F4">
            <w:pPr>
              <w:jc w:val="center"/>
              <w:rPr>
                <w:rFonts w:asciiTheme="minorHAnsi" w:hAnsiTheme="minorHAnsi" w:cstheme="minorHAnsi"/>
                <w:color w:val="000000"/>
                <w:sz w:val="20"/>
                <w:szCs w:val="20"/>
              </w:rPr>
            </w:pPr>
            <w:r w:rsidRPr="00725E18">
              <w:rPr>
                <w:rFonts w:asciiTheme="minorHAnsi" w:hAnsiTheme="minorHAnsi" w:cstheme="minorHAnsi"/>
                <w:sz w:val="20"/>
                <w:szCs w:val="20"/>
                <w:lang w:val="fr-FR"/>
              </w:rPr>
              <w:t>U3.</w:t>
            </w:r>
            <w:r w:rsidR="000779C2" w:rsidRPr="00725E18">
              <w:rPr>
                <w:rFonts w:asciiTheme="minorHAnsi" w:hAnsiTheme="minorHAnsi" w:cstheme="minorHAnsi"/>
                <w:color w:val="000000"/>
                <w:sz w:val="20"/>
                <w:szCs w:val="20"/>
              </w:rPr>
              <w:t>4</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64BFD" w14:textId="77777777" w:rsidR="000779C2" w:rsidRPr="00725E18" w:rsidRDefault="000779C2" w:rsidP="00725E18">
            <w:pPr>
              <w:rPr>
                <w:rFonts w:asciiTheme="minorHAnsi" w:hAnsiTheme="minorHAnsi" w:cstheme="minorHAnsi"/>
                <w:color w:val="000000"/>
                <w:sz w:val="20"/>
                <w:szCs w:val="20"/>
              </w:rPr>
            </w:pPr>
            <w:r w:rsidRPr="00725E18">
              <w:rPr>
                <w:rFonts w:asciiTheme="minorHAnsi" w:hAnsiTheme="minorHAnsi" w:cstheme="minorHAnsi"/>
                <w:color w:val="000000"/>
                <w:sz w:val="20"/>
                <w:szCs w:val="20"/>
              </w:rPr>
              <w:t xml:space="preserve">Table </w:t>
            </w:r>
            <w:proofErr w:type="spellStart"/>
            <w:r w:rsidRPr="00725E18">
              <w:rPr>
                <w:rFonts w:asciiTheme="minorHAnsi" w:hAnsiTheme="minorHAnsi" w:cstheme="minorHAnsi"/>
                <w:color w:val="000000"/>
                <w:sz w:val="20"/>
                <w:szCs w:val="20"/>
              </w:rPr>
              <w:t>guéridon</w:t>
            </w:r>
            <w:proofErr w:type="spellEnd"/>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E23F2" w14:textId="77777777" w:rsidR="000779C2" w:rsidRPr="00725E18" w:rsidRDefault="000779C2" w:rsidP="00BC70F4">
            <w:pPr>
              <w:rPr>
                <w:rFonts w:asciiTheme="minorHAnsi" w:hAnsiTheme="minorHAnsi" w:cstheme="minorHAnsi"/>
                <w:color w:val="000000"/>
                <w:sz w:val="20"/>
                <w:szCs w:val="20"/>
                <w:lang w:val="fr-FR"/>
              </w:rPr>
            </w:pPr>
            <w:r w:rsidRPr="00725E18">
              <w:rPr>
                <w:rFonts w:asciiTheme="minorHAnsi" w:hAnsiTheme="minorHAnsi" w:cstheme="minorHAnsi"/>
                <w:color w:val="000000"/>
                <w:sz w:val="20"/>
                <w:szCs w:val="20"/>
                <w:lang w:val="fr-FR"/>
              </w:rPr>
              <w:t>TABLE GUERIDON</w:t>
            </w:r>
            <w:r w:rsidRPr="00725E18">
              <w:rPr>
                <w:rFonts w:asciiTheme="minorHAnsi" w:hAnsiTheme="minorHAnsi" w:cstheme="minorHAnsi"/>
                <w:color w:val="000000"/>
                <w:sz w:val="20"/>
                <w:szCs w:val="20"/>
                <w:lang w:val="fr-FR"/>
              </w:rPr>
              <w:br/>
              <w:t>- Piétement blanc,</w:t>
            </w:r>
            <w:r w:rsidRPr="00725E18">
              <w:rPr>
                <w:rFonts w:asciiTheme="minorHAnsi" w:hAnsiTheme="minorHAnsi" w:cstheme="minorHAnsi"/>
                <w:color w:val="000000"/>
                <w:sz w:val="20"/>
                <w:szCs w:val="20"/>
                <w:lang w:val="fr-FR"/>
              </w:rPr>
              <w:br/>
              <w:t xml:space="preserve">- 2 plateaux </w:t>
            </w:r>
            <w:proofErr w:type="gramStart"/>
            <w:r w:rsidRPr="00725E18">
              <w:rPr>
                <w:rFonts w:asciiTheme="minorHAnsi" w:hAnsiTheme="minorHAnsi" w:cstheme="minorHAnsi"/>
                <w:color w:val="000000"/>
                <w:sz w:val="20"/>
                <w:szCs w:val="20"/>
                <w:lang w:val="fr-FR"/>
              </w:rPr>
              <w:t>de  60</w:t>
            </w:r>
            <w:proofErr w:type="gramEnd"/>
            <w:r w:rsidRPr="00725E18">
              <w:rPr>
                <w:rFonts w:asciiTheme="minorHAnsi" w:hAnsiTheme="minorHAnsi" w:cstheme="minorHAnsi"/>
                <w:color w:val="000000"/>
                <w:sz w:val="20"/>
                <w:szCs w:val="20"/>
                <w:lang w:val="fr-FR"/>
              </w:rPr>
              <w:t xml:space="preserve"> x 40 cm</w:t>
            </w:r>
          </w:p>
        </w:tc>
        <w:tc>
          <w:tcPr>
            <w:tcW w:w="3417" w:type="dxa"/>
            <w:tcBorders>
              <w:top w:val="single" w:sz="4" w:space="0" w:color="auto"/>
              <w:left w:val="single" w:sz="4" w:space="0" w:color="auto"/>
              <w:bottom w:val="single" w:sz="4" w:space="0" w:color="auto"/>
              <w:right w:val="single" w:sz="4" w:space="0" w:color="auto"/>
            </w:tcBorders>
          </w:tcPr>
          <w:p w14:paraId="1D6FB646" w14:textId="77777777" w:rsidR="000779C2" w:rsidRPr="000779C2" w:rsidRDefault="000779C2" w:rsidP="00BC70F4">
            <w:pPr>
              <w:rPr>
                <w:rFonts w:asciiTheme="minorHAnsi" w:hAnsiTheme="minorHAnsi" w:cstheme="minorHAnsi"/>
                <w:color w:val="000000"/>
                <w:sz w:val="20"/>
                <w:szCs w:val="20"/>
                <w:lang w:val="fr-FR"/>
              </w:rPr>
            </w:pPr>
          </w:p>
        </w:tc>
      </w:tr>
      <w:tr w:rsidR="000779C2" w:rsidRPr="00804757" w14:paraId="32A0F70C" w14:textId="61B05E1D" w:rsidTr="000779C2">
        <w:trPr>
          <w:trHeight w:val="547"/>
          <w:jc w:val="center"/>
        </w:trPr>
        <w:tc>
          <w:tcPr>
            <w:tcW w:w="6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424B72EE" w14:textId="21796F49" w:rsidR="000779C2" w:rsidRPr="00725E18" w:rsidRDefault="00A60985" w:rsidP="00BC70F4">
            <w:pPr>
              <w:jc w:val="center"/>
              <w:rPr>
                <w:rFonts w:asciiTheme="minorHAnsi" w:hAnsiTheme="minorHAnsi" w:cstheme="minorHAnsi"/>
                <w:color w:val="000000"/>
                <w:sz w:val="20"/>
                <w:szCs w:val="20"/>
              </w:rPr>
            </w:pPr>
            <w:r w:rsidRPr="00725E18">
              <w:rPr>
                <w:rFonts w:asciiTheme="minorHAnsi" w:hAnsiTheme="minorHAnsi" w:cstheme="minorHAnsi"/>
                <w:sz w:val="20"/>
                <w:szCs w:val="20"/>
                <w:lang w:val="fr-FR"/>
              </w:rPr>
              <w:t>U3.</w:t>
            </w:r>
            <w:r w:rsidR="000779C2" w:rsidRPr="00725E18">
              <w:rPr>
                <w:rFonts w:asciiTheme="minorHAnsi" w:hAnsiTheme="minorHAnsi" w:cstheme="minorHAnsi"/>
                <w:color w:val="000000"/>
                <w:sz w:val="20"/>
                <w:szCs w:val="20"/>
              </w:rPr>
              <w:t>5</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4E6F5" w14:textId="77777777" w:rsidR="000779C2" w:rsidRPr="00725E18" w:rsidRDefault="000779C2" w:rsidP="00725E18">
            <w:pPr>
              <w:rPr>
                <w:rFonts w:asciiTheme="minorHAnsi" w:hAnsiTheme="minorHAnsi" w:cstheme="minorHAnsi"/>
                <w:color w:val="000000"/>
                <w:sz w:val="20"/>
                <w:szCs w:val="20"/>
              </w:rPr>
            </w:pPr>
            <w:proofErr w:type="spellStart"/>
            <w:r w:rsidRPr="00725E18">
              <w:rPr>
                <w:rFonts w:asciiTheme="minorHAnsi" w:hAnsiTheme="minorHAnsi" w:cstheme="minorHAnsi"/>
                <w:color w:val="000000"/>
                <w:sz w:val="20"/>
                <w:szCs w:val="20"/>
              </w:rPr>
              <w:t>Thermomètre</w:t>
            </w:r>
            <w:proofErr w:type="spellEnd"/>
            <w:r w:rsidRPr="00725E18">
              <w:rPr>
                <w:rFonts w:asciiTheme="minorHAnsi" w:hAnsiTheme="minorHAnsi" w:cstheme="minorHAnsi"/>
                <w:color w:val="000000"/>
                <w:sz w:val="20"/>
                <w:szCs w:val="20"/>
              </w:rPr>
              <w:t xml:space="preserve"> </w:t>
            </w:r>
            <w:proofErr w:type="spellStart"/>
            <w:proofErr w:type="gramStart"/>
            <w:r w:rsidRPr="00725E18">
              <w:rPr>
                <w:rFonts w:asciiTheme="minorHAnsi" w:hAnsiTheme="minorHAnsi" w:cstheme="minorHAnsi"/>
                <w:color w:val="000000"/>
                <w:sz w:val="20"/>
                <w:szCs w:val="20"/>
              </w:rPr>
              <w:t>électronique</w:t>
            </w:r>
            <w:proofErr w:type="spellEnd"/>
            <w:r w:rsidRPr="00725E18">
              <w:rPr>
                <w:rFonts w:asciiTheme="minorHAnsi" w:hAnsiTheme="minorHAnsi" w:cstheme="minorHAnsi"/>
                <w:color w:val="000000"/>
                <w:sz w:val="20"/>
                <w:szCs w:val="20"/>
              </w:rPr>
              <w:t xml:space="preserve">  digital</w:t>
            </w:r>
            <w:proofErr w:type="gramEnd"/>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D1E51" w14:textId="77777777" w:rsidR="000779C2" w:rsidRPr="00725E18" w:rsidRDefault="000779C2" w:rsidP="00BC70F4">
            <w:pPr>
              <w:rPr>
                <w:rFonts w:asciiTheme="minorHAnsi" w:hAnsiTheme="minorHAnsi" w:cstheme="minorHAnsi"/>
                <w:color w:val="000000"/>
                <w:sz w:val="20"/>
                <w:szCs w:val="20"/>
                <w:lang w:val="fr-FR"/>
              </w:rPr>
            </w:pPr>
            <w:r w:rsidRPr="00725E18">
              <w:rPr>
                <w:rFonts w:asciiTheme="minorHAnsi" w:hAnsiTheme="minorHAnsi" w:cstheme="minorHAnsi"/>
                <w:color w:val="000000"/>
                <w:sz w:val="20"/>
                <w:szCs w:val="20"/>
                <w:lang w:val="fr-FR"/>
              </w:rPr>
              <w:t xml:space="preserve">Thermomètre </w:t>
            </w:r>
            <w:proofErr w:type="gramStart"/>
            <w:r w:rsidRPr="00725E18">
              <w:rPr>
                <w:rFonts w:asciiTheme="minorHAnsi" w:hAnsiTheme="minorHAnsi" w:cstheme="minorHAnsi"/>
                <w:color w:val="000000"/>
                <w:sz w:val="20"/>
                <w:szCs w:val="20"/>
                <w:lang w:val="fr-FR"/>
              </w:rPr>
              <w:t>électronique  digital</w:t>
            </w:r>
            <w:proofErr w:type="gramEnd"/>
            <w:r w:rsidRPr="00725E18">
              <w:rPr>
                <w:rFonts w:asciiTheme="minorHAnsi" w:hAnsiTheme="minorHAnsi" w:cstheme="minorHAnsi"/>
                <w:color w:val="000000"/>
                <w:sz w:val="20"/>
                <w:szCs w:val="20"/>
                <w:lang w:val="fr-FR"/>
              </w:rPr>
              <w:br/>
              <w:t>Plage de mesures : de 32,0°C à 42,0°C.</w:t>
            </w:r>
          </w:p>
        </w:tc>
        <w:tc>
          <w:tcPr>
            <w:tcW w:w="3417" w:type="dxa"/>
            <w:tcBorders>
              <w:top w:val="single" w:sz="4" w:space="0" w:color="auto"/>
              <w:left w:val="single" w:sz="4" w:space="0" w:color="auto"/>
              <w:bottom w:val="single" w:sz="4" w:space="0" w:color="auto"/>
              <w:right w:val="single" w:sz="4" w:space="0" w:color="auto"/>
            </w:tcBorders>
          </w:tcPr>
          <w:p w14:paraId="461771B3" w14:textId="77777777" w:rsidR="000779C2" w:rsidRPr="000779C2" w:rsidRDefault="000779C2" w:rsidP="00BC70F4">
            <w:pPr>
              <w:rPr>
                <w:rFonts w:asciiTheme="minorHAnsi" w:hAnsiTheme="minorHAnsi" w:cstheme="minorHAnsi"/>
                <w:color w:val="000000"/>
                <w:sz w:val="20"/>
                <w:szCs w:val="20"/>
                <w:lang w:val="fr-FR"/>
              </w:rPr>
            </w:pPr>
          </w:p>
        </w:tc>
      </w:tr>
      <w:tr w:rsidR="000779C2" w:rsidRPr="00804757" w14:paraId="74C89EE7" w14:textId="0C71C0D7" w:rsidTr="000779C2">
        <w:trPr>
          <w:trHeight w:val="1692"/>
          <w:jc w:val="center"/>
        </w:trPr>
        <w:tc>
          <w:tcPr>
            <w:tcW w:w="6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6432574E" w14:textId="4F917636" w:rsidR="000779C2" w:rsidRPr="00725E18" w:rsidRDefault="00A60985" w:rsidP="00BC70F4">
            <w:pPr>
              <w:jc w:val="center"/>
              <w:rPr>
                <w:rFonts w:asciiTheme="minorHAnsi" w:hAnsiTheme="minorHAnsi" w:cstheme="minorHAnsi"/>
                <w:color w:val="000000"/>
                <w:sz w:val="20"/>
                <w:szCs w:val="20"/>
              </w:rPr>
            </w:pPr>
            <w:r w:rsidRPr="00725E18">
              <w:rPr>
                <w:rFonts w:asciiTheme="minorHAnsi" w:hAnsiTheme="minorHAnsi" w:cstheme="minorHAnsi"/>
                <w:sz w:val="20"/>
                <w:szCs w:val="20"/>
                <w:lang w:val="fr-FR"/>
              </w:rPr>
              <w:t>U3.</w:t>
            </w:r>
            <w:r w:rsidR="000779C2" w:rsidRPr="00725E18">
              <w:rPr>
                <w:rFonts w:asciiTheme="minorHAnsi" w:hAnsiTheme="minorHAnsi" w:cstheme="minorHAnsi"/>
                <w:color w:val="000000"/>
                <w:sz w:val="20"/>
                <w:szCs w:val="20"/>
              </w:rPr>
              <w:t>6</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C4444" w14:textId="77777777" w:rsidR="000779C2" w:rsidRPr="00725E18" w:rsidRDefault="000779C2" w:rsidP="00725E18">
            <w:pPr>
              <w:rPr>
                <w:rFonts w:asciiTheme="minorHAnsi" w:hAnsiTheme="minorHAnsi" w:cstheme="minorHAnsi"/>
                <w:color w:val="000000"/>
                <w:sz w:val="20"/>
                <w:szCs w:val="20"/>
              </w:rPr>
            </w:pPr>
            <w:proofErr w:type="spellStart"/>
            <w:r w:rsidRPr="00725E18">
              <w:rPr>
                <w:rFonts w:asciiTheme="minorHAnsi" w:hAnsiTheme="minorHAnsi" w:cstheme="minorHAnsi"/>
                <w:color w:val="000000"/>
                <w:sz w:val="20"/>
                <w:szCs w:val="20"/>
              </w:rPr>
              <w:t>Tensiomètre</w:t>
            </w:r>
            <w:proofErr w:type="spellEnd"/>
            <w:r w:rsidRPr="00725E18">
              <w:rPr>
                <w:rFonts w:asciiTheme="minorHAnsi" w:hAnsiTheme="minorHAnsi" w:cstheme="minorHAnsi"/>
                <w:color w:val="000000"/>
                <w:sz w:val="20"/>
                <w:szCs w:val="20"/>
              </w:rPr>
              <w:t xml:space="preserve"> </w:t>
            </w:r>
            <w:proofErr w:type="spellStart"/>
            <w:r w:rsidRPr="00725E18">
              <w:rPr>
                <w:rFonts w:asciiTheme="minorHAnsi" w:hAnsiTheme="minorHAnsi" w:cstheme="minorHAnsi"/>
                <w:color w:val="000000"/>
                <w:sz w:val="20"/>
                <w:szCs w:val="20"/>
              </w:rPr>
              <w:t>Manopoire</w:t>
            </w:r>
            <w:proofErr w:type="spellEnd"/>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3EB59" w14:textId="77777777" w:rsidR="000779C2" w:rsidRPr="00725E18" w:rsidRDefault="000779C2" w:rsidP="00BC70F4">
            <w:pPr>
              <w:rPr>
                <w:rFonts w:asciiTheme="minorHAnsi" w:hAnsiTheme="minorHAnsi" w:cstheme="minorHAnsi"/>
                <w:color w:val="000000"/>
                <w:sz w:val="20"/>
                <w:szCs w:val="20"/>
                <w:lang w:val="fr-FR"/>
              </w:rPr>
            </w:pPr>
            <w:r w:rsidRPr="00725E18">
              <w:rPr>
                <w:rFonts w:asciiTheme="minorHAnsi" w:hAnsiTheme="minorHAnsi" w:cstheme="minorHAnsi"/>
                <w:color w:val="000000"/>
                <w:sz w:val="20"/>
                <w:szCs w:val="20"/>
                <w:lang w:val="fr-FR"/>
              </w:rPr>
              <w:t xml:space="preserve">Tensiomètre </w:t>
            </w:r>
            <w:proofErr w:type="spellStart"/>
            <w:r w:rsidRPr="00725E18">
              <w:rPr>
                <w:rFonts w:asciiTheme="minorHAnsi" w:hAnsiTheme="minorHAnsi" w:cstheme="minorHAnsi"/>
                <w:color w:val="000000"/>
                <w:sz w:val="20"/>
                <w:szCs w:val="20"/>
                <w:lang w:val="fr-FR"/>
              </w:rPr>
              <w:t>Manopoire</w:t>
            </w:r>
            <w:proofErr w:type="spellEnd"/>
            <w:r w:rsidRPr="00725E18">
              <w:rPr>
                <w:rFonts w:asciiTheme="minorHAnsi" w:hAnsiTheme="minorHAnsi" w:cstheme="minorHAnsi"/>
                <w:color w:val="000000"/>
                <w:sz w:val="20"/>
                <w:szCs w:val="20"/>
                <w:lang w:val="fr-FR"/>
              </w:rPr>
              <w:br/>
              <w:t>- Méthode de mesure : Auscultatoire.</w:t>
            </w:r>
            <w:r w:rsidRPr="00725E18">
              <w:rPr>
                <w:rFonts w:asciiTheme="minorHAnsi" w:hAnsiTheme="minorHAnsi" w:cstheme="minorHAnsi"/>
                <w:color w:val="000000"/>
                <w:sz w:val="20"/>
                <w:szCs w:val="20"/>
                <w:lang w:val="fr-FR"/>
              </w:rPr>
              <w:br/>
              <w:t xml:space="preserve">- Plage de mesure : 0 à 300 </w:t>
            </w:r>
            <w:proofErr w:type="spellStart"/>
            <w:r w:rsidRPr="00725E18">
              <w:rPr>
                <w:rFonts w:asciiTheme="minorHAnsi" w:hAnsiTheme="minorHAnsi" w:cstheme="minorHAnsi"/>
                <w:color w:val="000000"/>
                <w:sz w:val="20"/>
                <w:szCs w:val="20"/>
                <w:lang w:val="fr-FR"/>
              </w:rPr>
              <w:t>mmHg</w:t>
            </w:r>
            <w:proofErr w:type="spellEnd"/>
            <w:r w:rsidRPr="00725E18">
              <w:rPr>
                <w:rFonts w:asciiTheme="minorHAnsi" w:hAnsiTheme="minorHAnsi" w:cstheme="minorHAnsi"/>
                <w:color w:val="000000"/>
                <w:sz w:val="20"/>
                <w:szCs w:val="20"/>
                <w:lang w:val="fr-FR"/>
              </w:rPr>
              <w:t>.</w:t>
            </w:r>
            <w:r w:rsidRPr="00725E18">
              <w:rPr>
                <w:rFonts w:asciiTheme="minorHAnsi" w:hAnsiTheme="minorHAnsi" w:cstheme="minorHAnsi"/>
                <w:color w:val="000000"/>
                <w:sz w:val="20"/>
                <w:szCs w:val="20"/>
                <w:lang w:val="fr-FR"/>
              </w:rPr>
              <w:br/>
              <w:t>- Graduation : 2 mm Hg.</w:t>
            </w:r>
            <w:r w:rsidRPr="00725E18">
              <w:rPr>
                <w:rFonts w:asciiTheme="minorHAnsi" w:hAnsiTheme="minorHAnsi" w:cstheme="minorHAnsi"/>
                <w:color w:val="000000"/>
                <w:sz w:val="20"/>
                <w:szCs w:val="20"/>
                <w:lang w:val="fr-FR"/>
              </w:rPr>
              <w:br/>
              <w:t>- Cadran de mesure.</w:t>
            </w:r>
            <w:r w:rsidRPr="00725E18">
              <w:rPr>
                <w:rFonts w:asciiTheme="minorHAnsi" w:hAnsiTheme="minorHAnsi" w:cstheme="minorHAnsi"/>
                <w:color w:val="000000"/>
                <w:sz w:val="20"/>
                <w:szCs w:val="20"/>
                <w:lang w:val="fr-FR"/>
              </w:rPr>
              <w:br/>
              <w:t>- Boitier ABS.</w:t>
            </w:r>
          </w:p>
        </w:tc>
        <w:tc>
          <w:tcPr>
            <w:tcW w:w="3417" w:type="dxa"/>
            <w:tcBorders>
              <w:top w:val="single" w:sz="4" w:space="0" w:color="auto"/>
              <w:left w:val="single" w:sz="4" w:space="0" w:color="auto"/>
              <w:bottom w:val="single" w:sz="4" w:space="0" w:color="auto"/>
              <w:right w:val="single" w:sz="4" w:space="0" w:color="auto"/>
            </w:tcBorders>
          </w:tcPr>
          <w:p w14:paraId="02FF9F4C" w14:textId="77777777" w:rsidR="000779C2" w:rsidRPr="000779C2" w:rsidRDefault="000779C2" w:rsidP="00BC70F4">
            <w:pPr>
              <w:rPr>
                <w:rFonts w:asciiTheme="minorHAnsi" w:hAnsiTheme="minorHAnsi" w:cstheme="minorHAnsi"/>
                <w:color w:val="000000"/>
                <w:sz w:val="20"/>
                <w:szCs w:val="20"/>
                <w:lang w:val="fr-FR"/>
              </w:rPr>
            </w:pPr>
          </w:p>
        </w:tc>
      </w:tr>
      <w:tr w:rsidR="000779C2" w:rsidRPr="000779C2" w14:paraId="351C911C" w14:textId="238EDA03" w:rsidTr="000779C2">
        <w:trPr>
          <w:trHeight w:val="2125"/>
          <w:jc w:val="center"/>
        </w:trPr>
        <w:tc>
          <w:tcPr>
            <w:tcW w:w="6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4F85017F" w14:textId="0F8A5261" w:rsidR="000779C2" w:rsidRPr="00725E18" w:rsidRDefault="00A60985" w:rsidP="00BC70F4">
            <w:pPr>
              <w:jc w:val="center"/>
              <w:rPr>
                <w:rFonts w:asciiTheme="minorHAnsi" w:hAnsiTheme="minorHAnsi" w:cstheme="minorHAnsi"/>
                <w:color w:val="000000"/>
                <w:sz w:val="20"/>
                <w:szCs w:val="20"/>
              </w:rPr>
            </w:pPr>
            <w:r w:rsidRPr="00725E18">
              <w:rPr>
                <w:rFonts w:asciiTheme="minorHAnsi" w:hAnsiTheme="minorHAnsi" w:cstheme="minorHAnsi"/>
                <w:sz w:val="20"/>
                <w:szCs w:val="20"/>
                <w:lang w:val="fr-FR"/>
              </w:rPr>
              <w:t>U3.</w:t>
            </w:r>
            <w:r w:rsidR="000779C2" w:rsidRPr="00725E18">
              <w:rPr>
                <w:rFonts w:asciiTheme="minorHAnsi" w:hAnsiTheme="minorHAnsi" w:cstheme="minorHAnsi"/>
                <w:color w:val="000000"/>
                <w:sz w:val="20"/>
                <w:szCs w:val="20"/>
              </w:rPr>
              <w:t>7</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74F76" w14:textId="77777777" w:rsidR="000779C2" w:rsidRPr="00725E18" w:rsidRDefault="000779C2" w:rsidP="00725E18">
            <w:pPr>
              <w:rPr>
                <w:rFonts w:asciiTheme="minorHAnsi" w:hAnsiTheme="minorHAnsi" w:cstheme="minorHAnsi"/>
                <w:color w:val="000000"/>
                <w:sz w:val="20"/>
                <w:szCs w:val="20"/>
                <w:lang w:val="fr-FR"/>
              </w:rPr>
            </w:pPr>
            <w:r w:rsidRPr="00725E18">
              <w:rPr>
                <w:rFonts w:asciiTheme="minorHAnsi" w:hAnsiTheme="minorHAnsi" w:cstheme="minorHAnsi"/>
                <w:color w:val="000000"/>
                <w:sz w:val="20"/>
                <w:szCs w:val="20"/>
                <w:lang w:val="fr-FR"/>
              </w:rPr>
              <w:t>Armoire vitrée pour matériel médical</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0320B" w14:textId="77777777" w:rsidR="000779C2" w:rsidRPr="00725E18" w:rsidRDefault="000779C2" w:rsidP="00BC70F4">
            <w:pPr>
              <w:rPr>
                <w:rFonts w:asciiTheme="minorHAnsi" w:hAnsiTheme="minorHAnsi" w:cstheme="minorHAnsi"/>
                <w:color w:val="000000"/>
                <w:sz w:val="20"/>
                <w:szCs w:val="20"/>
              </w:rPr>
            </w:pPr>
            <w:r w:rsidRPr="00725E18">
              <w:rPr>
                <w:rFonts w:asciiTheme="minorHAnsi" w:hAnsiTheme="minorHAnsi" w:cstheme="minorHAnsi"/>
                <w:color w:val="000000"/>
                <w:sz w:val="20"/>
                <w:szCs w:val="20"/>
                <w:lang w:val="fr-FR"/>
              </w:rPr>
              <w:t>Armoire vitrée pour matériel médical</w:t>
            </w:r>
            <w:r w:rsidRPr="00725E18">
              <w:rPr>
                <w:rFonts w:asciiTheme="minorHAnsi" w:hAnsiTheme="minorHAnsi" w:cstheme="minorHAnsi"/>
                <w:color w:val="000000"/>
                <w:sz w:val="20"/>
                <w:szCs w:val="20"/>
                <w:lang w:val="fr-FR"/>
              </w:rPr>
              <w:br/>
              <w:t>Structure époxy blanc.</w:t>
            </w:r>
            <w:r w:rsidRPr="00725E18">
              <w:rPr>
                <w:rFonts w:asciiTheme="minorHAnsi" w:hAnsiTheme="minorHAnsi" w:cstheme="minorHAnsi"/>
                <w:color w:val="000000"/>
                <w:sz w:val="20"/>
                <w:szCs w:val="20"/>
                <w:lang w:val="fr-FR"/>
              </w:rPr>
              <w:br/>
              <w:t>Partie supérieure vitrée, 2 battants en verre.</w:t>
            </w:r>
            <w:r w:rsidRPr="00725E18">
              <w:rPr>
                <w:rFonts w:asciiTheme="minorHAnsi" w:hAnsiTheme="minorHAnsi" w:cstheme="minorHAnsi"/>
                <w:color w:val="000000"/>
                <w:sz w:val="20"/>
                <w:szCs w:val="20"/>
                <w:lang w:val="fr-FR"/>
              </w:rPr>
              <w:br/>
              <w:t>Partie inférieure époxy, 2 battants laqués.</w:t>
            </w:r>
            <w:r w:rsidRPr="00725E18">
              <w:rPr>
                <w:rFonts w:asciiTheme="minorHAnsi" w:hAnsiTheme="minorHAnsi" w:cstheme="minorHAnsi"/>
                <w:color w:val="000000"/>
                <w:sz w:val="20"/>
                <w:szCs w:val="20"/>
                <w:lang w:val="fr-FR"/>
              </w:rPr>
              <w:br/>
              <w:t>Avec serrure pour fermeture à clé.</w:t>
            </w:r>
            <w:r w:rsidRPr="00725E18">
              <w:rPr>
                <w:rFonts w:asciiTheme="minorHAnsi" w:hAnsiTheme="minorHAnsi" w:cstheme="minorHAnsi"/>
                <w:color w:val="000000"/>
                <w:sz w:val="20"/>
                <w:szCs w:val="20"/>
                <w:lang w:val="fr-FR"/>
              </w:rPr>
              <w:br/>
              <w:t>Deux tablettes en verre.</w:t>
            </w:r>
            <w:r w:rsidRPr="00725E18">
              <w:rPr>
                <w:rFonts w:asciiTheme="minorHAnsi" w:hAnsiTheme="minorHAnsi" w:cstheme="minorHAnsi"/>
                <w:color w:val="000000"/>
                <w:sz w:val="20"/>
                <w:szCs w:val="20"/>
                <w:lang w:val="fr-FR"/>
              </w:rPr>
              <w:br/>
              <w:t>Dimensions : L.75 x P. 38 x h.160 cm.</w:t>
            </w:r>
            <w:r w:rsidRPr="00725E18">
              <w:rPr>
                <w:rFonts w:asciiTheme="minorHAnsi" w:hAnsiTheme="minorHAnsi" w:cstheme="minorHAnsi"/>
                <w:color w:val="000000"/>
                <w:sz w:val="20"/>
                <w:szCs w:val="20"/>
                <w:lang w:val="fr-FR"/>
              </w:rPr>
              <w:br/>
            </w:r>
            <w:proofErr w:type="spellStart"/>
            <w:r w:rsidRPr="00725E18">
              <w:rPr>
                <w:rFonts w:asciiTheme="minorHAnsi" w:hAnsiTheme="minorHAnsi" w:cstheme="minorHAnsi"/>
                <w:color w:val="000000"/>
                <w:sz w:val="20"/>
                <w:szCs w:val="20"/>
              </w:rPr>
              <w:t>Espacement</w:t>
            </w:r>
            <w:proofErr w:type="spellEnd"/>
            <w:r w:rsidRPr="00725E18">
              <w:rPr>
                <w:rFonts w:asciiTheme="minorHAnsi" w:hAnsiTheme="minorHAnsi" w:cstheme="minorHAnsi"/>
                <w:color w:val="000000"/>
                <w:sz w:val="20"/>
                <w:szCs w:val="20"/>
              </w:rPr>
              <w:t xml:space="preserve"> entre les </w:t>
            </w:r>
            <w:proofErr w:type="spellStart"/>
            <w:r w:rsidRPr="00725E18">
              <w:rPr>
                <w:rFonts w:asciiTheme="minorHAnsi" w:hAnsiTheme="minorHAnsi" w:cstheme="minorHAnsi"/>
                <w:color w:val="000000"/>
                <w:sz w:val="20"/>
                <w:szCs w:val="20"/>
              </w:rPr>
              <w:t>tablettes</w:t>
            </w:r>
            <w:proofErr w:type="spellEnd"/>
            <w:r w:rsidRPr="00725E18">
              <w:rPr>
                <w:rFonts w:asciiTheme="minorHAnsi" w:hAnsiTheme="minorHAnsi" w:cstheme="minorHAnsi"/>
                <w:color w:val="000000"/>
                <w:sz w:val="20"/>
                <w:szCs w:val="20"/>
              </w:rPr>
              <w:t xml:space="preserve"> : </w:t>
            </w:r>
            <w:proofErr w:type="spellStart"/>
            <w:r w:rsidRPr="00725E18">
              <w:rPr>
                <w:rFonts w:asciiTheme="minorHAnsi" w:hAnsiTheme="minorHAnsi" w:cstheme="minorHAnsi"/>
                <w:color w:val="000000"/>
                <w:sz w:val="20"/>
                <w:szCs w:val="20"/>
              </w:rPr>
              <w:t>réglable</w:t>
            </w:r>
            <w:proofErr w:type="spellEnd"/>
          </w:p>
        </w:tc>
        <w:tc>
          <w:tcPr>
            <w:tcW w:w="3417" w:type="dxa"/>
            <w:tcBorders>
              <w:top w:val="single" w:sz="4" w:space="0" w:color="auto"/>
              <w:left w:val="single" w:sz="4" w:space="0" w:color="auto"/>
              <w:bottom w:val="single" w:sz="4" w:space="0" w:color="auto"/>
              <w:right w:val="single" w:sz="4" w:space="0" w:color="auto"/>
            </w:tcBorders>
          </w:tcPr>
          <w:p w14:paraId="3A4E6FCC" w14:textId="77777777" w:rsidR="000779C2" w:rsidRPr="000779C2" w:rsidRDefault="000779C2" w:rsidP="00BC70F4">
            <w:pPr>
              <w:rPr>
                <w:rFonts w:asciiTheme="minorHAnsi" w:hAnsiTheme="minorHAnsi" w:cstheme="minorHAnsi"/>
                <w:color w:val="000000"/>
                <w:sz w:val="20"/>
                <w:szCs w:val="20"/>
                <w:lang w:val="fr-FR"/>
              </w:rPr>
            </w:pPr>
          </w:p>
        </w:tc>
      </w:tr>
      <w:tr w:rsidR="000779C2" w:rsidRPr="00804757" w14:paraId="2F7A70CB" w14:textId="6E23B342" w:rsidTr="000779C2">
        <w:trPr>
          <w:trHeight w:val="1235"/>
          <w:jc w:val="center"/>
        </w:trPr>
        <w:tc>
          <w:tcPr>
            <w:tcW w:w="678" w:type="dxa"/>
            <w:tcBorders>
              <w:top w:val="single" w:sz="4" w:space="0" w:color="auto"/>
              <w:left w:val="single" w:sz="4" w:space="0" w:color="000000"/>
              <w:bottom w:val="single" w:sz="4" w:space="0" w:color="000000"/>
              <w:right w:val="single" w:sz="4" w:space="0" w:color="auto"/>
            </w:tcBorders>
            <w:shd w:val="clear" w:color="auto" w:fill="auto"/>
            <w:vAlign w:val="center"/>
            <w:hideMark/>
          </w:tcPr>
          <w:p w14:paraId="23F7B318" w14:textId="515F0CEF" w:rsidR="000779C2" w:rsidRPr="00725E18" w:rsidRDefault="00A60985" w:rsidP="00BC70F4">
            <w:pPr>
              <w:jc w:val="center"/>
              <w:rPr>
                <w:rFonts w:asciiTheme="minorHAnsi" w:hAnsiTheme="minorHAnsi" w:cstheme="minorHAnsi"/>
                <w:color w:val="000000"/>
                <w:sz w:val="20"/>
                <w:szCs w:val="20"/>
              </w:rPr>
            </w:pPr>
            <w:r w:rsidRPr="00725E18">
              <w:rPr>
                <w:rFonts w:asciiTheme="minorHAnsi" w:hAnsiTheme="minorHAnsi" w:cstheme="minorHAnsi"/>
                <w:sz w:val="20"/>
                <w:szCs w:val="20"/>
                <w:lang w:val="fr-FR"/>
              </w:rPr>
              <w:t>U3.</w:t>
            </w:r>
            <w:r w:rsidR="000779C2" w:rsidRPr="00725E18">
              <w:rPr>
                <w:rFonts w:asciiTheme="minorHAnsi" w:hAnsiTheme="minorHAnsi" w:cstheme="minorHAnsi"/>
                <w:color w:val="000000"/>
                <w:sz w:val="20"/>
                <w:szCs w:val="20"/>
              </w:rPr>
              <w:t>8</w:t>
            </w:r>
          </w:p>
        </w:tc>
        <w:tc>
          <w:tcPr>
            <w:tcW w:w="151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09E63FA" w14:textId="77777777" w:rsidR="000779C2" w:rsidRPr="00725E18" w:rsidRDefault="000779C2" w:rsidP="00725E18">
            <w:pPr>
              <w:rPr>
                <w:rFonts w:asciiTheme="minorHAnsi" w:hAnsiTheme="minorHAnsi" w:cstheme="minorHAnsi"/>
                <w:color w:val="000000"/>
                <w:sz w:val="20"/>
                <w:szCs w:val="20"/>
              </w:rPr>
            </w:pPr>
            <w:proofErr w:type="spellStart"/>
            <w:r w:rsidRPr="00725E18">
              <w:rPr>
                <w:rFonts w:asciiTheme="minorHAnsi" w:hAnsiTheme="minorHAnsi" w:cstheme="minorHAnsi"/>
                <w:color w:val="000000"/>
                <w:sz w:val="20"/>
                <w:szCs w:val="20"/>
              </w:rPr>
              <w:t>Réfrigérateur</w:t>
            </w:r>
            <w:proofErr w:type="spellEnd"/>
            <w:r w:rsidRPr="00725E18">
              <w:rPr>
                <w:rFonts w:asciiTheme="minorHAnsi" w:hAnsiTheme="minorHAnsi" w:cstheme="minorHAnsi"/>
                <w:color w:val="000000"/>
                <w:sz w:val="20"/>
                <w:szCs w:val="20"/>
              </w:rPr>
              <w:t xml:space="preserve"> </w:t>
            </w:r>
            <w:proofErr w:type="spellStart"/>
            <w:r w:rsidRPr="00725E18">
              <w:rPr>
                <w:rFonts w:asciiTheme="minorHAnsi" w:hAnsiTheme="minorHAnsi" w:cstheme="minorHAnsi"/>
                <w:color w:val="000000"/>
                <w:sz w:val="20"/>
                <w:szCs w:val="20"/>
              </w:rPr>
              <w:t>médical</w:t>
            </w:r>
            <w:proofErr w:type="spellEnd"/>
          </w:p>
        </w:tc>
        <w:tc>
          <w:tcPr>
            <w:tcW w:w="358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76E59DF" w14:textId="77777777" w:rsidR="000779C2" w:rsidRPr="00725E18" w:rsidRDefault="000779C2" w:rsidP="00BC70F4">
            <w:pPr>
              <w:rPr>
                <w:rFonts w:asciiTheme="minorHAnsi" w:hAnsiTheme="minorHAnsi" w:cstheme="minorHAnsi"/>
                <w:color w:val="000000"/>
                <w:sz w:val="20"/>
                <w:szCs w:val="20"/>
                <w:lang w:val="fr-FR"/>
              </w:rPr>
            </w:pPr>
            <w:r w:rsidRPr="00725E18">
              <w:rPr>
                <w:rFonts w:asciiTheme="minorHAnsi" w:hAnsiTheme="minorHAnsi" w:cstheme="minorHAnsi"/>
                <w:color w:val="000000"/>
                <w:sz w:val="20"/>
                <w:szCs w:val="20"/>
                <w:lang w:val="fr-FR"/>
              </w:rPr>
              <w:t>Réfrigérateur médical</w:t>
            </w:r>
            <w:r w:rsidRPr="00725E18">
              <w:rPr>
                <w:rFonts w:asciiTheme="minorHAnsi" w:hAnsiTheme="minorHAnsi" w:cstheme="minorHAnsi"/>
                <w:color w:val="000000"/>
                <w:sz w:val="20"/>
                <w:szCs w:val="20"/>
                <w:lang w:val="fr-FR"/>
              </w:rPr>
              <w:br/>
              <w:t>Volume : 140L</w:t>
            </w:r>
            <w:r w:rsidRPr="00725E18">
              <w:rPr>
                <w:rFonts w:asciiTheme="minorHAnsi" w:hAnsiTheme="minorHAnsi" w:cstheme="minorHAnsi"/>
                <w:color w:val="000000"/>
                <w:sz w:val="20"/>
                <w:szCs w:val="20"/>
                <w:lang w:val="fr-FR"/>
              </w:rPr>
              <w:br/>
              <w:t>Température positive +1/+15°C</w:t>
            </w:r>
            <w:r w:rsidRPr="00725E18">
              <w:rPr>
                <w:rFonts w:asciiTheme="minorHAnsi" w:hAnsiTheme="minorHAnsi" w:cstheme="minorHAnsi"/>
                <w:color w:val="000000"/>
                <w:sz w:val="20"/>
                <w:szCs w:val="20"/>
                <w:lang w:val="fr-FR"/>
              </w:rPr>
              <w:br/>
              <w:t>3 clayettes</w:t>
            </w:r>
          </w:p>
        </w:tc>
        <w:tc>
          <w:tcPr>
            <w:tcW w:w="3417" w:type="dxa"/>
            <w:tcBorders>
              <w:top w:val="single" w:sz="4" w:space="0" w:color="auto"/>
              <w:left w:val="single" w:sz="4" w:space="0" w:color="auto"/>
              <w:bottom w:val="single" w:sz="4" w:space="0" w:color="000000"/>
              <w:right w:val="single" w:sz="4" w:space="0" w:color="auto"/>
            </w:tcBorders>
          </w:tcPr>
          <w:p w14:paraId="6AA0D61F" w14:textId="77777777" w:rsidR="000779C2" w:rsidRPr="000779C2" w:rsidRDefault="000779C2" w:rsidP="00BC70F4">
            <w:pPr>
              <w:rPr>
                <w:rFonts w:asciiTheme="minorHAnsi" w:hAnsiTheme="minorHAnsi" w:cstheme="minorHAnsi"/>
                <w:color w:val="000000"/>
                <w:sz w:val="20"/>
                <w:szCs w:val="20"/>
                <w:lang w:val="fr-FR"/>
              </w:rPr>
            </w:pPr>
          </w:p>
        </w:tc>
      </w:tr>
    </w:tbl>
    <w:p w14:paraId="0745D8BE" w14:textId="77777777" w:rsidR="000779C2" w:rsidRDefault="000779C2" w:rsidP="000779C2">
      <w:pPr>
        <w:rPr>
          <w:rFonts w:ascii="Calibri" w:eastAsia="Calibri" w:hAnsi="Calibri"/>
          <w:b/>
          <w:bCs/>
          <w:iCs/>
          <w:sz w:val="22"/>
          <w:szCs w:val="22"/>
          <w:lang w:val="fr-FR"/>
        </w:rPr>
        <w:sectPr w:rsidR="000779C2" w:rsidSect="001A5161">
          <w:headerReference w:type="default" r:id="rId12"/>
          <w:footerReference w:type="default" r:id="rId13"/>
          <w:pgSz w:w="11900" w:h="16840"/>
          <w:pgMar w:top="810" w:right="1280" w:bottom="1417" w:left="1417" w:header="1757" w:footer="1417" w:gutter="0"/>
          <w:cols w:space="720"/>
          <w:docGrid w:linePitch="326"/>
        </w:sectPr>
      </w:pPr>
    </w:p>
    <w:p w14:paraId="44D1F78E" w14:textId="1B95E074" w:rsidR="00773249" w:rsidRPr="00930C9C" w:rsidRDefault="00773249" w:rsidP="009275C5">
      <w:pPr>
        <w:tabs>
          <w:tab w:val="left" w:pos="1250"/>
        </w:tabs>
        <w:jc w:val="center"/>
        <w:rPr>
          <w:rFonts w:asciiTheme="minorHAnsi" w:eastAsia="Arial" w:hAnsiTheme="minorHAnsi" w:cstheme="minorHAnsi"/>
          <w:b/>
          <w:bCs/>
          <w:color w:val="000000" w:themeColor="text1"/>
          <w:sz w:val="22"/>
          <w:szCs w:val="22"/>
          <w:u w:val="single"/>
          <w:bdr w:val="none" w:sz="0" w:space="0" w:color="auto"/>
          <w:lang w:val="fr-FR"/>
        </w:rPr>
      </w:pPr>
      <w:bookmarkStart w:id="6" w:name="_heading=h.3rdcrjn" w:colFirst="0" w:colLast="0"/>
      <w:bookmarkStart w:id="7" w:name="_heading=h.26in1rg" w:colFirst="0" w:colLast="0"/>
      <w:bookmarkEnd w:id="6"/>
      <w:bookmarkEnd w:id="7"/>
      <w:r w:rsidRPr="00930C9C">
        <w:rPr>
          <w:rFonts w:asciiTheme="minorHAnsi" w:eastAsia="Arial" w:hAnsiTheme="minorHAnsi" w:cstheme="minorHAnsi"/>
          <w:b/>
          <w:bCs/>
          <w:color w:val="000000" w:themeColor="text1"/>
          <w:sz w:val="22"/>
          <w:szCs w:val="22"/>
          <w:u w:val="single"/>
          <w:bdr w:val="none" w:sz="0" w:space="0" w:color="auto"/>
          <w:lang w:val="fr-FR"/>
        </w:rPr>
        <w:t xml:space="preserve">ANNEXE </w:t>
      </w:r>
      <w:r w:rsidR="009001E2">
        <w:rPr>
          <w:rFonts w:asciiTheme="minorHAnsi" w:eastAsia="Arial" w:hAnsiTheme="minorHAnsi" w:cstheme="minorHAnsi"/>
          <w:b/>
          <w:bCs/>
          <w:color w:val="000000" w:themeColor="text1"/>
          <w:sz w:val="22"/>
          <w:szCs w:val="22"/>
          <w:u w:val="single"/>
          <w:bdr w:val="none" w:sz="0" w:space="0" w:color="auto"/>
          <w:lang w:val="fr-FR"/>
        </w:rPr>
        <w:t>B</w:t>
      </w:r>
    </w:p>
    <w:p w14:paraId="4612DB8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Arial" w:hAnsiTheme="minorHAnsi" w:cstheme="minorHAnsi"/>
          <w:b/>
          <w:bCs/>
          <w:color w:val="1F4E79"/>
          <w:sz w:val="22"/>
          <w:szCs w:val="22"/>
          <w:u w:val="single"/>
          <w:bdr w:val="none" w:sz="0" w:space="0" w:color="auto"/>
          <w:lang w:val="fr-FR"/>
        </w:rPr>
      </w:pPr>
    </w:p>
    <w:p w14:paraId="25A56E94" w14:textId="6067ABF2" w:rsidR="00773249" w:rsidRPr="0012656B" w:rsidRDefault="00773249" w:rsidP="0012656B">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rPr>
          <w:rStyle w:val="Aucun"/>
          <w:rFonts w:asciiTheme="minorHAnsi" w:eastAsia="Arial" w:hAnsiTheme="minorHAnsi" w:cstheme="minorHAnsi"/>
          <w:sz w:val="22"/>
          <w:szCs w:val="22"/>
          <w:bdr w:val="none" w:sz="0" w:space="0" w:color="auto"/>
          <w:lang w:val="fr-FR"/>
        </w:rPr>
      </w:pPr>
      <w:r w:rsidRPr="00930C9C">
        <w:rPr>
          <w:rFonts w:asciiTheme="minorHAnsi" w:eastAsia="Arial" w:hAnsiTheme="minorHAnsi" w:cstheme="minorHAnsi"/>
          <w:b/>
          <w:bCs/>
          <w:sz w:val="22"/>
          <w:szCs w:val="22"/>
          <w:bdr w:val="none" w:sz="0" w:space="0" w:color="auto"/>
          <w:lang w:val="fr-FR"/>
        </w:rPr>
        <w:t>Lieu</w:t>
      </w:r>
      <w:r w:rsidR="00951B40">
        <w:rPr>
          <w:rFonts w:asciiTheme="minorHAnsi" w:eastAsia="Arial" w:hAnsiTheme="minorHAnsi" w:cstheme="minorHAnsi"/>
          <w:b/>
          <w:bCs/>
          <w:sz w:val="22"/>
          <w:szCs w:val="22"/>
          <w:bdr w:val="none" w:sz="0" w:space="0" w:color="auto"/>
          <w:lang w:val="fr-FR"/>
        </w:rPr>
        <w:t>x</w:t>
      </w:r>
      <w:r w:rsidRPr="00930C9C">
        <w:rPr>
          <w:rFonts w:asciiTheme="minorHAnsi" w:eastAsia="Arial" w:hAnsiTheme="minorHAnsi" w:cstheme="minorHAnsi"/>
          <w:b/>
          <w:bCs/>
          <w:sz w:val="22"/>
          <w:szCs w:val="22"/>
          <w:bdr w:val="none" w:sz="0" w:space="0" w:color="auto"/>
          <w:lang w:val="fr-FR"/>
        </w:rPr>
        <w:t xml:space="preserve"> de livraison</w:t>
      </w:r>
    </w:p>
    <w:tbl>
      <w:tblPr>
        <w:tblW w:w="8897" w:type="dxa"/>
        <w:tblInd w:w="75" w:type="dxa"/>
        <w:tblCellMar>
          <w:left w:w="70" w:type="dxa"/>
          <w:right w:w="70" w:type="dxa"/>
        </w:tblCellMar>
        <w:tblLook w:val="04A0" w:firstRow="1" w:lastRow="0" w:firstColumn="1" w:lastColumn="0" w:noHBand="0" w:noVBand="1"/>
      </w:tblPr>
      <w:tblGrid>
        <w:gridCol w:w="1388"/>
        <w:gridCol w:w="3427"/>
        <w:gridCol w:w="4082"/>
      </w:tblGrid>
      <w:tr w:rsidR="0012656B" w:rsidRPr="0012656B" w14:paraId="601E89E3" w14:textId="77777777" w:rsidTr="00BC70F4">
        <w:trPr>
          <w:trHeight w:val="520"/>
        </w:trPr>
        <w:tc>
          <w:tcPr>
            <w:tcW w:w="1388" w:type="dxa"/>
            <w:tcBorders>
              <w:top w:val="single" w:sz="4" w:space="0" w:color="auto"/>
              <w:left w:val="single" w:sz="4" w:space="0" w:color="auto"/>
              <w:bottom w:val="single" w:sz="4" w:space="0" w:color="auto"/>
              <w:right w:val="single" w:sz="4" w:space="0" w:color="auto"/>
            </w:tcBorders>
            <w:noWrap/>
            <w:hideMark/>
          </w:tcPr>
          <w:p w14:paraId="7E4589FC" w14:textId="77777777" w:rsidR="0012656B" w:rsidRPr="0012656B" w:rsidRDefault="0012656B" w:rsidP="00BC70F4">
            <w:pPr>
              <w:jc w:val="center"/>
              <w:rPr>
                <w:rFonts w:asciiTheme="minorHAnsi" w:hAnsiTheme="minorHAnsi" w:cstheme="minorHAnsi"/>
                <w:b/>
                <w:bCs/>
                <w:color w:val="000000"/>
                <w:sz w:val="22"/>
                <w:szCs w:val="22"/>
                <w:lang w:eastAsia="fr-FR"/>
              </w:rPr>
            </w:pPr>
            <w:r w:rsidRPr="0012656B">
              <w:rPr>
                <w:rFonts w:asciiTheme="minorHAnsi" w:hAnsiTheme="minorHAnsi" w:cstheme="minorHAnsi"/>
                <w:b/>
                <w:bCs/>
                <w:color w:val="000000"/>
                <w:sz w:val="22"/>
                <w:szCs w:val="22"/>
              </w:rPr>
              <w:t xml:space="preserve">N° du </w:t>
            </w:r>
            <w:proofErr w:type="spellStart"/>
            <w:r w:rsidRPr="0012656B">
              <w:rPr>
                <w:rFonts w:asciiTheme="minorHAnsi" w:hAnsiTheme="minorHAnsi" w:cstheme="minorHAnsi"/>
                <w:b/>
                <w:bCs/>
                <w:color w:val="000000"/>
                <w:sz w:val="22"/>
                <w:szCs w:val="22"/>
              </w:rPr>
              <w:t>Projet</w:t>
            </w:r>
            <w:proofErr w:type="spellEnd"/>
            <w:r w:rsidRPr="0012656B">
              <w:rPr>
                <w:rFonts w:asciiTheme="minorHAnsi" w:hAnsiTheme="minorHAnsi" w:cstheme="minorHAnsi"/>
                <w:b/>
                <w:bCs/>
                <w:color w:val="000000"/>
                <w:sz w:val="22"/>
                <w:szCs w:val="22"/>
              </w:rPr>
              <w:t xml:space="preserve"> </w:t>
            </w:r>
          </w:p>
        </w:tc>
        <w:tc>
          <w:tcPr>
            <w:tcW w:w="3427" w:type="dxa"/>
            <w:tcBorders>
              <w:top w:val="single" w:sz="4" w:space="0" w:color="auto"/>
              <w:left w:val="nil"/>
              <w:bottom w:val="single" w:sz="4" w:space="0" w:color="auto"/>
              <w:right w:val="single" w:sz="4" w:space="0" w:color="auto"/>
            </w:tcBorders>
            <w:noWrap/>
            <w:hideMark/>
          </w:tcPr>
          <w:p w14:paraId="4CCB85D4" w14:textId="77777777" w:rsidR="0012656B" w:rsidRPr="0012656B" w:rsidRDefault="0012656B" w:rsidP="00BC70F4">
            <w:pPr>
              <w:jc w:val="center"/>
              <w:rPr>
                <w:rFonts w:asciiTheme="minorHAnsi" w:hAnsiTheme="minorHAnsi" w:cstheme="minorHAnsi"/>
                <w:b/>
                <w:bCs/>
                <w:color w:val="000000"/>
                <w:sz w:val="22"/>
                <w:szCs w:val="22"/>
              </w:rPr>
            </w:pPr>
            <w:proofErr w:type="spellStart"/>
            <w:r w:rsidRPr="0012656B">
              <w:rPr>
                <w:rFonts w:asciiTheme="minorHAnsi" w:hAnsiTheme="minorHAnsi" w:cstheme="minorHAnsi"/>
                <w:b/>
                <w:bCs/>
                <w:color w:val="000000"/>
                <w:sz w:val="22"/>
                <w:szCs w:val="22"/>
              </w:rPr>
              <w:t>Intitulé</w:t>
            </w:r>
            <w:proofErr w:type="spellEnd"/>
            <w:r w:rsidRPr="0012656B">
              <w:rPr>
                <w:rFonts w:asciiTheme="minorHAnsi" w:hAnsiTheme="minorHAnsi" w:cstheme="minorHAnsi"/>
                <w:b/>
                <w:bCs/>
                <w:color w:val="000000"/>
                <w:sz w:val="22"/>
                <w:szCs w:val="22"/>
              </w:rPr>
              <w:t xml:space="preserve"> </w:t>
            </w:r>
          </w:p>
        </w:tc>
        <w:tc>
          <w:tcPr>
            <w:tcW w:w="4082" w:type="dxa"/>
            <w:tcBorders>
              <w:top w:val="single" w:sz="4" w:space="0" w:color="auto"/>
              <w:left w:val="nil"/>
              <w:bottom w:val="single" w:sz="4" w:space="0" w:color="auto"/>
              <w:right w:val="single" w:sz="4" w:space="0" w:color="auto"/>
            </w:tcBorders>
            <w:noWrap/>
            <w:hideMark/>
          </w:tcPr>
          <w:p w14:paraId="36D9E477" w14:textId="77777777" w:rsidR="0012656B" w:rsidRPr="0012656B" w:rsidRDefault="0012656B" w:rsidP="00BC70F4">
            <w:pPr>
              <w:jc w:val="center"/>
              <w:rPr>
                <w:rFonts w:asciiTheme="minorHAnsi" w:hAnsiTheme="minorHAnsi" w:cstheme="minorHAnsi"/>
                <w:b/>
                <w:bCs/>
                <w:color w:val="000000"/>
                <w:sz w:val="22"/>
                <w:szCs w:val="22"/>
              </w:rPr>
            </w:pPr>
            <w:proofErr w:type="spellStart"/>
            <w:r w:rsidRPr="0012656B">
              <w:rPr>
                <w:rFonts w:asciiTheme="minorHAnsi" w:hAnsiTheme="minorHAnsi" w:cstheme="minorHAnsi"/>
                <w:b/>
                <w:bCs/>
                <w:color w:val="000000"/>
                <w:sz w:val="22"/>
                <w:szCs w:val="22"/>
              </w:rPr>
              <w:t>Adresse</w:t>
            </w:r>
            <w:proofErr w:type="spellEnd"/>
          </w:p>
        </w:tc>
      </w:tr>
      <w:tr w:rsidR="0012656B" w:rsidRPr="0012656B" w14:paraId="56661CF8" w14:textId="77777777" w:rsidTr="007E5837">
        <w:trPr>
          <w:trHeight w:val="486"/>
        </w:trPr>
        <w:tc>
          <w:tcPr>
            <w:tcW w:w="1388" w:type="dxa"/>
            <w:tcBorders>
              <w:top w:val="nil"/>
              <w:left w:val="single" w:sz="4" w:space="0" w:color="auto"/>
              <w:bottom w:val="single" w:sz="4" w:space="0" w:color="auto"/>
              <w:right w:val="single" w:sz="4" w:space="0" w:color="auto"/>
            </w:tcBorders>
            <w:noWrap/>
            <w:vAlign w:val="center"/>
            <w:hideMark/>
          </w:tcPr>
          <w:p w14:paraId="0E9CAF72" w14:textId="77777777" w:rsidR="0012656B" w:rsidRPr="0012656B" w:rsidRDefault="0012656B" w:rsidP="00725E18">
            <w:pPr>
              <w:jc w:val="center"/>
              <w:rPr>
                <w:rFonts w:asciiTheme="minorHAnsi" w:hAnsiTheme="minorHAnsi" w:cstheme="minorHAnsi"/>
                <w:sz w:val="22"/>
                <w:szCs w:val="22"/>
              </w:rPr>
            </w:pPr>
            <w:r w:rsidRPr="0012656B">
              <w:rPr>
                <w:rFonts w:asciiTheme="minorHAnsi" w:hAnsiTheme="minorHAnsi" w:cstheme="minorHAnsi"/>
                <w:color w:val="000000"/>
                <w:sz w:val="22"/>
                <w:szCs w:val="22"/>
                <w:lang w:val="fr-MA" w:eastAsia="fr-MA"/>
              </w:rPr>
              <w:t>PR04</w:t>
            </w:r>
          </w:p>
        </w:tc>
        <w:tc>
          <w:tcPr>
            <w:tcW w:w="3427" w:type="dxa"/>
            <w:tcBorders>
              <w:top w:val="nil"/>
              <w:left w:val="nil"/>
              <w:bottom w:val="single" w:sz="4" w:space="0" w:color="auto"/>
              <w:right w:val="single" w:sz="4" w:space="0" w:color="auto"/>
            </w:tcBorders>
            <w:noWrap/>
            <w:vAlign w:val="center"/>
            <w:hideMark/>
          </w:tcPr>
          <w:p w14:paraId="2C03640F" w14:textId="77777777" w:rsidR="0012656B" w:rsidRPr="0012656B" w:rsidRDefault="0012656B" w:rsidP="007E5837">
            <w:pPr>
              <w:ind w:left="-2"/>
              <w:rPr>
                <w:rFonts w:asciiTheme="minorHAnsi" w:hAnsiTheme="minorHAnsi" w:cstheme="minorHAnsi"/>
                <w:sz w:val="22"/>
                <w:szCs w:val="22"/>
              </w:rPr>
            </w:pPr>
            <w:r w:rsidRPr="0012656B">
              <w:rPr>
                <w:rFonts w:asciiTheme="minorHAnsi" w:hAnsiTheme="minorHAnsi" w:cstheme="minorHAnsi"/>
                <w:color w:val="000000"/>
                <w:sz w:val="22"/>
                <w:szCs w:val="22"/>
                <w:lang w:val="fr-MA" w:eastAsia="fr-MA"/>
              </w:rPr>
              <w:t xml:space="preserve">IPMLI </w:t>
            </w:r>
            <w:proofErr w:type="spellStart"/>
            <w:r w:rsidRPr="0012656B">
              <w:rPr>
                <w:rFonts w:asciiTheme="minorHAnsi" w:hAnsiTheme="minorHAnsi" w:cstheme="minorHAnsi"/>
                <w:color w:val="000000"/>
                <w:sz w:val="22"/>
                <w:szCs w:val="22"/>
                <w:lang w:val="fr-MA" w:eastAsia="fr-MA"/>
              </w:rPr>
              <w:t>Fahs</w:t>
            </w:r>
            <w:proofErr w:type="spellEnd"/>
            <w:r w:rsidRPr="0012656B">
              <w:rPr>
                <w:rFonts w:asciiTheme="minorHAnsi" w:hAnsiTheme="minorHAnsi" w:cstheme="minorHAnsi"/>
                <w:color w:val="000000"/>
                <w:sz w:val="22"/>
                <w:szCs w:val="22"/>
                <w:lang w:val="fr-MA" w:eastAsia="fr-MA"/>
              </w:rPr>
              <w:t xml:space="preserve"> </w:t>
            </w:r>
            <w:proofErr w:type="spellStart"/>
            <w:r w:rsidRPr="0012656B">
              <w:rPr>
                <w:rFonts w:asciiTheme="minorHAnsi" w:hAnsiTheme="minorHAnsi" w:cstheme="minorHAnsi"/>
                <w:color w:val="000000"/>
                <w:sz w:val="22"/>
                <w:szCs w:val="22"/>
                <w:lang w:val="fr-MA" w:eastAsia="fr-MA"/>
              </w:rPr>
              <w:t>Anjra</w:t>
            </w:r>
            <w:proofErr w:type="spellEnd"/>
          </w:p>
        </w:tc>
        <w:tc>
          <w:tcPr>
            <w:tcW w:w="4082" w:type="dxa"/>
            <w:tcBorders>
              <w:top w:val="nil"/>
              <w:left w:val="nil"/>
              <w:bottom w:val="single" w:sz="4" w:space="0" w:color="auto"/>
              <w:right w:val="single" w:sz="4" w:space="0" w:color="auto"/>
            </w:tcBorders>
            <w:noWrap/>
            <w:vAlign w:val="center"/>
            <w:hideMark/>
          </w:tcPr>
          <w:p w14:paraId="19225D68" w14:textId="162EE21A" w:rsidR="0012656B" w:rsidRPr="0012656B" w:rsidRDefault="0012656B" w:rsidP="007E5837">
            <w:pPr>
              <w:rPr>
                <w:rFonts w:asciiTheme="minorHAnsi" w:hAnsiTheme="minorHAnsi" w:cstheme="minorHAnsi"/>
                <w:color w:val="000000"/>
                <w:sz w:val="22"/>
                <w:szCs w:val="22"/>
              </w:rPr>
            </w:pPr>
            <w:proofErr w:type="spellStart"/>
            <w:r w:rsidRPr="0012656B">
              <w:rPr>
                <w:rFonts w:asciiTheme="minorHAnsi" w:hAnsiTheme="minorHAnsi" w:cstheme="minorHAnsi"/>
                <w:color w:val="000000"/>
                <w:sz w:val="22"/>
                <w:szCs w:val="22"/>
                <w:lang w:val="fr-MA" w:eastAsia="fr-MA"/>
              </w:rPr>
              <w:t>Fahs</w:t>
            </w:r>
            <w:proofErr w:type="spellEnd"/>
            <w:r w:rsidRPr="0012656B">
              <w:rPr>
                <w:rFonts w:asciiTheme="minorHAnsi" w:hAnsiTheme="minorHAnsi" w:cstheme="minorHAnsi"/>
                <w:color w:val="000000"/>
                <w:sz w:val="22"/>
                <w:szCs w:val="22"/>
                <w:lang w:val="fr-MA" w:eastAsia="fr-MA"/>
              </w:rPr>
              <w:t xml:space="preserve"> </w:t>
            </w:r>
            <w:proofErr w:type="spellStart"/>
            <w:r w:rsidRPr="0012656B">
              <w:rPr>
                <w:rFonts w:asciiTheme="minorHAnsi" w:hAnsiTheme="minorHAnsi" w:cstheme="minorHAnsi"/>
                <w:color w:val="000000"/>
                <w:sz w:val="22"/>
                <w:szCs w:val="22"/>
                <w:lang w:val="fr-MA" w:eastAsia="fr-MA"/>
              </w:rPr>
              <w:t>Anjra</w:t>
            </w:r>
            <w:proofErr w:type="spellEnd"/>
            <w:r w:rsidRPr="0012656B">
              <w:rPr>
                <w:rFonts w:asciiTheme="minorHAnsi" w:hAnsiTheme="minorHAnsi" w:cstheme="minorHAnsi"/>
                <w:color w:val="000000"/>
                <w:sz w:val="22"/>
                <w:szCs w:val="22"/>
                <w:lang w:val="fr-MA" w:eastAsia="fr-MA"/>
              </w:rPr>
              <w:t>/Tanger</w:t>
            </w:r>
          </w:p>
        </w:tc>
      </w:tr>
      <w:tr w:rsidR="0012656B" w:rsidRPr="0012656B" w14:paraId="567A4D05" w14:textId="77777777" w:rsidTr="007E5837">
        <w:trPr>
          <w:trHeight w:val="520"/>
        </w:trPr>
        <w:tc>
          <w:tcPr>
            <w:tcW w:w="1388" w:type="dxa"/>
            <w:tcBorders>
              <w:top w:val="single" w:sz="4" w:space="0" w:color="auto"/>
              <w:left w:val="single" w:sz="4" w:space="0" w:color="auto"/>
              <w:bottom w:val="single" w:sz="4" w:space="0" w:color="auto"/>
              <w:right w:val="single" w:sz="4" w:space="0" w:color="auto"/>
            </w:tcBorders>
            <w:noWrap/>
            <w:vAlign w:val="center"/>
            <w:hideMark/>
          </w:tcPr>
          <w:p w14:paraId="6B3EB3BA" w14:textId="77777777" w:rsidR="0012656B" w:rsidRPr="0012656B" w:rsidRDefault="0012656B" w:rsidP="00725E18">
            <w:pPr>
              <w:jc w:val="center"/>
              <w:rPr>
                <w:rFonts w:asciiTheme="minorHAnsi" w:hAnsiTheme="minorHAnsi" w:cstheme="minorHAnsi"/>
                <w:sz w:val="22"/>
                <w:szCs w:val="22"/>
              </w:rPr>
            </w:pPr>
            <w:r w:rsidRPr="0012656B">
              <w:rPr>
                <w:rFonts w:asciiTheme="minorHAnsi" w:hAnsiTheme="minorHAnsi" w:cstheme="minorHAnsi"/>
                <w:color w:val="000000"/>
                <w:sz w:val="22"/>
                <w:szCs w:val="22"/>
                <w:lang w:val="fr-MA" w:eastAsia="fr-MA"/>
              </w:rPr>
              <w:t>PR27</w:t>
            </w:r>
          </w:p>
        </w:tc>
        <w:tc>
          <w:tcPr>
            <w:tcW w:w="3427" w:type="dxa"/>
            <w:tcBorders>
              <w:top w:val="single" w:sz="4" w:space="0" w:color="auto"/>
              <w:left w:val="nil"/>
              <w:bottom w:val="single" w:sz="4" w:space="0" w:color="auto"/>
              <w:right w:val="single" w:sz="4" w:space="0" w:color="auto"/>
            </w:tcBorders>
            <w:noWrap/>
            <w:vAlign w:val="center"/>
            <w:hideMark/>
          </w:tcPr>
          <w:p w14:paraId="5F81C6C7" w14:textId="77777777" w:rsidR="0012656B" w:rsidRPr="0012656B" w:rsidRDefault="0012656B" w:rsidP="007E5837">
            <w:pPr>
              <w:ind w:left="-2"/>
              <w:rPr>
                <w:rFonts w:asciiTheme="minorHAnsi" w:hAnsiTheme="minorHAnsi" w:cstheme="minorHAnsi"/>
                <w:sz w:val="22"/>
                <w:szCs w:val="22"/>
              </w:rPr>
            </w:pPr>
            <w:r w:rsidRPr="0012656B">
              <w:rPr>
                <w:rFonts w:asciiTheme="minorHAnsi" w:hAnsiTheme="minorHAnsi" w:cstheme="minorHAnsi"/>
                <w:color w:val="000000"/>
                <w:sz w:val="22"/>
                <w:szCs w:val="22"/>
                <w:lang w:val="fr-MA" w:eastAsia="fr-MA"/>
              </w:rPr>
              <w:t xml:space="preserve">ISTA </w:t>
            </w:r>
            <w:proofErr w:type="spellStart"/>
            <w:r w:rsidRPr="0012656B">
              <w:rPr>
                <w:rFonts w:asciiTheme="minorHAnsi" w:hAnsiTheme="minorHAnsi" w:cstheme="minorHAnsi"/>
                <w:color w:val="000000"/>
                <w:sz w:val="22"/>
                <w:szCs w:val="22"/>
                <w:lang w:val="fr-MA" w:eastAsia="fr-MA"/>
              </w:rPr>
              <w:t>Had</w:t>
            </w:r>
            <w:proofErr w:type="spellEnd"/>
            <w:r w:rsidRPr="0012656B">
              <w:rPr>
                <w:rFonts w:asciiTheme="minorHAnsi" w:hAnsiTheme="minorHAnsi" w:cstheme="minorHAnsi"/>
                <w:color w:val="000000"/>
                <w:sz w:val="22"/>
                <w:szCs w:val="22"/>
                <w:lang w:val="fr-MA" w:eastAsia="fr-MA"/>
              </w:rPr>
              <w:t xml:space="preserve"> </w:t>
            </w:r>
            <w:proofErr w:type="spellStart"/>
            <w:r w:rsidRPr="0012656B">
              <w:rPr>
                <w:rFonts w:asciiTheme="minorHAnsi" w:hAnsiTheme="minorHAnsi" w:cstheme="minorHAnsi"/>
                <w:color w:val="000000"/>
                <w:sz w:val="22"/>
                <w:szCs w:val="22"/>
                <w:lang w:val="fr-MA" w:eastAsia="fr-MA"/>
              </w:rPr>
              <w:t>Soualem</w:t>
            </w:r>
            <w:proofErr w:type="spellEnd"/>
          </w:p>
        </w:tc>
        <w:tc>
          <w:tcPr>
            <w:tcW w:w="4082" w:type="dxa"/>
            <w:tcBorders>
              <w:top w:val="single" w:sz="4" w:space="0" w:color="auto"/>
              <w:left w:val="nil"/>
              <w:bottom w:val="single" w:sz="4" w:space="0" w:color="auto"/>
              <w:right w:val="single" w:sz="4" w:space="0" w:color="auto"/>
            </w:tcBorders>
            <w:noWrap/>
            <w:vAlign w:val="center"/>
          </w:tcPr>
          <w:p w14:paraId="10B3A2D4" w14:textId="77777777" w:rsidR="0012656B" w:rsidRPr="0012656B" w:rsidRDefault="0012656B" w:rsidP="007E5837">
            <w:pPr>
              <w:rPr>
                <w:rFonts w:asciiTheme="minorHAnsi" w:hAnsiTheme="minorHAnsi" w:cstheme="minorHAnsi"/>
                <w:color w:val="000000"/>
                <w:sz w:val="22"/>
                <w:szCs w:val="22"/>
              </w:rPr>
            </w:pPr>
            <w:proofErr w:type="spellStart"/>
            <w:r w:rsidRPr="0012656B">
              <w:rPr>
                <w:rFonts w:asciiTheme="minorHAnsi" w:hAnsiTheme="minorHAnsi" w:cstheme="minorHAnsi"/>
                <w:color w:val="000000"/>
                <w:sz w:val="22"/>
                <w:szCs w:val="22"/>
                <w:lang w:val="fr-MA" w:eastAsia="fr-MA"/>
              </w:rPr>
              <w:t>Had</w:t>
            </w:r>
            <w:proofErr w:type="spellEnd"/>
            <w:r w:rsidRPr="0012656B">
              <w:rPr>
                <w:rFonts w:asciiTheme="minorHAnsi" w:hAnsiTheme="minorHAnsi" w:cstheme="minorHAnsi"/>
                <w:color w:val="000000"/>
                <w:sz w:val="22"/>
                <w:szCs w:val="22"/>
                <w:lang w:val="fr-MA" w:eastAsia="fr-MA"/>
              </w:rPr>
              <w:t xml:space="preserve"> </w:t>
            </w:r>
            <w:proofErr w:type="spellStart"/>
            <w:r w:rsidRPr="0012656B">
              <w:rPr>
                <w:rFonts w:asciiTheme="minorHAnsi" w:hAnsiTheme="minorHAnsi" w:cstheme="minorHAnsi"/>
                <w:color w:val="000000"/>
                <w:sz w:val="22"/>
                <w:szCs w:val="22"/>
                <w:lang w:val="fr-MA" w:eastAsia="fr-MA"/>
              </w:rPr>
              <w:t>Soualem</w:t>
            </w:r>
            <w:proofErr w:type="spellEnd"/>
            <w:r w:rsidRPr="0012656B">
              <w:rPr>
                <w:rFonts w:asciiTheme="minorHAnsi" w:hAnsiTheme="minorHAnsi" w:cstheme="minorHAnsi"/>
                <w:color w:val="000000"/>
                <w:sz w:val="22"/>
                <w:szCs w:val="22"/>
                <w:lang w:val="fr-MA" w:eastAsia="fr-MA"/>
              </w:rPr>
              <w:t>/Berrechid</w:t>
            </w:r>
          </w:p>
        </w:tc>
      </w:tr>
      <w:tr w:rsidR="0012656B" w:rsidRPr="0012656B" w14:paraId="6C44EFA0" w14:textId="77777777" w:rsidTr="007E5837">
        <w:trPr>
          <w:trHeight w:val="520"/>
        </w:trPr>
        <w:tc>
          <w:tcPr>
            <w:tcW w:w="1388" w:type="dxa"/>
            <w:tcBorders>
              <w:top w:val="single" w:sz="4" w:space="0" w:color="auto"/>
              <w:left w:val="single" w:sz="4" w:space="0" w:color="auto"/>
              <w:bottom w:val="single" w:sz="4" w:space="0" w:color="auto"/>
              <w:right w:val="single" w:sz="4" w:space="0" w:color="auto"/>
            </w:tcBorders>
            <w:noWrap/>
            <w:vAlign w:val="center"/>
            <w:hideMark/>
          </w:tcPr>
          <w:p w14:paraId="2CE9A6E3" w14:textId="77777777" w:rsidR="0012656B" w:rsidRPr="0012656B" w:rsidRDefault="0012656B" w:rsidP="00725E18">
            <w:pPr>
              <w:jc w:val="center"/>
              <w:rPr>
                <w:rFonts w:asciiTheme="minorHAnsi" w:hAnsiTheme="minorHAnsi" w:cstheme="minorHAnsi"/>
                <w:sz w:val="22"/>
                <w:szCs w:val="22"/>
              </w:rPr>
            </w:pPr>
            <w:r w:rsidRPr="0012656B">
              <w:rPr>
                <w:rFonts w:asciiTheme="minorHAnsi" w:hAnsiTheme="minorHAnsi" w:cstheme="minorHAnsi"/>
                <w:color w:val="000000"/>
                <w:sz w:val="22"/>
                <w:szCs w:val="22"/>
                <w:lang w:val="fr-MA" w:eastAsia="fr-MA"/>
              </w:rPr>
              <w:t>PR28</w:t>
            </w:r>
          </w:p>
        </w:tc>
        <w:tc>
          <w:tcPr>
            <w:tcW w:w="3427" w:type="dxa"/>
            <w:tcBorders>
              <w:top w:val="single" w:sz="4" w:space="0" w:color="auto"/>
              <w:left w:val="nil"/>
              <w:bottom w:val="single" w:sz="4" w:space="0" w:color="auto"/>
              <w:right w:val="single" w:sz="4" w:space="0" w:color="auto"/>
            </w:tcBorders>
            <w:noWrap/>
            <w:vAlign w:val="center"/>
            <w:hideMark/>
          </w:tcPr>
          <w:p w14:paraId="1AB425CA" w14:textId="77777777" w:rsidR="0012656B" w:rsidRPr="0012656B" w:rsidRDefault="0012656B" w:rsidP="007E5837">
            <w:pPr>
              <w:rPr>
                <w:rFonts w:asciiTheme="minorHAnsi" w:hAnsiTheme="minorHAnsi" w:cstheme="minorHAnsi"/>
                <w:sz w:val="22"/>
                <w:szCs w:val="22"/>
              </w:rPr>
            </w:pPr>
            <w:r w:rsidRPr="0012656B">
              <w:rPr>
                <w:rFonts w:asciiTheme="minorHAnsi" w:hAnsiTheme="minorHAnsi" w:cstheme="minorHAnsi"/>
                <w:color w:val="000000"/>
                <w:sz w:val="22"/>
                <w:szCs w:val="22"/>
                <w:lang w:val="fr-MA" w:eastAsia="fr-MA"/>
              </w:rPr>
              <w:t>ISB-Casablanca</w:t>
            </w:r>
          </w:p>
        </w:tc>
        <w:tc>
          <w:tcPr>
            <w:tcW w:w="4082" w:type="dxa"/>
            <w:tcBorders>
              <w:top w:val="single" w:sz="4" w:space="0" w:color="auto"/>
              <w:left w:val="nil"/>
              <w:bottom w:val="single" w:sz="4" w:space="0" w:color="auto"/>
              <w:right w:val="single" w:sz="4" w:space="0" w:color="auto"/>
            </w:tcBorders>
            <w:noWrap/>
            <w:vAlign w:val="center"/>
          </w:tcPr>
          <w:p w14:paraId="0C1A6943" w14:textId="77777777" w:rsidR="0012656B" w:rsidRPr="0012656B" w:rsidRDefault="0012656B" w:rsidP="007E5837">
            <w:pPr>
              <w:rPr>
                <w:rFonts w:asciiTheme="minorHAnsi" w:hAnsiTheme="minorHAnsi" w:cstheme="minorHAnsi"/>
                <w:color w:val="000000"/>
                <w:sz w:val="22"/>
                <w:szCs w:val="22"/>
              </w:rPr>
            </w:pPr>
            <w:r w:rsidRPr="0012656B">
              <w:rPr>
                <w:rFonts w:asciiTheme="minorHAnsi" w:hAnsiTheme="minorHAnsi" w:cstheme="minorHAnsi"/>
                <w:color w:val="000000"/>
                <w:sz w:val="22"/>
                <w:szCs w:val="22"/>
                <w:lang w:val="fr-MA" w:eastAsia="fr-MA"/>
              </w:rPr>
              <w:t>Casablanca</w:t>
            </w:r>
          </w:p>
        </w:tc>
      </w:tr>
      <w:tr w:rsidR="0012656B" w:rsidRPr="0012656B" w14:paraId="7229D850" w14:textId="77777777" w:rsidTr="007E5837">
        <w:trPr>
          <w:trHeight w:val="520"/>
        </w:trPr>
        <w:tc>
          <w:tcPr>
            <w:tcW w:w="1388" w:type="dxa"/>
            <w:tcBorders>
              <w:top w:val="single" w:sz="4" w:space="0" w:color="auto"/>
              <w:left w:val="single" w:sz="4" w:space="0" w:color="auto"/>
              <w:bottom w:val="single" w:sz="4" w:space="0" w:color="auto"/>
              <w:right w:val="single" w:sz="4" w:space="0" w:color="auto"/>
            </w:tcBorders>
            <w:noWrap/>
            <w:vAlign w:val="center"/>
            <w:hideMark/>
          </w:tcPr>
          <w:p w14:paraId="2BA9C77C" w14:textId="77777777" w:rsidR="0012656B" w:rsidRPr="0012656B" w:rsidRDefault="0012656B" w:rsidP="00725E18">
            <w:pPr>
              <w:jc w:val="center"/>
              <w:rPr>
                <w:rFonts w:asciiTheme="minorHAnsi" w:hAnsiTheme="minorHAnsi" w:cstheme="minorHAnsi"/>
                <w:color w:val="000000"/>
                <w:sz w:val="22"/>
                <w:szCs w:val="22"/>
                <w:lang w:val="fr-MA" w:eastAsia="fr-MA"/>
              </w:rPr>
            </w:pPr>
            <w:r w:rsidRPr="0012656B">
              <w:rPr>
                <w:rFonts w:asciiTheme="minorHAnsi" w:hAnsiTheme="minorHAnsi" w:cstheme="minorHAnsi"/>
                <w:color w:val="000000"/>
                <w:sz w:val="22"/>
                <w:szCs w:val="22"/>
                <w:lang w:val="fr-MA" w:eastAsia="fr-MA"/>
              </w:rPr>
              <w:t>PR32</w:t>
            </w:r>
          </w:p>
        </w:tc>
        <w:tc>
          <w:tcPr>
            <w:tcW w:w="3427" w:type="dxa"/>
            <w:tcBorders>
              <w:top w:val="single" w:sz="4" w:space="0" w:color="auto"/>
              <w:left w:val="nil"/>
              <w:bottom w:val="single" w:sz="4" w:space="0" w:color="auto"/>
              <w:right w:val="single" w:sz="4" w:space="0" w:color="auto"/>
            </w:tcBorders>
            <w:noWrap/>
            <w:vAlign w:val="center"/>
            <w:hideMark/>
          </w:tcPr>
          <w:p w14:paraId="2B56AB5A" w14:textId="77777777" w:rsidR="0012656B" w:rsidRPr="0012656B" w:rsidRDefault="0012656B" w:rsidP="007E5837">
            <w:pPr>
              <w:rPr>
                <w:rFonts w:asciiTheme="minorHAnsi" w:hAnsiTheme="minorHAnsi" w:cstheme="minorHAnsi"/>
                <w:sz w:val="22"/>
                <w:szCs w:val="22"/>
              </w:rPr>
            </w:pPr>
            <w:r w:rsidRPr="0012656B">
              <w:rPr>
                <w:rFonts w:asciiTheme="minorHAnsi" w:hAnsiTheme="minorHAnsi" w:cstheme="minorHAnsi"/>
                <w:color w:val="000000"/>
                <w:sz w:val="22"/>
                <w:szCs w:val="22"/>
                <w:lang w:val="fr-MA" w:eastAsia="fr-MA"/>
              </w:rPr>
              <w:t>IFMSAS Oujda</w:t>
            </w:r>
          </w:p>
        </w:tc>
        <w:tc>
          <w:tcPr>
            <w:tcW w:w="4082" w:type="dxa"/>
            <w:tcBorders>
              <w:top w:val="single" w:sz="4" w:space="0" w:color="auto"/>
              <w:left w:val="nil"/>
              <w:bottom w:val="single" w:sz="4" w:space="0" w:color="auto"/>
              <w:right w:val="single" w:sz="4" w:space="0" w:color="auto"/>
            </w:tcBorders>
            <w:noWrap/>
            <w:vAlign w:val="center"/>
          </w:tcPr>
          <w:p w14:paraId="36F8643A" w14:textId="77777777" w:rsidR="0012656B" w:rsidRPr="0012656B" w:rsidRDefault="0012656B" w:rsidP="007E5837">
            <w:pPr>
              <w:rPr>
                <w:rFonts w:asciiTheme="minorHAnsi" w:hAnsiTheme="minorHAnsi" w:cstheme="minorHAnsi"/>
                <w:color w:val="000000"/>
                <w:sz w:val="22"/>
                <w:szCs w:val="22"/>
              </w:rPr>
            </w:pPr>
            <w:r w:rsidRPr="0012656B">
              <w:rPr>
                <w:rFonts w:asciiTheme="minorHAnsi" w:hAnsiTheme="minorHAnsi" w:cstheme="minorHAnsi"/>
                <w:color w:val="000000"/>
                <w:sz w:val="22"/>
                <w:szCs w:val="22"/>
                <w:lang w:val="fr-MA" w:eastAsia="fr-MA"/>
              </w:rPr>
              <w:t>Oujda</w:t>
            </w:r>
          </w:p>
        </w:tc>
      </w:tr>
      <w:tr w:rsidR="0012656B" w:rsidRPr="0012656B" w14:paraId="5AB00F0F" w14:textId="77777777" w:rsidTr="007E5837">
        <w:trPr>
          <w:trHeight w:val="520"/>
        </w:trPr>
        <w:tc>
          <w:tcPr>
            <w:tcW w:w="1388" w:type="dxa"/>
            <w:tcBorders>
              <w:top w:val="single" w:sz="4" w:space="0" w:color="auto"/>
              <w:left w:val="single" w:sz="4" w:space="0" w:color="auto"/>
              <w:bottom w:val="single" w:sz="4" w:space="0" w:color="auto"/>
              <w:right w:val="single" w:sz="4" w:space="0" w:color="auto"/>
            </w:tcBorders>
            <w:noWrap/>
            <w:vAlign w:val="center"/>
            <w:hideMark/>
          </w:tcPr>
          <w:p w14:paraId="1CA20F5A" w14:textId="77777777" w:rsidR="0012656B" w:rsidRPr="0012656B" w:rsidRDefault="0012656B" w:rsidP="00725E18">
            <w:pPr>
              <w:jc w:val="center"/>
              <w:rPr>
                <w:rFonts w:asciiTheme="minorHAnsi" w:hAnsiTheme="minorHAnsi" w:cstheme="minorHAnsi"/>
                <w:color w:val="000000"/>
                <w:sz w:val="22"/>
                <w:szCs w:val="22"/>
                <w:lang w:val="fr-MA" w:eastAsia="fr-MA"/>
              </w:rPr>
            </w:pPr>
            <w:r w:rsidRPr="0012656B">
              <w:rPr>
                <w:rFonts w:asciiTheme="minorHAnsi" w:hAnsiTheme="minorHAnsi" w:cstheme="minorHAnsi"/>
                <w:color w:val="000000"/>
                <w:sz w:val="22"/>
                <w:szCs w:val="22"/>
                <w:lang w:val="fr-MA" w:eastAsia="fr-MA"/>
              </w:rPr>
              <w:t>PR48</w:t>
            </w:r>
          </w:p>
        </w:tc>
        <w:tc>
          <w:tcPr>
            <w:tcW w:w="3427" w:type="dxa"/>
            <w:tcBorders>
              <w:top w:val="single" w:sz="4" w:space="0" w:color="auto"/>
              <w:left w:val="nil"/>
              <w:bottom w:val="single" w:sz="4" w:space="0" w:color="auto"/>
              <w:right w:val="single" w:sz="4" w:space="0" w:color="auto"/>
            </w:tcBorders>
            <w:noWrap/>
            <w:vAlign w:val="center"/>
            <w:hideMark/>
          </w:tcPr>
          <w:p w14:paraId="1033BE26" w14:textId="77777777" w:rsidR="0012656B" w:rsidRPr="0012656B" w:rsidRDefault="0012656B" w:rsidP="007E5837">
            <w:pPr>
              <w:rPr>
                <w:rFonts w:asciiTheme="minorHAnsi" w:hAnsiTheme="minorHAnsi" w:cstheme="minorHAnsi"/>
                <w:sz w:val="22"/>
                <w:szCs w:val="22"/>
              </w:rPr>
            </w:pPr>
            <w:r w:rsidRPr="0012656B">
              <w:rPr>
                <w:rFonts w:asciiTheme="minorHAnsi" w:hAnsiTheme="minorHAnsi" w:cstheme="minorHAnsi"/>
                <w:color w:val="000000"/>
                <w:sz w:val="22"/>
                <w:szCs w:val="22"/>
                <w:lang w:val="fr-MA" w:eastAsia="fr-MA"/>
              </w:rPr>
              <w:t>ISMALA Nouaceur</w:t>
            </w:r>
          </w:p>
        </w:tc>
        <w:tc>
          <w:tcPr>
            <w:tcW w:w="4082" w:type="dxa"/>
            <w:tcBorders>
              <w:top w:val="single" w:sz="4" w:space="0" w:color="auto"/>
              <w:left w:val="nil"/>
              <w:bottom w:val="single" w:sz="4" w:space="0" w:color="auto"/>
              <w:right w:val="single" w:sz="4" w:space="0" w:color="auto"/>
            </w:tcBorders>
            <w:noWrap/>
            <w:vAlign w:val="center"/>
          </w:tcPr>
          <w:p w14:paraId="2C12721A" w14:textId="77777777" w:rsidR="0012656B" w:rsidRPr="0012656B" w:rsidRDefault="0012656B" w:rsidP="007E5837">
            <w:pPr>
              <w:rPr>
                <w:rFonts w:asciiTheme="minorHAnsi" w:hAnsiTheme="minorHAnsi" w:cstheme="minorHAnsi"/>
                <w:color w:val="000000"/>
                <w:sz w:val="22"/>
                <w:szCs w:val="22"/>
              </w:rPr>
            </w:pPr>
            <w:r w:rsidRPr="0012656B">
              <w:rPr>
                <w:rFonts w:asciiTheme="minorHAnsi" w:hAnsiTheme="minorHAnsi" w:cstheme="minorHAnsi"/>
                <w:color w:val="000000"/>
                <w:sz w:val="22"/>
                <w:szCs w:val="22"/>
                <w:lang w:val="fr-MA" w:eastAsia="fr-MA"/>
              </w:rPr>
              <w:t>Nouaceur/ Casablanca</w:t>
            </w:r>
          </w:p>
        </w:tc>
      </w:tr>
    </w:tbl>
    <w:p w14:paraId="3DA76B1A" w14:textId="77777777" w:rsidR="00500C43" w:rsidRPr="00930C9C" w:rsidRDefault="00500C43" w:rsidP="00773249">
      <w:pPr>
        <w:pStyle w:val="Corps"/>
        <w:jc w:val="center"/>
        <w:rPr>
          <w:rStyle w:val="Aucun"/>
          <w:rFonts w:asciiTheme="minorHAnsi" w:hAnsiTheme="minorHAnsi" w:cstheme="minorHAnsi"/>
          <w:b/>
          <w:u w:val="single"/>
        </w:rPr>
      </w:pPr>
    </w:p>
    <w:p w14:paraId="76EAFE78" w14:textId="6A63331C" w:rsidR="003E7624" w:rsidRPr="00930C9C" w:rsidRDefault="003E7624" w:rsidP="00773249">
      <w:pPr>
        <w:pStyle w:val="Corps"/>
        <w:jc w:val="center"/>
        <w:rPr>
          <w:rStyle w:val="Aucun"/>
          <w:rFonts w:asciiTheme="minorHAnsi" w:hAnsiTheme="minorHAnsi" w:cstheme="minorHAnsi"/>
          <w:b/>
          <w:u w:val="single"/>
        </w:rPr>
        <w:sectPr w:rsidR="003E7624" w:rsidRPr="00930C9C" w:rsidSect="00B02BBD">
          <w:footerReference w:type="default" r:id="rId14"/>
          <w:pgSz w:w="11900" w:h="16840"/>
          <w:pgMar w:top="1418" w:right="1418" w:bottom="1418" w:left="1418" w:header="113" w:footer="709" w:gutter="0"/>
          <w:cols w:space="720"/>
          <w:docGrid w:linePitch="326"/>
        </w:sectPr>
      </w:pPr>
    </w:p>
    <w:p w14:paraId="13D1AC42" w14:textId="63DA1C59" w:rsidR="00773249" w:rsidRPr="00930C9C" w:rsidRDefault="00804757" w:rsidP="008047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630"/>
        </w:tabs>
        <w:ind w:right="305"/>
        <w:jc w:val="both"/>
        <w:rPr>
          <w:rFonts w:asciiTheme="minorHAnsi" w:eastAsia="Times New Roman" w:hAnsiTheme="minorHAnsi" w:cstheme="minorHAnsi"/>
          <w:b/>
          <w:color w:val="000000" w:themeColor="text1"/>
          <w:kern w:val="28"/>
          <w:sz w:val="22"/>
          <w:szCs w:val="22"/>
          <w:bdr w:val="none" w:sz="0" w:space="0" w:color="auto"/>
          <w:lang w:val="fr-FR"/>
        </w:rPr>
      </w:pPr>
      <w:r>
        <w:rPr>
          <w:rFonts w:asciiTheme="minorHAnsi" w:eastAsia="Times New Roman" w:hAnsiTheme="minorHAnsi" w:cstheme="minorHAnsi"/>
          <w:sz w:val="22"/>
          <w:szCs w:val="22"/>
          <w:bdr w:val="none" w:sz="0" w:space="0" w:color="auto"/>
          <w:lang w:val="fr-FR"/>
        </w:rPr>
        <w:tab/>
      </w:r>
      <w:bookmarkStart w:id="8" w:name="_Toc33755932"/>
      <w:r w:rsidR="00773249" w:rsidRPr="00930C9C">
        <w:rPr>
          <w:rFonts w:asciiTheme="minorHAnsi" w:eastAsia="Times New Roman" w:hAnsiTheme="minorHAnsi" w:cstheme="minorHAnsi"/>
          <w:b/>
          <w:color w:val="000000" w:themeColor="text1"/>
          <w:kern w:val="28"/>
          <w:sz w:val="22"/>
          <w:szCs w:val="22"/>
          <w:bdr w:val="none" w:sz="0" w:space="0" w:color="auto"/>
          <w:lang w:val="fr-FR"/>
        </w:rPr>
        <w:t xml:space="preserve">ANNEXE </w:t>
      </w:r>
      <w:r w:rsidR="009001E2">
        <w:rPr>
          <w:rFonts w:asciiTheme="minorHAnsi" w:eastAsia="Times New Roman" w:hAnsiTheme="minorHAnsi" w:cstheme="minorHAnsi"/>
          <w:b/>
          <w:color w:val="000000" w:themeColor="text1"/>
          <w:kern w:val="28"/>
          <w:sz w:val="22"/>
          <w:szCs w:val="22"/>
          <w:bdr w:val="none" w:sz="0" w:space="0" w:color="auto"/>
          <w:lang w:val="fr-FR"/>
        </w:rPr>
        <w:t>D</w:t>
      </w:r>
      <w:r w:rsidR="009001E2" w:rsidRPr="00930C9C">
        <w:rPr>
          <w:rFonts w:asciiTheme="minorHAnsi" w:eastAsia="Times New Roman" w:hAnsiTheme="minorHAnsi" w:cstheme="minorHAnsi"/>
          <w:b/>
          <w:color w:val="000000" w:themeColor="text1"/>
          <w:kern w:val="28"/>
          <w:sz w:val="22"/>
          <w:szCs w:val="22"/>
          <w:bdr w:val="none" w:sz="0" w:space="0" w:color="auto"/>
          <w:lang w:val="fr-FR"/>
        </w:rPr>
        <w:t> </w:t>
      </w:r>
      <w:r w:rsidR="00773249" w:rsidRPr="00930C9C">
        <w:rPr>
          <w:rFonts w:asciiTheme="minorHAnsi" w:eastAsia="Times New Roman" w:hAnsiTheme="minorHAnsi" w:cstheme="minorHAnsi"/>
          <w:b/>
          <w:color w:val="000000" w:themeColor="text1"/>
          <w:kern w:val="28"/>
          <w:sz w:val="22"/>
          <w:szCs w:val="22"/>
          <w:bdr w:val="none" w:sz="0" w:space="0" w:color="auto"/>
          <w:lang w:val="fr-FR"/>
        </w:rPr>
        <w:t>: ATTESTATION DE RECEPTION DU MATERIEL</w:t>
      </w:r>
      <w:bookmarkEnd w:id="8"/>
      <w:r w:rsidR="00773249" w:rsidRPr="00930C9C">
        <w:rPr>
          <w:rFonts w:asciiTheme="minorHAnsi" w:eastAsia="Times New Roman" w:hAnsiTheme="minorHAnsi" w:cstheme="minorHAnsi"/>
          <w:b/>
          <w:color w:val="000000" w:themeColor="text1"/>
          <w:kern w:val="28"/>
          <w:sz w:val="22"/>
          <w:szCs w:val="22"/>
          <w:bdr w:val="none" w:sz="0" w:space="0" w:color="auto"/>
          <w:lang w:val="fr-FR"/>
        </w:rPr>
        <w:t xml:space="preserve">  </w:t>
      </w:r>
    </w:p>
    <w:p w14:paraId="6DCA2CE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rPr>
      </w:pPr>
    </w:p>
    <w:p w14:paraId="2E4C1D81"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u w:val="single"/>
          <w:bdr w:val="none" w:sz="0" w:space="0" w:color="auto"/>
          <w:lang w:val="fr-FR" w:eastAsia="fr-FR"/>
        </w:rPr>
      </w:pPr>
    </w:p>
    <w:p w14:paraId="76EB19ED" w14:textId="23FC0CF3"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iCs/>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 xml:space="preserve">Je soussigné, (Nom, Prénom et </w:t>
      </w:r>
      <w:proofErr w:type="gramStart"/>
      <w:r w:rsidRPr="00930C9C">
        <w:rPr>
          <w:rFonts w:asciiTheme="minorHAnsi" w:eastAsia="Times New Roman" w:hAnsiTheme="minorHAnsi" w:cstheme="minorHAnsi"/>
          <w:sz w:val="22"/>
          <w:szCs w:val="22"/>
          <w:bdr w:val="none" w:sz="0" w:space="0" w:color="auto"/>
          <w:lang w:val="fr-FR" w:eastAsia="fr-FR"/>
        </w:rPr>
        <w:t>qualité)…</w:t>
      </w:r>
      <w:proofErr w:type="gramEnd"/>
      <w:r w:rsidRPr="00930C9C">
        <w:rPr>
          <w:rFonts w:asciiTheme="minorHAnsi" w:eastAsia="Times New Roman" w:hAnsiTheme="minorHAnsi" w:cstheme="minorHAnsi"/>
          <w:sz w:val="22"/>
          <w:szCs w:val="22"/>
          <w:bdr w:val="none" w:sz="0" w:space="0" w:color="auto"/>
          <w:lang w:val="fr-FR" w:eastAsia="fr-FR"/>
        </w:rPr>
        <w:t>……………………………………………………………………………………… ………………………………………………………………… atteste la livraison, l'installation et la mise en marche des équipements cités ci-dessous destinés au projet n° X …………………………………</w:t>
      </w:r>
      <w:r w:rsidRPr="00930C9C">
        <w:rPr>
          <w:rFonts w:asciiTheme="minorHAnsi" w:eastAsia="Times New Roman" w:hAnsiTheme="minorHAnsi" w:cstheme="minorHAnsi"/>
          <w:iCs/>
          <w:sz w:val="22"/>
          <w:szCs w:val="22"/>
          <w:bdr w:val="none" w:sz="0" w:space="0" w:color="auto"/>
          <w:lang w:val="fr-FR"/>
        </w:rPr>
        <w:t> </w:t>
      </w:r>
    </w:p>
    <w:p w14:paraId="344E818D" w14:textId="5EF4AF2E"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1" w:right="156"/>
        <w:jc w:val="both"/>
        <w:rPr>
          <w:rFonts w:asciiTheme="minorHAnsi" w:eastAsia="Times New Roman" w:hAnsiTheme="minorHAnsi" w:cstheme="minorHAnsi"/>
          <w:sz w:val="22"/>
          <w:szCs w:val="22"/>
          <w:bdr w:val="none" w:sz="0" w:space="0" w:color="auto"/>
          <w:lang w:val="fr-FR" w:eastAsia="fr-FR"/>
        </w:rPr>
      </w:pPr>
      <w:proofErr w:type="gramStart"/>
      <w:r w:rsidRPr="00930C9C">
        <w:rPr>
          <w:rFonts w:asciiTheme="minorHAnsi" w:eastAsia="Times New Roman" w:hAnsiTheme="minorHAnsi" w:cstheme="minorHAnsi"/>
          <w:sz w:val="22"/>
          <w:szCs w:val="22"/>
          <w:bdr w:val="none" w:sz="0" w:space="0" w:color="auto"/>
          <w:lang w:val="fr-FR" w:eastAsia="fr-FR"/>
        </w:rPr>
        <w:t>objet</w:t>
      </w:r>
      <w:proofErr w:type="gramEnd"/>
      <w:r w:rsidRPr="00930C9C">
        <w:rPr>
          <w:rFonts w:asciiTheme="minorHAnsi" w:eastAsia="Times New Roman" w:hAnsiTheme="minorHAnsi" w:cstheme="minorHAnsi"/>
          <w:sz w:val="22"/>
          <w:szCs w:val="22"/>
          <w:bdr w:val="none" w:sz="0" w:space="0" w:color="auto"/>
          <w:lang w:val="fr-FR" w:eastAsia="fr-FR"/>
        </w:rPr>
        <w:t xml:space="preserve"> du lot n° X du contrat n° X, issu de la </w:t>
      </w:r>
      <w:r w:rsidR="00E8246D">
        <w:rPr>
          <w:rFonts w:asciiTheme="minorHAnsi" w:eastAsia="Times New Roman" w:hAnsiTheme="minorHAnsi" w:cstheme="minorHAnsi"/>
          <w:sz w:val="22"/>
          <w:szCs w:val="22"/>
          <w:bdr w:val="none" w:sz="0" w:space="0" w:color="auto"/>
          <w:lang w:val="fr-FR" w:eastAsia="fr-FR"/>
        </w:rPr>
        <w:t>Demande de Devis</w:t>
      </w:r>
      <w:r w:rsidRPr="00930C9C">
        <w:rPr>
          <w:rFonts w:asciiTheme="minorHAnsi" w:eastAsia="Times New Roman" w:hAnsiTheme="minorHAnsi" w:cstheme="minorHAnsi"/>
          <w:sz w:val="22"/>
          <w:szCs w:val="22"/>
          <w:bdr w:val="none" w:sz="0" w:space="0" w:color="auto"/>
          <w:lang w:val="fr-FR" w:eastAsia="fr-FR"/>
        </w:rPr>
        <w:t xml:space="preserve"> </w:t>
      </w:r>
      <w:r w:rsidRPr="00930C9C">
        <w:rPr>
          <w:rFonts w:asciiTheme="minorHAnsi" w:eastAsia="Times New Roman" w:hAnsiTheme="minorHAnsi" w:cstheme="minorHAnsi"/>
          <w:b/>
          <w:bCs/>
          <w:sz w:val="22"/>
          <w:szCs w:val="22"/>
          <w:bdr w:val="none" w:sz="0" w:space="0" w:color="auto"/>
          <w:lang w:val="fr-FR" w:eastAsia="fr-FR"/>
        </w:rPr>
        <w:t xml:space="preserve">n°  </w:t>
      </w:r>
      <w:r w:rsidRPr="00930C9C">
        <w:rPr>
          <w:rFonts w:asciiTheme="minorHAnsi" w:eastAsia="Times New Roman" w:hAnsiTheme="minorHAnsi" w:cstheme="minorHAnsi"/>
          <w:sz w:val="22"/>
          <w:szCs w:val="22"/>
          <w:bdr w:val="none" w:sz="0" w:space="0" w:color="auto"/>
          <w:lang w:val="fr-FR" w:eastAsia="fr-FR"/>
        </w:rPr>
        <w:t>………………… et conclu avec le fournisseur …………………</w:t>
      </w:r>
    </w:p>
    <w:p w14:paraId="42CCC80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Ladite prestation a fait l'objet d'un examen de conformité par un comité de réception composé de :</w:t>
      </w:r>
    </w:p>
    <w:p w14:paraId="45228B29" w14:textId="27ECC64F" w:rsidR="00773249" w:rsidRPr="00930C9C"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Calibri" w:hAnsiTheme="minorHAnsi" w:cstheme="minorHAnsi"/>
          <w:sz w:val="22"/>
          <w:szCs w:val="22"/>
          <w:bdr w:val="none" w:sz="0" w:space="0" w:color="auto"/>
          <w:lang w:val="fr-FR"/>
        </w:rPr>
        <w:t xml:space="preserve">Le représentant de </w:t>
      </w:r>
      <w:r w:rsidR="00F10EEE">
        <w:rPr>
          <w:rFonts w:asciiTheme="minorHAnsi" w:eastAsia="Calibri" w:hAnsiTheme="minorHAnsi" w:cstheme="minorHAnsi"/>
          <w:sz w:val="22"/>
          <w:szCs w:val="22"/>
          <w:bdr w:val="none" w:sz="0" w:space="0" w:color="auto"/>
          <w:lang w:val="fr-FR"/>
        </w:rPr>
        <w:t xml:space="preserve">l’Agence </w:t>
      </w:r>
      <w:r w:rsidRPr="00930C9C">
        <w:rPr>
          <w:rFonts w:asciiTheme="minorHAnsi" w:eastAsia="Calibri" w:hAnsiTheme="minorHAnsi" w:cstheme="minorHAnsi"/>
          <w:sz w:val="22"/>
          <w:szCs w:val="22"/>
          <w:bdr w:val="none" w:sz="0" w:space="0" w:color="auto"/>
          <w:lang w:val="fr-FR"/>
        </w:rPr>
        <w:t xml:space="preserve">MCA-Morocco </w:t>
      </w:r>
      <w:r w:rsidRPr="00930C9C">
        <w:rPr>
          <w:rFonts w:asciiTheme="minorHAnsi" w:eastAsia="Times New Roman" w:hAnsiTheme="minorHAnsi" w:cstheme="minorHAnsi"/>
          <w:sz w:val="22"/>
          <w:szCs w:val="22"/>
          <w:bdr w:val="none" w:sz="0" w:space="0" w:color="auto"/>
          <w:lang w:val="fr-FR"/>
        </w:rPr>
        <w:t xml:space="preserve">: </w:t>
      </w:r>
    </w:p>
    <w:p w14:paraId="59417C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r w:rsidRPr="00930C9C">
        <w:rPr>
          <w:rFonts w:asciiTheme="minorHAnsi" w:eastAsia="Times New Roman" w:hAnsiTheme="minorHAnsi" w:cstheme="minorHAnsi"/>
          <w:sz w:val="22"/>
          <w:szCs w:val="22"/>
          <w:bdr w:val="none" w:sz="0" w:space="0" w:color="auto"/>
          <w:lang w:eastAsia="fr-FR"/>
        </w:rPr>
        <w:t>……………………………………………………………………………………</w:t>
      </w:r>
    </w:p>
    <w:p w14:paraId="405EE88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rPr>
      </w:pPr>
    </w:p>
    <w:p w14:paraId="140B1ACC" w14:textId="6E5C672C" w:rsidR="00773249" w:rsidRPr="00930C9C" w:rsidRDefault="00773249" w:rsidP="00A8421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rPr>
        <w:t>Le(s) représentant(s) d</w:t>
      </w:r>
      <w:r w:rsidR="005A44A3" w:rsidRPr="00930C9C">
        <w:rPr>
          <w:rFonts w:asciiTheme="minorHAnsi" w:eastAsia="Times New Roman" w:hAnsiTheme="minorHAnsi" w:cstheme="minorHAnsi"/>
          <w:sz w:val="22"/>
          <w:szCs w:val="22"/>
          <w:bdr w:val="none" w:sz="0" w:space="0" w:color="auto"/>
          <w:lang w:val="fr-FR"/>
        </w:rPr>
        <w:t>e l’entité b</w:t>
      </w:r>
      <w:r w:rsidRPr="00930C9C">
        <w:rPr>
          <w:rFonts w:asciiTheme="minorHAnsi" w:eastAsia="Times New Roman" w:hAnsiTheme="minorHAnsi" w:cstheme="minorHAnsi"/>
          <w:sz w:val="22"/>
          <w:szCs w:val="22"/>
          <w:bdr w:val="none" w:sz="0" w:space="0" w:color="auto"/>
          <w:lang w:val="fr-FR"/>
        </w:rPr>
        <w:t>énéficiaire :</w:t>
      </w:r>
    </w:p>
    <w:p w14:paraId="090FCDD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r w:rsidRPr="00930C9C">
        <w:rPr>
          <w:rFonts w:asciiTheme="minorHAnsi" w:eastAsia="Times New Roman" w:hAnsiTheme="minorHAnsi" w:cstheme="minorHAnsi"/>
          <w:sz w:val="22"/>
          <w:szCs w:val="22"/>
          <w:bdr w:val="none" w:sz="0" w:space="0" w:color="auto"/>
          <w:lang w:val="fr-FR" w:eastAsia="fr-FR"/>
        </w:rPr>
        <w:t>……………………………………………………………………………………</w:t>
      </w:r>
    </w:p>
    <w:p w14:paraId="3E5880C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851" w:right="156"/>
        <w:contextualSpacing/>
        <w:jc w:val="both"/>
        <w:rPr>
          <w:rFonts w:asciiTheme="minorHAnsi" w:eastAsia="Times New Roman" w:hAnsiTheme="minorHAnsi" w:cstheme="minorHAnsi"/>
          <w:sz w:val="22"/>
          <w:szCs w:val="22"/>
          <w:bdr w:val="none" w:sz="0" w:space="0" w:color="auto"/>
          <w:lang w:val="fr-FR"/>
        </w:rPr>
      </w:pPr>
    </w:p>
    <w:p w14:paraId="6450492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77140D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sz w:val="22"/>
          <w:szCs w:val="22"/>
          <w:bdr w:val="none" w:sz="0" w:space="0" w:color="auto"/>
          <w:lang w:val="fr-FR" w:eastAsia="fr-FR"/>
        </w:rPr>
      </w:pPr>
    </w:p>
    <w:p w14:paraId="576066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eastAsia="fr-FR"/>
        </w:rPr>
      </w:pPr>
      <w:r w:rsidRPr="00930C9C">
        <w:rPr>
          <w:rFonts w:asciiTheme="minorHAnsi" w:eastAsia="Times New Roman" w:hAnsiTheme="minorHAnsi" w:cstheme="minorHAnsi"/>
          <w:b/>
          <w:bCs/>
          <w:sz w:val="22"/>
          <w:szCs w:val="22"/>
          <w:bdr w:val="none" w:sz="0" w:space="0" w:color="auto"/>
          <w:lang w:val="fr-FR" w:eastAsia="fr-FR"/>
        </w:rPr>
        <w:t>Tableau des équipements technico-pédagogiques livrés</w:t>
      </w:r>
    </w:p>
    <w:p w14:paraId="2852B216" w14:textId="77777777" w:rsidR="00773249" w:rsidRPr="00930C9C" w:rsidRDefault="00773249" w:rsidP="005A44A3">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center"/>
        <w:rPr>
          <w:rFonts w:asciiTheme="minorHAnsi" w:eastAsia="Times New Roman" w:hAnsiTheme="minorHAnsi" w:cstheme="minorHAnsi"/>
          <w:b/>
          <w:bCs/>
          <w:sz w:val="22"/>
          <w:szCs w:val="22"/>
          <w:bdr w:val="none" w:sz="0" w:space="0" w:color="auto"/>
          <w:lang w:val="fr-FR" w:eastAsia="fr-FR"/>
        </w:rPr>
      </w:pPr>
    </w:p>
    <w:tbl>
      <w:tblPr>
        <w:tblpPr w:leftFromText="141" w:rightFromText="141" w:vertAnchor="text" w:horzAnchor="margin" w:tblpXSpec="right" w:tblpY="184"/>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142"/>
        <w:gridCol w:w="3587"/>
        <w:gridCol w:w="2000"/>
        <w:gridCol w:w="1220"/>
      </w:tblGrid>
      <w:tr w:rsidR="005A44A3" w:rsidRPr="00930C9C" w14:paraId="294CA60D" w14:textId="77777777" w:rsidTr="00B52B8B">
        <w:trPr>
          <w:trHeight w:val="692"/>
        </w:trPr>
        <w:tc>
          <w:tcPr>
            <w:tcW w:w="653" w:type="dxa"/>
            <w:tcBorders>
              <w:top w:val="single" w:sz="4" w:space="0" w:color="auto"/>
              <w:left w:val="single" w:sz="4" w:space="0" w:color="auto"/>
              <w:bottom w:val="single" w:sz="4" w:space="0" w:color="auto"/>
            </w:tcBorders>
            <w:shd w:val="clear" w:color="auto" w:fill="BFBFBF"/>
          </w:tcPr>
          <w:p w14:paraId="48E708CC"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3A3939"/>
                <w:sz w:val="22"/>
                <w:szCs w:val="22"/>
                <w:bdr w:val="none" w:sz="0" w:space="0" w:color="auto"/>
                <w:lang w:val="fr-FR"/>
              </w:rPr>
            </w:pPr>
            <w:r w:rsidRPr="00930C9C">
              <w:rPr>
                <w:rFonts w:asciiTheme="minorHAnsi" w:eastAsia="Calibri" w:hAnsiTheme="minorHAnsi" w:cstheme="minorHAnsi"/>
                <w:b/>
                <w:bCs/>
                <w:color w:val="3A3939"/>
                <w:sz w:val="22"/>
                <w:szCs w:val="22"/>
                <w:bdr w:val="none" w:sz="0" w:space="0" w:color="auto"/>
                <w:lang w:val="fr-FR"/>
              </w:rPr>
              <w:t>Lot n°</w:t>
            </w:r>
          </w:p>
        </w:tc>
        <w:tc>
          <w:tcPr>
            <w:tcW w:w="1142" w:type="dxa"/>
            <w:tcBorders>
              <w:top w:val="single" w:sz="4" w:space="0" w:color="auto"/>
              <w:left w:val="single" w:sz="4" w:space="0" w:color="auto"/>
              <w:bottom w:val="single" w:sz="4" w:space="0" w:color="auto"/>
            </w:tcBorders>
            <w:shd w:val="clear" w:color="auto" w:fill="BFBFBF"/>
            <w:noWrap/>
            <w:vAlign w:val="center"/>
            <w:hideMark/>
          </w:tcPr>
          <w:p w14:paraId="624963FB"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de l’article</w:t>
            </w:r>
          </w:p>
        </w:tc>
        <w:tc>
          <w:tcPr>
            <w:tcW w:w="3587" w:type="dxa"/>
            <w:tcBorders>
              <w:top w:val="single" w:sz="4" w:space="0" w:color="auto"/>
              <w:bottom w:val="single" w:sz="4" w:space="0" w:color="auto"/>
            </w:tcBorders>
            <w:shd w:val="clear" w:color="auto" w:fill="BFBFBF"/>
            <w:noWrap/>
            <w:vAlign w:val="center"/>
            <w:hideMark/>
          </w:tcPr>
          <w:p w14:paraId="348D8746"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Désignation de l’article</w:t>
            </w:r>
          </w:p>
        </w:tc>
        <w:tc>
          <w:tcPr>
            <w:tcW w:w="2000" w:type="dxa"/>
            <w:tcBorders>
              <w:top w:val="single" w:sz="4" w:space="0" w:color="auto"/>
              <w:bottom w:val="single" w:sz="4" w:space="0" w:color="A5A5A5"/>
              <w:right w:val="single" w:sz="4" w:space="0" w:color="auto"/>
            </w:tcBorders>
            <w:shd w:val="clear" w:color="auto" w:fill="BFBFBF"/>
            <w:vAlign w:val="center"/>
          </w:tcPr>
          <w:p w14:paraId="348B6245"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Quantité</w:t>
            </w:r>
          </w:p>
        </w:tc>
        <w:tc>
          <w:tcPr>
            <w:tcW w:w="1220" w:type="dxa"/>
            <w:tcBorders>
              <w:top w:val="single" w:sz="4" w:space="0" w:color="auto"/>
              <w:bottom w:val="single" w:sz="4" w:space="0" w:color="A5A5A5"/>
              <w:right w:val="single" w:sz="4" w:space="0" w:color="auto"/>
            </w:tcBorders>
            <w:shd w:val="clear" w:color="auto" w:fill="BFBFBF"/>
            <w:vAlign w:val="center"/>
          </w:tcPr>
          <w:p w14:paraId="6245C2BD"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r w:rsidRPr="00930C9C">
              <w:rPr>
                <w:rFonts w:asciiTheme="minorHAnsi" w:eastAsia="Times New Roman" w:hAnsiTheme="minorHAnsi" w:cstheme="minorHAnsi"/>
                <w:b/>
                <w:bCs/>
                <w:color w:val="3A3939"/>
                <w:sz w:val="22"/>
                <w:szCs w:val="22"/>
                <w:bdr w:val="none" w:sz="0" w:space="0" w:color="auto"/>
                <w:lang w:val="fr-FR"/>
              </w:rPr>
              <w:t>N° Inventaire</w:t>
            </w:r>
          </w:p>
        </w:tc>
      </w:tr>
      <w:tr w:rsidR="005A44A3" w:rsidRPr="00930C9C" w14:paraId="0B2D83EA" w14:textId="77777777" w:rsidTr="00B52B8B">
        <w:trPr>
          <w:trHeight w:val="660"/>
        </w:trPr>
        <w:tc>
          <w:tcPr>
            <w:tcW w:w="653" w:type="dxa"/>
            <w:shd w:val="clear" w:color="auto" w:fill="EDEDED"/>
          </w:tcPr>
          <w:p w14:paraId="7C8B0EF2"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c>
          <w:tcPr>
            <w:tcW w:w="1142" w:type="dxa"/>
            <w:shd w:val="clear" w:color="auto" w:fill="EDEDED"/>
            <w:vAlign w:val="center"/>
          </w:tcPr>
          <w:p w14:paraId="7DC94C07"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color w:val="000000"/>
                <w:sz w:val="22"/>
                <w:szCs w:val="22"/>
                <w:bdr w:val="none" w:sz="0" w:space="0" w:color="auto"/>
                <w:lang w:val="fr-FR"/>
              </w:rPr>
            </w:pPr>
          </w:p>
        </w:tc>
        <w:tc>
          <w:tcPr>
            <w:tcW w:w="3587" w:type="dxa"/>
            <w:shd w:val="clear" w:color="auto" w:fill="EDEDED"/>
            <w:vAlign w:val="center"/>
            <w:hideMark/>
          </w:tcPr>
          <w:p w14:paraId="2E769AF6"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cstheme="minorHAnsi"/>
                <w:color w:val="000000"/>
                <w:sz w:val="22"/>
                <w:szCs w:val="22"/>
                <w:bdr w:val="none" w:sz="0" w:space="0" w:color="auto"/>
              </w:rPr>
            </w:pPr>
          </w:p>
        </w:tc>
        <w:tc>
          <w:tcPr>
            <w:tcW w:w="2000" w:type="dxa"/>
            <w:shd w:val="clear" w:color="auto" w:fill="EDEDED"/>
            <w:vAlign w:val="center"/>
          </w:tcPr>
          <w:p w14:paraId="172390EF"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Times New Roman" w:hAnsiTheme="minorHAnsi" w:cstheme="minorHAnsi"/>
                <w:b/>
                <w:bCs/>
                <w:color w:val="3A3939"/>
                <w:sz w:val="22"/>
                <w:szCs w:val="22"/>
                <w:bdr w:val="none" w:sz="0" w:space="0" w:color="auto"/>
                <w:lang w:val="fr-FR"/>
              </w:rPr>
            </w:pPr>
          </w:p>
        </w:tc>
        <w:tc>
          <w:tcPr>
            <w:tcW w:w="1220" w:type="dxa"/>
            <w:shd w:val="clear" w:color="auto" w:fill="EDEDED"/>
          </w:tcPr>
          <w:p w14:paraId="4A7BD1D4" w14:textId="77777777" w:rsidR="005A44A3" w:rsidRPr="00930C9C" w:rsidRDefault="005A44A3" w:rsidP="005A44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bCs/>
                <w:color w:val="000000"/>
                <w:sz w:val="22"/>
                <w:szCs w:val="22"/>
                <w:bdr w:val="none" w:sz="0" w:space="0" w:color="auto"/>
                <w:lang w:val="fr-FR"/>
              </w:rPr>
            </w:pPr>
          </w:p>
        </w:tc>
      </w:tr>
    </w:tbl>
    <w:p w14:paraId="4F64143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0E2B81C"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13DF7C01"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B044F0"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9019512"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27E604DA"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3974AF0C" w14:textId="77777777" w:rsidR="005A44A3" w:rsidRPr="00930C9C" w:rsidRDefault="005A44A3"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p>
    <w:p w14:paraId="4D6867BC" w14:textId="3CEF0A8E"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jc w:val="right"/>
        <w:rPr>
          <w:rFonts w:asciiTheme="minorHAnsi" w:eastAsia="Times New Roman" w:hAnsiTheme="minorHAnsi" w:cstheme="minorHAnsi"/>
          <w:sz w:val="22"/>
          <w:szCs w:val="22"/>
          <w:bdr w:val="none" w:sz="0" w:space="0" w:color="auto"/>
          <w:lang w:val="fr-FR" w:eastAsia="fr-FR"/>
        </w:rPr>
      </w:pPr>
      <w:r w:rsidRPr="00930C9C">
        <w:rPr>
          <w:rFonts w:asciiTheme="minorHAnsi" w:eastAsia="Times New Roman" w:hAnsiTheme="minorHAnsi" w:cstheme="minorHAnsi"/>
          <w:sz w:val="22"/>
          <w:szCs w:val="22"/>
          <w:bdr w:val="none" w:sz="0" w:space="0" w:color="auto"/>
          <w:lang w:val="fr-FR" w:eastAsia="fr-FR"/>
        </w:rPr>
        <w:t>Fait à ……</w:t>
      </w:r>
      <w:proofErr w:type="gramStart"/>
      <w:r w:rsidRPr="00930C9C">
        <w:rPr>
          <w:rFonts w:asciiTheme="minorHAnsi" w:eastAsia="Times New Roman" w:hAnsiTheme="minorHAnsi" w:cstheme="minorHAnsi"/>
          <w:sz w:val="22"/>
          <w:szCs w:val="22"/>
          <w:bdr w:val="none" w:sz="0" w:space="0" w:color="auto"/>
          <w:lang w:val="fr-FR" w:eastAsia="fr-FR"/>
        </w:rPr>
        <w:t>…….</w:t>
      </w:r>
      <w:proofErr w:type="gramEnd"/>
      <w:r w:rsidRPr="00930C9C">
        <w:rPr>
          <w:rFonts w:asciiTheme="minorHAnsi" w:eastAsia="Times New Roman" w:hAnsiTheme="minorHAnsi" w:cstheme="minorHAnsi"/>
          <w:sz w:val="22"/>
          <w:szCs w:val="22"/>
          <w:bdr w:val="none" w:sz="0" w:space="0" w:color="auto"/>
          <w:lang w:val="fr-FR" w:eastAsia="fr-FR"/>
        </w:rPr>
        <w:t>, le : ………</w:t>
      </w:r>
    </w:p>
    <w:p w14:paraId="3960646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41F8735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i/>
          <w:iCs/>
          <w:sz w:val="22"/>
          <w:szCs w:val="22"/>
          <w:bdr w:val="none" w:sz="0" w:space="0" w:color="auto"/>
          <w:lang w:val="fr-FR" w:eastAsia="fr-FR"/>
        </w:rPr>
      </w:pPr>
    </w:p>
    <w:p w14:paraId="736EE6F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851" w:right="156"/>
        <w:rPr>
          <w:rFonts w:asciiTheme="minorHAnsi" w:eastAsia="Times New Roman" w:hAnsiTheme="minorHAnsi" w:cstheme="minorHAnsi"/>
          <w:b/>
          <w:bCs/>
          <w:sz w:val="22"/>
          <w:szCs w:val="22"/>
          <w:bdr w:val="none" w:sz="0" w:space="0" w:color="auto"/>
          <w:lang w:val="fr-FR"/>
        </w:rPr>
      </w:pPr>
      <w:r w:rsidRPr="00930C9C">
        <w:rPr>
          <w:rFonts w:asciiTheme="minorHAnsi" w:eastAsia="Times New Roman" w:hAnsiTheme="minorHAnsi" w:cstheme="minorHAnsi"/>
          <w:b/>
          <w:bCs/>
          <w:i/>
          <w:iCs/>
          <w:sz w:val="22"/>
          <w:szCs w:val="22"/>
          <w:bdr w:val="none" w:sz="0" w:space="0" w:color="auto"/>
          <w:lang w:val="fr-FR" w:eastAsia="fr-FR"/>
        </w:rPr>
        <w:t xml:space="preserve">Cachet et signature du Fournisseur </w:t>
      </w:r>
      <w:r w:rsidRPr="00930C9C">
        <w:rPr>
          <w:rFonts w:asciiTheme="minorHAnsi" w:eastAsia="Times New Roman" w:hAnsiTheme="minorHAnsi" w:cstheme="minorHAnsi"/>
          <w:b/>
          <w:bCs/>
          <w:i/>
          <w:iCs/>
          <w:sz w:val="22"/>
          <w:szCs w:val="22"/>
          <w:bdr w:val="none" w:sz="0" w:space="0" w:color="auto"/>
          <w:lang w:val="fr-FR" w:eastAsia="fr-FR"/>
        </w:rPr>
        <w:tab/>
      </w:r>
      <w:r w:rsidRPr="00930C9C">
        <w:rPr>
          <w:rFonts w:asciiTheme="minorHAnsi" w:eastAsia="Times New Roman" w:hAnsiTheme="minorHAnsi" w:cstheme="minorHAnsi"/>
          <w:b/>
          <w:bCs/>
          <w:i/>
          <w:iCs/>
          <w:sz w:val="22"/>
          <w:szCs w:val="22"/>
          <w:bdr w:val="none" w:sz="0" w:space="0" w:color="auto"/>
          <w:lang w:val="fr-FR" w:eastAsia="fr-FR"/>
        </w:rPr>
        <w:tab/>
        <w:t xml:space="preserve">                   Cachet et signature du </w:t>
      </w:r>
    </w:p>
    <w:p w14:paraId="009E86D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fr-FR" w:bidi="fr-FR"/>
        </w:rPr>
      </w:pPr>
    </w:p>
    <w:p w14:paraId="5CA6BCB1" w14:textId="77777777" w:rsidR="00773249" w:rsidRPr="00930C9C" w:rsidRDefault="00773249" w:rsidP="00773249">
      <w:pPr>
        <w:widowControl w:val="0"/>
        <w:pBdr>
          <w:top w:val="none" w:sz="0" w:space="0" w:color="auto"/>
          <w:left w:val="none" w:sz="0" w:space="0" w:color="auto"/>
          <w:bottom w:val="none" w:sz="0" w:space="0" w:color="auto"/>
          <w:right w:val="none" w:sz="0" w:space="0" w:color="auto"/>
          <w:between w:val="none" w:sz="0" w:space="0" w:color="auto"/>
          <w:bar w:val="none" w:sz="0" w:color="auto"/>
        </w:pBdr>
        <w:ind w:right="305"/>
        <w:jc w:val="both"/>
        <w:rPr>
          <w:rFonts w:asciiTheme="minorHAnsi" w:eastAsia="Times New Roman" w:hAnsiTheme="minorHAnsi" w:cstheme="minorHAnsi"/>
          <w:sz w:val="22"/>
          <w:szCs w:val="22"/>
          <w:bdr w:val="none" w:sz="0" w:space="0" w:color="auto"/>
          <w:lang w:val="fr-FR"/>
        </w:rPr>
        <w:sectPr w:rsidR="00773249" w:rsidRPr="00930C9C" w:rsidSect="00B02BBD">
          <w:pgSz w:w="11900" w:h="16840"/>
          <w:pgMar w:top="1418" w:right="1418" w:bottom="1418" w:left="1418" w:header="113" w:footer="709" w:gutter="0"/>
          <w:cols w:space="720"/>
          <w:docGrid w:linePitch="326"/>
        </w:sectPr>
      </w:pPr>
    </w:p>
    <w:p w14:paraId="6D7B15F7" w14:textId="018DAA96" w:rsidR="00773249" w:rsidRPr="00930C9C" w:rsidRDefault="00773249" w:rsidP="005A1EC9">
      <w:pPr>
        <w:jc w:val="center"/>
        <w:rPr>
          <w:rFonts w:asciiTheme="minorHAnsi" w:hAnsiTheme="minorHAnsi" w:cstheme="minorHAnsi"/>
          <w:b/>
          <w:bCs/>
          <w:color w:val="000000" w:themeColor="text1"/>
          <w:sz w:val="22"/>
          <w:szCs w:val="22"/>
          <w:u w:val="single"/>
          <w:lang w:val="fr-MA"/>
        </w:rPr>
      </w:pPr>
      <w:r w:rsidRPr="00930C9C">
        <w:rPr>
          <w:rFonts w:asciiTheme="minorHAnsi" w:hAnsiTheme="minorHAnsi" w:cstheme="minorHAnsi"/>
          <w:b/>
          <w:bCs/>
          <w:color w:val="000000" w:themeColor="text1"/>
          <w:sz w:val="22"/>
          <w:szCs w:val="22"/>
          <w:u w:val="single"/>
          <w:lang w:val="fr-MA"/>
        </w:rPr>
        <w:t xml:space="preserve">Annexe </w:t>
      </w:r>
      <w:r w:rsidR="00190660">
        <w:rPr>
          <w:rFonts w:asciiTheme="minorHAnsi" w:hAnsiTheme="minorHAnsi" w:cstheme="minorHAnsi"/>
          <w:b/>
          <w:bCs/>
          <w:color w:val="000000" w:themeColor="text1"/>
          <w:sz w:val="22"/>
          <w:szCs w:val="22"/>
          <w:u w:val="single"/>
          <w:lang w:val="fr-MA"/>
        </w:rPr>
        <w:t>E</w:t>
      </w:r>
      <w:r w:rsidR="009001E2" w:rsidRPr="00930C9C">
        <w:rPr>
          <w:rFonts w:asciiTheme="minorHAnsi" w:hAnsiTheme="minorHAnsi" w:cstheme="minorHAnsi"/>
          <w:b/>
          <w:bCs/>
          <w:color w:val="000000" w:themeColor="text1"/>
          <w:sz w:val="22"/>
          <w:szCs w:val="22"/>
          <w:u w:val="single"/>
          <w:lang w:val="fr-MA"/>
        </w:rPr>
        <w:t> </w:t>
      </w:r>
      <w:r w:rsidRPr="00930C9C">
        <w:rPr>
          <w:rFonts w:asciiTheme="minorHAnsi" w:hAnsiTheme="minorHAnsi" w:cstheme="minorHAnsi"/>
          <w:b/>
          <w:bCs/>
          <w:color w:val="000000" w:themeColor="text1"/>
          <w:sz w:val="22"/>
          <w:szCs w:val="22"/>
          <w:u w:val="single"/>
          <w:lang w:val="fr-MA"/>
        </w:rPr>
        <w:t>: Plan d’atténuation des risques covid-19</w:t>
      </w:r>
    </w:p>
    <w:p w14:paraId="26069CD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2" w:hanging="4"/>
        <w:jc w:val="both"/>
        <w:rPr>
          <w:rFonts w:asciiTheme="minorHAnsi" w:eastAsia="Arial" w:hAnsiTheme="minorHAnsi" w:cstheme="minorHAnsi"/>
          <w:b/>
          <w:bCs/>
          <w:color w:val="000000" w:themeColor="text1"/>
          <w:sz w:val="22"/>
          <w:szCs w:val="22"/>
          <w:bdr w:val="none" w:sz="0" w:space="0" w:color="auto"/>
          <w:lang w:val="fr-FR"/>
        </w:rPr>
      </w:pPr>
    </w:p>
    <w:p w14:paraId="66BBC489" w14:textId="23692A1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Plan d'atténuation des risques liés à la COVID-19 pour les </w:t>
      </w:r>
      <w:r w:rsidR="00E54667" w:rsidRPr="00930C9C">
        <w:rPr>
          <w:rFonts w:asciiTheme="minorHAnsi" w:eastAsia="Arial" w:hAnsiTheme="minorHAnsi" w:cstheme="minorHAnsi"/>
          <w:b/>
          <w:bCs/>
          <w:color w:val="000000" w:themeColor="text1"/>
          <w:sz w:val="22"/>
          <w:szCs w:val="22"/>
          <w:bdr w:val="none" w:sz="0" w:space="0" w:color="auto"/>
          <w:lang w:val="fr-FR"/>
        </w:rPr>
        <w:t>Fournisseurs</w:t>
      </w:r>
    </w:p>
    <w:p w14:paraId="4C6FB33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p>
    <w:p w14:paraId="743AC042" w14:textId="50333F40"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highlight w:val="yellow"/>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Orientation</w:t>
      </w:r>
      <w:r w:rsidRPr="00930C9C">
        <w:rPr>
          <w:rFonts w:asciiTheme="minorHAnsi" w:eastAsia="Arial" w:hAnsiTheme="minorHAnsi" w:cstheme="minorHAnsi"/>
          <w:color w:val="000000"/>
          <w:sz w:val="22"/>
          <w:szCs w:val="22"/>
          <w:bdr w:val="none" w:sz="0" w:space="0" w:color="auto"/>
          <w:lang w:val="fr-FR"/>
        </w:rPr>
        <w:t xml:space="preserve"> : MCC et ses partenaires visent à gérer les risques posés par la COVID-19 (pour leurs travailleurs et le public) tout en atteignant leurs objectifs de développement. À cette fin,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w:t>
      </w:r>
      <w:r w:rsidRPr="00930C9C">
        <w:rPr>
          <w:rFonts w:asciiTheme="minorHAnsi" w:eastAsia="Arial" w:hAnsiTheme="minorHAnsi" w:cstheme="minorHAnsi"/>
          <w:color w:val="000000"/>
          <w:sz w:val="22"/>
          <w:szCs w:val="22"/>
          <w:bdr w:val="none" w:sz="0" w:space="0" w:color="auto"/>
          <w:vertAlign w:val="superscript"/>
          <w:lang w:val="fr-FR"/>
        </w:rPr>
        <w:footnoteReference w:id="1"/>
      </w:r>
      <w:r w:rsidRPr="00930C9C">
        <w:rPr>
          <w:rFonts w:asciiTheme="minorHAnsi" w:eastAsia="Arial" w:hAnsiTheme="minorHAnsi" w:cstheme="minorHAnsi"/>
          <w:color w:val="000000"/>
          <w:sz w:val="22"/>
          <w:szCs w:val="22"/>
          <w:bdr w:val="none" w:sz="0" w:space="0" w:color="auto"/>
          <w:lang w:val="fr-FR"/>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devraient examiner l'intégralité de ce plan COVID-19, </w:t>
      </w:r>
      <w:r w:rsidRPr="00930C9C">
        <w:rPr>
          <w:rFonts w:asciiTheme="minorHAnsi" w:eastAsia="Arial" w:hAnsiTheme="minorHAnsi" w:cstheme="minorHAnsi"/>
          <w:b/>
          <w:bCs/>
          <w:color w:val="000000"/>
          <w:sz w:val="22"/>
          <w:szCs w:val="22"/>
          <w:u w:val="single"/>
          <w:bdr w:val="none" w:sz="0" w:space="0" w:color="auto"/>
          <w:lang w:val="fr-FR"/>
        </w:rPr>
        <w:t>en ajoutant du contenu dans les cases bleu clair</w:t>
      </w:r>
      <w:r w:rsidRPr="00930C9C">
        <w:rPr>
          <w:rFonts w:asciiTheme="minorHAnsi" w:eastAsia="Arial" w:hAnsiTheme="minorHAnsi" w:cstheme="minorHAnsi"/>
          <w:color w:val="000000"/>
          <w:sz w:val="22"/>
          <w:szCs w:val="22"/>
          <w:bdr w:val="none" w:sz="0" w:space="0" w:color="auto"/>
          <w:lang w:val="fr-FR"/>
        </w:rPr>
        <w:t xml:space="preserve">. Une fois terminé, ce plan constituera l’ensemble des engagements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à gérer les risques liés à la COVID-19 dans le cadre du programme financé par le MCC.</w:t>
      </w:r>
    </w:p>
    <w:p w14:paraId="0CEE932C" w14:textId="1826CC3A"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2"/>
        <w:gridCol w:w="5622"/>
      </w:tblGrid>
      <w:tr w:rsidR="00773249" w:rsidRPr="00930C9C" w14:paraId="14594279" w14:textId="77777777" w:rsidTr="00160F37">
        <w:tc>
          <w:tcPr>
            <w:tcW w:w="3517" w:type="dxa"/>
            <w:shd w:val="clear" w:color="auto" w:fill="auto"/>
          </w:tcPr>
          <w:p w14:paraId="3790C7B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bookmarkStart w:id="9" w:name="_Hlk38790310"/>
            <w:r w:rsidRPr="00930C9C">
              <w:rPr>
                <w:rFonts w:asciiTheme="minorHAnsi" w:eastAsia="Arial" w:hAnsiTheme="minorHAnsi" w:cstheme="minorHAnsi"/>
                <w:color w:val="000000" w:themeColor="text1"/>
                <w:sz w:val="22"/>
                <w:szCs w:val="22"/>
                <w:bdr w:val="none" w:sz="0" w:space="0" w:color="auto"/>
              </w:rPr>
              <w:t xml:space="preserve">Information sur le </w:t>
            </w:r>
            <w:proofErr w:type="spellStart"/>
            <w:r w:rsidRPr="00930C9C">
              <w:rPr>
                <w:rFonts w:asciiTheme="minorHAnsi" w:eastAsia="Arial" w:hAnsiTheme="minorHAnsi" w:cstheme="minorHAnsi"/>
                <w:color w:val="000000" w:themeColor="text1"/>
                <w:sz w:val="22"/>
                <w:szCs w:val="22"/>
                <w:bdr w:val="none" w:sz="0" w:space="0" w:color="auto"/>
              </w:rPr>
              <w:t>contrat</w:t>
            </w:r>
            <w:proofErr w:type="spellEnd"/>
          </w:p>
        </w:tc>
        <w:tc>
          <w:tcPr>
            <w:tcW w:w="5879" w:type="dxa"/>
            <w:shd w:val="clear" w:color="auto" w:fill="auto"/>
          </w:tcPr>
          <w:p w14:paraId="484B85C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25060DAE" w14:textId="77777777" w:rsidTr="00160F37">
        <w:tc>
          <w:tcPr>
            <w:tcW w:w="3517" w:type="dxa"/>
            <w:shd w:val="clear" w:color="auto" w:fill="auto"/>
          </w:tcPr>
          <w:p w14:paraId="3F57E17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roofErr w:type="spellStart"/>
            <w:r w:rsidRPr="00930C9C">
              <w:rPr>
                <w:rFonts w:asciiTheme="minorHAnsi" w:eastAsia="Arial" w:hAnsiTheme="minorHAnsi" w:cstheme="minorHAnsi"/>
                <w:color w:val="000000"/>
                <w:sz w:val="22"/>
                <w:szCs w:val="22"/>
                <w:bdr w:val="none" w:sz="0" w:space="0" w:color="auto"/>
              </w:rPr>
              <w:t>Projet</w:t>
            </w:r>
            <w:proofErr w:type="spellEnd"/>
          </w:p>
        </w:tc>
        <w:tc>
          <w:tcPr>
            <w:tcW w:w="5879" w:type="dxa"/>
            <w:shd w:val="clear" w:color="auto" w:fill="auto"/>
          </w:tcPr>
          <w:p w14:paraId="297267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52B37F38" w14:textId="77777777" w:rsidTr="00160F37">
        <w:tc>
          <w:tcPr>
            <w:tcW w:w="3517" w:type="dxa"/>
            <w:shd w:val="clear" w:color="auto" w:fill="auto"/>
          </w:tcPr>
          <w:p w14:paraId="744781A2" w14:textId="6D3333A4" w:rsidR="00773249" w:rsidRPr="00930C9C" w:rsidRDefault="00E54667"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roofErr w:type="spellStart"/>
            <w:r w:rsidRPr="00930C9C">
              <w:rPr>
                <w:rFonts w:asciiTheme="minorHAnsi" w:eastAsia="Arial" w:hAnsiTheme="minorHAnsi" w:cstheme="minorHAnsi"/>
                <w:color w:val="000000"/>
                <w:sz w:val="22"/>
                <w:szCs w:val="22"/>
                <w:bdr w:val="none" w:sz="0" w:space="0" w:color="auto"/>
              </w:rPr>
              <w:t>Fournisseur</w:t>
            </w:r>
            <w:proofErr w:type="spellEnd"/>
          </w:p>
        </w:tc>
        <w:tc>
          <w:tcPr>
            <w:tcW w:w="5879" w:type="dxa"/>
            <w:shd w:val="clear" w:color="auto" w:fill="auto"/>
          </w:tcPr>
          <w:p w14:paraId="7645113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930C9C" w14:paraId="479BA066" w14:textId="77777777" w:rsidTr="00160F37">
        <w:tc>
          <w:tcPr>
            <w:tcW w:w="3517" w:type="dxa"/>
            <w:shd w:val="clear" w:color="auto" w:fill="auto"/>
          </w:tcPr>
          <w:p w14:paraId="4B245F6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r w:rsidRPr="00930C9C">
              <w:rPr>
                <w:rFonts w:asciiTheme="minorHAnsi" w:eastAsia="Arial" w:hAnsiTheme="minorHAnsi" w:cstheme="minorHAnsi"/>
                <w:color w:val="000000"/>
                <w:sz w:val="22"/>
                <w:szCs w:val="22"/>
                <w:bdr w:val="none" w:sz="0" w:space="0" w:color="auto"/>
              </w:rPr>
              <w:t>Date du plan COVID-19</w:t>
            </w:r>
          </w:p>
        </w:tc>
        <w:tc>
          <w:tcPr>
            <w:tcW w:w="5879" w:type="dxa"/>
            <w:shd w:val="clear" w:color="auto" w:fill="auto"/>
          </w:tcPr>
          <w:p w14:paraId="4D6C1CD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rPr>
            </w:pPr>
          </w:p>
        </w:tc>
      </w:tr>
      <w:tr w:rsidR="00773249" w:rsidRPr="00804757" w14:paraId="58C42BC3" w14:textId="77777777" w:rsidTr="00160F37">
        <w:tc>
          <w:tcPr>
            <w:tcW w:w="3517" w:type="dxa"/>
            <w:shd w:val="clear" w:color="auto" w:fill="auto"/>
          </w:tcPr>
          <w:p w14:paraId="386554A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Numéro de révision du plan COVID-19</w:t>
            </w:r>
          </w:p>
        </w:tc>
        <w:tc>
          <w:tcPr>
            <w:tcW w:w="5879" w:type="dxa"/>
            <w:shd w:val="clear" w:color="auto" w:fill="auto"/>
          </w:tcPr>
          <w:p w14:paraId="226D5E3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r w:rsidR="00773249" w:rsidRPr="00804757" w14:paraId="138CFFD7" w14:textId="77777777" w:rsidTr="00160F37">
        <w:tc>
          <w:tcPr>
            <w:tcW w:w="3517" w:type="dxa"/>
            <w:shd w:val="clear" w:color="auto" w:fill="auto"/>
          </w:tcPr>
          <w:p w14:paraId="78CFB220" w14:textId="21E4E35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Reconnaissance / engagement (représentant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w:t>
            </w:r>
          </w:p>
        </w:tc>
        <w:tc>
          <w:tcPr>
            <w:tcW w:w="5879" w:type="dxa"/>
            <w:shd w:val="clear" w:color="auto" w:fill="auto"/>
          </w:tcPr>
          <w:p w14:paraId="52F1711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233F853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bookmarkStart w:id="10" w:name="_Toc38527600"/>
      <w:bookmarkEnd w:id="9"/>
    </w:p>
    <w:sdt>
      <w:sdtPr>
        <w:rPr>
          <w:rFonts w:asciiTheme="minorHAnsi" w:eastAsia="Calibri" w:hAnsiTheme="minorHAnsi" w:cstheme="minorHAnsi"/>
          <w:b/>
          <w:noProof/>
          <w:color w:val="000000" w:themeColor="text1"/>
          <w:position w:val="-1"/>
          <w:sz w:val="22"/>
          <w:szCs w:val="22"/>
          <w:bdr w:val="none" w:sz="0" w:space="0" w:color="auto"/>
          <w:lang w:val="fr-FR"/>
        </w:rPr>
        <w:id w:val="-827045988"/>
        <w:docPartObj>
          <w:docPartGallery w:val="Table of Contents"/>
          <w:docPartUnique/>
        </w:docPartObj>
      </w:sdtPr>
      <w:sdtEndPr>
        <w:rPr>
          <w:rFonts w:eastAsia="Arial"/>
          <w:bCs/>
        </w:rPr>
      </w:sdtEndPr>
      <w:sdtContent>
        <w:p w14:paraId="56E66BF7"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Chars="-1" w:hangingChars="1" w:hanging="2"/>
            <w:textDirection w:val="btLr"/>
            <w:textAlignment w:val="top"/>
            <w:rPr>
              <w:rFonts w:asciiTheme="minorHAnsi" w:eastAsia="Times New Roman" w:hAnsiTheme="minorHAnsi" w:cstheme="minorHAnsi"/>
              <w:color w:val="000000" w:themeColor="text1"/>
              <w:position w:val="-1"/>
              <w:sz w:val="22"/>
              <w:szCs w:val="22"/>
              <w:bdr w:val="none" w:sz="0" w:space="0" w:color="auto"/>
              <w:lang w:val="fr-FR" w:eastAsia="fr-FR"/>
            </w:rPr>
          </w:pPr>
          <w:r w:rsidRPr="00930C9C">
            <w:rPr>
              <w:rFonts w:asciiTheme="minorHAnsi" w:eastAsia="Times New Roman" w:hAnsiTheme="minorHAnsi" w:cstheme="minorHAnsi"/>
              <w:color w:val="000000" w:themeColor="text1"/>
              <w:position w:val="-1"/>
              <w:sz w:val="22"/>
              <w:szCs w:val="22"/>
              <w:bdr w:val="none" w:sz="0" w:space="0" w:color="auto"/>
              <w:lang w:val="fr-FR" w:eastAsia="fr-FR"/>
            </w:rPr>
            <w:t>Contenu</w:t>
          </w:r>
        </w:p>
        <w:p w14:paraId="60C8CC87" w14:textId="01332955"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color w:val="000000" w:themeColor="text1"/>
              <w:position w:val="-1"/>
              <w:sz w:val="22"/>
              <w:szCs w:val="22"/>
              <w:bdr w:val="none" w:sz="0" w:space="0" w:color="auto"/>
              <w:lang w:val="fr-FR"/>
            </w:rPr>
            <w:instrText xml:space="preserve"> TOC \o "1-3" \h \z \u </w:instrText>
          </w:r>
          <w:r w:rsidRPr="00930C9C">
            <w:rPr>
              <w:rFonts w:asciiTheme="minorHAnsi" w:eastAsia="Arial" w:hAnsiTheme="minorHAnsi" w:cstheme="minorHAnsi"/>
              <w:color w:val="000000" w:themeColor="text1"/>
              <w:position w:val="-1"/>
              <w:sz w:val="22"/>
              <w:szCs w:val="22"/>
              <w:bdr w:val="none" w:sz="0" w:space="0" w:color="auto"/>
              <w:lang w:val="fr-FR"/>
            </w:rPr>
            <w:fldChar w:fldCharType="separate"/>
          </w:r>
          <w:hyperlink w:anchor="_Toc42170424" w:history="1">
            <w:r w:rsidRPr="00930C9C">
              <w:rPr>
                <w:rFonts w:asciiTheme="minorHAnsi" w:eastAsia="Arial" w:hAnsiTheme="minorHAnsi" w:cstheme="minorHAnsi"/>
                <w:b/>
                <w:bCs/>
                <w:noProof/>
                <w:color w:val="000000" w:themeColor="text1"/>
                <w:position w:val="-1"/>
                <w:sz w:val="22"/>
                <w:szCs w:val="22"/>
                <w:u w:val="single"/>
                <w:bdr w:val="none" w:sz="0" w:space="0" w:color="auto"/>
                <w:lang w:val="fr-FR"/>
              </w:rPr>
              <w:t>Contexte</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_Toc42170424 \h </w:instrText>
            </w:r>
            <w:r w:rsidRPr="00930C9C">
              <w:rPr>
                <w:rFonts w:asciiTheme="minorHAnsi" w:eastAsia="Arial" w:hAnsiTheme="minorHAnsi" w:cstheme="minorHAnsi"/>
                <w:b/>
                <w:noProof/>
                <w:webHidden/>
                <w:color w:val="000000" w:themeColor="text1"/>
                <w:position w:val="-1"/>
                <w:sz w:val="22"/>
                <w:szCs w:val="22"/>
                <w:bdr w:val="none" w:sz="0" w:space="0" w:color="auto"/>
                <w:lang w:val="fr-FR"/>
              </w:rPr>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sidR="00804757">
              <w:rPr>
                <w:rFonts w:asciiTheme="minorHAnsi" w:eastAsia="Arial" w:hAnsiTheme="minorHAnsi" w:cstheme="minorHAnsi"/>
                <w:b/>
                <w:noProof/>
                <w:webHidden/>
                <w:color w:val="000000" w:themeColor="text1"/>
                <w:position w:val="-1"/>
                <w:sz w:val="22"/>
                <w:szCs w:val="22"/>
                <w:bdr w:val="none" w:sz="0" w:space="0" w:color="auto"/>
                <w:lang w:val="fr-FR"/>
              </w:rPr>
              <w:t>23</w:t>
            </w:r>
            <w:r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125B432B" w14:textId="2E9846B5" w:rsidR="00773249" w:rsidRPr="00930C9C" w:rsidRDefault="00804757"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5" w:history="1">
            <w:r w:rsidR="00773249" w:rsidRPr="00930C9C">
              <w:rPr>
                <w:rFonts w:asciiTheme="minorHAnsi" w:eastAsia="Arial" w:hAnsiTheme="minorHAnsi" w:cstheme="minorHAnsi"/>
                <w:noProof/>
                <w:color w:val="000000" w:themeColor="text1"/>
                <w:position w:val="-1"/>
                <w:sz w:val="22"/>
                <w:szCs w:val="22"/>
                <w:u w:val="single"/>
                <w:bdr w:val="none" w:sz="0" w:space="0" w:color="auto"/>
                <w:lang w:val="fr-FR"/>
              </w:rPr>
              <w:t>Risques</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_Toc42170425 \h </w:instrTex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noProof/>
                <w:webHidden/>
                <w:color w:val="000000" w:themeColor="text1"/>
                <w:position w:val="-1"/>
                <w:sz w:val="22"/>
                <w:szCs w:val="22"/>
                <w:bdr w:val="none" w:sz="0" w:space="0" w:color="auto"/>
                <w:lang w:val="fr-FR"/>
              </w:rPr>
              <w:t>24</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522C8038" w14:textId="1E0ADB60" w:rsidR="00773249" w:rsidRPr="00930C9C" w:rsidRDefault="00804757"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hangingChars="1" w:hanging="2"/>
            <w:jc w:val="both"/>
            <w:textDirection w:val="btLr"/>
            <w:textAlignment w:val="top"/>
            <w:outlineLvl w:val="0"/>
            <w:rPr>
              <w:rFonts w:asciiTheme="minorHAnsi" w:eastAsia="Times New Roman" w:hAnsiTheme="minorHAnsi" w:cstheme="minorHAnsi"/>
              <w:noProof/>
              <w:color w:val="000000" w:themeColor="text1"/>
              <w:position w:val="-1"/>
              <w:sz w:val="22"/>
              <w:szCs w:val="22"/>
              <w:bdr w:val="none" w:sz="0" w:space="0" w:color="auto"/>
              <w:lang w:val="fr-FR"/>
            </w:rPr>
          </w:pPr>
          <w:hyperlink w:anchor="_Toc42170426" w:history="1">
            <w:r w:rsidR="00773249" w:rsidRPr="00930C9C">
              <w:rPr>
                <w:rFonts w:asciiTheme="minorHAnsi" w:eastAsia="Arial" w:hAnsiTheme="minorHAnsi" w:cstheme="minorHAnsi"/>
                <w:noProof/>
                <w:color w:val="000000" w:themeColor="text1"/>
                <w:position w:val="-1"/>
                <w:sz w:val="22"/>
                <w:szCs w:val="22"/>
                <w:u w:val="single"/>
                <w:bdr w:val="none" w:sz="0" w:space="0" w:color="auto"/>
                <w:lang w:val="fr-FR"/>
              </w:rPr>
              <w:t>Rôles et Responsabilités en lien avec la COVID-19</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instrText xml:space="preserve"> PAGEREF _Toc42170426 \h </w:instrTex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noProof/>
                <w:webHidden/>
                <w:color w:val="000000" w:themeColor="text1"/>
                <w:position w:val="-1"/>
                <w:sz w:val="22"/>
                <w:szCs w:val="22"/>
                <w:bdr w:val="none" w:sz="0" w:space="0" w:color="auto"/>
                <w:lang w:val="fr-FR"/>
              </w:rPr>
              <w:t>25</w:t>
            </w:r>
            <w:r w:rsidR="00773249" w:rsidRPr="00930C9C">
              <w:rPr>
                <w:rFonts w:asciiTheme="minorHAnsi" w:eastAsia="Arial" w:hAnsiTheme="minorHAnsi" w:cstheme="minorHAnsi"/>
                <w:noProof/>
                <w:webHidden/>
                <w:color w:val="000000" w:themeColor="text1"/>
                <w:position w:val="-1"/>
                <w:sz w:val="22"/>
                <w:szCs w:val="22"/>
                <w:bdr w:val="none" w:sz="0" w:space="0" w:color="auto"/>
                <w:lang w:val="fr-FR"/>
              </w:rPr>
              <w:fldChar w:fldCharType="end"/>
            </w:r>
          </w:hyperlink>
        </w:p>
        <w:p w14:paraId="103FB5A5" w14:textId="78D49A94" w:rsidR="00773249" w:rsidRPr="00930C9C" w:rsidRDefault="00804757"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7" w:history="1">
            <w:r w:rsidR="00773249" w:rsidRPr="00930C9C">
              <w:rPr>
                <w:rFonts w:asciiTheme="minorHAnsi" w:eastAsia="Arial" w:hAnsiTheme="minorHAnsi" w:cstheme="minorHAnsi"/>
                <w:b/>
                <w:bCs/>
                <w:noProof/>
                <w:color w:val="000000" w:themeColor="text1"/>
                <w:position w:val="-1"/>
                <w:sz w:val="22"/>
                <w:szCs w:val="22"/>
                <w:u w:val="single"/>
                <w:bdr w:val="none" w:sz="0" w:space="0" w:color="auto"/>
                <w:lang w:val="fr-FR"/>
              </w:rPr>
              <w:t>Exigences nationales et locales relatives à la COVID-19</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_Toc42170427 \h </w:instrTex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26</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7728317C" w14:textId="6A5A5E02" w:rsidR="00773249" w:rsidRPr="00930C9C" w:rsidRDefault="00804757"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Times New Roman" w:hAnsiTheme="minorHAnsi" w:cstheme="minorHAnsi"/>
              <w:b/>
              <w:noProof/>
              <w:color w:val="000000" w:themeColor="text1"/>
              <w:position w:val="-1"/>
              <w:sz w:val="22"/>
              <w:szCs w:val="22"/>
              <w:bdr w:val="none" w:sz="0" w:space="0" w:color="auto"/>
              <w:lang w:val="fr-FR"/>
            </w:rPr>
          </w:pPr>
          <w:hyperlink w:anchor="_Toc42170428" w:history="1">
            <w:r w:rsidR="00773249" w:rsidRPr="00930C9C">
              <w:rPr>
                <w:rFonts w:asciiTheme="minorHAnsi" w:eastAsia="Arial" w:hAnsiTheme="minorHAnsi" w:cstheme="minorHAnsi"/>
                <w:b/>
                <w:noProof/>
                <w:color w:val="000000" w:themeColor="text1"/>
                <w:position w:val="-1"/>
                <w:sz w:val="22"/>
                <w:szCs w:val="22"/>
                <w:u w:val="single"/>
                <w:bdr w:val="none" w:sz="0" w:space="0" w:color="auto"/>
                <w:lang w:val="fr-FR"/>
              </w:rPr>
              <w:t xml:space="preserve">Administration des opérations du </w:t>
            </w:r>
            <w:r w:rsidR="00E54667" w:rsidRPr="00930C9C">
              <w:rPr>
                <w:rFonts w:asciiTheme="minorHAnsi" w:eastAsia="Arial" w:hAnsiTheme="minorHAnsi" w:cstheme="minorHAnsi"/>
                <w:b/>
                <w:noProof/>
                <w:color w:val="000000" w:themeColor="text1"/>
                <w:position w:val="-1"/>
                <w:sz w:val="22"/>
                <w:szCs w:val="22"/>
                <w:u w:val="single"/>
                <w:bdr w:val="none" w:sz="0" w:space="0" w:color="auto"/>
                <w:lang w:val="fr-FR"/>
              </w:rPr>
              <w:t>Fournisseur</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tab/>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begin"/>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instrText xml:space="preserve"> PAGEREF _Toc42170428 \h </w:instrTex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separate"/>
            </w:r>
            <w:r>
              <w:rPr>
                <w:rFonts w:asciiTheme="minorHAnsi" w:eastAsia="Arial" w:hAnsiTheme="minorHAnsi" w:cstheme="minorHAnsi"/>
                <w:b/>
                <w:noProof/>
                <w:webHidden/>
                <w:color w:val="000000" w:themeColor="text1"/>
                <w:position w:val="-1"/>
                <w:sz w:val="22"/>
                <w:szCs w:val="22"/>
                <w:bdr w:val="none" w:sz="0" w:space="0" w:color="auto"/>
                <w:lang w:val="fr-FR"/>
              </w:rPr>
              <w:t>28</w:t>
            </w:r>
            <w:r w:rsidR="00773249" w:rsidRPr="00930C9C">
              <w:rPr>
                <w:rFonts w:asciiTheme="minorHAnsi" w:eastAsia="Arial" w:hAnsiTheme="minorHAnsi" w:cstheme="minorHAnsi"/>
                <w:b/>
                <w:noProof/>
                <w:webHidden/>
                <w:color w:val="000000" w:themeColor="text1"/>
                <w:position w:val="-1"/>
                <w:sz w:val="22"/>
                <w:szCs w:val="22"/>
                <w:bdr w:val="none" w:sz="0" w:space="0" w:color="auto"/>
                <w:lang w:val="fr-FR"/>
              </w:rPr>
              <w:fldChar w:fldCharType="end"/>
            </w:r>
          </w:hyperlink>
        </w:p>
        <w:p w14:paraId="5BFF6B3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asciiTheme="minorHAnsi" w:eastAsia="Arial" w:hAnsiTheme="minorHAnsi" w:cstheme="minorHAnsi"/>
              <w:b/>
              <w:noProof/>
              <w:color w:val="000000" w:themeColor="text1"/>
              <w:position w:val="-1"/>
              <w:sz w:val="22"/>
              <w:szCs w:val="22"/>
              <w:bdr w:val="none" w:sz="0" w:space="0" w:color="auto"/>
              <w:lang w:val="fr-FR"/>
            </w:rPr>
          </w:pPr>
          <w:r w:rsidRPr="00930C9C">
            <w:rPr>
              <w:rFonts w:asciiTheme="minorHAnsi" w:eastAsia="Arial" w:hAnsiTheme="minorHAnsi" w:cstheme="minorHAnsi"/>
              <w:bCs/>
              <w:noProof/>
              <w:color w:val="000000" w:themeColor="text1"/>
              <w:position w:val="-1"/>
              <w:sz w:val="22"/>
              <w:szCs w:val="22"/>
              <w:bdr w:val="none" w:sz="0" w:space="0" w:color="auto"/>
              <w:lang w:val="fr-FR"/>
            </w:rPr>
            <w:fldChar w:fldCharType="end"/>
          </w:r>
          <w:r w:rsidRPr="00930C9C">
            <w:rPr>
              <w:rFonts w:asciiTheme="minorHAnsi" w:eastAsia="Arial" w:hAnsiTheme="minorHAnsi" w:cstheme="minorHAnsi"/>
              <w:b/>
              <w:bCs/>
              <w:noProof/>
              <w:color w:val="000000" w:themeColor="text1"/>
              <w:position w:val="-1"/>
              <w:sz w:val="22"/>
              <w:szCs w:val="22"/>
              <w:bdr w:val="none" w:sz="0" w:space="0" w:color="auto"/>
              <w:lang w:val="fr-FR"/>
            </w:rPr>
            <w:t xml:space="preserve">    </w:t>
          </w:r>
          <w:r w:rsidRPr="00930C9C">
            <w:rPr>
              <w:rFonts w:asciiTheme="minorHAnsi" w:eastAsia="Arial" w:hAnsiTheme="minorHAnsi" w:cstheme="minorHAnsi"/>
              <w:b/>
              <w:noProof/>
              <w:color w:val="000000" w:themeColor="text1"/>
              <w:position w:val="-1"/>
              <w:sz w:val="22"/>
              <w:szCs w:val="22"/>
              <w:bdr w:val="none" w:sz="0" w:space="0" w:color="auto"/>
              <w:lang w:val="fr-FR"/>
            </w:rPr>
            <w:t>Annexe 1 : Protocole de dépistage médical des symptômes de la COVID-19</w:t>
          </w:r>
          <w:r w:rsidRPr="00930C9C">
            <w:rPr>
              <w:rFonts w:asciiTheme="minorHAnsi" w:eastAsia="Arial" w:hAnsiTheme="minorHAnsi" w:cstheme="minorHAnsi"/>
              <w:b/>
              <w:noProof/>
              <w:webHidden/>
              <w:color w:val="000000" w:themeColor="text1"/>
              <w:position w:val="-1"/>
              <w:sz w:val="22"/>
              <w:szCs w:val="22"/>
              <w:bdr w:val="none" w:sz="0" w:space="0" w:color="auto"/>
              <w:lang w:val="fr-FR"/>
            </w:rPr>
            <w:tab/>
          </w:r>
        </w:p>
      </w:sdtContent>
    </w:sdt>
    <w:p w14:paraId="70C1F37A"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1" w:name="_Toc42170424"/>
      <w:r w:rsidRPr="00930C9C">
        <w:rPr>
          <w:rFonts w:asciiTheme="minorHAnsi" w:eastAsia="Arial" w:hAnsiTheme="minorHAnsi" w:cstheme="minorHAnsi"/>
          <w:b/>
          <w:bCs/>
          <w:caps/>
          <w:color w:val="000000" w:themeColor="text1"/>
          <w:position w:val="-1"/>
          <w:sz w:val="22"/>
          <w:szCs w:val="22"/>
          <w:bdr w:val="none" w:sz="0" w:space="0" w:color="auto"/>
          <w:lang w:val="fr-FR"/>
        </w:rPr>
        <w:t>Contexte</w:t>
      </w:r>
      <w:bookmarkEnd w:id="11"/>
    </w:p>
    <w:p w14:paraId="5BA673D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b/>
          <w:bCs/>
          <w:color w:val="000000" w:themeColor="text1"/>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Aperçu </w:t>
      </w:r>
    </w:p>
    <w:p w14:paraId="1BB8293A" w14:textId="6498FE4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 modèle est destiné à convenir à un groupe de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sous contrat MCA (par exemple, </w:t>
      </w:r>
      <w:r w:rsidRPr="00930C9C">
        <w:rPr>
          <w:rFonts w:asciiTheme="minorHAnsi" w:eastAsia="Arial" w:hAnsiTheme="minorHAnsi" w:cstheme="minorHAnsi"/>
          <w:color w:val="000000"/>
          <w:sz w:val="22"/>
          <w:szCs w:val="22"/>
          <w:bdr w:val="none" w:sz="0" w:space="0" w:color="auto"/>
          <w:lang w:val="fr-FR"/>
        </w:rPr>
        <w:t xml:space="preserve">ingénieurs de supervision (ingénieur-conseil),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réinstallation,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engagement des parties prenantes,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en supervision environnementale et sociale,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travaillant au sein d'un bureau du MCA ou d'une autre institution du pays hôte). Le plan doit être adapté pour refléter le travail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les conditions dans le pays et les risques encourus. Ce plan couvre trois éléments opérationnels des responsabilités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qui sont résumés dans le tableau ci-dessous :</w:t>
      </w:r>
    </w:p>
    <w:tbl>
      <w:tblPr>
        <w:tblStyle w:val="Grilledutableau3"/>
        <w:tblW w:w="0" w:type="auto"/>
        <w:tblLook w:val="04A0" w:firstRow="1" w:lastRow="0" w:firstColumn="1" w:lastColumn="0" w:noHBand="0" w:noVBand="1"/>
      </w:tblPr>
      <w:tblGrid>
        <w:gridCol w:w="3068"/>
        <w:gridCol w:w="5986"/>
      </w:tblGrid>
      <w:tr w:rsidR="00160F37" w:rsidRPr="00930C9C" w14:paraId="33909659" w14:textId="77777777" w:rsidTr="00160F37">
        <w:tc>
          <w:tcPr>
            <w:tcW w:w="3325" w:type="dxa"/>
            <w:shd w:val="clear" w:color="auto" w:fill="auto"/>
          </w:tcPr>
          <w:p w14:paraId="0312492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Éléments</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opérationnels</w:t>
            </w:r>
            <w:proofErr w:type="spellEnd"/>
          </w:p>
        </w:tc>
        <w:tc>
          <w:tcPr>
            <w:tcW w:w="6745" w:type="dxa"/>
            <w:shd w:val="clear" w:color="auto" w:fill="auto"/>
          </w:tcPr>
          <w:p w14:paraId="6F8DF22D" w14:textId="7D7A4621"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Responsabilités</w:t>
            </w:r>
            <w:proofErr w:type="spellEnd"/>
            <w:r w:rsidRPr="00930C9C">
              <w:rPr>
                <w:rFonts w:asciiTheme="minorHAnsi" w:eastAsia="Arial" w:hAnsiTheme="minorHAnsi" w:cstheme="minorHAnsi"/>
                <w:color w:val="000000" w:themeColor="text1"/>
                <w:sz w:val="22"/>
                <w:szCs w:val="22"/>
                <w:bdr w:val="none" w:sz="0" w:space="0" w:color="auto"/>
              </w:rPr>
              <w:t xml:space="preserve"> du </w:t>
            </w:r>
            <w:proofErr w:type="spellStart"/>
            <w:r w:rsidR="00E54667" w:rsidRPr="00930C9C">
              <w:rPr>
                <w:rFonts w:asciiTheme="minorHAnsi" w:eastAsia="Arial" w:hAnsiTheme="minorHAnsi" w:cstheme="minorHAnsi"/>
                <w:color w:val="000000" w:themeColor="text1"/>
                <w:sz w:val="22"/>
                <w:szCs w:val="22"/>
                <w:bdr w:val="none" w:sz="0" w:space="0" w:color="auto"/>
              </w:rPr>
              <w:t>fournisseur</w:t>
            </w:r>
            <w:proofErr w:type="spellEnd"/>
          </w:p>
        </w:tc>
      </w:tr>
      <w:tr w:rsidR="00160F37" w:rsidRPr="00804757" w14:paraId="6F2CF367" w14:textId="77777777" w:rsidTr="00160F37">
        <w:tc>
          <w:tcPr>
            <w:tcW w:w="3325" w:type="dxa"/>
            <w:shd w:val="clear" w:color="auto" w:fill="auto"/>
          </w:tcPr>
          <w:p w14:paraId="4CE4916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b/>
                <w:bCs/>
                <w:color w:val="000000" w:themeColor="text1"/>
                <w:sz w:val="22"/>
                <w:szCs w:val="22"/>
                <w:bdr w:val="none" w:sz="0" w:space="0" w:color="auto"/>
              </w:rPr>
              <w:t>Chantiers</w:t>
            </w:r>
            <w:proofErr w:type="spellEnd"/>
            <w:r w:rsidRPr="00930C9C">
              <w:rPr>
                <w:rFonts w:asciiTheme="minorHAnsi" w:eastAsia="Arial" w:hAnsiTheme="minorHAnsi" w:cstheme="minorHAnsi"/>
                <w:b/>
                <w:bCs/>
                <w:color w:val="000000" w:themeColor="text1"/>
                <w:sz w:val="22"/>
                <w:szCs w:val="22"/>
                <w:bdr w:val="none" w:sz="0" w:space="0" w:color="auto"/>
              </w:rPr>
              <w:t xml:space="preserve"> de construction</w:t>
            </w:r>
          </w:p>
        </w:tc>
        <w:tc>
          <w:tcPr>
            <w:tcW w:w="6745" w:type="dxa"/>
            <w:shd w:val="clear" w:color="auto" w:fill="auto"/>
          </w:tcPr>
          <w:p w14:paraId="77AAD150" w14:textId="1BAA923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160F37" w:rsidRPr="00804757" w14:paraId="5FC6716D" w14:textId="77777777" w:rsidTr="00160F37">
        <w:tc>
          <w:tcPr>
            <w:tcW w:w="3325" w:type="dxa"/>
            <w:shd w:val="clear" w:color="auto" w:fill="auto"/>
          </w:tcPr>
          <w:p w14:paraId="2A82B4AC" w14:textId="0B228AB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bookmarkStart w:id="12" w:name="_Hlk40293792"/>
            <w:r w:rsidRPr="00930C9C">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Ceci couvre le travail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effectué à proximité des autres personnes en dehors des chantiers de construction et du bureau (par exemple, engagement des parties prenantes, réinstallation, enquêtes auprès des ménages).</w:t>
            </w:r>
            <w:bookmarkEnd w:id="12"/>
          </w:p>
        </w:tc>
        <w:tc>
          <w:tcPr>
            <w:tcW w:w="6745" w:type="dxa"/>
            <w:shd w:val="clear" w:color="auto" w:fill="auto"/>
          </w:tcPr>
          <w:p w14:paraId="735A06DE" w14:textId="44140DC1"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Cette partie du plan explique comment les tâches sur le terrain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seront exécutées pour gérer de manière adéquate les risques COVID-19 et comment les approches énoncées dans la note d’orientation du MCC COVID-19 pour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&amp; Entrepreneurs (5 mai 2020) et ce document seront adapté et mis en œuvre.</w:t>
            </w:r>
          </w:p>
        </w:tc>
      </w:tr>
      <w:tr w:rsidR="00160F37" w:rsidRPr="00804757" w14:paraId="61CBD601" w14:textId="77777777" w:rsidTr="00160F37">
        <w:tc>
          <w:tcPr>
            <w:tcW w:w="3325" w:type="dxa"/>
            <w:shd w:val="clear" w:color="auto" w:fill="auto"/>
          </w:tcPr>
          <w:p w14:paraId="5AFA4953" w14:textId="20AE2B6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Administration des opérations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Ceci comprend les politiques du personnel, le transport et la gestion des bureaux.</w:t>
            </w:r>
          </w:p>
        </w:tc>
        <w:tc>
          <w:tcPr>
            <w:tcW w:w="6745" w:type="dxa"/>
            <w:shd w:val="clear" w:color="auto" w:fill="auto"/>
          </w:tcPr>
          <w:p w14:paraId="4EDBD01D" w14:textId="182E6725"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Dans les sections ci-dessous,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s décriront leurs procédures administratives et leurs pratiques de sécurité au travail pour gérer les risques liés à la COVID-19 pour leur personnel et dans leurs bureaux.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qui travaillent dans des espaces de bureaux partagés avec d'autres organisations (par exemple, les MCA) pourraient faire face à des défis particuliers.</w:t>
            </w:r>
          </w:p>
        </w:tc>
      </w:tr>
    </w:tbl>
    <w:p w14:paraId="63DDCCA9"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Objectif et Portée</w:t>
      </w:r>
    </w:p>
    <w:p w14:paraId="4F01699A" w14:textId="3D8FAD44"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La pandémie de COVID-19 crée des risques sans précédent. Ce plan décrit les procédures et les protocoles pour éviter (dans la mesure du possible) et réduire les risques associés à la COVID-19. Le plan s’applique à tous les employés du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sous contrat avec le MCA (et de leurs sous-traitants) travaillant sur des contrats financés par le MCC. Ce plan satisfait ou excède les exigences minimales du MCC</w:t>
      </w:r>
      <w:r w:rsidRPr="00930C9C">
        <w:rPr>
          <w:rFonts w:asciiTheme="minorHAnsi" w:eastAsia="Times New Roman" w:hAnsiTheme="minorHAnsi" w:cstheme="minorHAnsi"/>
          <w:color w:val="000000"/>
          <w:sz w:val="22"/>
          <w:szCs w:val="22"/>
          <w:bdr w:val="none" w:sz="0" w:space="0" w:color="auto"/>
          <w:vertAlign w:val="superscript"/>
          <w:lang w:val="fr-FR"/>
        </w:rPr>
        <w:footnoteReference w:id="2"/>
      </w:r>
      <w:r w:rsidRPr="00930C9C">
        <w:rPr>
          <w:rFonts w:asciiTheme="minorHAnsi" w:eastAsia="Arial" w:hAnsiTheme="minorHAnsi" w:cstheme="minorHAnsi"/>
          <w:color w:val="000000"/>
          <w:sz w:val="22"/>
          <w:szCs w:val="22"/>
          <w:bdr w:val="none" w:sz="0" w:space="0" w:color="auto"/>
          <w:lang w:val="fr-FR"/>
        </w:rPr>
        <w:t xml:space="preserve"> et des gouvernements nationaux et locaux (le plus strict doit être mis en œuvre)</w:t>
      </w:r>
      <w:r w:rsidRPr="00930C9C">
        <w:rPr>
          <w:rFonts w:asciiTheme="minorHAnsi" w:eastAsia="Times New Roman" w:hAnsiTheme="minorHAnsi" w:cstheme="minorHAnsi"/>
          <w:color w:val="000000"/>
          <w:sz w:val="22"/>
          <w:szCs w:val="22"/>
          <w:bdr w:val="none" w:sz="0" w:space="0" w:color="auto"/>
          <w:vertAlign w:val="superscript"/>
          <w:lang w:val="fr-FR"/>
        </w:rPr>
        <w:t xml:space="preserve"> </w:t>
      </w:r>
      <w:r w:rsidRPr="00930C9C">
        <w:rPr>
          <w:rFonts w:asciiTheme="minorHAnsi" w:eastAsia="Times New Roman" w:hAnsiTheme="minorHAnsi" w:cstheme="minorHAnsi"/>
          <w:color w:val="000000"/>
          <w:sz w:val="22"/>
          <w:szCs w:val="22"/>
          <w:bdr w:val="none" w:sz="0" w:space="0" w:color="auto"/>
          <w:vertAlign w:val="superscript"/>
          <w:lang w:val="fr-FR"/>
        </w:rPr>
        <w:footnoteReference w:id="3"/>
      </w:r>
      <w:r w:rsidRPr="00930C9C">
        <w:rPr>
          <w:rFonts w:asciiTheme="minorHAnsi" w:eastAsia="Arial" w:hAnsiTheme="minorHAnsi" w:cstheme="minorHAnsi"/>
          <w:color w:val="000000"/>
          <w:sz w:val="22"/>
          <w:szCs w:val="22"/>
          <w:bdr w:val="none" w:sz="0" w:space="0" w:color="auto"/>
          <w:lang w:val="fr-FR"/>
        </w:rPr>
        <w:t>.</w:t>
      </w:r>
    </w:p>
    <w:p w14:paraId="043D1C9B"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3" w:name="_Toc42170425"/>
      <w:r w:rsidRPr="00930C9C">
        <w:rPr>
          <w:rFonts w:asciiTheme="minorHAnsi" w:eastAsia="Arial" w:hAnsiTheme="minorHAnsi" w:cstheme="minorHAnsi"/>
          <w:b/>
          <w:bCs/>
          <w:color w:val="000000" w:themeColor="text1"/>
          <w:position w:val="-1"/>
          <w:sz w:val="22"/>
          <w:szCs w:val="22"/>
          <w:bdr w:val="none" w:sz="0" w:space="0" w:color="auto"/>
          <w:lang w:val="fr-FR"/>
        </w:rPr>
        <w:t>Risques</w:t>
      </w:r>
      <w:bookmarkEnd w:id="13"/>
    </w:p>
    <w:p w14:paraId="377F09C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textAlignment w:val="center"/>
        <w:rPr>
          <w:rFonts w:asciiTheme="minorHAnsi" w:eastAsia="Times New Roman" w:hAnsiTheme="minorHAnsi" w:cstheme="minorHAnsi"/>
          <w:color w:val="FF0000"/>
          <w:sz w:val="22"/>
          <w:szCs w:val="22"/>
          <w:bdr w:val="none" w:sz="0" w:space="0" w:color="auto"/>
          <w:lang w:val="fr-FR"/>
        </w:rPr>
      </w:pPr>
    </w:p>
    <w:p w14:paraId="1FA5E15F"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FF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39C3AC1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770"/>
        <w:contextualSpacing/>
        <w:jc w:val="both"/>
        <w:textAlignment w:val="center"/>
        <w:rPr>
          <w:rFonts w:asciiTheme="minorHAnsi" w:eastAsia="Times New Roman" w:hAnsiTheme="minorHAnsi" w:cstheme="minorHAnsi"/>
          <w:color w:val="000000"/>
          <w:sz w:val="22"/>
          <w:szCs w:val="22"/>
          <w:bdr w:val="none" w:sz="0" w:space="0" w:color="auto"/>
          <w:lang w:val="fr-FR"/>
        </w:rPr>
      </w:pPr>
    </w:p>
    <w:p w14:paraId="22ADB923"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7DA431D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1F18821C" w14:textId="77777777" w:rsidR="00773249" w:rsidRPr="00930C9C" w:rsidRDefault="00773249" w:rsidP="00A8421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textAlignment w:val="center"/>
        <w:rPr>
          <w:rFonts w:asciiTheme="minorHAnsi" w:eastAsia="Times New Roman"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bdr w:val="none" w:sz="0" w:space="0" w:color="auto"/>
          <w:lang w:val="fr-FR"/>
        </w:rPr>
        <w:t>Les personnes souffrant de troubles médicaux sous-jacents (tels que les immunodéficiences, l'asthme, le diabète et les maladies cardiaques) et les personnes âgées sont les plus à risque de complications graves de l'infection.</w:t>
      </w:r>
    </w:p>
    <w:p w14:paraId="0A443BD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center"/>
        <w:rPr>
          <w:rFonts w:asciiTheme="minorHAnsi" w:eastAsia="Times New Roman" w:hAnsiTheme="minorHAnsi" w:cstheme="minorHAnsi"/>
          <w:color w:val="000000"/>
          <w:sz w:val="22"/>
          <w:szCs w:val="22"/>
          <w:bdr w:val="none" w:sz="0" w:space="0" w:color="auto"/>
          <w:lang w:val="fr-FR"/>
        </w:rPr>
      </w:pPr>
    </w:p>
    <w:p w14:paraId="76B7C45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fr-FR"/>
        </w:rPr>
      </w:pPr>
      <w:r w:rsidRPr="00930C9C">
        <w:rPr>
          <w:rFonts w:asciiTheme="minorHAnsi" w:eastAsia="Times New Roman" w:hAnsiTheme="minorHAnsi" w:cstheme="minorHAnsi"/>
          <w:color w:val="000000"/>
          <w:sz w:val="22"/>
          <w:szCs w:val="22"/>
          <w:bdr w:val="none" w:sz="0" w:space="0" w:color="auto"/>
          <w:lang w:val="fr-FR"/>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asciiTheme="minorHAnsi" w:eastAsia="Times New Roman" w:hAnsiTheme="minorHAnsi" w:cstheme="minorHAnsi"/>
          <w:color w:val="000000"/>
          <w:sz w:val="22"/>
          <w:szCs w:val="22"/>
          <w:bdr w:val="none" w:sz="0" w:space="0" w:color="auto"/>
          <w:lang w:val="fr-FR"/>
        </w:rPr>
        <w:br/>
      </w:r>
    </w:p>
    <w:p w14:paraId="02F47B1A"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 xml:space="preserve">Élimination ou substitution. </w:t>
      </w:r>
      <w:r w:rsidRPr="00930C9C">
        <w:rPr>
          <w:rFonts w:asciiTheme="minorHAnsi" w:eastAsia="Times New Roman" w:hAnsiTheme="minorHAnsi" w:cstheme="minorHAnsi"/>
          <w:color w:val="000000"/>
          <w:position w:val="-1"/>
          <w:sz w:val="22"/>
          <w:szCs w:val="22"/>
          <w:bdr w:val="none" w:sz="0" w:space="0" w:color="auto"/>
          <w:lang w:val="fr-FR"/>
        </w:rPr>
        <w:t>L'élimination du risque supprime physiquement un danger fermant ainsi la voie d'exposition. Un exemple serait de ne pas effectuer une action, par exemple l'annulation d'une réunion non essentielle. La substitution atteint le même objectif et produit le résultat par un autre moyen. Un exemple serait d'utiliser des moyens électroniques pour tenir virtuellement une réunion.</w:t>
      </w:r>
      <w:r w:rsidRPr="00930C9C">
        <w:rPr>
          <w:rFonts w:asciiTheme="minorHAnsi" w:eastAsia="Times New Roman" w:hAnsiTheme="minorHAnsi" w:cstheme="minorHAnsi"/>
          <w:color w:val="000000"/>
          <w:position w:val="-1"/>
          <w:sz w:val="22"/>
          <w:szCs w:val="22"/>
          <w:bdr w:val="none" w:sz="0" w:space="0" w:color="auto"/>
          <w:lang w:val="fr-FR"/>
        </w:rPr>
        <w:br/>
      </w:r>
    </w:p>
    <w:p w14:paraId="78235628"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Times New Roman" w:hAnsiTheme="minorHAnsi" w:cstheme="minorHAnsi"/>
          <w:color w:val="000000"/>
          <w:position w:val="-1"/>
          <w:sz w:val="22"/>
          <w:szCs w:val="22"/>
          <w:u w:val="single"/>
          <w:bdr w:val="none" w:sz="0" w:space="0" w:color="auto"/>
          <w:lang w:val="fr-FR"/>
        </w:rPr>
        <w:t>Les contrôles techniques isolent les individus d'un danger</w:t>
      </w:r>
      <w:r w:rsidRPr="00930C9C">
        <w:rPr>
          <w:rFonts w:asciiTheme="minorHAnsi" w:eastAsia="Times New Roman" w:hAnsiTheme="minorHAnsi" w:cstheme="minorHAnsi"/>
          <w:color w:val="000000"/>
          <w:position w:val="-1"/>
          <w:sz w:val="22"/>
          <w:szCs w:val="22"/>
          <w:bdr w:val="none" w:sz="0" w:space="0" w:color="auto"/>
          <w:lang w:val="fr-FR"/>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t xml:space="preserve"> </w:t>
      </w:r>
      <w:proofErr w:type="gramStart"/>
      <w:r w:rsidRPr="00930C9C">
        <w:rPr>
          <w:rFonts w:asciiTheme="minorHAnsi" w:eastAsia="Times New Roman" w:hAnsiTheme="minorHAnsi" w:cstheme="minorHAnsi"/>
          <w:color w:val="000000"/>
          <w:position w:val="-1"/>
          <w:sz w:val="22"/>
          <w:szCs w:val="22"/>
          <w:bdr w:val="none" w:sz="0" w:space="0" w:color="auto"/>
          <w:lang w:val="fr-FR"/>
        </w:rPr>
        <w:t>privés</w:t>
      </w:r>
      <w:proofErr w:type="gramEnd"/>
      <w:r w:rsidRPr="00930C9C">
        <w:rPr>
          <w:rFonts w:asciiTheme="minorHAnsi" w:eastAsia="Times New Roman" w:hAnsiTheme="minorHAnsi" w:cstheme="minorHAnsi"/>
          <w:color w:val="000000"/>
          <w:position w:val="-1"/>
          <w:sz w:val="22"/>
          <w:szCs w:val="22"/>
          <w:bdr w:val="none" w:sz="0" w:space="0" w:color="auto"/>
          <w:lang w:val="fr-FR"/>
        </w:rPr>
        <w:t>).</w:t>
      </w:r>
      <w:r w:rsidRPr="00930C9C">
        <w:rPr>
          <w:rFonts w:asciiTheme="minorHAnsi" w:eastAsia="Times New Roman" w:hAnsiTheme="minorHAnsi" w:cstheme="minorHAnsi"/>
          <w:color w:val="000000"/>
          <w:position w:val="-1"/>
          <w:sz w:val="22"/>
          <w:szCs w:val="22"/>
          <w:bdr w:val="none" w:sz="0" w:space="0" w:color="auto"/>
          <w:lang w:val="fr-FR"/>
        </w:rPr>
        <w:br/>
      </w:r>
    </w:p>
    <w:p w14:paraId="7EAD21D5"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contrôles administratifs</w:t>
      </w:r>
      <w:r w:rsidRPr="00930C9C">
        <w:rPr>
          <w:rFonts w:asciiTheme="minorHAnsi" w:eastAsia="Arial" w:hAnsiTheme="minorHAnsi" w:cstheme="minorHAnsi"/>
          <w:color w:val="000000"/>
          <w:position w:val="-1"/>
          <w:sz w:val="22"/>
          <w:szCs w:val="22"/>
          <w:bdr w:val="none" w:sz="0" w:space="0" w:color="auto"/>
          <w:lang w:val="fr-FR"/>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52F7EF79"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Encourager les travailleurs malades à rester à la maison.</w:t>
      </w:r>
    </w:p>
    <w:p w14:paraId="0CAAE1FB"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Minimiser les contacts entre les travailleurs et les clients en remplaçant les réunions en face à face par des communications virtuelles et en instaurant le télétravail si possible.</w:t>
      </w:r>
    </w:p>
    <w:p w14:paraId="12AC18AD" w14:textId="23E2D965"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Instaurer des jours de travail alternatifs ou des horaires de travail supplémentaires qui réduisent le nombre total d'employés dans un bureau à un moment donné, leur permettant de garder de la distance les uns des autres</w:t>
      </w:r>
      <w:r w:rsidR="00A34072" w:rsidRPr="00930C9C">
        <w:rPr>
          <w:rFonts w:asciiTheme="minorHAnsi" w:eastAsia="Arial" w:hAnsiTheme="minorHAnsi" w:cstheme="minorHAnsi"/>
          <w:color w:val="000000"/>
          <w:position w:val="-1"/>
          <w:sz w:val="22"/>
          <w:szCs w:val="22"/>
          <w:bdr w:val="none" w:sz="0" w:space="0" w:color="auto"/>
          <w:lang w:val="fr-FR"/>
        </w:rPr>
        <w:t>,</w:t>
      </w:r>
      <w:r w:rsidRPr="00930C9C">
        <w:rPr>
          <w:rFonts w:asciiTheme="minorHAnsi" w:eastAsia="Arial" w:hAnsiTheme="minorHAnsi" w:cstheme="minorHAnsi"/>
          <w:color w:val="000000"/>
          <w:position w:val="-1"/>
          <w:sz w:val="22"/>
          <w:szCs w:val="22"/>
          <w:bdr w:val="none" w:sz="0" w:space="0" w:color="auto"/>
          <w:lang w:val="fr-FR"/>
        </w:rPr>
        <w:t xml:space="preserve"> tout en maintenant une semaine de travail complète sur le chantier.</w:t>
      </w:r>
    </w:p>
    <w:p w14:paraId="6F3B6B0E"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Former le personnel aux dangers et aux moyens d’atténuations associés.</w:t>
      </w:r>
    </w:p>
    <w:p w14:paraId="5586D97E"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Suspendre les déplacements non-essentiels vers des foyers de COVID-19.</w:t>
      </w:r>
    </w:p>
    <w:p w14:paraId="315295B5"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Développer des plans de communication d'urgence, y compris un forum pour répondre aux préoccupations des travailleurs et des communications sur Internet, si possible.</w:t>
      </w:r>
    </w:p>
    <w:p w14:paraId="48461FEA" w14:textId="77777777" w:rsidR="00773249" w:rsidRPr="00930C9C" w:rsidRDefault="00773249" w:rsidP="00A84217">
      <w:pPr>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Fournir aux travailleurs une éducation et une formation à jour sur les facteurs de risque COVID-19 et les habitudes de protection (par exemple, l'étiquette de la toux et le port adéquat des EPI).</w:t>
      </w:r>
    </w:p>
    <w:p w14:paraId="454321B5" w14:textId="77777777" w:rsidR="00773249" w:rsidRPr="00930C9C"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Chars="-1" w:left="0" w:hangingChars="1" w:hanging="2"/>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3B710475"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 xml:space="preserve">Les pratiques de sécurité au travail </w:t>
      </w:r>
      <w:r w:rsidRPr="00930C9C">
        <w:rPr>
          <w:rFonts w:asciiTheme="minorHAnsi" w:eastAsia="Arial" w:hAnsiTheme="minorHAnsi" w:cstheme="minorHAnsi"/>
          <w:color w:val="000000"/>
          <w:position w:val="-1"/>
          <w:sz w:val="22"/>
          <w:szCs w:val="22"/>
          <w:bdr w:val="none" w:sz="0" w:space="0" w:color="auto"/>
          <w:lang w:val="fr-FR"/>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930C9C">
        <w:rPr>
          <w:rFonts w:asciiTheme="minorHAnsi" w:eastAsia="Arial" w:hAnsiTheme="minorHAnsi" w:cstheme="minorHAnsi"/>
          <w:color w:val="000000"/>
          <w:position w:val="-1"/>
          <w:sz w:val="22"/>
          <w:szCs w:val="22"/>
          <w:bdr w:val="none" w:sz="0" w:space="0" w:color="auto"/>
          <w:lang w:val="fr-FR"/>
        </w:rPr>
        <w:br/>
      </w:r>
    </w:p>
    <w:p w14:paraId="79C4BEF6" w14:textId="77777777" w:rsidR="00773249" w:rsidRPr="00930C9C" w:rsidRDefault="00773249" w:rsidP="00A84217">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8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u w:val="single"/>
          <w:bdr w:val="none" w:sz="0" w:space="0" w:color="auto"/>
          <w:lang w:val="fr-FR"/>
        </w:rPr>
        <w:t>Les équipements de protection individuelle (EPI)</w:t>
      </w:r>
      <w:r w:rsidRPr="00930C9C">
        <w:rPr>
          <w:rFonts w:asciiTheme="minorHAnsi" w:eastAsia="Arial" w:hAnsiTheme="minorHAnsi" w:cstheme="minorHAnsi"/>
          <w:color w:val="000000"/>
          <w:position w:val="-1"/>
          <w:sz w:val="22"/>
          <w:szCs w:val="22"/>
          <w:bdr w:val="none" w:sz="0" w:space="0" w:color="auto"/>
          <w:lang w:val="fr-FR"/>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0BDEE7FE" w14:textId="5B7E0668"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r w:rsidRPr="00930C9C">
        <w:rPr>
          <w:rFonts w:asciiTheme="minorHAnsi" w:eastAsia="Arial" w:hAnsiTheme="minorHAnsi" w:cstheme="minorHAnsi"/>
          <w:b/>
          <w:bCs/>
          <w:color w:val="000000" w:themeColor="text1"/>
          <w:position w:val="-1"/>
          <w:sz w:val="22"/>
          <w:szCs w:val="22"/>
          <w:bdr w:val="none" w:sz="0" w:space="0" w:color="auto"/>
          <w:lang w:val="fr-FR"/>
        </w:rPr>
        <w:t xml:space="preserve">Format du plan COVID-19 et références à d'autres documents pertinents du </w:t>
      </w:r>
      <w:r w:rsidR="00E54667" w:rsidRPr="00930C9C">
        <w:rPr>
          <w:rFonts w:asciiTheme="minorHAnsi" w:eastAsia="Arial" w:hAnsiTheme="minorHAnsi" w:cstheme="minorHAnsi"/>
          <w:b/>
          <w:bCs/>
          <w:color w:val="000000" w:themeColor="text1"/>
          <w:position w:val="-1"/>
          <w:sz w:val="22"/>
          <w:szCs w:val="22"/>
          <w:bdr w:val="none" w:sz="0" w:space="0" w:color="auto"/>
          <w:lang w:val="fr-FR"/>
        </w:rPr>
        <w:t>fournisseur</w:t>
      </w:r>
    </w:p>
    <w:p w14:paraId="0176C23C" w14:textId="68AF9F4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peuvent avoir d'autres documents d'orientation COVID-19, tels que des orientations d'entreprise, des politiques de ressources humaines, des stratégies d'engagement des parties prenantes, des plans de travail de projet, etc., qui peuvent inclure l'atténuation des risques COVID-19, ou de nouvelles mesures pour atténuer les risques COVID-19 telles que celles requises par les directives du MCC. Si le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soumettre ce plan accompagné de tout document référencé au MCA.</w:t>
      </w:r>
    </w:p>
    <w:p w14:paraId="44062BCC"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360" w:after="120"/>
        <w:jc w:val="both"/>
        <w:textDirection w:val="btLr"/>
        <w:textAlignment w:val="top"/>
        <w:outlineLvl w:val="1"/>
        <w:rPr>
          <w:rFonts w:asciiTheme="minorHAnsi" w:eastAsia="Arial" w:hAnsiTheme="minorHAnsi" w:cstheme="minorHAnsi"/>
          <w:b/>
          <w:bCs/>
          <w:color w:val="000000" w:themeColor="text1"/>
          <w:position w:val="-1"/>
          <w:sz w:val="22"/>
          <w:szCs w:val="22"/>
          <w:bdr w:val="none" w:sz="0" w:space="0" w:color="auto"/>
          <w:lang w:val="fr-FR"/>
        </w:rPr>
      </w:pPr>
      <w:bookmarkStart w:id="14" w:name="_Toc42170426"/>
      <w:r w:rsidRPr="00930C9C">
        <w:rPr>
          <w:rFonts w:asciiTheme="minorHAnsi" w:eastAsia="Arial" w:hAnsiTheme="minorHAnsi" w:cstheme="minorHAnsi"/>
          <w:b/>
          <w:bCs/>
          <w:color w:val="000000" w:themeColor="text1"/>
          <w:position w:val="-1"/>
          <w:sz w:val="22"/>
          <w:szCs w:val="22"/>
          <w:bdr w:val="none" w:sz="0" w:space="0" w:color="auto"/>
          <w:lang w:val="fr-FR"/>
        </w:rPr>
        <w:t>Rôles et Responsabilités en lien avec la COVID-19</w:t>
      </w:r>
      <w:bookmarkEnd w:id="14"/>
    </w:p>
    <w:p w14:paraId="3BCB0D3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Orientation pour le tableau ci-dessous</w:t>
      </w:r>
      <w:r w:rsidRPr="00930C9C">
        <w:rPr>
          <w:rFonts w:asciiTheme="minorHAnsi" w:eastAsia="Arial" w:hAnsiTheme="minorHAnsi" w:cstheme="minorHAnsi"/>
          <w:color w:val="000000"/>
          <w:sz w:val="22"/>
          <w:szCs w:val="22"/>
          <w:bdr w:val="none" w:sz="0" w:space="0" w:color="auto"/>
          <w:lang w:val="fr-FR"/>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2"/>
        <w:gridCol w:w="6162"/>
      </w:tblGrid>
      <w:tr w:rsidR="00A34072" w:rsidRPr="00804757" w14:paraId="5701F9B3" w14:textId="77777777" w:rsidTr="00A34072">
        <w:tc>
          <w:tcPr>
            <w:tcW w:w="3145" w:type="dxa"/>
            <w:shd w:val="clear" w:color="auto" w:fill="auto"/>
          </w:tcPr>
          <w:p w14:paraId="77C6258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Employés Contractuels / Numéro de Téléphone</w:t>
            </w:r>
          </w:p>
        </w:tc>
        <w:tc>
          <w:tcPr>
            <w:tcW w:w="6925" w:type="dxa"/>
            <w:shd w:val="clear" w:color="auto" w:fill="auto"/>
          </w:tcPr>
          <w:p w14:paraId="079AC19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de la mise en œuvre du plan</w:t>
            </w:r>
          </w:p>
        </w:tc>
      </w:tr>
      <w:tr w:rsidR="00A34072" w:rsidRPr="00804757" w14:paraId="01580B4D" w14:textId="77777777" w:rsidTr="00A34072">
        <w:tc>
          <w:tcPr>
            <w:tcW w:w="3145" w:type="dxa"/>
            <w:shd w:val="clear" w:color="auto" w:fill="auto"/>
          </w:tcPr>
          <w:p w14:paraId="01D5302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AA61A9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Responsabilité générale de mise en œuvre du Plan, y compris par les sous-traitants</w:t>
            </w:r>
          </w:p>
        </w:tc>
      </w:tr>
      <w:tr w:rsidR="00A34072" w:rsidRPr="00804757" w14:paraId="3A2C4A98" w14:textId="77777777" w:rsidTr="00A34072">
        <w:tc>
          <w:tcPr>
            <w:tcW w:w="3145" w:type="dxa"/>
            <w:shd w:val="clear" w:color="auto" w:fill="auto"/>
          </w:tcPr>
          <w:p w14:paraId="29B642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0286E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Examen des travailleurs et des visiteurs</w:t>
            </w:r>
          </w:p>
        </w:tc>
      </w:tr>
      <w:tr w:rsidR="00A34072" w:rsidRPr="00804757" w14:paraId="14E6F2E3" w14:textId="77777777" w:rsidTr="00A34072">
        <w:tc>
          <w:tcPr>
            <w:tcW w:w="3145" w:type="dxa"/>
            <w:shd w:val="clear" w:color="auto" w:fill="auto"/>
          </w:tcPr>
          <w:p w14:paraId="50367EC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5AACF7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Assurer un stock approprié et adéquat d'EPI, de fournitures médicales, de désinfectant et d'autres fournitures nécessaires</w:t>
            </w:r>
          </w:p>
        </w:tc>
      </w:tr>
      <w:tr w:rsidR="00A34072" w:rsidRPr="00930C9C" w14:paraId="6C7F685F" w14:textId="77777777" w:rsidTr="00A34072">
        <w:tc>
          <w:tcPr>
            <w:tcW w:w="3145" w:type="dxa"/>
            <w:shd w:val="clear" w:color="auto" w:fill="auto"/>
          </w:tcPr>
          <w:p w14:paraId="7B00A75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32062E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Formation </w:t>
            </w:r>
          </w:p>
        </w:tc>
      </w:tr>
      <w:tr w:rsidR="00A34072" w:rsidRPr="00804757" w14:paraId="5A0E0E9A" w14:textId="77777777" w:rsidTr="00A34072">
        <w:tc>
          <w:tcPr>
            <w:tcW w:w="3145" w:type="dxa"/>
            <w:shd w:val="clear" w:color="auto" w:fill="auto"/>
          </w:tcPr>
          <w:p w14:paraId="6ED3FBA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c>
          <w:tcPr>
            <w:tcW w:w="6925" w:type="dxa"/>
            <w:shd w:val="clear" w:color="auto" w:fill="auto"/>
          </w:tcPr>
          <w:p w14:paraId="5569E1F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Supervision du personnel sur le terrain</w:t>
            </w:r>
          </w:p>
        </w:tc>
      </w:tr>
      <w:tr w:rsidR="00A34072" w:rsidRPr="00804757" w14:paraId="2EB515AF" w14:textId="77777777" w:rsidTr="00A34072">
        <w:tc>
          <w:tcPr>
            <w:tcW w:w="3145" w:type="dxa"/>
            <w:shd w:val="clear" w:color="auto" w:fill="auto"/>
          </w:tcPr>
          <w:p w14:paraId="6853164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568B07B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Désinfection du lieu de travail</w:t>
            </w:r>
          </w:p>
        </w:tc>
      </w:tr>
      <w:tr w:rsidR="00A34072" w:rsidRPr="00804757" w14:paraId="5F46A020" w14:textId="77777777" w:rsidTr="00A34072">
        <w:tc>
          <w:tcPr>
            <w:tcW w:w="3145" w:type="dxa"/>
            <w:shd w:val="clear" w:color="auto" w:fill="auto"/>
          </w:tcPr>
          <w:p w14:paraId="740DB89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4D7010F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Coordination de réponse aux personnes présentant des symptômes de la COVID-19</w:t>
            </w:r>
          </w:p>
        </w:tc>
      </w:tr>
      <w:tr w:rsidR="00A34072" w:rsidRPr="00804757" w14:paraId="458D164E" w14:textId="77777777" w:rsidTr="00A34072">
        <w:tc>
          <w:tcPr>
            <w:tcW w:w="3145" w:type="dxa"/>
            <w:shd w:val="clear" w:color="auto" w:fill="auto"/>
          </w:tcPr>
          <w:p w14:paraId="3379DCC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6925" w:type="dxa"/>
            <w:shd w:val="clear" w:color="auto" w:fill="auto"/>
          </w:tcPr>
          <w:p w14:paraId="65172FA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Rapport au MCA et, le cas échéant, aux autorités locales</w:t>
            </w:r>
          </w:p>
        </w:tc>
      </w:tr>
    </w:tbl>
    <w:p w14:paraId="509D7DFC" w14:textId="77777777"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0" w:after="240"/>
        <w:ind w:leftChars="-1" w:hangingChars="1" w:hanging="2"/>
        <w:jc w:val="both"/>
        <w:textDirection w:val="btLr"/>
        <w:textAlignment w:val="top"/>
        <w:outlineLvl w:val="0"/>
        <w:rPr>
          <w:rFonts w:asciiTheme="minorHAnsi" w:eastAsia="Arial" w:hAnsiTheme="minorHAnsi" w:cstheme="minorHAnsi"/>
          <w:caps/>
          <w:color w:val="000000" w:themeColor="text1"/>
          <w:position w:val="-1"/>
          <w:sz w:val="22"/>
          <w:szCs w:val="22"/>
          <w:bdr w:val="none" w:sz="0" w:space="0" w:color="auto"/>
          <w:lang w:val="fr-FR"/>
        </w:rPr>
      </w:pPr>
      <w:bookmarkStart w:id="15" w:name="_Toc42170427"/>
      <w:r w:rsidRPr="00930C9C">
        <w:rPr>
          <w:rFonts w:asciiTheme="minorHAnsi" w:eastAsia="Arial" w:hAnsiTheme="minorHAnsi" w:cstheme="minorHAnsi"/>
          <w:b/>
          <w:bCs/>
          <w:caps/>
          <w:color w:val="000000" w:themeColor="text1"/>
          <w:position w:val="-1"/>
          <w:sz w:val="22"/>
          <w:szCs w:val="22"/>
          <w:bdr w:val="none" w:sz="0" w:space="0" w:color="auto"/>
          <w:lang w:val="fr-FR"/>
        </w:rPr>
        <w:t>Exigences nationales et locales relatives à la COVID-19</w:t>
      </w:r>
      <w:bookmarkEnd w:id="15"/>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A34072" w:rsidRPr="00804757" w14:paraId="54387013" w14:textId="77777777" w:rsidTr="00A34072">
        <w:tc>
          <w:tcPr>
            <w:tcW w:w="8926" w:type="dxa"/>
            <w:gridSpan w:val="2"/>
            <w:shd w:val="clear" w:color="auto" w:fill="auto"/>
          </w:tcPr>
          <w:p w14:paraId="44F7099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CA"/>
              </w:rPr>
            </w:pPr>
            <w:r w:rsidRPr="00930C9C">
              <w:rPr>
                <w:rFonts w:asciiTheme="minorHAnsi" w:eastAsia="Arial" w:hAnsiTheme="minorHAnsi" w:cstheme="minorHAnsi"/>
                <w:color w:val="000000" w:themeColor="text1"/>
                <w:sz w:val="22"/>
                <w:szCs w:val="22"/>
                <w:bdr w:val="none" w:sz="0" w:space="0" w:color="auto"/>
                <w:lang w:val="fr-CA"/>
              </w:rPr>
              <w:t xml:space="preserve">Exigences relatives à la COVID-19 </w:t>
            </w:r>
          </w:p>
        </w:tc>
      </w:tr>
      <w:tr w:rsidR="00A34072" w:rsidRPr="00804757" w14:paraId="34768764" w14:textId="77777777" w:rsidTr="00A34072">
        <w:tc>
          <w:tcPr>
            <w:tcW w:w="3145" w:type="dxa"/>
            <w:shd w:val="clear" w:color="auto" w:fill="auto"/>
          </w:tcPr>
          <w:p w14:paraId="143070E8" w14:textId="4FCE3F4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Orientation :</w:t>
            </w:r>
            <w:r w:rsidRPr="00930C9C">
              <w:rPr>
                <w:rFonts w:asciiTheme="minorHAnsi" w:eastAsia="Arial" w:hAnsiTheme="minorHAnsi" w:cstheme="minorHAnsi"/>
                <w:color w:val="000000" w:themeColor="text1"/>
                <w:sz w:val="22"/>
                <w:szCs w:val="22"/>
                <w:bdr w:val="none" w:sz="0" w:space="0" w:color="auto"/>
                <w:lang w:val="fr-FR"/>
              </w:rPr>
              <w:t xml:space="preserve"> Le MCA ou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xml:space="preserve"> insérera une section qui décrit les exigences nationales (ou, le cas échéant, locales), et cela sera inclus comme référence dans tous les plans du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 Notez que les exigences répertoriées ici peuvent être référencées ci-dessous mais ne devraient pas être répétées.</w:t>
            </w:r>
          </w:p>
        </w:tc>
        <w:tc>
          <w:tcPr>
            <w:tcW w:w="5781" w:type="dxa"/>
            <w:shd w:val="clear" w:color="auto" w:fill="auto"/>
          </w:tcPr>
          <w:p w14:paraId="21682C4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4234CFA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p w14:paraId="7F0E5E8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Responsabilités sur les chantiers</w:t>
      </w:r>
    </w:p>
    <w:p w14:paraId="654E4C38" w14:textId="613A4FA8"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S'ils travaillent ou visitent des chantiers de construction, les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s sont tenus de comprendre et de suivre les mesures du plan de gestion des risques COVID-19 de l'entrepreneur concerné. Les MCA rendront ces plans disponibles.</w:t>
      </w:r>
    </w:p>
    <w:p w14:paraId="07CEEA12" w14:textId="713CAED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Activités de terrain du </w:t>
      </w:r>
      <w:r w:rsidR="00E54667" w:rsidRPr="00930C9C">
        <w:rPr>
          <w:rFonts w:asciiTheme="minorHAnsi" w:eastAsia="Arial" w:hAnsiTheme="minorHAnsi" w:cstheme="minorHAnsi"/>
          <w:b/>
          <w:bCs/>
          <w:color w:val="000000" w:themeColor="text1"/>
          <w:sz w:val="22"/>
          <w:szCs w:val="22"/>
          <w:bdr w:val="none" w:sz="0" w:space="0" w:color="auto"/>
          <w:lang w:val="fr-FR"/>
        </w:rPr>
        <w:t>fournisseur</w:t>
      </w:r>
    </w:p>
    <w:p w14:paraId="27F6735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3"/>
        <w:gridCol w:w="6101"/>
      </w:tblGrid>
      <w:tr w:rsidR="00A34072" w:rsidRPr="00930C9C" w14:paraId="5B9BA181" w14:textId="77777777" w:rsidTr="00A34072">
        <w:tc>
          <w:tcPr>
            <w:tcW w:w="9396" w:type="dxa"/>
            <w:gridSpan w:val="2"/>
            <w:tcBorders>
              <w:bottom w:val="single" w:sz="4" w:space="0" w:color="1F4E79"/>
            </w:tcBorders>
            <w:shd w:val="clear" w:color="auto" w:fill="auto"/>
          </w:tcPr>
          <w:p w14:paraId="34B33F9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r w:rsidRPr="00930C9C">
              <w:rPr>
                <w:rFonts w:asciiTheme="minorHAnsi" w:eastAsia="Arial" w:hAnsiTheme="minorHAnsi" w:cstheme="minorHAnsi"/>
                <w:color w:val="000000" w:themeColor="text1"/>
                <w:sz w:val="22"/>
                <w:szCs w:val="22"/>
                <w:bdr w:val="none" w:sz="0" w:space="0" w:color="auto"/>
              </w:rPr>
              <w:t xml:space="preserve">Travail </w:t>
            </w:r>
            <w:proofErr w:type="spellStart"/>
            <w:r w:rsidRPr="00930C9C">
              <w:rPr>
                <w:rFonts w:asciiTheme="minorHAnsi" w:eastAsia="Arial" w:hAnsiTheme="minorHAnsi" w:cstheme="minorHAnsi"/>
                <w:color w:val="000000" w:themeColor="text1"/>
                <w:sz w:val="22"/>
                <w:szCs w:val="22"/>
                <w:bdr w:val="none" w:sz="0" w:space="0" w:color="auto"/>
              </w:rPr>
              <w:t>en</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étroite</w:t>
            </w:r>
            <w:proofErr w:type="spellEnd"/>
            <w:r w:rsidRPr="00930C9C">
              <w:rPr>
                <w:rFonts w:asciiTheme="minorHAnsi" w:eastAsia="Arial" w:hAnsiTheme="minorHAnsi" w:cstheme="minorHAnsi"/>
                <w:color w:val="000000" w:themeColor="text1"/>
                <w:sz w:val="22"/>
                <w:szCs w:val="22"/>
                <w:bdr w:val="none" w:sz="0" w:space="0" w:color="auto"/>
              </w:rPr>
              <w:t xml:space="preserve"> </w:t>
            </w:r>
            <w:proofErr w:type="spellStart"/>
            <w:r w:rsidRPr="00930C9C">
              <w:rPr>
                <w:rFonts w:asciiTheme="minorHAnsi" w:eastAsia="Arial" w:hAnsiTheme="minorHAnsi" w:cstheme="minorHAnsi"/>
                <w:color w:val="000000" w:themeColor="text1"/>
                <w:sz w:val="22"/>
                <w:szCs w:val="22"/>
                <w:bdr w:val="none" w:sz="0" w:space="0" w:color="auto"/>
              </w:rPr>
              <w:t>proximité</w:t>
            </w:r>
            <w:proofErr w:type="spellEnd"/>
          </w:p>
        </w:tc>
      </w:tr>
      <w:tr w:rsidR="00773249" w:rsidRPr="00804757" w14:paraId="3BE6A7BB" w14:textId="77777777" w:rsidTr="00A34072">
        <w:tc>
          <w:tcPr>
            <w:tcW w:w="3019" w:type="dxa"/>
            <w:tcBorders>
              <w:bottom w:val="single" w:sz="4" w:space="0" w:color="auto"/>
            </w:tcBorders>
            <w:shd w:val="clear" w:color="auto" w:fill="auto"/>
          </w:tcPr>
          <w:p w14:paraId="7C8FB24B" w14:textId="481FF649"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b/>
                <w:bCs/>
                <w:i/>
                <w:iCs/>
                <w:color w:val="000000"/>
                <w:sz w:val="22"/>
                <w:szCs w:val="22"/>
                <w:bdr w:val="none" w:sz="0" w:space="0" w:color="auto"/>
                <w:lang w:val="fr-FR"/>
              </w:rPr>
              <w:t xml:space="preserve">Orientation : </w:t>
            </w:r>
            <w:r w:rsidRPr="00930C9C">
              <w:rPr>
                <w:rFonts w:asciiTheme="minorHAnsi" w:eastAsia="Arial" w:hAnsiTheme="minorHAnsi" w:cstheme="minorHAnsi"/>
                <w:iCs/>
                <w:color w:val="000000"/>
                <w:sz w:val="22"/>
                <w:szCs w:val="22"/>
                <w:bdr w:val="none" w:sz="0" w:space="0" w:color="auto"/>
                <w:lang w:val="fr-FR"/>
              </w:rPr>
              <w:t xml:space="preserve">Le </w:t>
            </w:r>
            <w:r w:rsidR="00E54667" w:rsidRPr="00930C9C">
              <w:rPr>
                <w:rFonts w:asciiTheme="minorHAnsi" w:eastAsia="Arial" w:hAnsiTheme="minorHAnsi" w:cstheme="minorHAnsi"/>
                <w:iCs/>
                <w:color w:val="000000"/>
                <w:sz w:val="22"/>
                <w:szCs w:val="22"/>
                <w:bdr w:val="none" w:sz="0" w:space="0" w:color="auto"/>
                <w:lang w:val="fr-FR"/>
              </w:rPr>
              <w:t>fournisseur</w:t>
            </w:r>
            <w:r w:rsidRPr="00930C9C">
              <w:rPr>
                <w:rFonts w:asciiTheme="minorHAnsi" w:eastAsia="Arial" w:hAnsiTheme="minorHAnsi" w:cstheme="minorHAnsi"/>
                <w:iCs/>
                <w:color w:val="000000"/>
                <w:sz w:val="22"/>
                <w:szCs w:val="22"/>
                <w:bdr w:val="none" w:sz="0" w:space="0" w:color="auto"/>
                <w:lang w:val="fr-FR"/>
              </w:rPr>
              <w:t xml:space="preserve">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w:t>
            </w:r>
            <w:r w:rsidR="00E54667" w:rsidRPr="00930C9C">
              <w:rPr>
                <w:rFonts w:asciiTheme="minorHAnsi" w:eastAsia="Arial" w:hAnsiTheme="minorHAnsi" w:cstheme="minorHAnsi"/>
                <w:iCs/>
                <w:color w:val="000000"/>
                <w:sz w:val="22"/>
                <w:szCs w:val="22"/>
                <w:bdr w:val="none" w:sz="0" w:space="0" w:color="auto"/>
                <w:lang w:val="fr-FR"/>
              </w:rPr>
              <w:t>fournisseur</w:t>
            </w:r>
            <w:r w:rsidRPr="00930C9C">
              <w:rPr>
                <w:rFonts w:asciiTheme="minorHAnsi" w:eastAsia="Arial" w:hAnsiTheme="minorHAnsi" w:cstheme="minorHAnsi"/>
                <w:iCs/>
                <w:color w:val="000000"/>
                <w:sz w:val="22"/>
                <w:szCs w:val="22"/>
                <w:bdr w:val="none" w:sz="0" w:space="0" w:color="auto"/>
                <w:lang w:val="fr-FR"/>
              </w:rPr>
              <w:t>.</w:t>
            </w:r>
          </w:p>
        </w:tc>
        <w:tc>
          <w:tcPr>
            <w:tcW w:w="6377" w:type="dxa"/>
            <w:tcBorders>
              <w:bottom w:val="single" w:sz="4" w:space="0" w:color="auto"/>
            </w:tcBorders>
            <w:shd w:val="clear" w:color="auto" w:fill="auto"/>
          </w:tcPr>
          <w:p w14:paraId="2FB7DEA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p>
        </w:tc>
      </w:tr>
    </w:tbl>
    <w:p w14:paraId="1ABD87B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1F4E79"/>
          <w:sz w:val="22"/>
          <w:szCs w:val="22"/>
          <w:bdr w:val="none" w:sz="0" w:space="0" w:color="auto"/>
          <w:lang w:val="fr-FR"/>
        </w:rPr>
      </w:pPr>
    </w:p>
    <w:p w14:paraId="740BC4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noProof/>
          <w:webHidden/>
          <w:color w:val="000000" w:themeColor="text1"/>
          <w:sz w:val="22"/>
          <w:szCs w:val="22"/>
          <w:bdr w:val="none" w:sz="0" w:space="0" w:color="auto"/>
          <w:lang w:val="fr-FR"/>
        </w:rPr>
      </w:pPr>
      <w:r w:rsidRPr="00930C9C">
        <w:rPr>
          <w:rFonts w:asciiTheme="minorHAnsi" w:eastAsia="Arial" w:hAnsiTheme="minorHAnsi" w:cstheme="minorHAnsi"/>
          <w:b/>
          <w:bCs/>
          <w:color w:val="000000" w:themeColor="text1"/>
          <w:sz w:val="22"/>
          <w:szCs w:val="22"/>
          <w:bdr w:val="none" w:sz="0" w:space="0" w:color="auto"/>
          <w:lang w:val="fr-FR"/>
        </w:rPr>
        <w:t xml:space="preserve">Modifications des </w:t>
      </w:r>
      <w:r w:rsidRPr="00930C9C">
        <w:rPr>
          <w:rFonts w:asciiTheme="minorHAnsi" w:eastAsia="Arial" w:hAnsiTheme="minorHAnsi" w:cstheme="minorHAnsi"/>
          <w:b/>
          <w:bCs/>
          <w:noProof/>
          <w:color w:val="000000" w:themeColor="text1"/>
          <w:sz w:val="22"/>
          <w:szCs w:val="22"/>
          <w:bdr w:val="none" w:sz="0" w:space="0" w:color="auto"/>
          <w:lang w:val="fr-FR"/>
        </w:rPr>
        <w:t>activités de terrain pour attétuer les risques liés à la COVID-19</w:t>
      </w:r>
      <w:r w:rsidRPr="00930C9C">
        <w:rPr>
          <w:rFonts w:asciiTheme="minorHAnsi" w:eastAsia="Arial" w:hAnsiTheme="minorHAnsi" w:cstheme="minorHAnsi"/>
          <w:b/>
          <w:bCs/>
          <w:noProof/>
          <w:webHidden/>
          <w:color w:val="000000" w:themeColor="text1"/>
          <w:sz w:val="22"/>
          <w:szCs w:val="22"/>
          <w:bdr w:val="none" w:sz="0" w:space="0" w:color="auto"/>
          <w:lang w:val="fr-FR"/>
        </w:rPr>
        <w:tab/>
      </w:r>
    </w:p>
    <w:p w14:paraId="028DBAD2" w14:textId="613EB05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webHidden/>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 xml:space="preserve">Les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devraient expliquer comment ils comptent gérer les risques liés à la COVID-19 lorsque des personnes travaillent en étroite proximité les unes des autres (en s'inspirant des activités identifiées ci-dessus). Par exemple, de nombreux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 xml:space="preserve">s </w:t>
      </w:r>
      <w:proofErr w:type="gramStart"/>
      <w:r w:rsidRPr="00930C9C">
        <w:rPr>
          <w:rFonts w:asciiTheme="minorHAnsi" w:eastAsia="Arial" w:hAnsiTheme="minorHAnsi" w:cstheme="minorHAnsi"/>
          <w:color w:val="000000"/>
          <w:sz w:val="22"/>
          <w:szCs w:val="22"/>
          <w:bdr w:val="none" w:sz="0" w:space="0" w:color="auto"/>
          <w:lang w:val="fr-FR"/>
        </w:rPr>
        <w:t>ont</w:t>
      </w:r>
      <w:proofErr w:type="gramEnd"/>
      <w:r w:rsidRPr="00930C9C">
        <w:rPr>
          <w:rFonts w:asciiTheme="minorHAnsi" w:eastAsia="Arial" w:hAnsiTheme="minorHAnsi" w:cstheme="minorHAnsi"/>
          <w:color w:val="000000"/>
          <w:sz w:val="22"/>
          <w:szCs w:val="22"/>
          <w:bdr w:val="none" w:sz="0" w:space="0" w:color="auto"/>
          <w:lang w:val="fr-FR"/>
        </w:rPr>
        <w:t xml:space="preserve"> des responsabilités qui impliquent un engagement en face à face avec des personnes extérieures à leur organisation, y compris le public. Ces </w:t>
      </w:r>
      <w:r w:rsidR="00E54667" w:rsidRPr="00930C9C">
        <w:rPr>
          <w:rFonts w:asciiTheme="minorHAnsi" w:eastAsia="Arial" w:hAnsiTheme="minorHAnsi" w:cstheme="minorHAnsi"/>
          <w:color w:val="000000"/>
          <w:sz w:val="22"/>
          <w:szCs w:val="22"/>
          <w:bdr w:val="none" w:sz="0" w:space="0" w:color="auto"/>
          <w:lang w:val="fr-FR"/>
        </w:rPr>
        <w:t>fournisseur</w:t>
      </w:r>
      <w:r w:rsidRPr="00930C9C">
        <w:rPr>
          <w:rFonts w:asciiTheme="minorHAnsi" w:eastAsia="Arial" w:hAnsiTheme="minorHAnsi" w:cstheme="minorHAnsi"/>
          <w:color w:val="000000"/>
          <w:sz w:val="22"/>
          <w:szCs w:val="22"/>
          <w:bdr w:val="none" w:sz="0" w:space="0" w:color="auto"/>
          <w:lang w:val="fr-FR"/>
        </w:rPr>
        <w:t>s devraient adapter leurs procédures et mécanismes d'engagement existants, en suivant la hiérarchie d'atténuation, afin d'éliminer ou de réduire les risques liés à la COVID-19. En règle générale :</w:t>
      </w:r>
    </w:p>
    <w:p w14:paraId="1244C928" w14:textId="77777777" w:rsidR="00773249" w:rsidRPr="00930C9C"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73E5C63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p w14:paraId="50F23626" w14:textId="59636B6B" w:rsidR="00773249" w:rsidRPr="00930C9C" w:rsidRDefault="00773249" w:rsidP="00A84217">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 xml:space="preserve">Lorsque des travaux de proximité sont nécessaires, les </w:t>
      </w:r>
      <w:r w:rsidR="00E54667" w:rsidRPr="00930C9C">
        <w:rPr>
          <w:rFonts w:asciiTheme="minorHAnsi" w:eastAsia="Arial" w:hAnsiTheme="minorHAnsi" w:cstheme="minorHAnsi"/>
          <w:color w:val="000000"/>
          <w:position w:val="-1"/>
          <w:sz w:val="22"/>
          <w:szCs w:val="22"/>
          <w:bdr w:val="none" w:sz="0" w:space="0" w:color="auto"/>
          <w:lang w:val="fr-FR"/>
        </w:rPr>
        <w:t>fournisseur</w:t>
      </w:r>
      <w:r w:rsidRPr="00930C9C">
        <w:rPr>
          <w:rFonts w:asciiTheme="minorHAnsi" w:eastAsia="Arial" w:hAnsiTheme="minorHAnsi" w:cstheme="minorHAnsi"/>
          <w:color w:val="000000"/>
          <w:position w:val="-1"/>
          <w:sz w:val="22"/>
          <w:szCs w:val="22"/>
          <w:bdr w:val="none" w:sz="0" w:space="0" w:color="auto"/>
          <w:lang w:val="fr-FR"/>
        </w:rPr>
        <w:t>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17930B3E" w14:textId="77777777" w:rsidR="00DF26BF" w:rsidRPr="00930C9C" w:rsidRDefault="00DF26BF" w:rsidP="005A1EC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ind w:left="720"/>
        <w:contextualSpacing/>
        <w:jc w:val="both"/>
        <w:textDirection w:val="btLr"/>
        <w:textAlignment w:val="top"/>
        <w:outlineLvl w:val="0"/>
        <w:rPr>
          <w:rFonts w:asciiTheme="minorHAnsi" w:eastAsia="Arial" w:hAnsiTheme="minorHAnsi" w:cstheme="minorHAnsi"/>
          <w:color w:val="000000"/>
          <w:position w:val="-1"/>
          <w:sz w:val="22"/>
          <w:szCs w:val="22"/>
          <w:bdr w:val="none" w:sz="0" w:space="0" w:color="auto"/>
          <w:lang w:val="fr-FR"/>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7"/>
        <w:gridCol w:w="5957"/>
      </w:tblGrid>
      <w:tr w:rsidR="00A34072" w:rsidRPr="00804757" w14:paraId="5B3DF43C" w14:textId="77777777" w:rsidTr="00A34072">
        <w:tc>
          <w:tcPr>
            <w:tcW w:w="10070" w:type="dxa"/>
            <w:gridSpan w:val="2"/>
            <w:shd w:val="clear" w:color="auto" w:fill="auto"/>
          </w:tcPr>
          <w:p w14:paraId="7714278B" w14:textId="281516BB"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Tâche de terrain 1 (à définir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r>
      <w:tr w:rsidR="00A34072" w:rsidRPr="00804757" w14:paraId="16A0F702" w14:textId="77777777" w:rsidTr="00A34072">
        <w:tc>
          <w:tcPr>
            <w:tcW w:w="3325" w:type="dxa"/>
            <w:shd w:val="clear" w:color="auto" w:fill="auto"/>
          </w:tcPr>
          <w:p w14:paraId="72CF7BA2" w14:textId="7B9C811C"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
                <w:iCs/>
                <w:color w:val="000000" w:themeColor="text1"/>
                <w:sz w:val="22"/>
                <w:szCs w:val="22"/>
                <w:bdr w:val="none" w:sz="0" w:space="0" w:color="auto"/>
                <w:lang w:val="fr-FR"/>
              </w:rPr>
              <w:t xml:space="preserve">Orientation : </w:t>
            </w:r>
            <w:r w:rsidRPr="00930C9C">
              <w:rPr>
                <w:rFonts w:asciiTheme="minorHAnsi" w:eastAsia="Arial" w:hAnsiTheme="minorHAnsi" w:cstheme="minorHAnsi"/>
                <w:b/>
                <w:bCs/>
                <w:iCs/>
                <w:color w:val="000000" w:themeColor="text1"/>
                <w:sz w:val="22"/>
                <w:szCs w:val="22"/>
                <w:bdr w:val="none" w:sz="0" w:space="0" w:color="auto"/>
                <w:lang w:val="fr-FR"/>
              </w:rPr>
              <w:t>Décrire</w:t>
            </w:r>
            <w:r w:rsidRPr="00930C9C">
              <w:rPr>
                <w:rFonts w:asciiTheme="minorHAnsi" w:eastAsia="Arial" w:hAnsiTheme="minorHAnsi" w:cstheme="minorHAnsi"/>
                <w:color w:val="000000" w:themeColor="text1"/>
                <w:sz w:val="22"/>
                <w:szCs w:val="22"/>
                <w:bdr w:val="none" w:sz="0" w:space="0" w:color="auto"/>
                <w:lang w:val="fr-FR"/>
              </w:rPr>
              <w:t xml:space="preserve"> la tâche, les principaux risques COVID-19 et mesures d'atténuation à mettre en œuvre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c>
          <w:tcPr>
            <w:tcW w:w="6745" w:type="dxa"/>
            <w:shd w:val="clear" w:color="auto" w:fill="auto"/>
          </w:tcPr>
          <w:p w14:paraId="1CC6EDE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804757" w14:paraId="40E3A78E" w14:textId="77777777" w:rsidTr="00A34072">
        <w:tc>
          <w:tcPr>
            <w:tcW w:w="10070" w:type="dxa"/>
            <w:gridSpan w:val="2"/>
            <w:shd w:val="clear" w:color="auto" w:fill="auto"/>
          </w:tcPr>
          <w:p w14:paraId="3830BD87" w14:textId="55F306E6"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color w:val="000000" w:themeColor="text1"/>
                <w:sz w:val="22"/>
                <w:szCs w:val="22"/>
                <w:bdr w:val="none" w:sz="0" w:space="0" w:color="auto"/>
                <w:lang w:val="fr-FR"/>
              </w:rPr>
              <w:t xml:space="preserve">Tâche de terrain 2 (à définir par le </w:t>
            </w:r>
            <w:r w:rsidR="00E54667" w:rsidRPr="00930C9C">
              <w:rPr>
                <w:rFonts w:asciiTheme="minorHAnsi" w:eastAsia="Arial" w:hAnsiTheme="minorHAnsi" w:cstheme="minorHAnsi"/>
                <w:color w:val="000000" w:themeColor="text1"/>
                <w:sz w:val="22"/>
                <w:szCs w:val="22"/>
                <w:bdr w:val="none" w:sz="0" w:space="0" w:color="auto"/>
                <w:lang w:val="fr-FR"/>
              </w:rPr>
              <w:t>fournisseur</w:t>
            </w:r>
            <w:r w:rsidRPr="00930C9C">
              <w:rPr>
                <w:rFonts w:asciiTheme="minorHAnsi" w:eastAsia="Arial" w:hAnsiTheme="minorHAnsi" w:cstheme="minorHAnsi"/>
                <w:color w:val="000000" w:themeColor="text1"/>
                <w:sz w:val="22"/>
                <w:szCs w:val="22"/>
                <w:bdr w:val="none" w:sz="0" w:space="0" w:color="auto"/>
                <w:lang w:val="fr-FR"/>
              </w:rPr>
              <w:t>)</w:t>
            </w:r>
          </w:p>
        </w:tc>
      </w:tr>
      <w:tr w:rsidR="00A34072" w:rsidRPr="00804757" w14:paraId="496924AA" w14:textId="77777777" w:rsidTr="00A34072">
        <w:tc>
          <w:tcPr>
            <w:tcW w:w="3325" w:type="dxa"/>
            <w:shd w:val="clear" w:color="auto" w:fill="auto"/>
          </w:tcPr>
          <w:p w14:paraId="789FBF4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w:t>
            </w:r>
            <w:proofErr w:type="gramStart"/>
            <w:r w:rsidRPr="00930C9C">
              <w:rPr>
                <w:rFonts w:asciiTheme="minorHAnsi" w:eastAsia="Arial" w:hAnsiTheme="minorHAnsi" w:cstheme="minorHAnsi"/>
                <w:color w:val="000000" w:themeColor="text1"/>
                <w:sz w:val="22"/>
                <w:szCs w:val="22"/>
                <w:bdr w:val="none" w:sz="0" w:space="0" w:color="auto"/>
                <w:lang w:val="fr-FR"/>
              </w:rPr>
              <w:t>ou</w:t>
            </w:r>
            <w:proofErr w:type="gramEnd"/>
            <w:r w:rsidRPr="00930C9C">
              <w:rPr>
                <w:rFonts w:asciiTheme="minorHAnsi" w:eastAsia="Arial" w:hAnsiTheme="minorHAnsi" w:cstheme="minorHAnsi"/>
                <w:color w:val="000000" w:themeColor="text1"/>
                <w:sz w:val="22"/>
                <w:szCs w:val="22"/>
                <w:bdr w:val="none" w:sz="0" w:space="0" w:color="auto"/>
                <w:lang w:val="fr-FR"/>
              </w:rPr>
              <w:t xml:space="preserve"> diminuer des lignes au besoin.</w:t>
            </w:r>
          </w:p>
        </w:tc>
        <w:tc>
          <w:tcPr>
            <w:tcW w:w="6745" w:type="dxa"/>
            <w:shd w:val="clear" w:color="auto" w:fill="auto"/>
          </w:tcPr>
          <w:p w14:paraId="237B39E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930C9C" w14:paraId="07E6D57F" w14:textId="77777777" w:rsidTr="00A34072">
        <w:tc>
          <w:tcPr>
            <w:tcW w:w="3325" w:type="dxa"/>
            <w:shd w:val="clear" w:color="auto" w:fill="auto"/>
          </w:tcPr>
          <w:p w14:paraId="61B06E1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roofErr w:type="spellStart"/>
            <w:r w:rsidRPr="00930C9C">
              <w:rPr>
                <w:rFonts w:asciiTheme="minorHAnsi" w:eastAsia="Arial" w:hAnsiTheme="minorHAnsi" w:cstheme="minorHAnsi"/>
                <w:color w:val="000000" w:themeColor="text1"/>
                <w:sz w:val="22"/>
                <w:szCs w:val="22"/>
                <w:bdr w:val="none" w:sz="0" w:space="0" w:color="auto"/>
              </w:rPr>
              <w:t>Tâche</w:t>
            </w:r>
            <w:proofErr w:type="spellEnd"/>
            <w:r w:rsidRPr="00930C9C">
              <w:rPr>
                <w:rFonts w:asciiTheme="minorHAnsi" w:eastAsia="Arial" w:hAnsiTheme="minorHAnsi" w:cstheme="minorHAnsi"/>
                <w:color w:val="000000" w:themeColor="text1"/>
                <w:sz w:val="22"/>
                <w:szCs w:val="22"/>
                <w:bdr w:val="none" w:sz="0" w:space="0" w:color="auto"/>
              </w:rPr>
              <w:t xml:space="preserve"> de terrain 3</w:t>
            </w:r>
          </w:p>
        </w:tc>
        <w:tc>
          <w:tcPr>
            <w:tcW w:w="6745" w:type="dxa"/>
            <w:shd w:val="clear" w:color="auto" w:fill="auto"/>
          </w:tcPr>
          <w:p w14:paraId="487D3F0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rPr>
            </w:pPr>
          </w:p>
        </w:tc>
      </w:tr>
      <w:tr w:rsidR="00A34072" w:rsidRPr="00804757" w14:paraId="377EF683" w14:textId="77777777" w:rsidTr="00A34072">
        <w:tc>
          <w:tcPr>
            <w:tcW w:w="3325" w:type="dxa"/>
            <w:shd w:val="clear" w:color="auto" w:fill="auto"/>
          </w:tcPr>
          <w:p w14:paraId="3D990B3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930C9C">
              <w:rPr>
                <w:rFonts w:asciiTheme="minorHAnsi" w:eastAsia="Arial" w:hAnsiTheme="minorHAnsi" w:cstheme="minorHAnsi"/>
                <w:b/>
                <w:bCs/>
                <w:iCs/>
                <w:color w:val="000000" w:themeColor="text1"/>
                <w:sz w:val="22"/>
                <w:szCs w:val="22"/>
                <w:bdr w:val="none" w:sz="0" w:space="0" w:color="auto"/>
                <w:lang w:val="fr-FR"/>
              </w:rPr>
              <w:t>Orientation : Ajoutez</w:t>
            </w:r>
            <w:r w:rsidRPr="00930C9C">
              <w:rPr>
                <w:rFonts w:asciiTheme="minorHAnsi" w:eastAsia="Arial" w:hAnsiTheme="minorHAnsi" w:cstheme="minorHAnsi"/>
                <w:color w:val="000000" w:themeColor="text1"/>
                <w:sz w:val="22"/>
                <w:szCs w:val="22"/>
                <w:bdr w:val="none" w:sz="0" w:space="0" w:color="auto"/>
                <w:lang w:val="fr-FR"/>
              </w:rPr>
              <w:t xml:space="preserve"> </w:t>
            </w:r>
            <w:proofErr w:type="gramStart"/>
            <w:r w:rsidRPr="00930C9C">
              <w:rPr>
                <w:rFonts w:asciiTheme="minorHAnsi" w:eastAsia="Arial" w:hAnsiTheme="minorHAnsi" w:cstheme="minorHAnsi"/>
                <w:color w:val="000000" w:themeColor="text1"/>
                <w:sz w:val="22"/>
                <w:szCs w:val="22"/>
                <w:bdr w:val="none" w:sz="0" w:space="0" w:color="auto"/>
                <w:lang w:val="fr-FR"/>
              </w:rPr>
              <w:t>ou</w:t>
            </w:r>
            <w:proofErr w:type="gramEnd"/>
            <w:r w:rsidRPr="00930C9C">
              <w:rPr>
                <w:rFonts w:asciiTheme="minorHAnsi" w:eastAsia="Arial" w:hAnsiTheme="minorHAnsi" w:cstheme="minorHAnsi"/>
                <w:color w:val="000000" w:themeColor="text1"/>
                <w:sz w:val="22"/>
                <w:szCs w:val="22"/>
                <w:bdr w:val="none" w:sz="0" w:space="0" w:color="auto"/>
                <w:lang w:val="fr-FR"/>
              </w:rPr>
              <w:t xml:space="preserve"> diminuer des lignes au besoin.</w:t>
            </w:r>
          </w:p>
        </w:tc>
        <w:tc>
          <w:tcPr>
            <w:tcW w:w="6745" w:type="dxa"/>
            <w:shd w:val="clear" w:color="auto" w:fill="auto"/>
          </w:tcPr>
          <w:p w14:paraId="3350A2B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bl>
    <w:p w14:paraId="1CC3C3A1" w14:textId="377539E1" w:rsidR="00773249" w:rsidRPr="00930C9C" w:rsidRDefault="00773249" w:rsidP="00773249">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Chars="-1" w:hangingChars="1" w:hanging="2"/>
        <w:jc w:val="both"/>
        <w:textDirection w:val="btLr"/>
        <w:textAlignment w:val="top"/>
        <w:outlineLvl w:val="0"/>
        <w:rPr>
          <w:rFonts w:asciiTheme="minorHAnsi" w:eastAsia="Arial" w:hAnsiTheme="minorHAnsi" w:cstheme="minorHAnsi"/>
          <w:b/>
          <w:bCs/>
          <w:caps/>
          <w:color w:val="000000" w:themeColor="text1"/>
          <w:position w:val="-1"/>
          <w:sz w:val="22"/>
          <w:szCs w:val="22"/>
          <w:bdr w:val="none" w:sz="0" w:space="0" w:color="auto"/>
          <w:lang w:val="fr-FR"/>
        </w:rPr>
      </w:pPr>
      <w:bookmarkStart w:id="16" w:name="_Toc41650911"/>
      <w:bookmarkStart w:id="17" w:name="_Toc42170428"/>
      <w:r w:rsidRPr="00930C9C">
        <w:rPr>
          <w:rFonts w:asciiTheme="minorHAnsi" w:eastAsia="Arial" w:hAnsiTheme="minorHAnsi" w:cstheme="minorHAnsi"/>
          <w:b/>
          <w:bCs/>
          <w:caps/>
          <w:color w:val="000000" w:themeColor="text1"/>
          <w:position w:val="-1"/>
          <w:sz w:val="22"/>
          <w:szCs w:val="22"/>
          <w:bdr w:val="none" w:sz="0" w:space="0" w:color="auto"/>
          <w:lang w:val="fr-FR"/>
        </w:rPr>
        <w:t xml:space="preserve">Administration des opérations du </w:t>
      </w:r>
      <w:bookmarkEnd w:id="16"/>
      <w:bookmarkEnd w:id="17"/>
      <w:r w:rsidR="00A34072" w:rsidRPr="00930C9C">
        <w:rPr>
          <w:rFonts w:asciiTheme="minorHAnsi" w:eastAsia="Arial" w:hAnsiTheme="minorHAnsi" w:cstheme="minorHAnsi"/>
          <w:b/>
          <w:bCs/>
          <w:caps/>
          <w:color w:val="000000" w:themeColor="text1"/>
          <w:position w:val="-1"/>
          <w:sz w:val="22"/>
          <w:szCs w:val="22"/>
          <w:bdr w:val="none" w:sz="0" w:space="0" w:color="auto"/>
          <w:lang w:val="fr-FR"/>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A34072" w:rsidRPr="00804757" w14:paraId="08281C10" w14:textId="77777777" w:rsidTr="00A34072">
        <w:tc>
          <w:tcPr>
            <w:tcW w:w="8926" w:type="dxa"/>
            <w:gridSpan w:val="2"/>
            <w:shd w:val="clear" w:color="auto" w:fill="auto"/>
          </w:tcPr>
          <w:p w14:paraId="1D34A845"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Espace de bureau partagé avec d'autres organisations</w:t>
            </w:r>
          </w:p>
        </w:tc>
      </w:tr>
      <w:tr w:rsidR="00A34072" w:rsidRPr="00804757" w14:paraId="284864CF" w14:textId="77777777" w:rsidTr="00A34072">
        <w:tc>
          <w:tcPr>
            <w:tcW w:w="3325" w:type="dxa"/>
            <w:shd w:val="clear" w:color="auto" w:fill="auto"/>
          </w:tcPr>
          <w:p w14:paraId="05C93FBF"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Orientation : Votre organisation ou un membre de votre équipe partage-t-elle des bureaux avec une autre organisation (y compris un MCA) ? Si c'est le cas :</w:t>
            </w:r>
          </w:p>
          <w:p w14:paraId="149F4321" w14:textId="77777777" w:rsidR="00773249" w:rsidRPr="00A37E7E"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Si l'autre organisation a un plan COVID-19, veuillez l'ajouter à ce modèle et le résumer comme il convient dans les cases ci-dessous.  </w:t>
            </w:r>
          </w:p>
          <w:p w14:paraId="3CDEFA11" w14:textId="77777777" w:rsidR="00773249" w:rsidRPr="00A37E7E" w:rsidRDefault="00773249" w:rsidP="00A84217">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Sinon, décrivez les mesures que vous prendrez pour assurer un environnement de 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auto"/>
          </w:tcPr>
          <w:p w14:paraId="512C370A"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37E7E" w14:paraId="2839610B" w14:textId="77777777" w:rsidTr="00A34072">
        <w:tc>
          <w:tcPr>
            <w:tcW w:w="8926" w:type="dxa"/>
            <w:gridSpan w:val="2"/>
            <w:shd w:val="clear" w:color="auto" w:fill="auto"/>
          </w:tcPr>
          <w:p w14:paraId="7C501B6F"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 xml:space="preserve">Gestion du Personnel </w:t>
            </w:r>
          </w:p>
        </w:tc>
      </w:tr>
      <w:tr w:rsidR="00A34072" w:rsidRPr="00804757" w14:paraId="7EF46884" w14:textId="77777777" w:rsidTr="00A34072">
        <w:tc>
          <w:tcPr>
            <w:tcW w:w="3325" w:type="dxa"/>
            <w:shd w:val="clear" w:color="auto" w:fill="auto"/>
          </w:tcPr>
          <w:p w14:paraId="3C4CB63E" w14:textId="549DFF69"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b/>
                <w:bCs/>
                <w:i/>
                <w:iCs/>
                <w:color w:val="000000" w:themeColor="text1"/>
                <w:sz w:val="22"/>
                <w:szCs w:val="22"/>
                <w:bdr w:val="none" w:sz="0" w:space="0" w:color="auto"/>
                <w:lang w:val="fr-FR"/>
              </w:rPr>
              <w:t>Orientation :</w:t>
            </w:r>
            <w:r w:rsidRPr="00A37E7E">
              <w:rPr>
                <w:rFonts w:asciiTheme="minorHAnsi" w:eastAsia="Arial" w:hAnsiTheme="minorHAnsi" w:cstheme="minorHAnsi"/>
                <w:color w:val="000000" w:themeColor="text1"/>
                <w:sz w:val="22"/>
                <w:szCs w:val="22"/>
                <w:bdr w:val="none" w:sz="0" w:space="0" w:color="auto"/>
                <w:lang w:val="fr-FR"/>
              </w:rPr>
              <w:t xml:space="preserve"> Décrire / fournir :     (a) l'assurance que les dossiers du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 xml:space="preserve"> autorisent la recherche des contacts; (b) la politique du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 xml:space="preserve"> concernant la rémunération et les avantages des personnes pendant une période de 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auto"/>
          </w:tcPr>
          <w:p w14:paraId="65F83ACB"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37E7E" w14:paraId="096A8AF1" w14:textId="77777777" w:rsidTr="00A34072">
        <w:tc>
          <w:tcPr>
            <w:tcW w:w="8926" w:type="dxa"/>
            <w:gridSpan w:val="2"/>
            <w:shd w:val="clear" w:color="auto" w:fill="auto"/>
          </w:tcPr>
          <w:p w14:paraId="015A89F1"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Transport</w:t>
            </w:r>
          </w:p>
        </w:tc>
      </w:tr>
      <w:tr w:rsidR="00A34072" w:rsidRPr="00804757" w14:paraId="5FD77FE9" w14:textId="77777777" w:rsidTr="00A34072">
        <w:tc>
          <w:tcPr>
            <w:tcW w:w="3325" w:type="dxa"/>
            <w:shd w:val="clear" w:color="auto" w:fill="auto"/>
          </w:tcPr>
          <w:p w14:paraId="5760EF5B"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roofErr w:type="gramStart"/>
            <w:r w:rsidRPr="00A37E7E">
              <w:rPr>
                <w:rFonts w:asciiTheme="minorHAnsi" w:eastAsia="Arial" w:hAnsiTheme="minorHAnsi" w:cstheme="minorHAnsi"/>
                <w:b/>
                <w:bCs/>
                <w:i/>
                <w:iCs/>
                <w:color w:val="000000" w:themeColor="text1"/>
                <w:sz w:val="22"/>
                <w:szCs w:val="22"/>
                <w:bdr w:val="none" w:sz="0" w:space="0" w:color="auto"/>
                <w:lang w:val="fr-FR"/>
              </w:rPr>
              <w:t>Orientation  :</w:t>
            </w:r>
            <w:proofErr w:type="gramEnd"/>
            <w:r w:rsidRPr="00A37E7E">
              <w:rPr>
                <w:rFonts w:asciiTheme="minorHAnsi" w:eastAsia="Arial" w:hAnsiTheme="minorHAnsi" w:cstheme="minorHAnsi"/>
                <w:color w:val="000000" w:themeColor="text1"/>
                <w:sz w:val="22"/>
                <w:szCs w:val="22"/>
                <w:bdr w:val="none" w:sz="0" w:space="0" w:color="auto"/>
                <w:lang w:val="fr-FR"/>
              </w:rPr>
              <w:t xml:space="preserve"> Décrire les mesures permettant aux travailleurs de se rendre et de revenir du chantier (ou du bureau) en toute sécurité.</w:t>
            </w:r>
          </w:p>
        </w:tc>
        <w:tc>
          <w:tcPr>
            <w:tcW w:w="5601" w:type="dxa"/>
            <w:shd w:val="clear" w:color="auto" w:fill="auto"/>
          </w:tcPr>
          <w:p w14:paraId="3CCB570E"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804757" w14:paraId="313E9B67" w14:textId="77777777" w:rsidTr="00A34072">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695306F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Dépistage de la main d’œuvre</w:t>
            </w:r>
          </w:p>
        </w:tc>
      </w:tr>
      <w:tr w:rsidR="00A34072" w:rsidRPr="00804757" w14:paraId="1503FC80" w14:textId="77777777" w:rsidTr="00A34072">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49DC9350"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2E0C362F"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L’Entrepreneur identifiera et (le cas échéant) isolera les travailleurs malades avant le début des travaux de proximité avec d’autres personnes en suivant les étapes suivantes :</w:t>
            </w:r>
          </w:p>
          <w:p w14:paraId="258785EA" w14:textId="77777777" w:rsidR="00773249" w:rsidRPr="00A37E7E"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Mettre en œuvre un protocole de dépistage médical cohérent (température quotidienne et vérification des symptômes - voir l'annexe 1). Les contrôles de température doivent utiliser des thermomètres « sans contact », des bandes de thermomètre jetables ou un thermomètre auriculaire réutilisable avec un couvercle de sonde jetable différent pour chaque utilisation.</w:t>
            </w:r>
          </w:p>
          <w:p w14:paraId="5B291781" w14:textId="0B7870E6" w:rsidR="00773249" w:rsidRPr="00A37E7E" w:rsidRDefault="00773249" w:rsidP="00A842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Refuser aux personnes soupçonnées de COVID-</w:t>
            </w:r>
            <w:proofErr w:type="gramStart"/>
            <w:r w:rsidRPr="00A37E7E">
              <w:rPr>
                <w:rFonts w:asciiTheme="minorHAnsi" w:eastAsia="Times New Roman" w:hAnsiTheme="minorHAnsi" w:cstheme="minorHAnsi"/>
                <w:color w:val="000000" w:themeColor="text1"/>
                <w:sz w:val="22"/>
                <w:szCs w:val="22"/>
                <w:bdr w:val="none" w:sz="0" w:space="0" w:color="auto"/>
                <w:lang w:val="fr-FR"/>
              </w:rPr>
              <w:t>19  d’accéder</w:t>
            </w:r>
            <w:proofErr w:type="gramEnd"/>
            <w:r w:rsidRPr="00A37E7E">
              <w:rPr>
                <w:rFonts w:asciiTheme="minorHAnsi" w:eastAsia="Times New Roman" w:hAnsiTheme="minorHAnsi" w:cstheme="minorHAnsi"/>
                <w:color w:val="000000" w:themeColor="text1"/>
                <w:sz w:val="22"/>
                <w:szCs w:val="22"/>
                <w:bdr w:val="none" w:sz="0" w:space="0" w:color="auto"/>
                <w:lang w:val="fr-FR"/>
              </w:rPr>
              <w:t xml:space="preserve"> aux chantiers/lieu de travail (en fonction du protocole et des résultats du dépistage). Le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 emmènera la personne dans un lieu prédéterminé d'isolement et suivra le protocole exigé par les services locaux et nationaux de santé publique ainsi que d'autres organisations gouvernementales pour les cas suspects de COVID-19</w:t>
            </w:r>
          </w:p>
          <w:p w14:paraId="5277A43A" w14:textId="77777777" w:rsidR="00773249" w:rsidRPr="00A37E7E"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p>
          <w:p w14:paraId="52E4224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Si quelqu'un présente des symptômes compatibles avec la COVID-19 consultez la section Réponse aux cas suspects de COVID-19 et l’annexe 1 ci-dessous.</w:t>
            </w:r>
          </w:p>
        </w:tc>
      </w:tr>
      <w:tr w:rsidR="00A34072" w:rsidRPr="00804757" w14:paraId="273CF74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54FA73E5"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Réponse aux cas suspects de COVID-19</w:t>
            </w:r>
          </w:p>
        </w:tc>
      </w:tr>
      <w:tr w:rsidR="00A34072" w:rsidRPr="00A37E7E" w14:paraId="7AEA23F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8E72586"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6977181" w14:textId="6F5902F6"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Suivre le protocole national / local et le protocole du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 pour prendre soin les personnes suspectées de présenter des symptômes de COVID-19. Dans le cas où le protocole national / local et le protocole du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 ne </w:t>
            </w:r>
            <w:r w:rsidRPr="00BC1AFF">
              <w:rPr>
                <w:rFonts w:asciiTheme="minorHAnsi" w:eastAsia="Times New Roman" w:hAnsiTheme="minorHAnsi" w:cstheme="minorHAnsi"/>
                <w:color w:val="000000" w:themeColor="text1"/>
                <w:sz w:val="22"/>
                <w:szCs w:val="22"/>
                <w:bdr w:val="none" w:sz="0" w:space="0" w:color="auto"/>
                <w:lang w:val="fr-FR"/>
              </w:rPr>
              <w:t>sont pas cohérents ou complémentaires, le protocole plus strict s'appliquera. En l'absence de protocoles clairs, suivre l'annexe 1.</w:t>
            </w:r>
          </w:p>
        </w:tc>
      </w:tr>
      <w:tr w:rsidR="00A34072" w:rsidRPr="00804757" w14:paraId="0FA8033C"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D965CC4" w14:textId="77777777" w:rsidR="00A34072"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BC1AFF">
              <w:rPr>
                <w:rFonts w:asciiTheme="minorHAnsi" w:eastAsia="Times New Roman" w:hAnsiTheme="minorHAnsi" w:cstheme="minorHAnsi"/>
                <w:b/>
                <w:bCs/>
                <w:i/>
                <w:iCs/>
                <w:color w:val="000000" w:themeColor="text1"/>
                <w:sz w:val="22"/>
                <w:szCs w:val="22"/>
                <w:bdr w:val="none" w:sz="0" w:space="0" w:color="auto"/>
                <w:lang w:val="fr-FR"/>
              </w:rPr>
              <w:t>Orientation</w:t>
            </w:r>
            <w:r w:rsidRPr="00BC1AFF">
              <w:rPr>
                <w:rFonts w:asciiTheme="minorHAnsi" w:eastAsia="Times New Roman" w:hAnsiTheme="minorHAnsi" w:cstheme="minorHAnsi"/>
                <w:i/>
                <w:iCs/>
                <w:color w:val="000000" w:themeColor="text1"/>
                <w:sz w:val="22"/>
                <w:szCs w:val="22"/>
                <w:bdr w:val="none" w:sz="0" w:space="0" w:color="auto"/>
                <w:lang w:val="fr-FR"/>
              </w:rPr>
              <w:t xml:space="preserve"> :</w:t>
            </w:r>
            <w:r w:rsidRPr="00BC1AFF">
              <w:rPr>
                <w:rFonts w:asciiTheme="minorHAnsi" w:eastAsia="Times New Roman" w:hAnsiTheme="minorHAnsi" w:cstheme="minorHAnsi"/>
                <w:color w:val="000000" w:themeColor="text1"/>
                <w:sz w:val="22"/>
                <w:szCs w:val="22"/>
                <w:bdr w:val="none" w:sz="0" w:space="0" w:color="auto"/>
                <w:lang w:val="fr-FR"/>
              </w:rPr>
              <w:t xml:space="preserve"> </w:t>
            </w:r>
          </w:p>
          <w:p w14:paraId="03720310" w14:textId="000F3FF8" w:rsidR="00773249" w:rsidRPr="00BC1AFF" w:rsidRDefault="00A34072"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Times New Roman" w:hAnsiTheme="minorHAnsi" w:cstheme="minorHAnsi"/>
                <w:color w:val="000000" w:themeColor="text1"/>
                <w:sz w:val="22"/>
                <w:szCs w:val="22"/>
                <w:bdr w:val="none" w:sz="0" w:space="0" w:color="auto"/>
                <w:lang w:val="fr-FR"/>
              </w:rPr>
              <w:t>L</w:t>
            </w:r>
            <w:r w:rsidR="00773249" w:rsidRPr="00BC1AFF">
              <w:rPr>
                <w:rFonts w:asciiTheme="minorHAnsi" w:eastAsia="Times New Roman" w:hAnsiTheme="minorHAnsi" w:cstheme="minorHAnsi"/>
                <w:color w:val="000000" w:themeColor="text1"/>
                <w:sz w:val="22"/>
                <w:szCs w:val="22"/>
                <w:bdr w:val="none" w:sz="0" w:space="0" w:color="auto"/>
                <w:lang w:val="fr-FR"/>
              </w:rPr>
              <w:t xml:space="preserve">e </w:t>
            </w:r>
            <w:r w:rsidR="00E54667" w:rsidRPr="00BC1AFF">
              <w:rPr>
                <w:rFonts w:asciiTheme="minorHAnsi" w:eastAsia="Times New Roman" w:hAnsiTheme="minorHAnsi" w:cstheme="minorHAnsi"/>
                <w:color w:val="000000" w:themeColor="text1"/>
                <w:sz w:val="22"/>
                <w:szCs w:val="22"/>
                <w:bdr w:val="none" w:sz="0" w:space="0" w:color="auto"/>
                <w:lang w:val="fr-FR"/>
              </w:rPr>
              <w:t>fournisseur</w:t>
            </w:r>
            <w:r w:rsidR="00773249" w:rsidRPr="00BC1AFF">
              <w:rPr>
                <w:rFonts w:asciiTheme="minorHAnsi" w:eastAsia="Times New Roman" w:hAnsiTheme="minorHAnsi" w:cstheme="minorHAnsi"/>
                <w:color w:val="000000" w:themeColor="text1"/>
                <w:sz w:val="22"/>
                <w:szCs w:val="22"/>
                <w:bdr w:val="none" w:sz="0" w:space="0" w:color="auto"/>
                <w:lang w:val="fr-FR"/>
              </w:rPr>
              <w:t xml:space="preserve"> </w:t>
            </w:r>
            <w:r w:rsidR="00773249" w:rsidRPr="00BC1AFF">
              <w:rPr>
                <w:rFonts w:asciiTheme="minorHAnsi" w:eastAsia="Calibri" w:hAnsiTheme="minorHAnsi" w:cstheme="minorHAnsi"/>
                <w:color w:val="000000" w:themeColor="text1"/>
                <w:sz w:val="22"/>
                <w:szCs w:val="22"/>
                <w:bdr w:val="none" w:sz="0" w:space="0" w:color="auto"/>
                <w:lang w:val="fr-FR"/>
              </w:rPr>
              <w:t>doit :</w:t>
            </w:r>
          </w:p>
          <w:p w14:paraId="47EC31F0" w14:textId="77777777" w:rsidR="00773249" w:rsidRPr="00A37E7E"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BC1AFF">
              <w:rPr>
                <w:rFonts w:asciiTheme="minorHAnsi" w:eastAsia="Times New Roman" w:hAnsiTheme="minorHAnsi" w:cstheme="minorHAnsi"/>
                <w:color w:val="000000" w:themeColor="text1"/>
                <w:sz w:val="22"/>
                <w:szCs w:val="22"/>
                <w:bdr w:val="none" w:sz="0" w:space="0" w:color="auto"/>
                <w:lang w:val="fr-FR"/>
              </w:rPr>
              <w:t>Indiquer un (des) endroit (s) précis pour</w:t>
            </w:r>
            <w:r w:rsidRPr="00A37E7E">
              <w:rPr>
                <w:rFonts w:asciiTheme="minorHAnsi" w:eastAsia="Times New Roman" w:hAnsiTheme="minorHAnsi" w:cstheme="minorHAnsi"/>
                <w:color w:val="000000" w:themeColor="text1"/>
                <w:sz w:val="22"/>
                <w:szCs w:val="22"/>
                <w:bdr w:val="none" w:sz="0" w:space="0" w:color="auto"/>
                <w:lang w:val="fr-FR"/>
              </w:rPr>
              <w:t xml:space="preserve"> immédiatement isoler toute personne présentant des signes et symptômes de COVID-19 identifiés sur le lieu de travail (en considérant des protocoles de bureau et de terrain).</w:t>
            </w:r>
          </w:p>
          <w:p w14:paraId="4B4495B6" w14:textId="77777777" w:rsidR="00773249" w:rsidRPr="00A37E7E"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Précisez les exigences d'hygiène pour ceux qui sont isolés (masque, lavage des mains, contrôle de la toux / des éternuements, etc.).</w:t>
            </w:r>
          </w:p>
          <w:p w14:paraId="21303292" w14:textId="77777777" w:rsidR="00773249" w:rsidRPr="00A37E7E" w:rsidRDefault="00773249" w:rsidP="00A84217">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Evaluer les mesures supplémentaires à prendre, telles que l'arrêt de la tâche à laquelle la personne a participé, le lancement de procédures de désinfection et le début de la recherche des contacts 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110E181"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tc>
      </w:tr>
      <w:tr w:rsidR="00A34072" w:rsidRPr="00A37E7E" w14:paraId="158FD5CA" w14:textId="77777777" w:rsidTr="00A34072">
        <w:tc>
          <w:tcPr>
            <w:tcW w:w="3325" w:type="dxa"/>
            <w:shd w:val="clear" w:color="auto" w:fill="auto"/>
          </w:tcPr>
          <w:p w14:paraId="3B90C174"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Distanciation Sociale</w:t>
            </w:r>
          </w:p>
        </w:tc>
        <w:tc>
          <w:tcPr>
            <w:tcW w:w="5601" w:type="dxa"/>
            <w:shd w:val="clear" w:color="auto" w:fill="auto"/>
          </w:tcPr>
          <w:p w14:paraId="3B5A62DF"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804757" w14:paraId="646C7E36" w14:textId="77777777" w:rsidTr="00A34072">
        <w:tc>
          <w:tcPr>
            <w:tcW w:w="3325" w:type="dxa"/>
            <w:shd w:val="clear" w:color="auto" w:fill="auto"/>
          </w:tcPr>
          <w:p w14:paraId="4A09528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La distanciation sociale s’est avérée être un moyen efficace pour contrôler la COVID-19.</w:t>
            </w:r>
          </w:p>
        </w:tc>
        <w:tc>
          <w:tcPr>
            <w:tcW w:w="5601" w:type="dxa"/>
            <w:shd w:val="clear" w:color="auto" w:fill="auto"/>
          </w:tcPr>
          <w:p w14:paraId="62AF6B44"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BC1AFF">
              <w:rPr>
                <w:rFonts w:asciiTheme="minorHAnsi" w:eastAsia="Times New Roman" w:hAnsiTheme="minorHAnsi" w:cstheme="minorHAnsi"/>
                <w:color w:val="000000" w:themeColor="text1"/>
                <w:sz w:val="22"/>
                <w:szCs w:val="22"/>
                <w:bdr w:val="none" w:sz="0" w:space="0" w:color="auto"/>
                <w:lang w:val="fr-FR"/>
              </w:rPr>
              <w:t>Les exigences minimales comprennent :</w:t>
            </w:r>
          </w:p>
          <w:p w14:paraId="7EB2FD52" w14:textId="77777777" w:rsidR="00773249" w:rsidRPr="00A37E7E"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Évitez les attroupements et les rassemblements de groupes.</w:t>
            </w:r>
          </w:p>
          <w:p w14:paraId="33AD2907" w14:textId="77777777" w:rsidR="00773249" w:rsidRPr="00A37E7E"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Garder une distance d'au moins 2 m entre les personnes.</w:t>
            </w:r>
          </w:p>
          <w:p w14:paraId="150BBD4C" w14:textId="77777777" w:rsidR="00773249" w:rsidRPr="00A37E7E"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Organiser et échelonner les équipes, dans la mesure du possible, en assignant des travailleurs à des tranches horaires définies (ce qui pourrait inclure le travail de nuit et de week-end, lorsque cela est autorisé).</w:t>
            </w:r>
          </w:p>
          <w:p w14:paraId="7E69D895" w14:textId="77777777" w:rsidR="00773249" w:rsidRPr="00A37E7E"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Éviter de serrer la main et utiliser d'autres formes de salutation. </w:t>
            </w:r>
          </w:p>
          <w:p w14:paraId="3DA6D360" w14:textId="77777777" w:rsidR="00773249" w:rsidRPr="00A37E7E" w:rsidRDefault="00773249" w:rsidP="00A8421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Organiser des réunions et d'autres travaux virtuellement chaque fois que cela est possible (y compris par le biais de technologies telles que des plateformes de télécommunications par exemple, Skype, Zoom).</w:t>
            </w:r>
          </w:p>
          <w:p w14:paraId="4407DE7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p>
          <w:p w14:paraId="7CEE7E3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Lorsque des tâches doivent être effectuées à proximité d'autres personnes, des mesures supplémentaires sont nécessaires pour briser les voies d'exposition potentielles (par exemple, voir la section EPI ci-dessous).</w:t>
            </w:r>
          </w:p>
        </w:tc>
      </w:tr>
      <w:tr w:rsidR="00A34072" w:rsidRPr="00A37E7E" w14:paraId="039647DE" w14:textId="77777777" w:rsidTr="00A34072">
        <w:tc>
          <w:tcPr>
            <w:tcW w:w="3325" w:type="dxa"/>
            <w:shd w:val="clear" w:color="auto" w:fill="auto"/>
          </w:tcPr>
          <w:p w14:paraId="3132B80F"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Bonne hygiène personnelle</w:t>
            </w:r>
          </w:p>
        </w:tc>
        <w:tc>
          <w:tcPr>
            <w:tcW w:w="5601" w:type="dxa"/>
            <w:shd w:val="clear" w:color="auto" w:fill="auto"/>
          </w:tcPr>
          <w:p w14:paraId="01CBD425"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804757" w14:paraId="4800DF2F" w14:textId="77777777" w:rsidTr="00A34072">
        <w:tc>
          <w:tcPr>
            <w:tcW w:w="3325" w:type="dxa"/>
            <w:shd w:val="clear" w:color="auto" w:fill="auto"/>
          </w:tcPr>
          <w:p w14:paraId="374FBA83"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Ces pratiques des mesures de sécurité au travail sont parmi les plus efficaces pour réduire le risque de transmission du virus.</w:t>
            </w:r>
          </w:p>
        </w:tc>
        <w:tc>
          <w:tcPr>
            <w:tcW w:w="5601" w:type="dxa"/>
            <w:shd w:val="clear" w:color="auto" w:fill="auto"/>
          </w:tcPr>
          <w:p w14:paraId="08B2FA2B"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Les pratiques suivantes seront mises en œuvre :</w:t>
            </w:r>
          </w:p>
          <w:p w14:paraId="5533EBDB" w14:textId="5D79174D" w:rsidR="00773249" w:rsidRPr="00A37E7E"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Lavage fréquent des mains (pendant au moins 20 secondes). Si le savon et l'eau courante ne sont pas disponibles, les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s fourniront des désinfectants à main contenant au moins 60% d'alcool ou 70% d'isopropanol. Le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 fournira un nombre adéquat de postes de lavage (avec du savon et des serviettes en papier et / ou un désinfectant).</w:t>
            </w:r>
          </w:p>
          <w:p w14:paraId="43EC1F27" w14:textId="77777777" w:rsidR="00773249" w:rsidRPr="00A37E7E"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5473F8E7" w14:textId="77777777" w:rsidR="00773249" w:rsidRPr="00A37E7E" w:rsidRDefault="00773249" w:rsidP="00A8421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Pour les sites fixes (bureaux), la norme minimale pour les stations de lavage de mains est : une à l'entrée du bureau, une dans chaque toilette, et une dans chaque cuisine / lieu de pause.</w:t>
            </w:r>
          </w:p>
          <w:p w14:paraId="002098AD" w14:textId="77777777" w:rsidR="00773249" w:rsidRPr="00A37E7E"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Interdiction de partager des tasses et des ustensiles à moins qu’ils n’aient été adéquatement nettoyés avec du savon et de l'eau entre les utilisations.</w:t>
            </w:r>
          </w:p>
          <w:p w14:paraId="7D8DE7C1" w14:textId="77777777" w:rsidR="00773249" w:rsidRPr="00A37E7E" w:rsidRDefault="00773249" w:rsidP="00A842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A34072" w:rsidRPr="00804757" w14:paraId="3948087B" w14:textId="77777777" w:rsidTr="00A34072">
        <w:tc>
          <w:tcPr>
            <w:tcW w:w="3325" w:type="dxa"/>
            <w:shd w:val="clear" w:color="auto" w:fill="auto"/>
          </w:tcPr>
          <w:p w14:paraId="647EF0E7"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Assainissement du lieu de travail</w:t>
            </w:r>
          </w:p>
        </w:tc>
        <w:tc>
          <w:tcPr>
            <w:tcW w:w="5601" w:type="dxa"/>
            <w:shd w:val="clear" w:color="auto" w:fill="auto"/>
          </w:tcPr>
          <w:p w14:paraId="74ECBE2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804757" w14:paraId="67E5936F" w14:textId="77777777" w:rsidTr="00A34072">
        <w:tc>
          <w:tcPr>
            <w:tcW w:w="3325" w:type="dxa"/>
            <w:shd w:val="clear" w:color="auto" w:fill="auto"/>
          </w:tcPr>
          <w:p w14:paraId="1B7A2B9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BC1AFF">
              <w:rPr>
                <w:rFonts w:asciiTheme="minorHAnsi" w:eastAsia="Arial" w:hAnsiTheme="minorHAnsi" w:cstheme="minorHAnsi"/>
                <w:color w:val="000000" w:themeColor="text1"/>
                <w:sz w:val="22"/>
                <w:szCs w:val="22"/>
                <w:bdr w:val="none" w:sz="0" w:space="0" w:color="auto"/>
                <w:vertAlign w:val="superscript"/>
                <w:lang w:val="fr-FR"/>
              </w:rPr>
              <w:footnoteReference w:id="4"/>
            </w:r>
            <w:r w:rsidRPr="00A37E7E">
              <w:rPr>
                <w:rFonts w:asciiTheme="minorHAnsi" w:eastAsia="Arial" w:hAnsiTheme="minorHAnsi" w:cstheme="minorHAnsi"/>
                <w:color w:val="000000" w:themeColor="text1"/>
                <w:sz w:val="22"/>
                <w:szCs w:val="22"/>
                <w:bdr w:val="none" w:sz="0" w:space="0" w:color="auto"/>
                <w:lang w:val="fr-FR"/>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shd w:val="clear" w:color="auto" w:fill="auto"/>
          </w:tcPr>
          <w:p w14:paraId="38E69EE3" w14:textId="05A55948"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Les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s devraient s’assurer que les « surfaces fréquemment touchées » sont désinfectées</w:t>
            </w:r>
            <w:r w:rsidRPr="00BC1AFF">
              <w:rPr>
                <w:rFonts w:asciiTheme="minorHAnsi" w:eastAsia="Arial" w:hAnsiTheme="minorHAnsi" w:cstheme="minorHAnsi"/>
                <w:color w:val="000000" w:themeColor="text1"/>
                <w:sz w:val="22"/>
                <w:szCs w:val="22"/>
                <w:bdr w:val="none" w:sz="0" w:space="0" w:color="auto"/>
                <w:vertAlign w:val="superscript"/>
                <w:lang w:val="fr-FR"/>
              </w:rPr>
              <w:footnoteReference w:id="5"/>
            </w:r>
            <w:r w:rsidRPr="00A37E7E">
              <w:rPr>
                <w:rFonts w:asciiTheme="minorHAnsi" w:eastAsia="Arial" w:hAnsiTheme="minorHAnsi" w:cstheme="minorHAnsi"/>
                <w:color w:val="000000" w:themeColor="text1"/>
                <w:sz w:val="22"/>
                <w:szCs w:val="22"/>
                <w:bdr w:val="none" w:sz="0" w:space="0" w:color="auto"/>
                <w:lang w:val="fr-FR"/>
              </w:rPr>
              <w:t xml:space="preserve">, et que les mains sont lavées immédiatement avec de l’eau et du savon. </w:t>
            </w:r>
          </w:p>
          <w:p w14:paraId="026A474E"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La désinfection du lieu de travail se concentre sur les surfaces à contact élevé dans : </w:t>
            </w:r>
          </w:p>
          <w:p w14:paraId="423E30D6" w14:textId="77777777" w:rsidR="00773249" w:rsidRPr="00A37E7E"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66E44FBE" w14:textId="2E47C068" w:rsidR="00773249" w:rsidRPr="00A37E7E" w:rsidRDefault="00773249" w:rsidP="00A84217">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véhicules. Ceci comprend l'intérieur des véhicules de travail. Les poignées, les boutons, les leviers, les ceintures de sécurité et les « surfaces fréquemment touchées »</w:t>
            </w:r>
            <w:r w:rsidRPr="00A37E7E">
              <w:rPr>
                <w:rFonts w:asciiTheme="minorHAnsi" w:eastAsia="Arial" w:hAnsiTheme="minorHAnsi" w:cstheme="minorHAnsi"/>
                <w:color w:val="000000" w:themeColor="text1"/>
                <w:sz w:val="22"/>
                <w:szCs w:val="22"/>
                <w:bdr w:val="none" w:sz="0" w:space="0" w:color="auto"/>
                <w:vertAlign w:val="superscript"/>
                <w:lang w:val="fr-FR"/>
              </w:rPr>
              <w:t xml:space="preserve"> </w:t>
            </w:r>
            <w:r w:rsidRPr="00A37E7E">
              <w:rPr>
                <w:rFonts w:asciiTheme="minorHAnsi" w:eastAsia="Arial" w:hAnsiTheme="minorHAnsi" w:cstheme="minorHAnsi"/>
                <w:color w:val="000000" w:themeColor="text1"/>
                <w:sz w:val="22"/>
                <w:szCs w:val="22"/>
                <w:bdr w:val="none" w:sz="0" w:space="0" w:color="auto"/>
                <w:lang w:val="fr-FR"/>
              </w:rPr>
              <w:t>devraient être nettoyées.</w:t>
            </w:r>
          </w:p>
          <w:p w14:paraId="5FD4203C"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804757" w14:paraId="13FB484B" w14:textId="77777777" w:rsidTr="00A34072">
        <w:tc>
          <w:tcPr>
            <w:tcW w:w="8926" w:type="dxa"/>
            <w:gridSpan w:val="2"/>
            <w:shd w:val="clear" w:color="auto" w:fill="auto"/>
          </w:tcPr>
          <w:p w14:paraId="6D55E9E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Formation et sensibilisation à la sécurité</w:t>
            </w:r>
          </w:p>
        </w:tc>
      </w:tr>
      <w:tr w:rsidR="00A34072" w:rsidRPr="00804757" w14:paraId="339D3531" w14:textId="77777777" w:rsidTr="00A34072">
        <w:tc>
          <w:tcPr>
            <w:tcW w:w="3325" w:type="dxa"/>
            <w:shd w:val="clear" w:color="auto" w:fill="auto"/>
          </w:tcPr>
          <w:p w14:paraId="2A112503"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c>
          <w:tcPr>
            <w:tcW w:w="5601" w:type="dxa"/>
            <w:shd w:val="clear" w:color="auto" w:fill="auto"/>
          </w:tcPr>
          <w:p w14:paraId="6EC5ADAB"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ind w:left="0" w:hanging="2"/>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Tous les travailleurs doivent recevoir une formation initiale qui comprend, au minimum : </w:t>
            </w:r>
          </w:p>
          <w:p w14:paraId="30A46133" w14:textId="77777777" w:rsidR="00773249" w:rsidRPr="00A37E7E"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Les risques et symptômes de la COVID-19</w:t>
            </w:r>
          </w:p>
          <w:p w14:paraId="2D31A08B" w14:textId="77777777" w:rsidR="00773249" w:rsidRPr="00A37E7E"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Comment se transmet la COVID-19 / les habitudes pouvant augmenter le risque d'exposition d'une personne</w:t>
            </w:r>
            <w:r w:rsidRPr="00A37E7E" w:rsidDel="00760B01">
              <w:rPr>
                <w:rFonts w:asciiTheme="minorHAnsi" w:eastAsia="Arial" w:hAnsiTheme="minorHAnsi" w:cstheme="minorHAnsi"/>
                <w:color w:val="000000" w:themeColor="text1"/>
                <w:sz w:val="22"/>
                <w:szCs w:val="22"/>
                <w:bdr w:val="none" w:sz="0" w:space="0" w:color="auto"/>
                <w:lang w:val="fr-FR"/>
              </w:rPr>
              <w:t xml:space="preserve"> </w:t>
            </w:r>
          </w:p>
          <w:p w14:paraId="63E8C51E" w14:textId="77777777" w:rsidR="00773249" w:rsidRPr="00BC1AFF"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Les mesures effectives :</w:t>
            </w:r>
          </w:p>
          <w:p w14:paraId="73DEFAD1" w14:textId="77777777" w:rsidR="00773249" w:rsidRPr="00BC1AFF"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Distanciation sociale </w:t>
            </w:r>
          </w:p>
          <w:p w14:paraId="4C492BD8" w14:textId="77777777" w:rsidR="00773249" w:rsidRPr="00A37E7E" w:rsidRDefault="00773249" w:rsidP="00A84217">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Comment bien se laver les mains</w:t>
            </w:r>
          </w:p>
          <w:p w14:paraId="2E23EA7E" w14:textId="77777777" w:rsidR="00773249" w:rsidRPr="00A37E7E"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protocoles (transport, dépistage, où se trouve l'infirmerie, que faire en cas de symptômes, pratiques de sécurité au travail) ;</w:t>
            </w:r>
          </w:p>
          <w:p w14:paraId="32E7A244" w14:textId="77777777" w:rsidR="00773249" w:rsidRPr="00A37E7E"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Comment porter et disposer correctement (ou nettoyer) les EPI.</w:t>
            </w:r>
          </w:p>
          <w:p w14:paraId="33835C0D" w14:textId="3E790CAF" w:rsidR="00773249" w:rsidRPr="00A37E7E" w:rsidRDefault="00773249" w:rsidP="00A8421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Qui contacter pour les questions de suivi liées à COVID-19.</w:t>
            </w:r>
          </w:p>
          <w:p w14:paraId="516F3DA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Les réunions d’information sur la sécurité seront utilisées pour renforcer les messages et communiquer tout changement.</w:t>
            </w:r>
          </w:p>
        </w:tc>
      </w:tr>
      <w:tr w:rsidR="00A34072" w:rsidRPr="00A37E7E" w14:paraId="107F2434" w14:textId="77777777" w:rsidTr="00A34072">
        <w:tc>
          <w:tcPr>
            <w:tcW w:w="8926" w:type="dxa"/>
            <w:gridSpan w:val="2"/>
            <w:shd w:val="clear" w:color="auto" w:fill="auto"/>
          </w:tcPr>
          <w:p w14:paraId="310E6681"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Équipement de protection individuelle</w:t>
            </w:r>
          </w:p>
        </w:tc>
      </w:tr>
      <w:tr w:rsidR="00A34072" w:rsidRPr="00804757" w14:paraId="5257810E" w14:textId="77777777" w:rsidTr="00A34072">
        <w:tc>
          <w:tcPr>
            <w:tcW w:w="3325" w:type="dxa"/>
            <w:shd w:val="clear" w:color="auto" w:fill="auto"/>
          </w:tcPr>
          <w:p w14:paraId="789CA159"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2BE6D7F5" w14:textId="56229546"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color w:val="000000" w:themeColor="text1"/>
                <w:sz w:val="22"/>
                <w:szCs w:val="22"/>
                <w:bdr w:val="none" w:sz="0" w:space="0" w:color="auto"/>
                <w:lang w:val="fr-FR"/>
              </w:rPr>
              <w:t xml:space="preserve">Le </w:t>
            </w:r>
            <w:r w:rsidR="00E54667" w:rsidRPr="00A37E7E">
              <w:rPr>
                <w:rFonts w:asciiTheme="minorHAnsi" w:eastAsia="Times New Roman" w:hAnsiTheme="minorHAnsi" w:cstheme="minorHAnsi"/>
                <w:color w:val="000000" w:themeColor="text1"/>
                <w:sz w:val="22"/>
                <w:szCs w:val="22"/>
                <w:bdr w:val="none" w:sz="0" w:space="0" w:color="auto"/>
                <w:lang w:val="fr-FR"/>
              </w:rPr>
              <w:t>fournisseur</w:t>
            </w:r>
            <w:r w:rsidRPr="00A37E7E">
              <w:rPr>
                <w:rFonts w:asciiTheme="minorHAnsi" w:eastAsia="Times New Roman" w:hAnsiTheme="minorHAnsi" w:cstheme="minorHAnsi"/>
                <w:color w:val="000000" w:themeColor="text1"/>
                <w:sz w:val="22"/>
                <w:szCs w:val="22"/>
                <w:bdr w:val="none" w:sz="0" w:space="0" w:color="auto"/>
                <w:lang w:val="fr-FR"/>
              </w:rPr>
              <w:t xml:space="preserve"> fournira les équipements et une formation adéquate en matière d'inspection, d'utilisation, d'entretien, de stockage sur place et la disposition (ou le lavage) appropriée de :</w:t>
            </w:r>
          </w:p>
          <w:p w14:paraId="51F798F6" w14:textId="77777777" w:rsidR="00773249" w:rsidRPr="00A37E7E"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Times New Roman"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b/>
                <w:bCs/>
                <w:i/>
                <w:iCs/>
                <w:color w:val="000000" w:themeColor="text1"/>
                <w:sz w:val="22"/>
                <w:szCs w:val="22"/>
                <w:bdr w:val="none" w:sz="0" w:space="0" w:color="auto"/>
                <w:lang w:val="fr-FR"/>
              </w:rPr>
              <w:t>Masques :</w:t>
            </w:r>
            <w:r w:rsidRPr="00A37E7E">
              <w:rPr>
                <w:rFonts w:asciiTheme="minorHAnsi" w:eastAsia="Times New Roman" w:hAnsiTheme="minorHAnsi" w:cstheme="minorHAnsi"/>
                <w:color w:val="000000" w:themeColor="text1"/>
                <w:sz w:val="22"/>
                <w:szCs w:val="22"/>
                <w:bdr w:val="none" w:sz="0" w:space="0" w:color="auto"/>
                <w:lang w:val="fr-FR"/>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22B3EFBC" w14:textId="77777777" w:rsidR="00773249" w:rsidRPr="00A37E7E" w:rsidRDefault="00773249" w:rsidP="00A84217">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246"/>
              </w:tabs>
              <w:spacing w:after="180"/>
              <w:ind w:left="0" w:hanging="2"/>
              <w:contextualSpacing/>
              <w:textAlignment w:val="center"/>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b/>
                <w:bCs/>
                <w:color w:val="000000" w:themeColor="text1"/>
                <w:sz w:val="22"/>
                <w:szCs w:val="22"/>
                <w:bdr w:val="none" w:sz="0" w:space="0" w:color="auto"/>
                <w:lang w:val="fr-FR"/>
              </w:rPr>
              <w:t>Gants</w:t>
            </w:r>
            <w:r w:rsidRPr="00A37E7E">
              <w:rPr>
                <w:rFonts w:asciiTheme="minorHAnsi" w:eastAsia="Arial" w:hAnsiTheme="minorHAnsi" w:cstheme="minorHAnsi"/>
                <w:color w:val="000000" w:themeColor="text1"/>
                <w:sz w:val="22"/>
                <w:szCs w:val="22"/>
                <w:bdr w:val="none" w:sz="0" w:space="0" w:color="auto"/>
                <w:lang w:val="fr-FR"/>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6C00B505"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p>
          <w:p w14:paraId="722D63B8"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textAlignment w:val="center"/>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Pour disposer de L’EPI, le mettre dans un sac refermable et s’en débarrasser avec soin afin que cela ne devienne pas une source de transmission.</w:t>
            </w:r>
          </w:p>
        </w:tc>
      </w:tr>
      <w:tr w:rsidR="00A34072" w:rsidRPr="00A37E7E" w14:paraId="10211F66"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01FECFA1"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Times New Roman" w:hAnsiTheme="minorHAnsi" w:cstheme="minorHAnsi"/>
                <w:b/>
                <w:bCs/>
                <w:i/>
                <w:iCs/>
                <w:color w:val="000000" w:themeColor="text1"/>
                <w:sz w:val="22"/>
                <w:szCs w:val="22"/>
                <w:highlight w:val="yellow"/>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770094A"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804757" w14:paraId="3133566E"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1BE496B"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C138501" w14:textId="40E27B5D"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Les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 xml:space="preserve">s devraient immédiatement informer le MCA de l'incidence des cas suspects et confirmés de COVID-19. </w:t>
            </w:r>
          </w:p>
          <w:p w14:paraId="73E27038" w14:textId="5904078C"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Dans son rapport mensuel/trimestriel, le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 xml:space="preserve"> inclura au minimum, les informations suivantes :</w:t>
            </w:r>
          </w:p>
          <w:p w14:paraId="50F81405" w14:textId="77777777" w:rsidR="00773249" w:rsidRPr="00A37E7E"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La mise en œuvre de ce plan </w:t>
            </w:r>
          </w:p>
          <w:p w14:paraId="5824F16F" w14:textId="12D680D9" w:rsidR="00773249" w:rsidRPr="00A37E7E"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Pour les ingénieurs-conseils et autres </w:t>
            </w:r>
            <w:r w:rsidR="00E54667" w:rsidRPr="00A37E7E">
              <w:rPr>
                <w:rFonts w:asciiTheme="minorHAnsi" w:eastAsia="Arial" w:hAnsiTheme="minorHAnsi" w:cstheme="minorHAnsi"/>
                <w:color w:val="000000" w:themeColor="text1"/>
                <w:sz w:val="22"/>
                <w:szCs w:val="22"/>
                <w:bdr w:val="none" w:sz="0" w:space="0" w:color="auto"/>
                <w:lang w:val="fr-FR"/>
              </w:rPr>
              <w:t>fournisseur</w:t>
            </w:r>
            <w:r w:rsidRPr="00A37E7E">
              <w:rPr>
                <w:rFonts w:asciiTheme="minorHAnsi" w:eastAsia="Arial" w:hAnsiTheme="minorHAnsi" w:cstheme="minorHAnsi"/>
                <w:color w:val="000000" w:themeColor="text1"/>
                <w:sz w:val="22"/>
                <w:szCs w:val="22"/>
                <w:bdr w:val="none" w:sz="0" w:space="0" w:color="auto"/>
                <w:lang w:val="fr-FR"/>
              </w:rPr>
              <w:t>s de supervision : une méthodologie de suivi de la mise en œuvre des plans COVID-19 des entrepreneurs.</w:t>
            </w:r>
          </w:p>
          <w:p w14:paraId="1C4F2590" w14:textId="77777777" w:rsidR="00773249" w:rsidRPr="00A37E7E" w:rsidRDefault="00773249" w:rsidP="00A84217">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éléments communs à tous les rapports incluent :</w:t>
            </w:r>
          </w:p>
          <w:p w14:paraId="2360D0EB" w14:textId="77777777" w:rsidR="00773249" w:rsidRPr="00A37E7E"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 xml:space="preserve">Incidents de non-conformité et mesures corrective. </w:t>
            </w:r>
          </w:p>
          <w:p w14:paraId="543B8569" w14:textId="77777777" w:rsidR="00773249" w:rsidRPr="00A37E7E"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Incidences de cas suspects et confirmés de COVID-19.</w:t>
            </w:r>
          </w:p>
          <w:p w14:paraId="0A79F646" w14:textId="77777777" w:rsidR="00773249" w:rsidRPr="00A37E7E"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Impacts sur la mise en œuvre et l'achèvement du contrat.</w:t>
            </w:r>
          </w:p>
          <w:p w14:paraId="03E988D7" w14:textId="77777777" w:rsidR="00773249" w:rsidRPr="00A37E7E" w:rsidRDefault="00773249" w:rsidP="00A84217">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contextualSpacing/>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Mesures supplémentaires prises, leçons apprises et meilleures pratiques de gestion.</w:t>
            </w:r>
          </w:p>
        </w:tc>
      </w:tr>
      <w:tr w:rsidR="00A34072" w:rsidRPr="00804757" w14:paraId="429D2D37"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98787E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Times New Roman" w:hAnsiTheme="minorHAnsi" w:cstheme="minorHAnsi"/>
                <w:b/>
                <w:bCs/>
                <w:i/>
                <w:iCs/>
                <w:color w:val="000000" w:themeColor="text1"/>
                <w:sz w:val="22"/>
                <w:szCs w:val="22"/>
                <w:bdr w:val="none" w:sz="0" w:space="0" w:color="auto"/>
                <w:lang w:val="fr-FR"/>
              </w:rPr>
              <w:t xml:space="preserve">Orientation : </w:t>
            </w:r>
            <w:r w:rsidRPr="00A37E7E">
              <w:rPr>
                <w:rFonts w:asciiTheme="minorHAnsi" w:eastAsia="Times New Roman" w:hAnsiTheme="minorHAnsi" w:cstheme="minorHAnsi"/>
                <w:iCs/>
                <w:color w:val="000000" w:themeColor="text1"/>
                <w:sz w:val="22"/>
                <w:szCs w:val="22"/>
                <w:bdr w:val="none" w:sz="0" w:space="0" w:color="auto"/>
                <w:lang w:val="fr-FR"/>
              </w:rPr>
              <w:t>Au</w:t>
            </w:r>
            <w:r w:rsidRPr="00A37E7E">
              <w:rPr>
                <w:rFonts w:asciiTheme="minorHAnsi" w:eastAsia="Times New Roman" w:hAnsiTheme="minorHAnsi" w:cstheme="minorHAnsi"/>
                <w:color w:val="000000" w:themeColor="text1"/>
                <w:sz w:val="22"/>
                <w:szCs w:val="22"/>
                <w:bdr w:val="none" w:sz="0" w:space="0" w:color="auto"/>
                <w:lang w:val="fr-FR"/>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F74E5B4"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A37E7E" w14:paraId="77C99B72"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22DC7684"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BC1AFF">
              <w:rPr>
                <w:rFonts w:asciiTheme="minorHAnsi" w:eastAsia="Arial" w:hAnsiTheme="minorHAnsi" w:cstheme="minorHAnsi"/>
                <w:color w:val="000000" w:themeColor="text1"/>
                <w:sz w:val="22"/>
                <w:szCs w:val="22"/>
                <w:bdr w:val="none" w:sz="0" w:space="0" w:color="auto"/>
                <w:lang w:val="fr-FR"/>
              </w:rPr>
              <w:t>Révision de ce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EBB7021" w14:textId="77777777" w:rsidR="00773249" w:rsidRPr="00BC1AFF"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p>
        </w:tc>
      </w:tr>
      <w:tr w:rsidR="00A34072" w:rsidRPr="00804757" w14:paraId="73ABC611" w14:textId="77777777" w:rsidTr="00A34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C5D4F31"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2B3B821" w14:textId="77777777" w:rsidR="00773249" w:rsidRPr="00A37E7E"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themeColor="text1"/>
                <w:sz w:val="22"/>
                <w:szCs w:val="22"/>
                <w:bdr w:val="none" w:sz="0" w:space="0" w:color="auto"/>
                <w:lang w:val="fr-FR"/>
              </w:rPr>
            </w:pPr>
            <w:r w:rsidRPr="00A37E7E">
              <w:rPr>
                <w:rFonts w:asciiTheme="minorHAnsi" w:eastAsia="Arial" w:hAnsiTheme="minorHAnsi" w:cstheme="minorHAnsi"/>
                <w:color w:val="000000" w:themeColor="text1"/>
                <w:sz w:val="22"/>
                <w:szCs w:val="22"/>
                <w:bdr w:val="none" w:sz="0" w:space="0" w:color="auto"/>
                <w:lang w:val="fr-FR"/>
              </w:rPr>
              <w:t>Les plans seront examinés et mis à jour au besoin. Compte tenu de l'évolution rapide de la situation, il serait nécessaire de revoir et de mettre les plans fréquemment à jour.</w:t>
            </w:r>
          </w:p>
        </w:tc>
      </w:tr>
    </w:tbl>
    <w:p w14:paraId="1FDA729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p>
    <w:bookmarkEnd w:id="10"/>
    <w:p w14:paraId="1A6ABA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Times New Roman" w:hAnsiTheme="minorHAnsi" w:cstheme="minorHAnsi"/>
          <w:b/>
          <w:bCs/>
          <w:color w:val="1F4E79"/>
          <w:sz w:val="22"/>
          <w:szCs w:val="22"/>
          <w:bdr w:val="none" w:sz="0" w:space="0" w:color="auto"/>
          <w:lang w:val="fr-FR"/>
        </w:rPr>
      </w:pPr>
      <w:r w:rsidRPr="00930C9C">
        <w:rPr>
          <w:rFonts w:asciiTheme="minorHAnsi" w:eastAsia="Times New Roman" w:hAnsiTheme="minorHAnsi" w:cstheme="minorHAnsi"/>
          <w:b/>
          <w:bCs/>
          <w:color w:val="1F4E79"/>
          <w:sz w:val="22"/>
          <w:szCs w:val="22"/>
          <w:bdr w:val="none" w:sz="0" w:space="0" w:color="auto"/>
          <w:lang w:val="fr-FR"/>
        </w:rPr>
        <w:br w:type="page"/>
      </w:r>
    </w:p>
    <w:p w14:paraId="0B7F1B47" w14:textId="712C7504"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color w:val="000000"/>
          <w:sz w:val="22"/>
          <w:szCs w:val="22"/>
          <w:bdr w:val="none" w:sz="0" w:space="0" w:color="auto"/>
          <w:lang w:val="fr-FR"/>
        </w:rPr>
      </w:pPr>
      <w:r w:rsidRPr="00930C9C">
        <w:rPr>
          <w:rFonts w:asciiTheme="minorHAnsi" w:eastAsia="Times New Roman" w:hAnsiTheme="minorHAnsi" w:cstheme="minorHAnsi"/>
          <w:b/>
          <w:bCs/>
          <w:color w:val="000000" w:themeColor="text1"/>
          <w:sz w:val="22"/>
          <w:szCs w:val="22"/>
          <w:bdr w:val="none" w:sz="0" w:space="0" w:color="auto"/>
          <w:lang w:val="fr-FR"/>
        </w:rPr>
        <w:t xml:space="preserve">Annexe </w:t>
      </w:r>
      <w:r w:rsidR="00186F18" w:rsidRPr="00930C9C">
        <w:rPr>
          <w:rFonts w:asciiTheme="minorHAnsi" w:eastAsia="Times New Roman" w:hAnsiTheme="minorHAnsi" w:cstheme="minorHAnsi"/>
          <w:b/>
          <w:bCs/>
          <w:color w:val="000000" w:themeColor="text1"/>
          <w:sz w:val="22"/>
          <w:szCs w:val="22"/>
          <w:bdr w:val="none" w:sz="0" w:space="0" w:color="auto"/>
          <w:lang w:val="fr-FR"/>
        </w:rPr>
        <w:t>2</w:t>
      </w:r>
      <w:r w:rsidRPr="00930C9C">
        <w:rPr>
          <w:rFonts w:asciiTheme="minorHAnsi" w:eastAsia="Times New Roman" w:hAnsiTheme="minorHAnsi" w:cstheme="minorHAnsi"/>
          <w:b/>
          <w:bCs/>
          <w:color w:val="000000" w:themeColor="text1"/>
          <w:sz w:val="22"/>
          <w:szCs w:val="22"/>
          <w:bdr w:val="none" w:sz="0" w:space="0" w:color="auto"/>
          <w:lang w:val="fr-FR"/>
        </w:rPr>
        <w:t xml:space="preserve"> : Protocole de dépistage médical des symptômes de la COVID-19</w:t>
      </w:r>
      <w:r w:rsidRPr="00930C9C">
        <w:rPr>
          <w:rFonts w:asciiTheme="minorHAnsi" w:eastAsia="Arial" w:hAnsiTheme="minorHAnsi" w:cstheme="minorHAnsi"/>
          <w:color w:val="000000" w:themeColor="text1"/>
          <w:sz w:val="22"/>
          <w:szCs w:val="22"/>
          <w:bdr w:val="none" w:sz="0" w:space="0" w:color="auto"/>
          <w:lang w:val="fr-FR"/>
        </w:rPr>
        <w:br/>
      </w:r>
      <w:r w:rsidRPr="00930C9C">
        <w:rPr>
          <w:rFonts w:asciiTheme="minorHAnsi" w:eastAsia="Arial" w:hAnsiTheme="minorHAnsi" w:cstheme="minorHAnsi"/>
          <w:color w:val="000000"/>
          <w:sz w:val="22"/>
          <w:szCs w:val="22"/>
          <w:bdr w:val="none" w:sz="0" w:space="0" w:color="auto"/>
          <w:lang w:val="fr-FR"/>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asciiTheme="minorHAnsi" w:eastAsia="Arial" w:hAnsiTheme="minorHAnsi" w:cstheme="minorHAnsi"/>
          <w:b/>
          <w:bCs/>
          <w:i/>
          <w:iCs/>
          <w:color w:val="000000"/>
          <w:sz w:val="22"/>
          <w:szCs w:val="22"/>
          <w:bdr w:val="none" w:sz="0" w:space="0" w:color="auto"/>
          <w:lang w:val="fr-FR"/>
        </w:rPr>
        <w:t>Le protocole de dépistage d'une compagnie doit être basé sur les meilleurs conseils médicaux disponibles et les recommandations</w:t>
      </w:r>
      <w:r w:rsidRPr="00930C9C">
        <w:rPr>
          <w:rFonts w:asciiTheme="minorHAnsi" w:eastAsia="Arial" w:hAnsiTheme="minorHAnsi" w:cstheme="minorHAnsi"/>
          <w:b/>
          <w:bCs/>
          <w:i/>
          <w:iCs/>
          <w:color w:val="000000"/>
          <w:sz w:val="22"/>
          <w:szCs w:val="22"/>
          <w:bdr w:val="none" w:sz="0" w:space="0" w:color="auto"/>
          <w:vertAlign w:val="superscript"/>
          <w:lang w:val="fr-FR"/>
        </w:rPr>
        <w:footnoteReference w:id="6"/>
      </w:r>
      <w:r w:rsidRPr="00930C9C">
        <w:rPr>
          <w:rFonts w:asciiTheme="minorHAnsi" w:eastAsia="Arial" w:hAnsiTheme="minorHAnsi" w:cstheme="minorHAnsi"/>
          <w:b/>
          <w:bCs/>
          <w:i/>
          <w:iCs/>
          <w:color w:val="000000"/>
          <w:sz w:val="22"/>
          <w:szCs w:val="22"/>
          <w:bdr w:val="none" w:sz="0" w:space="0" w:color="auto"/>
          <w:lang w:val="fr-FR"/>
        </w:rPr>
        <w:t xml:space="preserve"> du pays ou du gouvernement local (selon ce qui est le plus strict) et mis à jour à mesure que de nouvelles informations deviennent disponibles</w:t>
      </w:r>
      <w:r w:rsidRPr="00930C9C">
        <w:rPr>
          <w:rFonts w:asciiTheme="minorHAnsi" w:eastAsia="Arial" w:hAnsiTheme="minorHAnsi" w:cstheme="minorHAnsi"/>
          <w:color w:val="000000"/>
          <w:sz w:val="22"/>
          <w:szCs w:val="22"/>
          <w:bdr w:val="none" w:sz="0" w:space="0" w:color="auto"/>
          <w:lang w:val="fr-FR"/>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773249" w:rsidRPr="00930C9C" w14:paraId="18D98663" w14:textId="77777777" w:rsidTr="00B02BBD">
        <w:trPr>
          <w:trHeight w:val="249"/>
        </w:trPr>
        <w:tc>
          <w:tcPr>
            <w:tcW w:w="3282" w:type="dxa"/>
            <w:shd w:val="clear" w:color="auto" w:fill="000000"/>
          </w:tcPr>
          <w:p w14:paraId="26463C4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color w:val="000000"/>
                <w:sz w:val="22"/>
                <w:szCs w:val="22"/>
                <w:bdr w:val="none" w:sz="0" w:space="0" w:color="auto"/>
                <w:lang w:val="fr-CA"/>
              </w:rPr>
            </w:pPr>
            <w:r w:rsidRPr="00930C9C">
              <w:rPr>
                <w:rFonts w:asciiTheme="minorHAnsi" w:eastAsia="Arial" w:hAnsiTheme="minorHAnsi" w:cstheme="minorHAnsi"/>
                <w:b/>
                <w:color w:val="000000"/>
                <w:sz w:val="22"/>
                <w:szCs w:val="22"/>
                <w:bdr w:val="none" w:sz="0" w:space="0" w:color="auto"/>
                <w:lang w:val="fr-CA"/>
              </w:rPr>
              <w:t>Symptômes Clés</w:t>
            </w:r>
            <w:r w:rsidRPr="00930C9C">
              <w:rPr>
                <w:rFonts w:asciiTheme="minorHAnsi" w:eastAsia="Arial" w:hAnsiTheme="minorHAnsi" w:cstheme="minorHAnsi"/>
                <w:b/>
                <w:color w:val="000000"/>
                <w:sz w:val="22"/>
                <w:szCs w:val="22"/>
                <w:bdr w:val="none" w:sz="0" w:space="0" w:color="auto"/>
                <w:vertAlign w:val="superscript"/>
              </w:rPr>
              <w:footnoteReference w:id="7"/>
            </w:r>
            <w:r w:rsidRPr="00930C9C">
              <w:rPr>
                <w:rFonts w:asciiTheme="minorHAnsi" w:eastAsia="Arial" w:hAnsiTheme="minorHAnsi" w:cstheme="minorHAnsi"/>
                <w:b/>
                <w:color w:val="000000"/>
                <w:sz w:val="22"/>
                <w:szCs w:val="22"/>
                <w:bdr w:val="none" w:sz="0" w:space="0" w:color="auto"/>
                <w:lang w:val="fr-CA"/>
              </w:rPr>
              <w:t xml:space="preserve"> de la COVID-19</w:t>
            </w:r>
          </w:p>
        </w:tc>
        <w:tc>
          <w:tcPr>
            <w:tcW w:w="642" w:type="dxa"/>
            <w:shd w:val="clear" w:color="auto" w:fill="000000"/>
          </w:tcPr>
          <w:p w14:paraId="6F8410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OUI</w:t>
            </w:r>
          </w:p>
        </w:tc>
        <w:tc>
          <w:tcPr>
            <w:tcW w:w="655" w:type="dxa"/>
            <w:shd w:val="clear" w:color="auto" w:fill="000000"/>
          </w:tcPr>
          <w:p w14:paraId="388225E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NON</w:t>
            </w:r>
          </w:p>
        </w:tc>
        <w:tc>
          <w:tcPr>
            <w:tcW w:w="5226" w:type="dxa"/>
            <w:shd w:val="clear" w:color="auto" w:fill="000000"/>
          </w:tcPr>
          <w:p w14:paraId="73F4FEA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b/>
                <w:color w:val="000000"/>
                <w:sz w:val="22"/>
                <w:szCs w:val="22"/>
                <w:bdr w:val="none" w:sz="0" w:space="0" w:color="auto"/>
              </w:rPr>
            </w:pPr>
            <w:r w:rsidRPr="00930C9C">
              <w:rPr>
                <w:rFonts w:asciiTheme="minorHAnsi" w:eastAsia="Arial" w:hAnsiTheme="minorHAnsi" w:cstheme="minorHAnsi"/>
                <w:b/>
                <w:color w:val="000000"/>
                <w:sz w:val="22"/>
                <w:szCs w:val="22"/>
                <w:bdr w:val="none" w:sz="0" w:space="0" w:color="auto"/>
              </w:rPr>
              <w:t>Action</w:t>
            </w:r>
          </w:p>
        </w:tc>
      </w:tr>
      <w:tr w:rsidR="00773249" w:rsidRPr="00804757" w14:paraId="19218716" w14:textId="77777777" w:rsidTr="00DB7B17">
        <w:trPr>
          <w:trHeight w:val="240"/>
        </w:trPr>
        <w:tc>
          <w:tcPr>
            <w:tcW w:w="3282" w:type="dxa"/>
            <w:shd w:val="clear" w:color="auto" w:fill="auto"/>
          </w:tcPr>
          <w:p w14:paraId="6C054F6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Fièvre (&gt;/= 38</w:t>
            </w:r>
            <w:bookmarkStart w:id="18" w:name="_Hlk40305551"/>
            <w:r w:rsidRPr="00930C9C">
              <w:rPr>
                <w:rFonts w:asciiTheme="minorHAnsi" w:eastAsia="Arial" w:hAnsiTheme="minorHAnsi" w:cstheme="minorHAnsi"/>
                <w:color w:val="000000"/>
                <w:sz w:val="22"/>
                <w:szCs w:val="22"/>
                <w:bdr w:val="none" w:sz="0" w:space="0" w:color="auto"/>
                <w:vertAlign w:val="superscript"/>
                <w:lang w:val="fr-CA"/>
              </w:rPr>
              <w:t>o</w:t>
            </w:r>
            <w:r w:rsidRPr="00930C9C">
              <w:rPr>
                <w:rFonts w:asciiTheme="minorHAnsi" w:eastAsia="Arial" w:hAnsiTheme="minorHAnsi" w:cstheme="minorHAnsi"/>
                <w:color w:val="000000"/>
                <w:sz w:val="22"/>
                <w:szCs w:val="22"/>
                <w:bdr w:val="none" w:sz="0" w:space="0" w:color="auto"/>
                <w:lang w:val="fr-CA"/>
              </w:rPr>
              <w:t>C</w:t>
            </w:r>
            <w:bookmarkEnd w:id="18"/>
            <w:r w:rsidRPr="00930C9C">
              <w:rPr>
                <w:rFonts w:asciiTheme="minorHAnsi" w:eastAsia="Arial" w:hAnsiTheme="minorHAnsi" w:cstheme="minorHAnsi"/>
                <w:color w:val="000000"/>
                <w:sz w:val="22"/>
                <w:szCs w:val="22"/>
                <w:bdr w:val="none" w:sz="0" w:space="0" w:color="auto"/>
                <w:lang w:val="fr-CA"/>
              </w:rPr>
              <w:t xml:space="preserve"> [100.4°F]) </w:t>
            </w:r>
          </w:p>
        </w:tc>
        <w:tc>
          <w:tcPr>
            <w:tcW w:w="642" w:type="dxa"/>
            <w:shd w:val="clear" w:color="auto" w:fill="auto"/>
          </w:tcPr>
          <w:p w14:paraId="22C4925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A2EDEC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val="restart"/>
            <w:shd w:val="clear" w:color="auto" w:fill="auto"/>
            <w:vAlign w:val="center"/>
          </w:tcPr>
          <w:p w14:paraId="232499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4E1F12D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l'un des symptômes clés existe , isoler l’employé</w:t>
            </w:r>
            <w:r w:rsidRPr="00930C9C">
              <w:rPr>
                <w:rFonts w:asciiTheme="minorHAnsi" w:eastAsia="Arial" w:hAnsiTheme="minorHAnsi" w:cstheme="minorHAnsi"/>
                <w:color w:val="000000"/>
                <w:sz w:val="22"/>
                <w:szCs w:val="22"/>
                <w:bdr w:val="none" w:sz="0" w:space="0" w:color="auto"/>
                <w:lang w:val="fr-FR"/>
              </w:rPr>
              <w:t xml:space="preserve">, contacter l’autorité compétente de santé et/ou demander un avis médical privé, et suivre les instructions.  Si aucun avis médical n’est disponible auprès de l’une ou l’autre source, observer la quarantaine pendant 14 jours. </w:t>
            </w:r>
          </w:p>
        </w:tc>
      </w:tr>
      <w:tr w:rsidR="00773249" w:rsidRPr="00930C9C" w14:paraId="016858C0" w14:textId="77777777" w:rsidTr="00DB7B17">
        <w:trPr>
          <w:trHeight w:val="249"/>
        </w:trPr>
        <w:tc>
          <w:tcPr>
            <w:tcW w:w="3282" w:type="dxa"/>
            <w:shd w:val="clear" w:color="auto" w:fill="auto"/>
          </w:tcPr>
          <w:p w14:paraId="3648227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Toux (Souvent sèche)</w:t>
            </w:r>
          </w:p>
        </w:tc>
        <w:tc>
          <w:tcPr>
            <w:tcW w:w="642" w:type="dxa"/>
            <w:shd w:val="clear" w:color="auto" w:fill="auto"/>
          </w:tcPr>
          <w:p w14:paraId="085E45E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3ABBA1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shd w:val="clear" w:color="auto" w:fill="auto"/>
          </w:tcPr>
          <w:p w14:paraId="0E0F70D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rPr>
            </w:pPr>
          </w:p>
        </w:tc>
      </w:tr>
      <w:tr w:rsidR="00773249" w:rsidRPr="00804757" w14:paraId="6CA4378D" w14:textId="77777777" w:rsidTr="00DB7B17">
        <w:trPr>
          <w:trHeight w:val="240"/>
        </w:trPr>
        <w:tc>
          <w:tcPr>
            <w:tcW w:w="3282" w:type="dxa"/>
            <w:shd w:val="clear" w:color="auto" w:fill="auto"/>
          </w:tcPr>
          <w:p w14:paraId="1B21682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Essoufflement ou difficulté à respirer</w:t>
            </w:r>
          </w:p>
        </w:tc>
        <w:tc>
          <w:tcPr>
            <w:tcW w:w="642" w:type="dxa"/>
            <w:shd w:val="clear" w:color="auto" w:fill="auto"/>
          </w:tcPr>
          <w:p w14:paraId="6BA5BF6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50AC442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BBF156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804757" w14:paraId="070C6115" w14:textId="77777777" w:rsidTr="00DB7B17">
        <w:trPr>
          <w:trHeight w:val="959"/>
        </w:trPr>
        <w:tc>
          <w:tcPr>
            <w:tcW w:w="3282" w:type="dxa"/>
            <w:shd w:val="clear" w:color="auto" w:fill="auto"/>
          </w:tcPr>
          <w:p w14:paraId="72F40C3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Exposition a un cas confirmé de COVID-19</w:t>
            </w:r>
          </w:p>
        </w:tc>
        <w:tc>
          <w:tcPr>
            <w:tcW w:w="642" w:type="dxa"/>
            <w:shd w:val="clear" w:color="auto" w:fill="auto"/>
          </w:tcPr>
          <w:p w14:paraId="17866F4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1B67DF0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shd w:val="clear" w:color="auto" w:fill="auto"/>
          </w:tcPr>
          <w:p w14:paraId="7AE38FB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p>
        </w:tc>
      </w:tr>
      <w:tr w:rsidR="00773249" w:rsidRPr="00804757" w14:paraId="52EB37AC" w14:textId="77777777" w:rsidTr="00B02BBD">
        <w:trPr>
          <w:trHeight w:val="249"/>
        </w:trPr>
        <w:tc>
          <w:tcPr>
            <w:tcW w:w="9805" w:type="dxa"/>
            <w:gridSpan w:val="4"/>
            <w:shd w:val="clear" w:color="auto" w:fill="000000"/>
          </w:tcPr>
          <w:p w14:paraId="00F505C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Symptômes parfois associés à la COVID-19</w:t>
            </w:r>
          </w:p>
        </w:tc>
      </w:tr>
      <w:tr w:rsidR="00773249" w:rsidRPr="00804757" w14:paraId="0EAF79B4" w14:textId="77777777" w:rsidTr="00B02BBD">
        <w:trPr>
          <w:trHeight w:val="240"/>
        </w:trPr>
        <w:tc>
          <w:tcPr>
            <w:tcW w:w="3282" w:type="dxa"/>
            <w:shd w:val="clear" w:color="auto" w:fill="auto"/>
          </w:tcPr>
          <w:p w14:paraId="24C3AAE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Nouvelle perte de goût ou d'odorat</w:t>
            </w:r>
          </w:p>
        </w:tc>
        <w:tc>
          <w:tcPr>
            <w:tcW w:w="642" w:type="dxa"/>
            <w:shd w:val="clear" w:color="auto" w:fill="auto"/>
          </w:tcPr>
          <w:p w14:paraId="0180816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9F09D8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val="restart"/>
            <w:shd w:val="clear" w:color="auto" w:fill="auto"/>
          </w:tcPr>
          <w:p w14:paraId="5ED78FA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noProof/>
                <w:color w:val="000000"/>
                <w:sz w:val="22"/>
                <w:szCs w:val="22"/>
                <w:bdr w:val="none" w:sz="0" w:space="0" w:color="auto"/>
                <w:lang w:val="fr-FR"/>
              </w:rPr>
            </w:pPr>
            <w:r w:rsidRPr="00930C9C">
              <w:rPr>
                <w:rFonts w:asciiTheme="minorHAnsi" w:eastAsia="Arial" w:hAnsiTheme="minorHAnsi" w:cstheme="minorHAnsi"/>
                <w:noProof/>
                <w:color w:val="000000"/>
                <w:sz w:val="22"/>
                <w:szCs w:val="22"/>
                <w:bdr w:val="none" w:sz="0" w:space="0" w:color="auto"/>
                <w:lang w:val="fr-FR"/>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773249" w:rsidRPr="00804757" w14:paraId="512B54BB" w14:textId="77777777" w:rsidTr="00B02BBD">
        <w:trPr>
          <w:trHeight w:val="500"/>
        </w:trPr>
        <w:tc>
          <w:tcPr>
            <w:tcW w:w="3282" w:type="dxa"/>
            <w:shd w:val="clear" w:color="auto" w:fill="auto"/>
          </w:tcPr>
          <w:p w14:paraId="7CDC950D"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Frissons / secousses répétées avec frissons</w:t>
            </w:r>
          </w:p>
        </w:tc>
        <w:tc>
          <w:tcPr>
            <w:tcW w:w="642" w:type="dxa"/>
            <w:shd w:val="clear" w:color="auto" w:fill="auto"/>
          </w:tcPr>
          <w:p w14:paraId="354F097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3429CEF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vMerge/>
          </w:tcPr>
          <w:p w14:paraId="42F5222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p>
        </w:tc>
      </w:tr>
      <w:tr w:rsidR="00773249" w:rsidRPr="00930C9C" w14:paraId="46430572" w14:textId="77777777" w:rsidTr="00B02BBD">
        <w:trPr>
          <w:trHeight w:val="240"/>
        </w:trPr>
        <w:tc>
          <w:tcPr>
            <w:tcW w:w="3282" w:type="dxa"/>
            <w:shd w:val="clear" w:color="auto" w:fill="auto"/>
          </w:tcPr>
          <w:p w14:paraId="065E76B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Fatigue</w:t>
            </w:r>
          </w:p>
        </w:tc>
        <w:tc>
          <w:tcPr>
            <w:tcW w:w="642" w:type="dxa"/>
            <w:shd w:val="clear" w:color="auto" w:fill="auto"/>
          </w:tcPr>
          <w:p w14:paraId="70FDB3E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4FEAB7A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7A9521EA"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7D18DFAE" w14:textId="77777777" w:rsidTr="00B02BBD">
        <w:trPr>
          <w:trHeight w:val="249"/>
        </w:trPr>
        <w:tc>
          <w:tcPr>
            <w:tcW w:w="3282" w:type="dxa"/>
            <w:shd w:val="clear" w:color="auto" w:fill="auto"/>
          </w:tcPr>
          <w:p w14:paraId="1434AE9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Gorge irritée</w:t>
            </w:r>
          </w:p>
        </w:tc>
        <w:tc>
          <w:tcPr>
            <w:tcW w:w="642" w:type="dxa"/>
            <w:shd w:val="clear" w:color="auto" w:fill="auto"/>
          </w:tcPr>
          <w:p w14:paraId="4419EDCE"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31C4DEB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8A0D50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4289EC9F" w14:textId="77777777" w:rsidTr="00B02BBD">
        <w:trPr>
          <w:trHeight w:val="240"/>
        </w:trPr>
        <w:tc>
          <w:tcPr>
            <w:tcW w:w="3282" w:type="dxa"/>
            <w:shd w:val="clear" w:color="auto" w:fill="auto"/>
          </w:tcPr>
          <w:p w14:paraId="3E49FF43"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Mal de tête</w:t>
            </w:r>
          </w:p>
        </w:tc>
        <w:tc>
          <w:tcPr>
            <w:tcW w:w="642" w:type="dxa"/>
            <w:shd w:val="clear" w:color="auto" w:fill="auto"/>
          </w:tcPr>
          <w:p w14:paraId="37D27A4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20AA57A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41F080C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5E143320" w14:textId="77777777" w:rsidTr="00B02BBD">
        <w:trPr>
          <w:trHeight w:val="249"/>
        </w:trPr>
        <w:tc>
          <w:tcPr>
            <w:tcW w:w="3282" w:type="dxa"/>
            <w:shd w:val="clear" w:color="auto" w:fill="auto"/>
          </w:tcPr>
          <w:p w14:paraId="404779C9"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Douleurs musculaires</w:t>
            </w:r>
          </w:p>
        </w:tc>
        <w:tc>
          <w:tcPr>
            <w:tcW w:w="642" w:type="dxa"/>
            <w:shd w:val="clear" w:color="auto" w:fill="auto"/>
          </w:tcPr>
          <w:p w14:paraId="1117EEB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5E2C812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6C644767"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46E3B2EE" w14:textId="77777777" w:rsidTr="00B02BBD">
        <w:trPr>
          <w:trHeight w:val="240"/>
        </w:trPr>
        <w:tc>
          <w:tcPr>
            <w:tcW w:w="3282" w:type="dxa"/>
            <w:shd w:val="clear" w:color="auto" w:fill="auto"/>
          </w:tcPr>
          <w:p w14:paraId="47FA447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Diarrhée</w:t>
            </w:r>
          </w:p>
        </w:tc>
        <w:tc>
          <w:tcPr>
            <w:tcW w:w="642" w:type="dxa"/>
            <w:shd w:val="clear" w:color="auto" w:fill="auto"/>
          </w:tcPr>
          <w:p w14:paraId="6720798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63E2AE51"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0A4652D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930C9C" w14:paraId="71C94AE9" w14:textId="77777777" w:rsidTr="00B02BBD">
        <w:trPr>
          <w:trHeight w:val="249"/>
        </w:trPr>
        <w:tc>
          <w:tcPr>
            <w:tcW w:w="3282" w:type="dxa"/>
            <w:shd w:val="clear" w:color="auto" w:fill="auto"/>
          </w:tcPr>
          <w:p w14:paraId="2854253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CA"/>
              </w:rPr>
            </w:pPr>
            <w:r w:rsidRPr="00930C9C">
              <w:rPr>
                <w:rFonts w:asciiTheme="minorHAnsi" w:eastAsia="Arial" w:hAnsiTheme="minorHAnsi" w:cstheme="minorHAnsi"/>
                <w:color w:val="000000"/>
                <w:sz w:val="22"/>
                <w:szCs w:val="22"/>
                <w:bdr w:val="none" w:sz="0" w:space="0" w:color="auto"/>
                <w:lang w:val="fr-CA"/>
              </w:rPr>
              <w:t>Éternuements</w:t>
            </w:r>
          </w:p>
        </w:tc>
        <w:tc>
          <w:tcPr>
            <w:tcW w:w="642" w:type="dxa"/>
            <w:shd w:val="clear" w:color="auto" w:fill="auto"/>
          </w:tcPr>
          <w:p w14:paraId="3F25414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655" w:type="dxa"/>
            <w:shd w:val="clear" w:color="auto" w:fill="auto"/>
          </w:tcPr>
          <w:p w14:paraId="1346B390"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rPr>
            </w:pPr>
          </w:p>
        </w:tc>
        <w:tc>
          <w:tcPr>
            <w:tcW w:w="5226" w:type="dxa"/>
            <w:vMerge/>
          </w:tcPr>
          <w:p w14:paraId="1A636292"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rPr>
            </w:pPr>
          </w:p>
        </w:tc>
      </w:tr>
      <w:tr w:rsidR="00773249" w:rsidRPr="00804757" w14:paraId="3EDC4B27" w14:textId="77777777" w:rsidTr="00B02BBD">
        <w:trPr>
          <w:trHeight w:val="249"/>
        </w:trPr>
        <w:tc>
          <w:tcPr>
            <w:tcW w:w="9805" w:type="dxa"/>
            <w:gridSpan w:val="4"/>
            <w:shd w:val="clear" w:color="auto" w:fill="000000"/>
          </w:tcPr>
          <w:p w14:paraId="524BBE9C"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
                <w:noProof/>
                <w:color w:val="000000"/>
                <w:sz w:val="22"/>
                <w:szCs w:val="22"/>
                <w:bdr w:val="none" w:sz="0" w:space="0" w:color="auto"/>
                <w:lang w:val="fr-FR"/>
              </w:rPr>
            </w:pPr>
            <w:r w:rsidRPr="00930C9C">
              <w:rPr>
                <w:rFonts w:asciiTheme="minorHAnsi" w:eastAsia="Arial" w:hAnsiTheme="minorHAnsi" w:cstheme="minorHAnsi"/>
                <w:b/>
                <w:color w:val="000000"/>
                <w:sz w:val="22"/>
                <w:szCs w:val="22"/>
                <w:bdr w:val="none" w:sz="0" w:space="0" w:color="auto"/>
                <w:lang w:val="fr-FR"/>
              </w:rPr>
              <w:t>Considérations supplémentaires sur la quarantaine</w:t>
            </w:r>
          </w:p>
        </w:tc>
      </w:tr>
      <w:tr w:rsidR="00773249" w:rsidRPr="00804757" w14:paraId="1366FF00" w14:textId="77777777" w:rsidTr="00B02BBD">
        <w:trPr>
          <w:trHeight w:val="980"/>
        </w:trPr>
        <w:tc>
          <w:tcPr>
            <w:tcW w:w="3282" w:type="dxa"/>
            <w:shd w:val="clear" w:color="auto" w:fill="auto"/>
          </w:tcPr>
          <w:p w14:paraId="243BE0E6"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color w:val="000000"/>
                <w:sz w:val="22"/>
                <w:szCs w:val="22"/>
                <w:bdr w:val="none" w:sz="0" w:space="0" w:color="auto"/>
                <w:lang w:val="fr-FR"/>
              </w:rPr>
            </w:pPr>
            <w:r w:rsidRPr="00930C9C">
              <w:rPr>
                <w:rFonts w:asciiTheme="minorHAnsi" w:eastAsia="Arial" w:hAnsiTheme="minorHAnsi" w:cstheme="minorHAnsi"/>
                <w:color w:val="000000"/>
                <w:sz w:val="22"/>
                <w:szCs w:val="22"/>
                <w:bdr w:val="none" w:sz="0" w:space="0" w:color="auto"/>
                <w:lang w:val="fr-FR"/>
              </w:rPr>
              <w:t>Avez-vous été en contact avec une personne qui présente des symptômes clés de la COVID-19 au cours des 14 derniers jours ?</w:t>
            </w:r>
          </w:p>
        </w:tc>
        <w:tc>
          <w:tcPr>
            <w:tcW w:w="642" w:type="dxa"/>
            <w:shd w:val="clear" w:color="auto" w:fill="auto"/>
          </w:tcPr>
          <w:p w14:paraId="282FA735"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655" w:type="dxa"/>
            <w:shd w:val="clear" w:color="auto" w:fill="auto"/>
          </w:tcPr>
          <w:p w14:paraId="472E52F4"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jc w:val="center"/>
              <w:rPr>
                <w:rFonts w:asciiTheme="minorHAnsi" w:eastAsia="Arial" w:hAnsiTheme="minorHAnsi" w:cstheme="minorHAnsi"/>
                <w:color w:val="000000"/>
                <w:sz w:val="22"/>
                <w:szCs w:val="22"/>
                <w:bdr w:val="none" w:sz="0" w:space="0" w:color="auto"/>
                <w:lang w:val="fr-FR"/>
              </w:rPr>
            </w:pPr>
          </w:p>
        </w:tc>
        <w:tc>
          <w:tcPr>
            <w:tcW w:w="5226" w:type="dxa"/>
            <w:shd w:val="clear" w:color="auto" w:fill="auto"/>
          </w:tcPr>
          <w:p w14:paraId="5731250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ind w:left="0" w:hanging="2"/>
              <w:rPr>
                <w:rFonts w:asciiTheme="minorHAnsi" w:eastAsia="Arial" w:hAnsiTheme="minorHAnsi" w:cstheme="minorHAnsi"/>
                <w:bCs/>
                <w:noProof/>
                <w:color w:val="000000"/>
                <w:sz w:val="22"/>
                <w:szCs w:val="22"/>
                <w:bdr w:val="none" w:sz="0" w:space="0" w:color="auto"/>
                <w:lang w:val="fr-FR"/>
              </w:rPr>
            </w:pPr>
            <w:r w:rsidRPr="00930C9C">
              <w:rPr>
                <w:rFonts w:asciiTheme="minorHAnsi" w:eastAsia="Arial" w:hAnsiTheme="minorHAnsi" w:cstheme="minorHAnsi"/>
                <w:bCs/>
                <w:noProof/>
                <w:color w:val="000000"/>
                <w:sz w:val="22"/>
                <w:szCs w:val="22"/>
                <w:bdr w:val="none" w:sz="0" w:space="0" w:color="auto"/>
                <w:lang w:val="fr-FR"/>
              </w:rPr>
              <w:t>Si oui, mettre en quarantaine pendant 14 jours depuis le temps de contact, et si des symptômes se développent, suivre les instructions ci-dessus.</w:t>
            </w:r>
          </w:p>
        </w:tc>
      </w:tr>
    </w:tbl>
    <w:p w14:paraId="71515AF8"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p>
    <w:p w14:paraId="591BD03B"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spacing w:after="180"/>
        <w:jc w:val="both"/>
        <w:rPr>
          <w:rFonts w:asciiTheme="minorHAnsi" w:eastAsia="Arial" w:hAnsiTheme="minorHAnsi" w:cstheme="minorHAnsi"/>
          <w:b/>
          <w:bCs/>
          <w:color w:val="000000"/>
          <w:sz w:val="22"/>
          <w:szCs w:val="22"/>
          <w:bdr w:val="none" w:sz="0" w:space="0" w:color="auto"/>
          <w:lang w:val="fr-FR"/>
        </w:rPr>
      </w:pPr>
      <w:r w:rsidRPr="00930C9C">
        <w:rPr>
          <w:rFonts w:asciiTheme="minorHAnsi" w:eastAsia="Arial" w:hAnsiTheme="minorHAnsi" w:cstheme="minorHAnsi"/>
          <w:b/>
          <w:bCs/>
          <w:color w:val="000000"/>
          <w:sz w:val="22"/>
          <w:szCs w:val="22"/>
          <w:bdr w:val="none" w:sz="0" w:space="0" w:color="auto"/>
          <w:lang w:val="fr-FR"/>
        </w:rPr>
        <w:t>Les employés peuvent retourner dans les conditions suivantes :</w:t>
      </w:r>
    </w:p>
    <w:p w14:paraId="1B105641"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période de quarantaine / auto-isolement est terminée.</w:t>
      </w:r>
    </w:p>
    <w:p w14:paraId="5CC9C7E4"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44064C38"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température a été &lt;38</w:t>
      </w:r>
      <w:proofErr w:type="spellStart"/>
      <w:r w:rsidRPr="00930C9C">
        <w:rPr>
          <w:rFonts w:asciiTheme="minorHAnsi" w:eastAsia="Arial" w:hAnsiTheme="minorHAnsi" w:cstheme="minorHAnsi"/>
          <w:color w:val="000000"/>
          <w:position w:val="-1"/>
          <w:sz w:val="22"/>
          <w:szCs w:val="22"/>
          <w:bdr w:val="none" w:sz="0" w:space="0" w:color="auto"/>
          <w:vertAlign w:val="superscript"/>
          <w:lang w:val="fr-CA"/>
        </w:rPr>
        <w:t>o</w:t>
      </w:r>
      <w:r w:rsidRPr="00930C9C">
        <w:rPr>
          <w:rFonts w:asciiTheme="minorHAnsi" w:eastAsia="Arial" w:hAnsiTheme="minorHAnsi" w:cstheme="minorHAnsi"/>
          <w:color w:val="000000"/>
          <w:position w:val="-1"/>
          <w:sz w:val="22"/>
          <w:szCs w:val="22"/>
          <w:bdr w:val="none" w:sz="0" w:space="0" w:color="auto"/>
          <w:lang w:val="fr-CA"/>
        </w:rPr>
        <w:t>C</w:t>
      </w:r>
      <w:proofErr w:type="spellEnd"/>
      <w:r w:rsidRPr="00930C9C" w:rsidDel="00882426">
        <w:rPr>
          <w:rFonts w:asciiTheme="minorHAnsi" w:eastAsia="Arial" w:hAnsiTheme="minorHAnsi" w:cstheme="minorHAnsi"/>
          <w:color w:val="000000"/>
          <w:position w:val="-1"/>
          <w:sz w:val="22"/>
          <w:szCs w:val="22"/>
          <w:bdr w:val="none" w:sz="0" w:space="0" w:color="auto"/>
          <w:lang w:val="fr-FR"/>
        </w:rPr>
        <w:t xml:space="preserve"> </w:t>
      </w:r>
      <w:r w:rsidRPr="00930C9C">
        <w:rPr>
          <w:rFonts w:asciiTheme="minorHAnsi" w:eastAsia="Arial" w:hAnsiTheme="minorHAnsi" w:cstheme="minorHAnsi"/>
          <w:color w:val="000000"/>
          <w:position w:val="-1"/>
          <w:sz w:val="22"/>
          <w:szCs w:val="22"/>
          <w:bdr w:val="none" w:sz="0" w:space="0" w:color="auto"/>
          <w:lang w:val="fr-FR"/>
        </w:rPr>
        <w:t>pendant au moins 72 heures avant de retourner sur le lieu de travail (c'est-à-dire trois jours complets sans fièvre sans utiliser de médicament qui réduit la fièvre). La température continuera d'être surveillée avec le reste de la main-d'œuvre.</w:t>
      </w:r>
    </w:p>
    <w:p w14:paraId="40A6EABE"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E88522A"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proofErr w:type="gramStart"/>
      <w:r w:rsidRPr="00930C9C">
        <w:rPr>
          <w:rFonts w:asciiTheme="minorHAnsi" w:eastAsia="Arial" w:hAnsiTheme="minorHAnsi" w:cstheme="minorHAnsi"/>
          <w:color w:val="000000"/>
          <w:position w:val="-1"/>
          <w:sz w:val="22"/>
          <w:szCs w:val="22"/>
          <w:bdr w:val="none" w:sz="0" w:space="0" w:color="auto"/>
          <w:lang w:val="fr-FR"/>
        </w:rPr>
        <w:t>d'autres</w:t>
      </w:r>
      <w:proofErr w:type="gramEnd"/>
      <w:r w:rsidRPr="00930C9C">
        <w:rPr>
          <w:rFonts w:asciiTheme="minorHAnsi" w:eastAsia="Arial" w:hAnsiTheme="minorHAnsi" w:cstheme="minorHAnsi"/>
          <w:color w:val="000000"/>
          <w:position w:val="-1"/>
          <w:sz w:val="22"/>
          <w:szCs w:val="22"/>
          <w:bdr w:val="none" w:sz="0" w:space="0" w:color="auto"/>
          <w:lang w:val="fr-FR"/>
        </w:rPr>
        <w:t xml:space="preserve"> symptômes se sont améliorés (exemple : la toux ou l’essoufflement se sont améliorés).</w:t>
      </w:r>
    </w:p>
    <w:p w14:paraId="2EC4F89D" w14:textId="77777777" w:rsidR="00773249" w:rsidRPr="00930C9C" w:rsidRDefault="00773249" w:rsidP="00A84217">
      <w:pPr>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b/>
          <w:bCs/>
          <w:color w:val="000000"/>
          <w:position w:val="-1"/>
          <w:sz w:val="22"/>
          <w:szCs w:val="22"/>
          <w:bdr w:val="none" w:sz="0" w:space="0" w:color="auto"/>
          <w:lang w:val="fr-FR"/>
        </w:rPr>
      </w:pPr>
      <w:r w:rsidRPr="00930C9C">
        <w:rPr>
          <w:rFonts w:asciiTheme="minorHAnsi" w:eastAsia="Arial" w:hAnsiTheme="minorHAnsi" w:cstheme="minorHAnsi"/>
          <w:b/>
          <w:bCs/>
          <w:color w:val="000000"/>
          <w:position w:val="-1"/>
          <w:sz w:val="22"/>
          <w:szCs w:val="22"/>
          <w:bdr w:val="none" w:sz="0" w:space="0" w:color="auto"/>
          <w:lang w:val="fr-FR"/>
        </w:rPr>
        <w:t>ET</w:t>
      </w:r>
    </w:p>
    <w:p w14:paraId="55827354" w14:textId="77777777" w:rsidR="00773249" w:rsidRPr="00930C9C" w:rsidRDefault="00773249" w:rsidP="00A8421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heme="minorHAnsi" w:eastAsia="Arial" w:hAnsiTheme="minorHAnsi" w:cstheme="minorHAnsi"/>
          <w:color w:val="000000"/>
          <w:position w:val="-1"/>
          <w:sz w:val="22"/>
          <w:szCs w:val="22"/>
          <w:bdr w:val="none" w:sz="0" w:space="0" w:color="auto"/>
          <w:lang w:val="fr-FR"/>
        </w:rPr>
      </w:pPr>
      <w:r w:rsidRPr="00930C9C">
        <w:rPr>
          <w:rFonts w:asciiTheme="minorHAnsi" w:eastAsia="Arial" w:hAnsiTheme="minorHAnsi" w:cstheme="minorHAnsi"/>
          <w:color w:val="000000"/>
          <w:position w:val="-1"/>
          <w:sz w:val="22"/>
          <w:szCs w:val="22"/>
          <w:bdr w:val="none" w:sz="0" w:space="0" w:color="auto"/>
          <w:lang w:val="fr-FR"/>
        </w:rPr>
        <w:t>La réponse à la considération supplémentaire de quarantaine est Non.</w:t>
      </w:r>
    </w:p>
    <w:p w14:paraId="088F449F" w14:textId="77777777" w:rsidR="00773249" w:rsidRPr="00930C9C" w:rsidRDefault="00773249" w:rsidP="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610"/>
        </w:tabs>
        <w:spacing w:after="120"/>
        <w:jc w:val="both"/>
        <w:rPr>
          <w:rFonts w:asciiTheme="minorHAnsi" w:eastAsia="Times New Roman" w:hAnsiTheme="minorHAnsi" w:cstheme="minorHAnsi"/>
          <w:sz w:val="22"/>
          <w:szCs w:val="22"/>
          <w:bdr w:val="none" w:sz="0" w:space="0" w:color="auto"/>
          <w:lang w:val="fr-MA"/>
        </w:rPr>
      </w:pPr>
    </w:p>
    <w:p w14:paraId="7B4838D6" w14:textId="77777777" w:rsidR="00773249" w:rsidRPr="00930C9C" w:rsidRDefault="00773249" w:rsidP="00773249">
      <w:pPr>
        <w:tabs>
          <w:tab w:val="left" w:pos="3090"/>
        </w:tabs>
        <w:rPr>
          <w:rFonts w:asciiTheme="minorHAnsi" w:eastAsia="Times New Roman" w:hAnsiTheme="minorHAnsi" w:cstheme="minorHAnsi"/>
          <w:sz w:val="22"/>
          <w:szCs w:val="22"/>
          <w:bdr w:val="none" w:sz="0" w:space="0" w:color="auto"/>
          <w:lang w:val="fr-FR"/>
        </w:rPr>
      </w:pPr>
    </w:p>
    <w:p w14:paraId="1CB968F9" w14:textId="77777777" w:rsidR="000536FE" w:rsidRPr="00930C9C" w:rsidRDefault="000536FE" w:rsidP="00773249">
      <w:pPr>
        <w:rPr>
          <w:rFonts w:asciiTheme="minorHAnsi" w:hAnsiTheme="minorHAnsi" w:cstheme="minorHAnsi"/>
          <w:sz w:val="22"/>
          <w:szCs w:val="22"/>
          <w:lang w:val="fr-FR"/>
        </w:rPr>
      </w:pPr>
    </w:p>
    <w:sectPr w:rsidR="000536FE" w:rsidRPr="00930C9C" w:rsidSect="00B02BBD">
      <w:pgSz w:w="11900" w:h="16840"/>
      <w:pgMar w:top="1418" w:right="1418" w:bottom="1418" w:left="1418" w:header="113"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2BB1" w14:textId="77777777" w:rsidR="00D51BDE" w:rsidRDefault="00D51BDE" w:rsidP="00773249">
      <w:r>
        <w:separator/>
      </w:r>
    </w:p>
  </w:endnote>
  <w:endnote w:type="continuationSeparator" w:id="0">
    <w:p w14:paraId="6E1E2B7B" w14:textId="77777777" w:rsidR="00D51BDE" w:rsidRDefault="00D51BDE" w:rsidP="007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krobat">
    <w:altName w:val="Courier New"/>
    <w:charset w:val="00"/>
    <w:family w:val="auto"/>
    <w:pitch w:val="variable"/>
    <w:sig w:usb0="00000001" w:usb1="00000000" w:usb2="00000000" w:usb3="00000000" w:csb0="00000097"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es">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213351"/>
      <w:docPartObj>
        <w:docPartGallery w:val="Page Numbers (Bottom of Page)"/>
        <w:docPartUnique/>
      </w:docPartObj>
    </w:sdtPr>
    <w:sdtEndPr>
      <w:rPr>
        <w:rFonts w:asciiTheme="minorHAnsi" w:hAnsiTheme="minorHAnsi" w:cstheme="minorHAnsi"/>
        <w:noProof/>
      </w:rPr>
    </w:sdtEndPr>
    <w:sdtContent>
      <w:p w14:paraId="03C65443" w14:textId="38DE1E03" w:rsidR="00B02BBD" w:rsidRPr="00E5287C" w:rsidRDefault="00B02BBD">
        <w:pPr>
          <w:pStyle w:val="Footer"/>
          <w:jc w:val="center"/>
          <w:rPr>
            <w:rFonts w:asciiTheme="minorHAnsi" w:hAnsiTheme="minorHAnsi" w:cstheme="minorHAnsi"/>
          </w:rPr>
        </w:pPr>
        <w:r w:rsidRPr="00E5287C">
          <w:rPr>
            <w:rFonts w:asciiTheme="minorHAnsi" w:hAnsiTheme="minorHAnsi" w:cstheme="minorHAnsi"/>
          </w:rPr>
          <w:fldChar w:fldCharType="begin"/>
        </w:r>
        <w:r w:rsidRPr="00E5287C">
          <w:rPr>
            <w:rFonts w:asciiTheme="minorHAnsi" w:hAnsiTheme="minorHAnsi" w:cstheme="minorHAnsi"/>
          </w:rPr>
          <w:instrText xml:space="preserve"> PAGE   \* MERGEFORMAT </w:instrText>
        </w:r>
        <w:r w:rsidRPr="00E5287C">
          <w:rPr>
            <w:rFonts w:asciiTheme="minorHAnsi" w:hAnsiTheme="minorHAnsi" w:cstheme="minorHAnsi"/>
          </w:rPr>
          <w:fldChar w:fldCharType="separate"/>
        </w:r>
        <w:r w:rsidR="002E5979">
          <w:rPr>
            <w:rFonts w:asciiTheme="minorHAnsi" w:hAnsiTheme="minorHAnsi" w:cstheme="minorHAnsi"/>
            <w:noProof/>
          </w:rPr>
          <w:t>32</w:t>
        </w:r>
        <w:r w:rsidRPr="00E5287C">
          <w:rPr>
            <w:rFonts w:asciiTheme="minorHAnsi" w:hAnsiTheme="minorHAnsi" w:cstheme="minorHAnsi"/>
            <w:noProof/>
          </w:rPr>
          <w:fldChar w:fldCharType="end"/>
        </w:r>
      </w:p>
    </w:sdtContent>
  </w:sdt>
  <w:p w14:paraId="6A9B4809" w14:textId="77777777" w:rsidR="00B02BBD" w:rsidRPr="000B4200" w:rsidRDefault="00B02BBD">
    <w:pPr>
      <w:pStyle w:val="Footer"/>
      <w:jc w:val="right"/>
      <w:rPr>
        <w:rFonts w:ascii="Calibri" w:hAnsi="Calibri"/>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662376"/>
      <w:docPartObj>
        <w:docPartGallery w:val="Page Numbers (Bottom of Page)"/>
        <w:docPartUnique/>
      </w:docPartObj>
    </w:sdtPr>
    <w:sdtEndPr>
      <w:rPr>
        <w:rFonts w:asciiTheme="minorHAnsi" w:hAnsiTheme="minorHAnsi" w:cstheme="minorHAnsi"/>
        <w:noProof/>
      </w:rPr>
    </w:sdtEndPr>
    <w:sdtContent>
      <w:p w14:paraId="441649F9" w14:textId="77777777" w:rsidR="009A3C6D" w:rsidRPr="00E5287C" w:rsidRDefault="009A3C6D">
        <w:pPr>
          <w:pStyle w:val="Footer"/>
          <w:jc w:val="center"/>
          <w:rPr>
            <w:rFonts w:asciiTheme="minorHAnsi" w:hAnsiTheme="minorHAnsi" w:cstheme="minorHAnsi"/>
          </w:rPr>
        </w:pPr>
        <w:r w:rsidRPr="00E5287C">
          <w:rPr>
            <w:rFonts w:asciiTheme="minorHAnsi" w:hAnsiTheme="minorHAnsi" w:cstheme="minorHAnsi"/>
          </w:rPr>
          <w:fldChar w:fldCharType="begin"/>
        </w:r>
        <w:r w:rsidRPr="00E5287C">
          <w:rPr>
            <w:rFonts w:asciiTheme="minorHAnsi" w:hAnsiTheme="minorHAnsi" w:cstheme="minorHAnsi"/>
          </w:rPr>
          <w:instrText xml:space="preserve"> PAGE   \* MERGEFORMAT </w:instrText>
        </w:r>
        <w:r w:rsidRPr="00E5287C">
          <w:rPr>
            <w:rFonts w:asciiTheme="minorHAnsi" w:hAnsiTheme="minorHAnsi" w:cstheme="minorHAnsi"/>
          </w:rPr>
          <w:fldChar w:fldCharType="separate"/>
        </w:r>
        <w:r>
          <w:rPr>
            <w:rFonts w:asciiTheme="minorHAnsi" w:hAnsiTheme="minorHAnsi" w:cstheme="minorHAnsi"/>
            <w:noProof/>
          </w:rPr>
          <w:t>32</w:t>
        </w:r>
        <w:r w:rsidRPr="00E5287C">
          <w:rPr>
            <w:rFonts w:asciiTheme="minorHAnsi" w:hAnsiTheme="minorHAnsi" w:cstheme="minorHAnsi"/>
            <w:noProof/>
          </w:rPr>
          <w:fldChar w:fldCharType="end"/>
        </w:r>
      </w:p>
    </w:sdtContent>
  </w:sdt>
  <w:p w14:paraId="2620B9B7" w14:textId="77777777" w:rsidR="009A3C6D" w:rsidRPr="000B4200" w:rsidRDefault="009A3C6D">
    <w:pPr>
      <w:pStyle w:val="Footer"/>
      <w:jc w:val="right"/>
      <w:rPr>
        <w:rFonts w:ascii="Calibri" w:hAnsi="Calibri"/>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068589"/>
      <w:docPartObj>
        <w:docPartGallery w:val="Page Numbers (Bottom of Page)"/>
        <w:docPartUnique/>
      </w:docPartObj>
    </w:sdtPr>
    <w:sdtEndPr>
      <w:rPr>
        <w:rFonts w:asciiTheme="minorHAnsi" w:hAnsiTheme="minorHAnsi" w:cstheme="minorHAnsi"/>
        <w:noProof/>
      </w:rPr>
    </w:sdtEndPr>
    <w:sdtContent>
      <w:p w14:paraId="19A3F0E6" w14:textId="77777777" w:rsidR="000779C2" w:rsidRPr="00E5287C" w:rsidRDefault="000779C2">
        <w:pPr>
          <w:pStyle w:val="Footer"/>
          <w:jc w:val="center"/>
          <w:rPr>
            <w:rFonts w:asciiTheme="minorHAnsi" w:hAnsiTheme="minorHAnsi" w:cstheme="minorHAnsi"/>
          </w:rPr>
        </w:pPr>
        <w:r w:rsidRPr="00E5287C">
          <w:rPr>
            <w:rFonts w:asciiTheme="minorHAnsi" w:hAnsiTheme="minorHAnsi" w:cstheme="minorHAnsi"/>
          </w:rPr>
          <w:fldChar w:fldCharType="begin"/>
        </w:r>
        <w:r w:rsidRPr="00E5287C">
          <w:rPr>
            <w:rFonts w:asciiTheme="minorHAnsi" w:hAnsiTheme="minorHAnsi" w:cstheme="minorHAnsi"/>
          </w:rPr>
          <w:instrText xml:space="preserve"> PAGE   \* MERGEFORMAT </w:instrText>
        </w:r>
        <w:r w:rsidRPr="00E5287C">
          <w:rPr>
            <w:rFonts w:asciiTheme="minorHAnsi" w:hAnsiTheme="minorHAnsi" w:cstheme="minorHAnsi"/>
          </w:rPr>
          <w:fldChar w:fldCharType="separate"/>
        </w:r>
        <w:r>
          <w:rPr>
            <w:rFonts w:asciiTheme="minorHAnsi" w:hAnsiTheme="minorHAnsi" w:cstheme="minorHAnsi"/>
            <w:noProof/>
          </w:rPr>
          <w:t>32</w:t>
        </w:r>
        <w:r w:rsidRPr="00E5287C">
          <w:rPr>
            <w:rFonts w:asciiTheme="minorHAnsi" w:hAnsiTheme="minorHAnsi" w:cstheme="minorHAnsi"/>
            <w:noProof/>
          </w:rPr>
          <w:fldChar w:fldCharType="end"/>
        </w:r>
      </w:p>
    </w:sdtContent>
  </w:sdt>
  <w:p w14:paraId="415D60BA" w14:textId="77777777" w:rsidR="000779C2" w:rsidRPr="000B4200" w:rsidRDefault="000779C2">
    <w:pPr>
      <w:pStyle w:val="Footer"/>
      <w:jc w:val="right"/>
      <w:rPr>
        <w:rFonts w:ascii="Calibri" w:hAnsi="Calibri"/>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36EB" w14:textId="77777777" w:rsidR="00B02BBD" w:rsidRDefault="00B02BBD" w:rsidP="00B02BBD">
    <w:pPr>
      <w:pStyle w:val="Header"/>
      <w:jc w:val="center"/>
      <w:rPr>
        <w:rFonts w:ascii="Calibri" w:hAnsi="Calibri"/>
        <w:sz w:val="20"/>
        <w:szCs w:val="20"/>
      </w:rPr>
    </w:pPr>
  </w:p>
  <w:p w14:paraId="165CB2F6" w14:textId="31DF7D1C" w:rsidR="00B02BBD" w:rsidRPr="005A751D" w:rsidRDefault="00B02BBD" w:rsidP="00B02BBD">
    <w:pPr>
      <w:pStyle w:val="Header"/>
      <w:jc w:val="center"/>
      <w:rPr>
        <w:rFonts w:ascii="Calibri" w:hAnsi="Calibri"/>
        <w:sz w:val="20"/>
        <w:szCs w:val="20"/>
        <w:lang w:val="fr-FR"/>
      </w:rPr>
    </w:pPr>
    <w:r w:rsidRPr="006C6C9C">
      <w:rPr>
        <w:rFonts w:ascii="Calibri" w:hAnsi="Calibri"/>
        <w:sz w:val="20"/>
        <w:szCs w:val="20"/>
      </w:rPr>
      <w:fldChar w:fldCharType="begin"/>
    </w:r>
    <w:r w:rsidRPr="006C6C9C">
      <w:rPr>
        <w:rFonts w:ascii="Calibri" w:hAnsi="Calibri"/>
        <w:sz w:val="20"/>
        <w:szCs w:val="20"/>
      </w:rPr>
      <w:instrText xml:space="preserve"> PAGE   \* MERGEFORMAT </w:instrText>
    </w:r>
    <w:r w:rsidRPr="006C6C9C">
      <w:rPr>
        <w:rFonts w:ascii="Calibri" w:hAnsi="Calibri"/>
        <w:sz w:val="20"/>
        <w:szCs w:val="20"/>
      </w:rPr>
      <w:fldChar w:fldCharType="separate"/>
    </w:r>
    <w:r w:rsidR="002E5979">
      <w:rPr>
        <w:rFonts w:ascii="Calibri" w:hAnsi="Calibri"/>
        <w:noProof/>
        <w:sz w:val="20"/>
        <w:szCs w:val="20"/>
      </w:rPr>
      <w:t>83</w:t>
    </w:r>
    <w:r w:rsidRPr="006C6C9C">
      <w:rPr>
        <w:rFonts w:ascii="Calibri" w:hAnsi="Calibri"/>
        <w:noProof/>
        <w:sz w:val="20"/>
        <w:szCs w:val="20"/>
      </w:rPr>
      <w:fldChar w:fldCharType="end"/>
    </w:r>
  </w:p>
  <w:p w14:paraId="7D4A35D2" w14:textId="77777777" w:rsidR="00B02BBD" w:rsidRDefault="00B02BBD">
    <w:pPr>
      <w:pStyle w:val="Footer"/>
    </w:pPr>
  </w:p>
  <w:p w14:paraId="22FFAACF" w14:textId="77777777" w:rsidR="00B02BBD" w:rsidRDefault="00B02B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453C" w14:textId="77777777" w:rsidR="00D51BDE" w:rsidRDefault="00D51BDE" w:rsidP="00773249">
      <w:r>
        <w:separator/>
      </w:r>
    </w:p>
  </w:footnote>
  <w:footnote w:type="continuationSeparator" w:id="0">
    <w:p w14:paraId="4398277A" w14:textId="77777777" w:rsidR="00D51BDE" w:rsidRDefault="00D51BDE" w:rsidP="00773249">
      <w:r>
        <w:continuationSeparator/>
      </w:r>
    </w:p>
  </w:footnote>
  <w:footnote w:id="1">
    <w:p w14:paraId="794A8293" w14:textId="6FCBDBC2" w:rsidR="00B02BBD" w:rsidRPr="00C97B1D" w:rsidRDefault="00B02BBD"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3A802B47" w14:textId="77777777" w:rsidR="00B02BBD" w:rsidRPr="00C97B1D" w:rsidRDefault="00B02BBD"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62090F98" w14:textId="77777777" w:rsidR="00B02BBD" w:rsidRPr="00C97B1D" w:rsidRDefault="00B02BBD" w:rsidP="00773249">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10A81B08" w14:textId="77777777" w:rsidR="00B02BBD" w:rsidRPr="00C97B1D" w:rsidRDefault="00B02BBD" w:rsidP="00773249">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1C21A919" w14:textId="77777777" w:rsidR="00B02BBD" w:rsidRPr="00C97B1D" w:rsidRDefault="00B02BBD" w:rsidP="00773249">
      <w:pPr>
        <w:pStyle w:val="FootnoteText"/>
        <w:ind w:hanging="2"/>
        <w:rPr>
          <w:rFonts w:ascii="Calibri" w:hAnsi="Calibri" w:cs="Calibri"/>
          <w:i/>
          <w:sz w:val="16"/>
          <w:lang w:val="fr-MA"/>
        </w:rPr>
      </w:pPr>
    </w:p>
  </w:footnote>
  <w:footnote w:id="5">
    <w:p w14:paraId="5260D77B" w14:textId="77777777" w:rsidR="00B02BBD" w:rsidRPr="00C97B1D" w:rsidRDefault="00B02BBD" w:rsidP="00773249">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68377AC0" w14:textId="77777777" w:rsidR="00B02BBD" w:rsidRPr="00C97B1D" w:rsidRDefault="00B02BBD" w:rsidP="00773249">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336CF543" w14:textId="77777777" w:rsidR="00B02BBD" w:rsidRPr="00C97B1D" w:rsidRDefault="00B02BBD" w:rsidP="00773249">
      <w:pPr>
        <w:pStyle w:val="FootnoteText"/>
        <w:ind w:hanging="2"/>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193E" w14:textId="43F1CC1E" w:rsidR="00B02BBD" w:rsidRDefault="00B02BBD" w:rsidP="001A5161">
    <w:pPr>
      <w:pStyle w:val="Header"/>
      <w:tabs>
        <w:tab w:val="clear" w:pos="9072"/>
        <w:tab w:val="right" w:pos="9046"/>
      </w:tabs>
      <w:ind w:left="340" w:right="-57" w:firstLine="284"/>
      <w:jc w:val="center"/>
    </w:pPr>
    <w:r w:rsidRPr="00930C9C">
      <w:rPr>
        <w:rFonts w:asciiTheme="minorHAnsi" w:hAnsiTheme="minorHAnsi" w:cstheme="minorHAnsi"/>
        <w:noProof/>
        <w:lang w:val="fr-FR"/>
      </w:rPr>
      <w:drawing>
        <wp:anchor distT="0" distB="0" distL="114300" distR="114300" simplePos="0" relativeHeight="251659264" behindDoc="0" locked="0" layoutInCell="1" allowOverlap="1" wp14:anchorId="2E306348" wp14:editId="039E9051">
          <wp:simplePos x="0" y="0"/>
          <wp:positionH relativeFrom="column">
            <wp:posOffset>2394585</wp:posOffset>
          </wp:positionH>
          <wp:positionV relativeFrom="paragraph">
            <wp:posOffset>-1078230</wp:posOffset>
          </wp:positionV>
          <wp:extent cx="1219200" cy="1120679"/>
          <wp:effectExtent l="0" t="0" r="0" b="0"/>
          <wp:wrapSquare wrapText="bothSides"/>
          <wp:docPr id="2" name="Imag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20679"/>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E29A" w14:textId="77777777" w:rsidR="009A3C6D" w:rsidRDefault="009A3C6D" w:rsidP="001A5161">
    <w:pPr>
      <w:pStyle w:val="Header"/>
      <w:tabs>
        <w:tab w:val="clear" w:pos="9072"/>
        <w:tab w:val="right" w:pos="9046"/>
      </w:tabs>
      <w:ind w:left="340" w:right="-57" w:firstLine="284"/>
      <w:jc w:val="center"/>
    </w:pPr>
    <w:r w:rsidRPr="00930C9C">
      <w:rPr>
        <w:rFonts w:asciiTheme="minorHAnsi" w:hAnsiTheme="minorHAnsi" w:cstheme="minorHAnsi"/>
        <w:noProof/>
        <w:lang w:val="fr-FR"/>
      </w:rPr>
      <w:drawing>
        <wp:anchor distT="0" distB="0" distL="114300" distR="114300" simplePos="0" relativeHeight="251661312" behindDoc="0" locked="0" layoutInCell="1" allowOverlap="1" wp14:anchorId="0CD8CA5A" wp14:editId="73D79444">
          <wp:simplePos x="0" y="0"/>
          <wp:positionH relativeFrom="column">
            <wp:posOffset>2394585</wp:posOffset>
          </wp:positionH>
          <wp:positionV relativeFrom="paragraph">
            <wp:posOffset>-1078230</wp:posOffset>
          </wp:positionV>
          <wp:extent cx="1219200" cy="1120679"/>
          <wp:effectExtent l="0" t="0" r="0" b="0"/>
          <wp:wrapSquare wrapText="bothSides"/>
          <wp:docPr id="1" name="Imag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20679"/>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9978" w14:textId="77777777" w:rsidR="000779C2" w:rsidRDefault="000779C2" w:rsidP="001A5161">
    <w:pPr>
      <w:pStyle w:val="Header"/>
      <w:tabs>
        <w:tab w:val="clear" w:pos="9072"/>
        <w:tab w:val="right" w:pos="9046"/>
      </w:tabs>
      <w:ind w:left="340" w:right="-57" w:firstLine="284"/>
      <w:jc w:val="center"/>
    </w:pPr>
    <w:r w:rsidRPr="00930C9C">
      <w:rPr>
        <w:rFonts w:asciiTheme="minorHAnsi" w:hAnsiTheme="minorHAnsi" w:cstheme="minorHAnsi"/>
        <w:noProof/>
        <w:lang w:val="fr-FR"/>
      </w:rPr>
      <w:drawing>
        <wp:anchor distT="0" distB="0" distL="114300" distR="114300" simplePos="0" relativeHeight="251663360" behindDoc="0" locked="0" layoutInCell="1" allowOverlap="1" wp14:anchorId="64355DD8" wp14:editId="6E5E122A">
          <wp:simplePos x="0" y="0"/>
          <wp:positionH relativeFrom="column">
            <wp:posOffset>2394585</wp:posOffset>
          </wp:positionH>
          <wp:positionV relativeFrom="paragraph">
            <wp:posOffset>-1078230</wp:posOffset>
          </wp:positionV>
          <wp:extent cx="1219200" cy="1120679"/>
          <wp:effectExtent l="0" t="0" r="0" b="0"/>
          <wp:wrapSquare wrapText="bothSides"/>
          <wp:docPr id="3" name="Imag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20679"/>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742FB30"/>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8C33AE"/>
    <w:multiLevelType w:val="multilevel"/>
    <w:tmpl w:val="D13C6B9E"/>
    <w:name w:val="Lvl2ListTemplate"/>
    <w:lvl w:ilvl="0">
      <w:start w:val="1"/>
      <w:numFmt w:val="decimal"/>
      <w:pStyle w:val="2-LevelLegal1"/>
      <w:suff w:val="space"/>
      <w:lvlText w:val="ARTICLE %1."/>
      <w:lvlJc w:val="left"/>
      <w:pPr>
        <w:ind w:left="720" w:hanging="432"/>
      </w:pPr>
      <w:rPr>
        <w:rFonts w:hint="default"/>
        <w:b/>
        <w:color w:val="000000"/>
      </w:rPr>
    </w:lvl>
    <w:lvl w:ilvl="1">
      <w:start w:val="1"/>
      <w:numFmt w:val="decimal"/>
      <w:pStyle w:val="2-LevelLegal2"/>
      <w:isLgl/>
      <w:lvlText w:val="Section %1.%2"/>
      <w:lvlJc w:val="left"/>
      <w:pPr>
        <w:tabs>
          <w:tab w:val="num" w:pos="3240"/>
        </w:tabs>
        <w:ind w:left="0" w:firstLine="1440"/>
      </w:pPr>
      <w:rPr>
        <w:rFonts w:hint="default"/>
        <w:b w:val="0"/>
        <w:color w:val="000000"/>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upperLetter"/>
      <w:pStyle w:val="2-LevelLegal5"/>
      <w:lvlText w:val="(%5)"/>
      <w:lvlJc w:val="left"/>
      <w:pPr>
        <w:tabs>
          <w:tab w:val="num" w:pos="4248"/>
        </w:tabs>
        <w:ind w:left="720" w:firstLine="2808"/>
      </w:pPr>
      <w:rPr>
        <w:rFonts w:hint="default"/>
        <w:color w:val="000000"/>
      </w:rPr>
    </w:lvl>
    <w:lvl w:ilvl="5">
      <w:start w:val="1"/>
      <w:numFmt w:val="decimal"/>
      <w:pStyle w:val="2-LevelLegal6"/>
      <w:lvlText w:val="(%6)"/>
      <w:lvlJc w:val="left"/>
      <w:pPr>
        <w:tabs>
          <w:tab w:val="num" w:pos="4867"/>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261686C"/>
    <w:multiLevelType w:val="multilevel"/>
    <w:tmpl w:val="67F0EFDA"/>
    <w:lvl w:ilvl="0">
      <w:start w:val="1"/>
      <w:numFmt w:val="decimal"/>
      <w:pStyle w:val="Style5"/>
      <w:lvlText w:val="1.%1. "/>
      <w:lvlJc w:val="left"/>
      <w:pPr>
        <w:ind w:left="225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6" w15:restartNumberingAfterBreak="0">
    <w:nsid w:val="05A6729A"/>
    <w:multiLevelType w:val="hybridMultilevel"/>
    <w:tmpl w:val="4F387C0A"/>
    <w:lvl w:ilvl="0" w:tplc="19344A78">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443321"/>
    <w:multiLevelType w:val="hybridMultilevel"/>
    <w:tmpl w:val="907C8A1E"/>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6E5EFA"/>
    <w:multiLevelType w:val="multilevel"/>
    <w:tmpl w:val="C8A88ACC"/>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75D78F8"/>
    <w:multiLevelType w:val="hybridMultilevel"/>
    <w:tmpl w:val="A2C024C4"/>
    <w:lvl w:ilvl="0" w:tplc="6074BF8A">
      <w:start w:val="21"/>
      <w:numFmt w:val="bullet"/>
      <w:lvlText w:val="-"/>
      <w:lvlJc w:val="left"/>
      <w:pPr>
        <w:ind w:left="720" w:hanging="360"/>
      </w:pPr>
      <w:rPr>
        <w:rFonts w:ascii="Akrobat" w:eastAsia="Calibri" w:hAnsi="Akrob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3D1B22"/>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15:restartNumberingAfterBreak="0">
    <w:nsid w:val="26A664BC"/>
    <w:multiLevelType w:val="multilevel"/>
    <w:tmpl w:val="46DCF61C"/>
    <w:lvl w:ilvl="0">
      <w:start w:val="1"/>
      <w:numFmt w:val="decimal"/>
      <w:pStyle w:val="Style6"/>
      <w:lvlText w:val="%1."/>
      <w:lvlJc w:val="left"/>
      <w:pPr>
        <w:ind w:left="718" w:hanging="360"/>
      </w:pPr>
      <w:rPr>
        <w:b/>
      </w:rPr>
    </w:lvl>
    <w:lvl w:ilvl="1">
      <w:start w:val="1"/>
      <w:numFmt w:val="decimal"/>
      <w:pStyle w:val="Style8"/>
      <w:isLgl/>
      <w:lvlText w:val="%1.%2."/>
      <w:lvlJc w:val="left"/>
      <w:pPr>
        <w:ind w:left="2345" w:hanging="360"/>
      </w:pPr>
      <w:rPr>
        <w:rFonts w:hint="default"/>
        <w:b/>
        <w:sz w:val="24"/>
        <w:szCs w:val="24"/>
      </w:rPr>
    </w:lvl>
    <w:lvl w:ilvl="2">
      <w:start w:val="1"/>
      <w:numFmt w:val="decimal"/>
      <w:isLgl/>
      <w:lvlText w:val="%1.%2.%3."/>
      <w:lvlJc w:val="left"/>
      <w:pPr>
        <w:ind w:left="1078" w:hanging="720"/>
      </w:pPr>
      <w:rPr>
        <w:rFonts w:hint="default"/>
        <w:b/>
      </w:rPr>
    </w:lvl>
    <w:lvl w:ilvl="3">
      <w:start w:val="1"/>
      <w:numFmt w:val="decimal"/>
      <w:isLgl/>
      <w:lvlText w:val="%1.%2.%3.%4."/>
      <w:lvlJc w:val="left"/>
      <w:pPr>
        <w:ind w:left="1078" w:hanging="720"/>
      </w:pPr>
      <w:rPr>
        <w:rFonts w:hint="default"/>
        <w:b/>
      </w:rPr>
    </w:lvl>
    <w:lvl w:ilvl="4">
      <w:start w:val="1"/>
      <w:numFmt w:val="decimal"/>
      <w:isLgl/>
      <w:lvlText w:val="%1.%2.%3.%4.%5."/>
      <w:lvlJc w:val="left"/>
      <w:pPr>
        <w:ind w:left="1438" w:hanging="1080"/>
      </w:pPr>
      <w:rPr>
        <w:rFonts w:hint="default"/>
        <w:b/>
      </w:rPr>
    </w:lvl>
    <w:lvl w:ilvl="5">
      <w:start w:val="1"/>
      <w:numFmt w:val="decimal"/>
      <w:isLgl/>
      <w:lvlText w:val="%1.%2.%3.%4.%5.%6."/>
      <w:lvlJc w:val="left"/>
      <w:pPr>
        <w:ind w:left="1438" w:hanging="1080"/>
      </w:pPr>
      <w:rPr>
        <w:rFonts w:hint="default"/>
        <w:b/>
      </w:rPr>
    </w:lvl>
    <w:lvl w:ilvl="6">
      <w:start w:val="1"/>
      <w:numFmt w:val="decimal"/>
      <w:isLgl/>
      <w:lvlText w:val="%1.%2.%3.%4.%5.%6.%7."/>
      <w:lvlJc w:val="left"/>
      <w:pPr>
        <w:ind w:left="1798" w:hanging="1440"/>
      </w:pPr>
      <w:rPr>
        <w:rFonts w:hint="default"/>
        <w:b/>
      </w:rPr>
    </w:lvl>
    <w:lvl w:ilvl="7">
      <w:start w:val="1"/>
      <w:numFmt w:val="decimal"/>
      <w:isLgl/>
      <w:lvlText w:val="%1.%2.%3.%4.%5.%6.%7.%8."/>
      <w:lvlJc w:val="left"/>
      <w:pPr>
        <w:ind w:left="1798" w:hanging="1440"/>
      </w:pPr>
      <w:rPr>
        <w:rFonts w:hint="default"/>
        <w:b/>
      </w:rPr>
    </w:lvl>
    <w:lvl w:ilvl="8">
      <w:start w:val="1"/>
      <w:numFmt w:val="decimal"/>
      <w:isLgl/>
      <w:lvlText w:val="%1.%2.%3.%4.%5.%6.%7.%8.%9."/>
      <w:lvlJc w:val="left"/>
      <w:pPr>
        <w:ind w:left="2158" w:hanging="1800"/>
      </w:pPr>
      <w:rPr>
        <w:rFonts w:hint="default"/>
        <w:b/>
      </w:rPr>
    </w:lvl>
  </w:abstractNum>
  <w:abstractNum w:abstractNumId="1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9"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6F6447A"/>
    <w:multiLevelType w:val="hybridMultilevel"/>
    <w:tmpl w:val="A16071E8"/>
    <w:lvl w:ilvl="0" w:tplc="133A1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7B85B65"/>
    <w:multiLevelType w:val="hybridMultilevel"/>
    <w:tmpl w:val="19B6E1B8"/>
    <w:lvl w:ilvl="0" w:tplc="38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5C307C4"/>
    <w:multiLevelType w:val="hybridMultilevel"/>
    <w:tmpl w:val="141CD932"/>
    <w:lvl w:ilvl="0" w:tplc="2C8C7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0D297A"/>
    <w:multiLevelType w:val="hybridMultilevel"/>
    <w:tmpl w:val="CE5AE87C"/>
    <w:lvl w:ilvl="0" w:tplc="ED3CC3AC">
      <w:start w:val="7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14689"/>
    <w:multiLevelType w:val="hybridMultilevel"/>
    <w:tmpl w:val="649C1728"/>
    <w:lvl w:ilvl="0" w:tplc="D8A23898">
      <w:start w:val="1"/>
      <w:numFmt w:val="decimal"/>
      <w:pStyle w:val="Style3"/>
      <w:lvlText w:val="1.%1. "/>
      <w:lvlJc w:val="left"/>
      <w:pPr>
        <w:ind w:left="720" w:hanging="36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0" w15:restartNumberingAfterBreak="0">
    <w:nsid w:val="4789153B"/>
    <w:multiLevelType w:val="hybridMultilevel"/>
    <w:tmpl w:val="141CD9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9837BDA"/>
    <w:multiLevelType w:val="hybridMultilevel"/>
    <w:tmpl w:val="BEA0BAF0"/>
    <w:lvl w:ilvl="0" w:tplc="38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2"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F7ACF"/>
    <w:multiLevelType w:val="hybridMultilevel"/>
    <w:tmpl w:val="68ECAE5A"/>
    <w:lvl w:ilvl="0" w:tplc="30EACEB6">
      <w:numFmt w:val="bullet"/>
      <w:lvlText w:val="-"/>
      <w:lvlJc w:val="left"/>
      <w:pPr>
        <w:ind w:left="2138" w:hanging="360"/>
      </w:pPr>
      <w:rPr>
        <w:rFonts w:ascii="Arial" w:eastAsia="Calibri"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4" w15:restartNumberingAfterBreak="0">
    <w:nsid w:val="50081A19"/>
    <w:multiLevelType w:val="hybridMultilevel"/>
    <w:tmpl w:val="BCC43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8" w15:restartNumberingAfterBreak="0">
    <w:nsid w:val="5567259E"/>
    <w:multiLevelType w:val="hybridMultilevel"/>
    <w:tmpl w:val="A8E6278A"/>
    <w:lvl w:ilvl="0" w:tplc="0B92382E">
      <w:start w:val="1"/>
      <w:numFmt w:val="decimal"/>
      <w:pStyle w:val="SRHeadings"/>
      <w:lvlText w:val=""/>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B67AE1"/>
    <w:multiLevelType w:val="hybridMultilevel"/>
    <w:tmpl w:val="D3DA0522"/>
    <w:lvl w:ilvl="0" w:tplc="ED3CC3AC">
      <w:start w:val="72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7010370"/>
    <w:multiLevelType w:val="hybridMultilevel"/>
    <w:tmpl w:val="D1EA9A4A"/>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EB7456"/>
    <w:multiLevelType w:val="hybridMultilevel"/>
    <w:tmpl w:val="CD888ADA"/>
    <w:lvl w:ilvl="0" w:tplc="71786D56">
      <w:start w:val="1"/>
      <w:numFmt w:val="bullet"/>
      <w:lvlText w:val="-"/>
      <w:lvlJc w:val="left"/>
      <w:pPr>
        <w:ind w:left="1080" w:hanging="360"/>
      </w:pPr>
      <w:rPr>
        <w:rFonts w:ascii="Sitka Subheading" w:hAnsi="Sitka Subhead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45" w15:restartNumberingAfterBreak="0">
    <w:nsid w:val="5ECD306F"/>
    <w:multiLevelType w:val="hybridMultilevel"/>
    <w:tmpl w:val="BBC4F9FA"/>
    <w:styleLink w:val="Style3import"/>
    <w:lvl w:ilvl="0" w:tplc="B60C60D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B43D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249752">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4066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78C6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565C6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3ACE3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BC75C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0E830">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1D32FBE"/>
    <w:multiLevelType w:val="multilevel"/>
    <w:tmpl w:val="B8B45F8E"/>
    <w:lvl w:ilvl="0">
      <w:start w:val="1"/>
      <w:numFmt w:val="decimal"/>
      <w:pStyle w:val="T1"/>
      <w:lvlText w:val="%1."/>
      <w:lvlJc w:val="left"/>
      <w:pPr>
        <w:ind w:left="360" w:hanging="360"/>
      </w:pPr>
      <w:rPr>
        <w:rFonts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2A637B1"/>
    <w:multiLevelType w:val="hybridMultilevel"/>
    <w:tmpl w:val="9CBC4712"/>
    <w:lvl w:ilvl="0" w:tplc="62F6FE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7E16570"/>
    <w:multiLevelType w:val="hybridMultilevel"/>
    <w:tmpl w:val="BBC4F9FA"/>
    <w:numStyleLink w:val="Style3import"/>
  </w:abstractNum>
  <w:abstractNum w:abstractNumId="49"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50"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51"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16FB7"/>
    <w:multiLevelType w:val="multilevel"/>
    <w:tmpl w:val="99724CB8"/>
    <w:styleLink w:val="Style1"/>
    <w:lvl w:ilvl="0">
      <w:start w:val="1"/>
      <w:numFmt w:val="decimal"/>
      <w:lvlText w:val=""/>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73B53BD9"/>
    <w:multiLevelType w:val="hybridMultilevel"/>
    <w:tmpl w:val="F518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6F4C31"/>
    <w:multiLevelType w:val="multilevel"/>
    <w:tmpl w:val="A962AFD4"/>
    <w:lvl w:ilvl="0">
      <w:start w:val="1"/>
      <w:numFmt w:val="lowerLetter"/>
      <w:pStyle w:val="BSFBulleted"/>
      <w:lvlText w:val="(%1)"/>
      <w:lvlJc w:val="left"/>
      <w:pPr>
        <w:tabs>
          <w:tab w:val="num" w:pos="1080"/>
        </w:tabs>
        <w:ind w:left="1080" w:hanging="360"/>
      </w:pPr>
      <w:rPr>
        <w:rFonts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56"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AF3396"/>
    <w:multiLevelType w:val="hybridMultilevel"/>
    <w:tmpl w:val="E9588618"/>
    <w:lvl w:ilvl="0" w:tplc="D35050A6">
      <w:start w:val="1"/>
      <w:numFmt w:val="decimal"/>
      <w:pStyle w:val="BSFHeadings"/>
      <w:lvlText w:val="BSF%1"/>
      <w:lvlJc w:val="left"/>
      <w:pPr>
        <w:tabs>
          <w:tab w:val="num" w:pos="1930"/>
        </w:tabs>
        <w:ind w:left="121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BC21C04"/>
    <w:multiLevelType w:val="hybridMultilevel"/>
    <w:tmpl w:val="FB36E288"/>
    <w:styleLink w:val="Style1import"/>
    <w:lvl w:ilvl="0" w:tplc="0A4C677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A26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D8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AB7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C04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80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C10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CC2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60BC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BC6297D"/>
    <w:multiLevelType w:val="hybridMultilevel"/>
    <w:tmpl w:val="CB74A2FA"/>
    <w:lvl w:ilvl="0" w:tplc="ED3CC3AC">
      <w:start w:val="7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005ACD"/>
    <w:multiLevelType w:val="multilevel"/>
    <w:tmpl w:val="15A81872"/>
    <w:lvl w:ilvl="0">
      <w:start w:val="1"/>
      <w:numFmt w:val="decimal"/>
      <w:pStyle w:val="SectionVHeader"/>
      <w:lvlText w:val="%1."/>
      <w:lvlJc w:val="left"/>
      <w:pPr>
        <w:tabs>
          <w:tab w:val="num" w:pos="432"/>
        </w:tabs>
        <w:ind w:left="432" w:hanging="432"/>
      </w:pPr>
      <w:rPr>
        <w:rFonts w:hint="default"/>
        <w:b w:val="0"/>
        <w:sz w:val="24"/>
        <w:szCs w:val="24"/>
      </w:rPr>
    </w:lvl>
    <w:lvl w:ilvl="1">
      <w:start w:val="1"/>
      <w:numFmt w:val="decimal"/>
      <w:pStyle w:val="BSFTableTex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lowerLetter"/>
      <w:pStyle w:val="BSFTableTxtBold"/>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abstractNum w:abstractNumId="63" w15:restartNumberingAfterBreak="0">
    <w:nsid w:val="7EE9793F"/>
    <w:multiLevelType w:val="hybridMultilevel"/>
    <w:tmpl w:val="58C63FD2"/>
    <w:lvl w:ilvl="0" w:tplc="ED3CC3AC">
      <w:start w:val="720"/>
      <w:numFmt w:val="bullet"/>
      <w:lvlText w:val="•"/>
      <w:lvlJc w:val="left"/>
      <w:pPr>
        <w:ind w:left="720" w:hanging="360"/>
      </w:pPr>
      <w:rPr>
        <w:rFonts w:ascii="Calibri" w:eastAsia="Times New Roman" w:hAnsi="Calibri" w:cs="Times New Roman" w:hint="default"/>
      </w:rPr>
    </w:lvl>
    <w:lvl w:ilvl="1" w:tplc="CD70D7EE">
      <w:start w:val="720"/>
      <w:numFmt w:val="bullet"/>
      <w:lvlText w:val="-"/>
      <w:lvlJc w:val="left"/>
      <w:pPr>
        <w:ind w:left="1440" w:hanging="360"/>
      </w:pPr>
      <w:rPr>
        <w:rFonts w:ascii="Calibri" w:eastAsia="Calibri" w:hAnsi="Calibri" w:cs="Times New Roman" w:hint="default"/>
      </w:rPr>
    </w:lvl>
    <w:lvl w:ilvl="2" w:tplc="30EACEB6">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074261">
    <w:abstractNumId w:val="58"/>
  </w:num>
  <w:num w:numId="2" w16cid:durableId="990140575">
    <w:abstractNumId w:val="45"/>
  </w:num>
  <w:num w:numId="3" w16cid:durableId="536046012">
    <w:abstractNumId w:val="48"/>
  </w:num>
  <w:num w:numId="4" w16cid:durableId="1520654660">
    <w:abstractNumId w:val="22"/>
  </w:num>
  <w:num w:numId="5" w16cid:durableId="16835830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5922602">
    <w:abstractNumId w:val="12"/>
  </w:num>
  <w:num w:numId="7" w16cid:durableId="1172917049">
    <w:abstractNumId w:val="36"/>
  </w:num>
  <w:num w:numId="8" w16cid:durableId="146553900">
    <w:abstractNumId w:val="35"/>
  </w:num>
  <w:num w:numId="9" w16cid:durableId="1982229777">
    <w:abstractNumId w:val="24"/>
  </w:num>
  <w:num w:numId="10" w16cid:durableId="1492479908">
    <w:abstractNumId w:val="38"/>
  </w:num>
  <w:num w:numId="11" w16cid:durableId="2037080151">
    <w:abstractNumId w:val="54"/>
  </w:num>
  <w:num w:numId="12" w16cid:durableId="1573809700">
    <w:abstractNumId w:val="26"/>
  </w:num>
  <w:num w:numId="13" w16cid:durableId="1366523115">
    <w:abstractNumId w:val="57"/>
  </w:num>
  <w:num w:numId="14" w16cid:durableId="218201701">
    <w:abstractNumId w:val="21"/>
  </w:num>
  <w:num w:numId="15" w16cid:durableId="561794369">
    <w:abstractNumId w:val="61"/>
  </w:num>
  <w:num w:numId="16" w16cid:durableId="393313457">
    <w:abstractNumId w:val="52"/>
  </w:num>
  <w:num w:numId="17" w16cid:durableId="410469962">
    <w:abstractNumId w:val="2"/>
  </w:num>
  <w:num w:numId="18" w16cid:durableId="1259095205">
    <w:abstractNumId w:val="1"/>
  </w:num>
  <w:num w:numId="19" w16cid:durableId="2114354185">
    <w:abstractNumId w:val="37"/>
  </w:num>
  <w:num w:numId="20" w16cid:durableId="282810180">
    <w:abstractNumId w:val="18"/>
  </w:num>
  <w:num w:numId="21" w16cid:durableId="1340739933">
    <w:abstractNumId w:val="44"/>
  </w:num>
  <w:num w:numId="22" w16cid:durableId="385371347">
    <w:abstractNumId w:val="9"/>
  </w:num>
  <w:num w:numId="23" w16cid:durableId="1259019772">
    <w:abstractNumId w:val="49"/>
  </w:num>
  <w:num w:numId="24" w16cid:durableId="1150438475">
    <w:abstractNumId w:val="60"/>
  </w:num>
  <w:num w:numId="25" w16cid:durableId="1933590637">
    <w:abstractNumId w:val="11"/>
  </w:num>
  <w:num w:numId="26" w16cid:durableId="2118482351">
    <w:abstractNumId w:val="25"/>
  </w:num>
  <w:num w:numId="27" w16cid:durableId="1960334323">
    <w:abstractNumId w:val="41"/>
  </w:num>
  <w:num w:numId="28" w16cid:durableId="739980369">
    <w:abstractNumId w:val="8"/>
  </w:num>
  <w:num w:numId="29" w16cid:durableId="563104668">
    <w:abstractNumId w:val="0"/>
  </w:num>
  <w:num w:numId="30" w16cid:durableId="564485694">
    <w:abstractNumId w:val="46"/>
  </w:num>
  <w:num w:numId="31" w16cid:durableId="287711906">
    <w:abstractNumId w:val="3"/>
  </w:num>
  <w:num w:numId="32" w16cid:durableId="1634285921">
    <w:abstractNumId w:val="29"/>
  </w:num>
  <w:num w:numId="33" w16cid:durableId="1293361917">
    <w:abstractNumId w:val="4"/>
  </w:num>
  <w:num w:numId="34" w16cid:durableId="46608507">
    <w:abstractNumId w:val="17"/>
  </w:num>
  <w:num w:numId="35" w16cid:durableId="1453594657">
    <w:abstractNumId w:val="15"/>
  </w:num>
  <w:num w:numId="36" w16cid:durableId="1333026290">
    <w:abstractNumId w:val="13"/>
  </w:num>
  <w:num w:numId="37" w16cid:durableId="662701612">
    <w:abstractNumId w:val="14"/>
  </w:num>
  <w:num w:numId="38" w16cid:durableId="1030451095">
    <w:abstractNumId w:val="10"/>
  </w:num>
  <w:num w:numId="39" w16cid:durableId="363599039">
    <w:abstractNumId w:val="20"/>
  </w:num>
  <w:num w:numId="40" w16cid:durableId="21178593">
    <w:abstractNumId w:val="5"/>
  </w:num>
  <w:num w:numId="41" w16cid:durableId="304624256">
    <w:abstractNumId w:val="56"/>
  </w:num>
  <w:num w:numId="42" w16cid:durableId="1953394600">
    <w:abstractNumId w:val="51"/>
  </w:num>
  <w:num w:numId="43" w16cid:durableId="1448155255">
    <w:abstractNumId w:val="42"/>
  </w:num>
  <w:num w:numId="44" w16cid:durableId="2829966">
    <w:abstractNumId w:val="32"/>
  </w:num>
  <w:num w:numId="45" w16cid:durableId="1621453493">
    <w:abstractNumId w:val="62"/>
  </w:num>
  <w:num w:numId="46" w16cid:durableId="1984500330">
    <w:abstractNumId w:val="19"/>
  </w:num>
  <w:num w:numId="47" w16cid:durableId="2114590361">
    <w:abstractNumId w:val="50"/>
  </w:num>
  <w:num w:numId="48" w16cid:durableId="1084456044">
    <w:abstractNumId w:val="55"/>
  </w:num>
  <w:num w:numId="49" w16cid:durableId="1148790039">
    <w:abstractNumId w:val="31"/>
  </w:num>
  <w:num w:numId="50" w16cid:durableId="1655799038">
    <w:abstractNumId w:val="40"/>
  </w:num>
  <w:num w:numId="51" w16cid:durableId="732390750">
    <w:abstractNumId w:val="7"/>
  </w:num>
  <w:num w:numId="52" w16cid:durableId="1515917802">
    <w:abstractNumId w:val="23"/>
  </w:num>
  <w:num w:numId="53" w16cid:durableId="766730165">
    <w:abstractNumId w:val="43"/>
  </w:num>
  <w:num w:numId="54" w16cid:durableId="1297292983">
    <w:abstractNumId w:val="27"/>
  </w:num>
  <w:num w:numId="55" w16cid:durableId="1161776430">
    <w:abstractNumId w:val="33"/>
  </w:num>
  <w:num w:numId="56" w16cid:durableId="975911309">
    <w:abstractNumId w:val="53"/>
  </w:num>
  <w:num w:numId="57" w16cid:durableId="3395456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63460277">
    <w:abstractNumId w:val="34"/>
  </w:num>
  <w:num w:numId="59" w16cid:durableId="669723215">
    <w:abstractNumId w:val="39"/>
  </w:num>
  <w:num w:numId="60" w16cid:durableId="1775438228">
    <w:abstractNumId w:val="59"/>
  </w:num>
  <w:num w:numId="61" w16cid:durableId="1156264201">
    <w:abstractNumId w:val="16"/>
  </w:num>
  <w:num w:numId="62" w16cid:durableId="198396352">
    <w:abstractNumId w:val="30"/>
  </w:num>
  <w:num w:numId="63" w16cid:durableId="432550897">
    <w:abstractNumId w:val="28"/>
  </w:num>
  <w:num w:numId="64" w16cid:durableId="951090211">
    <w:abstractNumId w:val="63"/>
  </w:num>
  <w:num w:numId="65" w16cid:durableId="661592274">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249"/>
    <w:rsid w:val="00000B59"/>
    <w:rsid w:val="00010BA3"/>
    <w:rsid w:val="00014C7D"/>
    <w:rsid w:val="00016840"/>
    <w:rsid w:val="000503F1"/>
    <w:rsid w:val="000536FE"/>
    <w:rsid w:val="0005646A"/>
    <w:rsid w:val="00063D6C"/>
    <w:rsid w:val="0006532C"/>
    <w:rsid w:val="000779C2"/>
    <w:rsid w:val="00077FDA"/>
    <w:rsid w:val="0008216F"/>
    <w:rsid w:val="000825CF"/>
    <w:rsid w:val="00083450"/>
    <w:rsid w:val="000A6C11"/>
    <w:rsid w:val="000B0AB0"/>
    <w:rsid w:val="000D3A28"/>
    <w:rsid w:val="000F6682"/>
    <w:rsid w:val="00106640"/>
    <w:rsid w:val="0011077A"/>
    <w:rsid w:val="00111D3F"/>
    <w:rsid w:val="00120701"/>
    <w:rsid w:val="0012656B"/>
    <w:rsid w:val="00126F19"/>
    <w:rsid w:val="0014120D"/>
    <w:rsid w:val="00142A44"/>
    <w:rsid w:val="00153004"/>
    <w:rsid w:val="00154A06"/>
    <w:rsid w:val="00157308"/>
    <w:rsid w:val="00160F37"/>
    <w:rsid w:val="0016655C"/>
    <w:rsid w:val="00174422"/>
    <w:rsid w:val="00175D03"/>
    <w:rsid w:val="0018342A"/>
    <w:rsid w:val="00186F18"/>
    <w:rsid w:val="001874B9"/>
    <w:rsid w:val="00190660"/>
    <w:rsid w:val="00193098"/>
    <w:rsid w:val="001956A4"/>
    <w:rsid w:val="001A3A63"/>
    <w:rsid w:val="001A5161"/>
    <w:rsid w:val="001A6D06"/>
    <w:rsid w:val="001B793C"/>
    <w:rsid w:val="001B7CA5"/>
    <w:rsid w:val="001C4D03"/>
    <w:rsid w:val="001D0267"/>
    <w:rsid w:val="001D243F"/>
    <w:rsid w:val="001D2C9D"/>
    <w:rsid w:val="001D4E15"/>
    <w:rsid w:val="001D5A52"/>
    <w:rsid w:val="001E6BA3"/>
    <w:rsid w:val="001F1C89"/>
    <w:rsid w:val="001F6975"/>
    <w:rsid w:val="00202D1A"/>
    <w:rsid w:val="00203349"/>
    <w:rsid w:val="00206D2B"/>
    <w:rsid w:val="00220EDB"/>
    <w:rsid w:val="002301AA"/>
    <w:rsid w:val="002338A8"/>
    <w:rsid w:val="002458FD"/>
    <w:rsid w:val="0025135B"/>
    <w:rsid w:val="00256E21"/>
    <w:rsid w:val="002637EF"/>
    <w:rsid w:val="00264583"/>
    <w:rsid w:val="00266A35"/>
    <w:rsid w:val="00267A1D"/>
    <w:rsid w:val="00270BAE"/>
    <w:rsid w:val="00273139"/>
    <w:rsid w:val="00283AF9"/>
    <w:rsid w:val="002961E6"/>
    <w:rsid w:val="002975F8"/>
    <w:rsid w:val="002A05C7"/>
    <w:rsid w:val="002C017B"/>
    <w:rsid w:val="002C69FA"/>
    <w:rsid w:val="002D6EB0"/>
    <w:rsid w:val="002E5979"/>
    <w:rsid w:val="002F07B2"/>
    <w:rsid w:val="002F67CE"/>
    <w:rsid w:val="00300192"/>
    <w:rsid w:val="003042FE"/>
    <w:rsid w:val="00305208"/>
    <w:rsid w:val="003058D1"/>
    <w:rsid w:val="0031553C"/>
    <w:rsid w:val="0033245B"/>
    <w:rsid w:val="0034218B"/>
    <w:rsid w:val="00343481"/>
    <w:rsid w:val="00345308"/>
    <w:rsid w:val="00350832"/>
    <w:rsid w:val="0035225A"/>
    <w:rsid w:val="00354522"/>
    <w:rsid w:val="003562B6"/>
    <w:rsid w:val="003751EF"/>
    <w:rsid w:val="00375AB1"/>
    <w:rsid w:val="00380111"/>
    <w:rsid w:val="003855BD"/>
    <w:rsid w:val="00392EF2"/>
    <w:rsid w:val="003976B1"/>
    <w:rsid w:val="003A2AF5"/>
    <w:rsid w:val="003A3C1E"/>
    <w:rsid w:val="003B134E"/>
    <w:rsid w:val="003B54E4"/>
    <w:rsid w:val="003B769A"/>
    <w:rsid w:val="003D3C77"/>
    <w:rsid w:val="003E4DD6"/>
    <w:rsid w:val="003E5AD9"/>
    <w:rsid w:val="003E65B8"/>
    <w:rsid w:val="003E7624"/>
    <w:rsid w:val="003F4813"/>
    <w:rsid w:val="003F4C73"/>
    <w:rsid w:val="003F7BCF"/>
    <w:rsid w:val="00410B7C"/>
    <w:rsid w:val="00413217"/>
    <w:rsid w:val="004366BC"/>
    <w:rsid w:val="004468D7"/>
    <w:rsid w:val="00455688"/>
    <w:rsid w:val="00466670"/>
    <w:rsid w:val="00467FAB"/>
    <w:rsid w:val="004717E5"/>
    <w:rsid w:val="00475A18"/>
    <w:rsid w:val="0047635E"/>
    <w:rsid w:val="00476960"/>
    <w:rsid w:val="00481E8D"/>
    <w:rsid w:val="00484293"/>
    <w:rsid w:val="004871EB"/>
    <w:rsid w:val="004A2F1D"/>
    <w:rsid w:val="004A3146"/>
    <w:rsid w:val="004A6291"/>
    <w:rsid w:val="004B119C"/>
    <w:rsid w:val="004B1FE8"/>
    <w:rsid w:val="004B436A"/>
    <w:rsid w:val="004B6355"/>
    <w:rsid w:val="004C4B63"/>
    <w:rsid w:val="004D1584"/>
    <w:rsid w:val="004D2437"/>
    <w:rsid w:val="004E6CF9"/>
    <w:rsid w:val="004E7904"/>
    <w:rsid w:val="004F1117"/>
    <w:rsid w:val="004F5B8F"/>
    <w:rsid w:val="00500C43"/>
    <w:rsid w:val="00505F59"/>
    <w:rsid w:val="00507E65"/>
    <w:rsid w:val="00512D98"/>
    <w:rsid w:val="00513F2A"/>
    <w:rsid w:val="005141BA"/>
    <w:rsid w:val="005265DA"/>
    <w:rsid w:val="00527C13"/>
    <w:rsid w:val="00532DF6"/>
    <w:rsid w:val="00533A46"/>
    <w:rsid w:val="005375F3"/>
    <w:rsid w:val="00541938"/>
    <w:rsid w:val="00557287"/>
    <w:rsid w:val="00572826"/>
    <w:rsid w:val="00574036"/>
    <w:rsid w:val="005849BC"/>
    <w:rsid w:val="00584C11"/>
    <w:rsid w:val="00587455"/>
    <w:rsid w:val="005912F3"/>
    <w:rsid w:val="005978E5"/>
    <w:rsid w:val="005A1EC9"/>
    <w:rsid w:val="005A3569"/>
    <w:rsid w:val="005A44A3"/>
    <w:rsid w:val="005B2B21"/>
    <w:rsid w:val="005C2E2C"/>
    <w:rsid w:val="005C3AE8"/>
    <w:rsid w:val="005D0D32"/>
    <w:rsid w:val="005D3981"/>
    <w:rsid w:val="005E7CE7"/>
    <w:rsid w:val="005F3695"/>
    <w:rsid w:val="0060009F"/>
    <w:rsid w:val="00605132"/>
    <w:rsid w:val="00611F10"/>
    <w:rsid w:val="006141B6"/>
    <w:rsid w:val="006158C8"/>
    <w:rsid w:val="00622766"/>
    <w:rsid w:val="006350E3"/>
    <w:rsid w:val="0064051A"/>
    <w:rsid w:val="00642CB9"/>
    <w:rsid w:val="00653465"/>
    <w:rsid w:val="00661E16"/>
    <w:rsid w:val="00673F1A"/>
    <w:rsid w:val="006754AD"/>
    <w:rsid w:val="006848ED"/>
    <w:rsid w:val="00692CA4"/>
    <w:rsid w:val="006939DE"/>
    <w:rsid w:val="006A2105"/>
    <w:rsid w:val="006B695A"/>
    <w:rsid w:val="006C7940"/>
    <w:rsid w:val="006E680A"/>
    <w:rsid w:val="006F4A50"/>
    <w:rsid w:val="006F740E"/>
    <w:rsid w:val="00716B69"/>
    <w:rsid w:val="00725E18"/>
    <w:rsid w:val="00726BD5"/>
    <w:rsid w:val="0074234A"/>
    <w:rsid w:val="00743EE6"/>
    <w:rsid w:val="007445DD"/>
    <w:rsid w:val="00751673"/>
    <w:rsid w:val="00754C18"/>
    <w:rsid w:val="00755017"/>
    <w:rsid w:val="007608F5"/>
    <w:rsid w:val="00761E0C"/>
    <w:rsid w:val="007626CD"/>
    <w:rsid w:val="0076386C"/>
    <w:rsid w:val="007650CC"/>
    <w:rsid w:val="0076743B"/>
    <w:rsid w:val="00773249"/>
    <w:rsid w:val="00782A73"/>
    <w:rsid w:val="007845E9"/>
    <w:rsid w:val="00786C0F"/>
    <w:rsid w:val="00786D3F"/>
    <w:rsid w:val="007923D6"/>
    <w:rsid w:val="007A05CF"/>
    <w:rsid w:val="007A2E73"/>
    <w:rsid w:val="007A4BC7"/>
    <w:rsid w:val="007B2432"/>
    <w:rsid w:val="007B2CF9"/>
    <w:rsid w:val="007B4739"/>
    <w:rsid w:val="007C6F84"/>
    <w:rsid w:val="007D1343"/>
    <w:rsid w:val="007D40B0"/>
    <w:rsid w:val="007D5B13"/>
    <w:rsid w:val="007E0D64"/>
    <w:rsid w:val="007E5837"/>
    <w:rsid w:val="007E67AF"/>
    <w:rsid w:val="007F26D2"/>
    <w:rsid w:val="007F4BDB"/>
    <w:rsid w:val="00800492"/>
    <w:rsid w:val="00801B67"/>
    <w:rsid w:val="00804757"/>
    <w:rsid w:val="00821BF6"/>
    <w:rsid w:val="00830445"/>
    <w:rsid w:val="00844022"/>
    <w:rsid w:val="008455F1"/>
    <w:rsid w:val="008466FF"/>
    <w:rsid w:val="00864142"/>
    <w:rsid w:val="008724B9"/>
    <w:rsid w:val="0088728A"/>
    <w:rsid w:val="008A0DD1"/>
    <w:rsid w:val="008B05E7"/>
    <w:rsid w:val="008B21B4"/>
    <w:rsid w:val="008B2DA2"/>
    <w:rsid w:val="008C07E7"/>
    <w:rsid w:val="008C45A2"/>
    <w:rsid w:val="008C5F45"/>
    <w:rsid w:val="008D5215"/>
    <w:rsid w:val="008D721D"/>
    <w:rsid w:val="008D7954"/>
    <w:rsid w:val="008E286E"/>
    <w:rsid w:val="008E6715"/>
    <w:rsid w:val="008E7675"/>
    <w:rsid w:val="008E7DF6"/>
    <w:rsid w:val="008F1E29"/>
    <w:rsid w:val="008F39BB"/>
    <w:rsid w:val="008F3CCB"/>
    <w:rsid w:val="008F4035"/>
    <w:rsid w:val="008F5149"/>
    <w:rsid w:val="009001E2"/>
    <w:rsid w:val="00902C3C"/>
    <w:rsid w:val="00906BC0"/>
    <w:rsid w:val="009110B7"/>
    <w:rsid w:val="009219D3"/>
    <w:rsid w:val="0092581D"/>
    <w:rsid w:val="009275C5"/>
    <w:rsid w:val="00930C9C"/>
    <w:rsid w:val="0093322E"/>
    <w:rsid w:val="009446C9"/>
    <w:rsid w:val="00951B40"/>
    <w:rsid w:val="0096426A"/>
    <w:rsid w:val="009647A7"/>
    <w:rsid w:val="009710B1"/>
    <w:rsid w:val="009746FE"/>
    <w:rsid w:val="009823F8"/>
    <w:rsid w:val="0099190B"/>
    <w:rsid w:val="009978CD"/>
    <w:rsid w:val="009A2978"/>
    <w:rsid w:val="009A3C6D"/>
    <w:rsid w:val="009A4D77"/>
    <w:rsid w:val="009B2493"/>
    <w:rsid w:val="009C0D1A"/>
    <w:rsid w:val="009C3E57"/>
    <w:rsid w:val="009D0688"/>
    <w:rsid w:val="009D12B0"/>
    <w:rsid w:val="009D16D4"/>
    <w:rsid w:val="009D46E7"/>
    <w:rsid w:val="009D53DF"/>
    <w:rsid w:val="009E7D5C"/>
    <w:rsid w:val="009F6889"/>
    <w:rsid w:val="00A058DC"/>
    <w:rsid w:val="00A0641C"/>
    <w:rsid w:val="00A27C2E"/>
    <w:rsid w:val="00A32CE8"/>
    <w:rsid w:val="00A34072"/>
    <w:rsid w:val="00A3702A"/>
    <w:rsid w:val="00A37E7E"/>
    <w:rsid w:val="00A50FAD"/>
    <w:rsid w:val="00A60985"/>
    <w:rsid w:val="00A60BB2"/>
    <w:rsid w:val="00A610A1"/>
    <w:rsid w:val="00A6154A"/>
    <w:rsid w:val="00A61C0C"/>
    <w:rsid w:val="00A7132F"/>
    <w:rsid w:val="00A73B18"/>
    <w:rsid w:val="00A74A89"/>
    <w:rsid w:val="00A8329A"/>
    <w:rsid w:val="00A83DF9"/>
    <w:rsid w:val="00A84217"/>
    <w:rsid w:val="00A874C6"/>
    <w:rsid w:val="00AA202F"/>
    <w:rsid w:val="00AA50B7"/>
    <w:rsid w:val="00AA5155"/>
    <w:rsid w:val="00AB380B"/>
    <w:rsid w:val="00AB663E"/>
    <w:rsid w:val="00AB7EEF"/>
    <w:rsid w:val="00AC3655"/>
    <w:rsid w:val="00AC643C"/>
    <w:rsid w:val="00AD18CF"/>
    <w:rsid w:val="00AE6265"/>
    <w:rsid w:val="00AF6DCC"/>
    <w:rsid w:val="00B01676"/>
    <w:rsid w:val="00B02BBD"/>
    <w:rsid w:val="00B0467C"/>
    <w:rsid w:val="00B10497"/>
    <w:rsid w:val="00B108EF"/>
    <w:rsid w:val="00B14B66"/>
    <w:rsid w:val="00B2028A"/>
    <w:rsid w:val="00B352D8"/>
    <w:rsid w:val="00B371B2"/>
    <w:rsid w:val="00B37A7C"/>
    <w:rsid w:val="00B37EAD"/>
    <w:rsid w:val="00B40CA4"/>
    <w:rsid w:val="00B41D77"/>
    <w:rsid w:val="00B4248E"/>
    <w:rsid w:val="00B454F8"/>
    <w:rsid w:val="00B46C7D"/>
    <w:rsid w:val="00B46D67"/>
    <w:rsid w:val="00B52B8B"/>
    <w:rsid w:val="00B62F13"/>
    <w:rsid w:val="00B649EA"/>
    <w:rsid w:val="00B73DCB"/>
    <w:rsid w:val="00B752CC"/>
    <w:rsid w:val="00B77B57"/>
    <w:rsid w:val="00B91846"/>
    <w:rsid w:val="00B94DAF"/>
    <w:rsid w:val="00BA2E39"/>
    <w:rsid w:val="00BC16DD"/>
    <w:rsid w:val="00BC1AFF"/>
    <w:rsid w:val="00BC225B"/>
    <w:rsid w:val="00BC3062"/>
    <w:rsid w:val="00BC7BCD"/>
    <w:rsid w:val="00BD72D3"/>
    <w:rsid w:val="00BE4C60"/>
    <w:rsid w:val="00BF494D"/>
    <w:rsid w:val="00BF7106"/>
    <w:rsid w:val="00C00A49"/>
    <w:rsid w:val="00C03C95"/>
    <w:rsid w:val="00C17872"/>
    <w:rsid w:val="00C209B2"/>
    <w:rsid w:val="00C20F1F"/>
    <w:rsid w:val="00C22D70"/>
    <w:rsid w:val="00C2497B"/>
    <w:rsid w:val="00C24AC8"/>
    <w:rsid w:val="00C24FBB"/>
    <w:rsid w:val="00C2525F"/>
    <w:rsid w:val="00C26FA0"/>
    <w:rsid w:val="00C26FC0"/>
    <w:rsid w:val="00C3370A"/>
    <w:rsid w:val="00C34909"/>
    <w:rsid w:val="00C4061F"/>
    <w:rsid w:val="00C423F5"/>
    <w:rsid w:val="00C4419B"/>
    <w:rsid w:val="00C45C52"/>
    <w:rsid w:val="00C61F07"/>
    <w:rsid w:val="00C633C4"/>
    <w:rsid w:val="00C8098A"/>
    <w:rsid w:val="00C83CC9"/>
    <w:rsid w:val="00C84F1F"/>
    <w:rsid w:val="00C92166"/>
    <w:rsid w:val="00C938ED"/>
    <w:rsid w:val="00CA3292"/>
    <w:rsid w:val="00CA3CFA"/>
    <w:rsid w:val="00CA5990"/>
    <w:rsid w:val="00CA71D1"/>
    <w:rsid w:val="00CB796E"/>
    <w:rsid w:val="00CD1805"/>
    <w:rsid w:val="00CD2F03"/>
    <w:rsid w:val="00CF2D7A"/>
    <w:rsid w:val="00CF489C"/>
    <w:rsid w:val="00D11A48"/>
    <w:rsid w:val="00D11C92"/>
    <w:rsid w:val="00D17A29"/>
    <w:rsid w:val="00D20201"/>
    <w:rsid w:val="00D20D55"/>
    <w:rsid w:val="00D22B16"/>
    <w:rsid w:val="00D2756E"/>
    <w:rsid w:val="00D30583"/>
    <w:rsid w:val="00D30C50"/>
    <w:rsid w:val="00D30F77"/>
    <w:rsid w:val="00D35327"/>
    <w:rsid w:val="00D51BDE"/>
    <w:rsid w:val="00D63A7F"/>
    <w:rsid w:val="00D71CB1"/>
    <w:rsid w:val="00D75EC1"/>
    <w:rsid w:val="00D8384D"/>
    <w:rsid w:val="00D86E71"/>
    <w:rsid w:val="00D90FE4"/>
    <w:rsid w:val="00DA02C4"/>
    <w:rsid w:val="00DA0652"/>
    <w:rsid w:val="00DA2055"/>
    <w:rsid w:val="00DA2D0C"/>
    <w:rsid w:val="00DA57F9"/>
    <w:rsid w:val="00DB056D"/>
    <w:rsid w:val="00DB13B9"/>
    <w:rsid w:val="00DB447F"/>
    <w:rsid w:val="00DB7B17"/>
    <w:rsid w:val="00DC03E0"/>
    <w:rsid w:val="00DD636E"/>
    <w:rsid w:val="00DE0750"/>
    <w:rsid w:val="00DE1835"/>
    <w:rsid w:val="00DE7AD4"/>
    <w:rsid w:val="00DF01D5"/>
    <w:rsid w:val="00DF26BF"/>
    <w:rsid w:val="00DF4293"/>
    <w:rsid w:val="00E03D3A"/>
    <w:rsid w:val="00E179ED"/>
    <w:rsid w:val="00E22CF3"/>
    <w:rsid w:val="00E241A0"/>
    <w:rsid w:val="00E24E39"/>
    <w:rsid w:val="00E31EA7"/>
    <w:rsid w:val="00E35182"/>
    <w:rsid w:val="00E35FAA"/>
    <w:rsid w:val="00E4201A"/>
    <w:rsid w:val="00E43532"/>
    <w:rsid w:val="00E54667"/>
    <w:rsid w:val="00E5610E"/>
    <w:rsid w:val="00E56287"/>
    <w:rsid w:val="00E635D0"/>
    <w:rsid w:val="00E67FE8"/>
    <w:rsid w:val="00E727B0"/>
    <w:rsid w:val="00E75A73"/>
    <w:rsid w:val="00E819A9"/>
    <w:rsid w:val="00E8246D"/>
    <w:rsid w:val="00E82DA7"/>
    <w:rsid w:val="00E87DC9"/>
    <w:rsid w:val="00E9256A"/>
    <w:rsid w:val="00E95034"/>
    <w:rsid w:val="00EA4418"/>
    <w:rsid w:val="00EA53B6"/>
    <w:rsid w:val="00EA5DCA"/>
    <w:rsid w:val="00EB20BB"/>
    <w:rsid w:val="00EB2883"/>
    <w:rsid w:val="00EB3BB7"/>
    <w:rsid w:val="00EB6D72"/>
    <w:rsid w:val="00EC0BEE"/>
    <w:rsid w:val="00EF3947"/>
    <w:rsid w:val="00EF6406"/>
    <w:rsid w:val="00F0424C"/>
    <w:rsid w:val="00F07F95"/>
    <w:rsid w:val="00F10EEE"/>
    <w:rsid w:val="00F27547"/>
    <w:rsid w:val="00F32A66"/>
    <w:rsid w:val="00F33A96"/>
    <w:rsid w:val="00F43357"/>
    <w:rsid w:val="00F45722"/>
    <w:rsid w:val="00F55F3D"/>
    <w:rsid w:val="00F604B3"/>
    <w:rsid w:val="00F648D5"/>
    <w:rsid w:val="00F705EB"/>
    <w:rsid w:val="00F8072E"/>
    <w:rsid w:val="00F87EA0"/>
    <w:rsid w:val="00F930F8"/>
    <w:rsid w:val="00F9746E"/>
    <w:rsid w:val="00FA595F"/>
    <w:rsid w:val="00FB2362"/>
    <w:rsid w:val="00FB370C"/>
    <w:rsid w:val="00FC3D58"/>
    <w:rsid w:val="00FC5EC9"/>
    <w:rsid w:val="00FD1137"/>
    <w:rsid w:val="00FD3BE8"/>
    <w:rsid w:val="00FE3B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EBE32"/>
  <w15:chartTrackingRefBased/>
  <w15:docId w15:val="{A43763F9-7ECD-4C7C-A5B7-BFDDBA1A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481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aliases w:val="Document Header1,ERM Heading 1"/>
    <w:basedOn w:val="Normal"/>
    <w:next w:val="Normal"/>
    <w:link w:val="Heading1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kern w:val="28"/>
      <w:sz w:val="38"/>
      <w:szCs w:val="20"/>
      <w:bdr w:val="none" w:sz="0" w:space="0" w:color="auto"/>
      <w:lang w:val="en-GB"/>
    </w:rPr>
  </w:style>
  <w:style w:type="paragraph" w:styleId="Heading2">
    <w:name w:val="heading 2"/>
    <w:aliases w:val="ERM Heading 2"/>
    <w:basedOn w:val="Normal"/>
    <w:next w:val="Normal"/>
    <w:link w:val="Heading2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b/>
      <w:bCs/>
      <w:i/>
      <w:iCs/>
      <w:sz w:val="28"/>
      <w:szCs w:val="28"/>
      <w:bdr w:val="none" w:sz="0" w:space="0" w:color="auto"/>
      <w:lang w:val="x-none" w:eastAsia="x-none"/>
    </w:rPr>
  </w:style>
  <w:style w:type="paragraph" w:styleId="Heading3">
    <w:name w:val="heading 3"/>
    <w:aliases w:val="Sub-Clause Paragraph,Section Header3,ERM Heading 3"/>
    <w:basedOn w:val="Normal"/>
    <w:next w:val="Normal"/>
    <w:link w:val="Heading3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aliases w:val=" Sub-Clause Sub-paragraph,ERM Heading 4"/>
    <w:basedOn w:val="Normal"/>
    <w:next w:val="Normal"/>
    <w:link w:val="Heading4Char"/>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x-none" w:eastAsia="x-none"/>
    </w:rPr>
  </w:style>
  <w:style w:type="paragraph" w:styleId="Heading5">
    <w:name w:val="heading 5"/>
    <w:basedOn w:val="Normal"/>
    <w:next w:val="Normal"/>
    <w:link w:val="Heading5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b/>
      <w:bCs/>
      <w:i/>
      <w:iCs/>
      <w:sz w:val="26"/>
      <w:szCs w:val="26"/>
      <w:bdr w:val="none" w:sz="0" w:space="0" w:color="auto"/>
      <w:lang w:val="x-none" w:eastAsia="x-none"/>
    </w:rPr>
  </w:style>
  <w:style w:type="paragraph" w:styleId="Heading6">
    <w:name w:val="heading 6"/>
    <w:basedOn w:val="Normal"/>
    <w:next w:val="Normal"/>
    <w:link w:val="Heading6Char"/>
    <w:uiPriority w:val="9"/>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bCs/>
      <w:sz w:val="22"/>
      <w:szCs w:val="22"/>
      <w:bdr w:val="none" w:sz="0" w:space="0" w:color="auto"/>
      <w:lang w:val="x-none" w:eastAsia="x-none"/>
    </w:rPr>
  </w:style>
  <w:style w:type="paragraph" w:styleId="Heading7">
    <w:name w:val="heading 7"/>
    <w:basedOn w:val="Normal"/>
    <w:next w:val="Normal"/>
    <w:link w:val="Heading7Char"/>
    <w:uiPriority w:val="9"/>
    <w:qFormat/>
    <w:rsid w:val="00773249"/>
    <w:pPr>
      <w:numPr>
        <w:ilvl w:val="6"/>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bdr w:val="none" w:sz="0" w:space="0" w:color="auto"/>
      <w:lang w:val="x-none" w:eastAsia="x-none"/>
    </w:rPr>
  </w:style>
  <w:style w:type="paragraph" w:styleId="Heading8">
    <w:name w:val="heading 8"/>
    <w:basedOn w:val="Normal"/>
    <w:next w:val="Normal"/>
    <w:link w:val="Heading8Char"/>
    <w:uiPriority w:val="9"/>
    <w:qFormat/>
    <w:rsid w:val="00773249"/>
    <w:pPr>
      <w:numPr>
        <w:ilvl w:val="7"/>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eastAsia="Times New Roman"/>
      <w:i/>
      <w:iCs/>
      <w:bdr w:val="none" w:sz="0" w:space="0" w:color="auto"/>
      <w:lang w:val="x-none" w:eastAsia="x-none"/>
    </w:rPr>
  </w:style>
  <w:style w:type="paragraph" w:styleId="Heading9">
    <w:name w:val="heading 9"/>
    <w:basedOn w:val="Normal"/>
    <w:next w:val="Normal"/>
    <w:link w:val="Heading9Char"/>
    <w:uiPriority w:val="9"/>
    <w:qFormat/>
    <w:rsid w:val="00773249"/>
    <w:pPr>
      <w:numPr>
        <w:ilvl w:val="8"/>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sz w:val="22"/>
      <w:szCs w:val="22"/>
      <w:bdr w:val="none" w:sz="0" w:space="0" w:color="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773249"/>
    <w:rPr>
      <w:rFonts w:ascii="Times New Roman" w:eastAsia="Times New Roman" w:hAnsi="Times New Roman" w:cs="Times New Roman"/>
      <w:b/>
      <w:kern w:val="28"/>
      <w:sz w:val="38"/>
      <w:szCs w:val="20"/>
      <w:lang w:val="en-GB"/>
    </w:rPr>
  </w:style>
  <w:style w:type="character" w:customStyle="1" w:styleId="Heading2Char">
    <w:name w:val="Heading 2 Char"/>
    <w:aliases w:val="ERM Heading 2 Char"/>
    <w:basedOn w:val="DefaultParagraphFont"/>
    <w:link w:val="Heading2"/>
    <w:uiPriority w:val="9"/>
    <w:rsid w:val="00773249"/>
    <w:rPr>
      <w:rFonts w:ascii="Arial" w:eastAsia="Times New Roman" w:hAnsi="Arial" w:cs="Times New Roman"/>
      <w:b/>
      <w:bCs/>
      <w:i/>
      <w:iCs/>
      <w:sz w:val="28"/>
      <w:szCs w:val="28"/>
      <w:lang w:val="x-none" w:eastAsia="x-none"/>
    </w:rPr>
  </w:style>
  <w:style w:type="character" w:customStyle="1" w:styleId="Heading3Char">
    <w:name w:val="Heading 3 Char"/>
    <w:aliases w:val="Sub-Clause Paragraph Char,Section Header3 Char,ERM Heading 3 Char"/>
    <w:basedOn w:val="DefaultParagraphFont"/>
    <w:link w:val="Heading3"/>
    <w:uiPriority w:val="9"/>
    <w:rsid w:val="00773249"/>
    <w:rPr>
      <w:rFonts w:ascii="Arial" w:eastAsia="Times New Roman" w:hAnsi="Arial" w:cs="Arial"/>
      <w:b/>
      <w:bCs/>
      <w:sz w:val="26"/>
      <w:szCs w:val="26"/>
      <w:lang w:val="en-US"/>
    </w:rPr>
  </w:style>
  <w:style w:type="character" w:customStyle="1" w:styleId="Heading4Char">
    <w:name w:val="Heading 4 Char"/>
    <w:aliases w:val=" Sub-Clause Sub-paragraph Char,ERM Heading 4 Char"/>
    <w:basedOn w:val="DefaultParagraphFont"/>
    <w:link w:val="Heading4"/>
    <w:uiPriority w:val="9"/>
    <w:rsid w:val="00773249"/>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773249"/>
    <w:rPr>
      <w:rFonts w:ascii="Times New Roman" w:eastAsia="Times New Roman" w:hAnsi="Times New Roman" w:cs="Times New Roman"/>
      <w:b/>
      <w:bCs/>
      <w:i/>
      <w:iCs/>
      <w:sz w:val="26"/>
      <w:szCs w:val="26"/>
      <w:lang w:val="x-none" w:eastAsia="x-none"/>
    </w:rPr>
  </w:style>
  <w:style w:type="character" w:customStyle="1" w:styleId="Heading6Char">
    <w:name w:val="Heading 6 Char"/>
    <w:basedOn w:val="DefaultParagraphFont"/>
    <w:link w:val="Heading6"/>
    <w:uiPriority w:val="9"/>
    <w:rsid w:val="00773249"/>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uiPriority w:val="9"/>
    <w:rsid w:val="00773249"/>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
    <w:rsid w:val="00773249"/>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
    <w:rsid w:val="00773249"/>
    <w:rPr>
      <w:rFonts w:ascii="Arial" w:eastAsia="Times New Roman" w:hAnsi="Arial" w:cs="Times New Roman"/>
      <w:lang w:val="x-none" w:eastAsia="x-none"/>
    </w:rPr>
  </w:style>
  <w:style w:type="character" w:styleId="Hyperlink">
    <w:name w:val="Hyperlink"/>
    <w:aliases w:val="TOC ADB"/>
    <w:uiPriority w:val="99"/>
    <w:qFormat/>
    <w:rsid w:val="00773249"/>
    <w:rPr>
      <w:u w:val="single"/>
    </w:rPr>
  </w:style>
  <w:style w:type="paragraph" w:styleId="Header">
    <w:name w:val="header"/>
    <w:link w:val="HeaderChar"/>
    <w:uiPriority w:val="99"/>
    <w:qFormat/>
    <w:rsid w:val="00773249"/>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u w:color="000000"/>
      <w:bdr w:val="nil"/>
      <w:lang w:val="en-US" w:eastAsia="fr-FR"/>
    </w:rPr>
  </w:style>
  <w:style w:type="character" w:customStyle="1" w:styleId="HeaderChar">
    <w:name w:val="Header Char"/>
    <w:basedOn w:val="DefaultParagraphFont"/>
    <w:link w:val="Header"/>
    <w:uiPriority w:val="99"/>
    <w:rsid w:val="00773249"/>
    <w:rPr>
      <w:rFonts w:ascii="Arial" w:eastAsia="Arial Unicode MS" w:hAnsi="Arial" w:cs="Arial Unicode MS"/>
      <w:color w:val="000000"/>
      <w:u w:color="000000"/>
      <w:bdr w:val="nil"/>
      <w:lang w:val="en-US" w:eastAsia="fr-FR"/>
    </w:rPr>
  </w:style>
  <w:style w:type="paragraph" w:customStyle="1" w:styleId="Corps">
    <w:name w:val="Corps"/>
    <w:rsid w:val="0077324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fr-FR"/>
    </w:rPr>
  </w:style>
  <w:style w:type="character" w:customStyle="1" w:styleId="Aucun">
    <w:name w:val="Aucun"/>
    <w:rsid w:val="00773249"/>
  </w:style>
  <w:style w:type="numbering" w:customStyle="1" w:styleId="Style1import">
    <w:name w:val="Style 1 importé"/>
    <w:rsid w:val="00773249"/>
    <w:pPr>
      <w:numPr>
        <w:numId w:val="1"/>
      </w:numPr>
    </w:pPr>
  </w:style>
  <w:style w:type="paragraph" w:styleId="ListParagraph">
    <w:name w:val="List Paragraph"/>
    <w:aliases w:val="Bullet Styles para,Figure_name,Equipment,Numbered Indented Text,List Paragraph Char Char Char,List Paragraph Char Char,Bullet 1,lp1,List Paragraph11,Paragraphe de liste du rapport,texte tableau,Paragraphe de liste1,List Paragraph1"/>
    <w:link w:val="ListParagraphChar"/>
    <w:uiPriority w:val="34"/>
    <w:qFormat/>
    <w:rsid w:val="00773249"/>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lang w:val="en-US" w:eastAsia="fr-FR"/>
    </w:rPr>
  </w:style>
  <w:style w:type="numbering" w:customStyle="1" w:styleId="Style3import">
    <w:name w:val="Style 3 importé"/>
    <w:rsid w:val="00773249"/>
    <w:pPr>
      <w:numPr>
        <w:numId w:val="2"/>
      </w:numPr>
    </w:pPr>
  </w:style>
  <w:style w:type="paragraph" w:styleId="Footer">
    <w:name w:val="footer"/>
    <w:basedOn w:val="Normal"/>
    <w:link w:val="FooterChar"/>
    <w:uiPriority w:val="99"/>
    <w:unhideWhenUsed/>
    <w:rsid w:val="00773249"/>
    <w:pPr>
      <w:tabs>
        <w:tab w:val="center" w:pos="4536"/>
        <w:tab w:val="right" w:pos="9072"/>
      </w:tabs>
    </w:pPr>
  </w:style>
  <w:style w:type="character" w:customStyle="1" w:styleId="FooterChar">
    <w:name w:val="Footer Char"/>
    <w:basedOn w:val="DefaultParagraphFont"/>
    <w:link w:val="Footer"/>
    <w:uiPriority w:val="99"/>
    <w:rsid w:val="00773249"/>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773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49"/>
    <w:rPr>
      <w:rFonts w:ascii="Segoe UI" w:eastAsia="Arial Unicode MS" w:hAnsi="Segoe UI" w:cs="Segoe UI"/>
      <w:sz w:val="18"/>
      <w:szCs w:val="18"/>
      <w:bdr w:val="nil"/>
      <w:lang w:val="en-US"/>
    </w:rPr>
  </w:style>
  <w:style w:type="character" w:customStyle="1" w:styleId="ListParagraphChar">
    <w:name w:val="List Paragraph Char"/>
    <w:aliases w:val="Bullet Styles para Char,Figure_name Char,Equipment Char,Numbered Indented Text Char,List Paragraph Char Char Char Char,List Paragraph Char Char Char1,Bullet 1 Char,lp1 Char,List Paragraph11 Char,Paragraphe de liste du rapport Char"/>
    <w:link w:val="ListParagraph"/>
    <w:uiPriority w:val="34"/>
    <w:qFormat/>
    <w:locked/>
    <w:rsid w:val="00773249"/>
    <w:rPr>
      <w:rFonts w:ascii="Arial" w:eastAsia="Arial Unicode MS" w:hAnsi="Arial" w:cs="Arial Unicode MS"/>
      <w:color w:val="000000"/>
      <w:u w:color="000000"/>
      <w:bdr w:val="nil"/>
      <w:lang w:val="en-US" w:eastAsia="fr-FR"/>
    </w:rPr>
  </w:style>
  <w:style w:type="character" w:styleId="FollowedHyperlink">
    <w:name w:val="FollowedHyperlink"/>
    <w:basedOn w:val="DefaultParagraphFont"/>
    <w:uiPriority w:val="99"/>
    <w:unhideWhenUsed/>
    <w:rsid w:val="00773249"/>
    <w:rPr>
      <w:color w:val="954F72" w:themeColor="followedHyperlink"/>
      <w:u w:val="single"/>
    </w:rPr>
  </w:style>
  <w:style w:type="paragraph" w:styleId="FootnoteText">
    <w:name w:val="footnote text"/>
    <w:aliases w:val="fn,ADB,single space,footnote text Char,fn Char,ADB Char,single space Char Char,Fußnotentextf,ALTS FOOTNOTE,FOOTNOTES,Footnote Text Char1 Char Char,Footnote Text Char1 Char Char Char,ft,f,Fußnote,FOOTNOT"/>
    <w:basedOn w:val="Normal"/>
    <w:link w:val="FootnoteTextChar2"/>
    <w:uiPriority w:val="99"/>
    <w:unhideWhenUsed/>
    <w:qFormat/>
    <w:rsid w:val="00773249"/>
    <w:rPr>
      <w:sz w:val="20"/>
      <w:szCs w:val="20"/>
    </w:rPr>
  </w:style>
  <w:style w:type="character" w:customStyle="1" w:styleId="FootnoteTextChar">
    <w:name w:val="Footnote Text Char"/>
    <w:basedOn w:val="DefaultParagraphFont"/>
    <w:uiPriority w:val="99"/>
    <w:semiHidden/>
    <w:rsid w:val="00773249"/>
    <w:rPr>
      <w:rFonts w:ascii="Times New Roman" w:eastAsia="Arial Unicode MS" w:hAnsi="Times New Roman" w:cs="Times New Roman"/>
      <w:sz w:val="20"/>
      <w:szCs w:val="20"/>
      <w:bdr w:val="nil"/>
      <w:lang w:val="en-US"/>
    </w:rPr>
  </w:style>
  <w:style w:type="character" w:customStyle="1" w:styleId="FootnoteTextChar2">
    <w:name w:val="Footnote Text Char2"/>
    <w:aliases w:val="fn Char2,ADB Char2,single space Char1,footnote text Char Char1,fn Char Char1,ADB Char Char1,single space Char Char Char1,Fußnotentextf Char1,ALTS FOOTNOTE Char,FOOTNOTES Char,Footnote Text Char1 Char Char Char1,ft Char,f Char"/>
    <w:basedOn w:val="DefaultParagraphFont"/>
    <w:link w:val="FootnoteText"/>
    <w:uiPriority w:val="99"/>
    <w:rsid w:val="00773249"/>
    <w:rPr>
      <w:rFonts w:ascii="Times New Roman" w:eastAsia="Arial Unicode MS" w:hAnsi="Times New Roman" w:cs="Times New Roman"/>
      <w:sz w:val="20"/>
      <w:szCs w:val="20"/>
      <w:bdr w:val="nil"/>
      <w:lang w:val="en-US"/>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773249"/>
    <w:rPr>
      <w:vertAlign w:val="superscript"/>
    </w:rPr>
  </w:style>
  <w:style w:type="paragraph" w:customStyle="1" w:styleId="SSHContactForms">
    <w:name w:val="SSH Contact Forms"/>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center"/>
      <w:outlineLvl w:val="0"/>
    </w:pPr>
    <w:rPr>
      <w:rFonts w:eastAsia="Times New Roman"/>
      <w:b/>
      <w:sz w:val="28"/>
      <w:szCs w:val="20"/>
      <w:bdr w:val="none" w:sz="0" w:space="0" w:color="auto"/>
      <w:lang w:val="en-GB"/>
    </w:rPr>
  </w:style>
  <w:style w:type="character" w:customStyle="1" w:styleId="Mentionnonrsolue1">
    <w:name w:val="Mention non résolue1"/>
    <w:basedOn w:val="DefaultParagraphFont"/>
    <w:uiPriority w:val="99"/>
    <w:semiHidden/>
    <w:unhideWhenUsed/>
    <w:rsid w:val="00773249"/>
    <w:rPr>
      <w:color w:val="605E5C"/>
      <w:shd w:val="clear" w:color="auto" w:fill="E1DFDD"/>
    </w:rPr>
  </w:style>
  <w:style w:type="character" w:styleId="CommentReference">
    <w:name w:val="annotation reference"/>
    <w:basedOn w:val="DefaultParagraphFont"/>
    <w:uiPriority w:val="99"/>
    <w:semiHidden/>
    <w:unhideWhenUsed/>
    <w:rsid w:val="00773249"/>
    <w:rPr>
      <w:sz w:val="16"/>
      <w:szCs w:val="16"/>
    </w:rPr>
  </w:style>
  <w:style w:type="paragraph" w:styleId="CommentText">
    <w:name w:val="annotation text"/>
    <w:basedOn w:val="Normal"/>
    <w:link w:val="CommentTextChar"/>
    <w:uiPriority w:val="99"/>
    <w:unhideWhenUsed/>
    <w:rsid w:val="00773249"/>
    <w:rPr>
      <w:sz w:val="20"/>
      <w:szCs w:val="20"/>
    </w:rPr>
  </w:style>
  <w:style w:type="character" w:customStyle="1" w:styleId="CommentTextChar">
    <w:name w:val="Comment Text Char"/>
    <w:basedOn w:val="DefaultParagraphFont"/>
    <w:link w:val="CommentText"/>
    <w:uiPriority w:val="99"/>
    <w:rsid w:val="00773249"/>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73249"/>
    <w:rPr>
      <w:b/>
      <w:bCs/>
    </w:rPr>
  </w:style>
  <w:style w:type="character" w:customStyle="1" w:styleId="CommentSubjectChar">
    <w:name w:val="Comment Subject Char"/>
    <w:basedOn w:val="CommentTextChar"/>
    <w:link w:val="CommentSubject"/>
    <w:uiPriority w:val="99"/>
    <w:semiHidden/>
    <w:rsid w:val="00773249"/>
    <w:rPr>
      <w:rFonts w:ascii="Times New Roman" w:eastAsia="Arial Unicode MS" w:hAnsi="Times New Roman" w:cs="Times New Roman"/>
      <w:b/>
      <w:bCs/>
      <w:sz w:val="20"/>
      <w:szCs w:val="20"/>
      <w:bdr w:val="nil"/>
      <w:lang w:val="en-US"/>
    </w:rPr>
  </w:style>
  <w:style w:type="paragraph" w:customStyle="1" w:styleId="ITBColumnRight">
    <w:name w:val="ITB Column Right"/>
    <w:basedOn w:val="BodyText"/>
    <w:link w:val="ITBColumnRightChar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200"/>
    </w:pPr>
    <w:rPr>
      <w:rFonts w:eastAsia="Times New Roman"/>
    </w:rPr>
  </w:style>
  <w:style w:type="character" w:customStyle="1" w:styleId="ITBColumnRightCharChar">
    <w:name w:val="ITB Column Right Char Char"/>
    <w:basedOn w:val="BodyTextChar"/>
    <w:link w:val="ITBColumnRight"/>
    <w:uiPriority w:val="99"/>
    <w:rsid w:val="00773249"/>
    <w:rPr>
      <w:rFonts w:ascii="Times New Roman" w:eastAsia="Times New Roman" w:hAnsi="Times New Roman" w:cs="Times New Roman"/>
      <w:sz w:val="24"/>
      <w:szCs w:val="24"/>
      <w:bdr w:val="nil"/>
      <w:lang w:val="en-US"/>
    </w:rPr>
  </w:style>
  <w:style w:type="paragraph" w:styleId="BodyText">
    <w:name w:val="Body Text"/>
    <w:basedOn w:val="Normal"/>
    <w:link w:val="BodyTextChar"/>
    <w:uiPriority w:val="99"/>
    <w:unhideWhenUsed/>
    <w:qFormat/>
    <w:rsid w:val="00773249"/>
    <w:pPr>
      <w:spacing w:after="120"/>
    </w:pPr>
  </w:style>
  <w:style w:type="character" w:customStyle="1" w:styleId="BodyTextChar">
    <w:name w:val="Body Text Char"/>
    <w:basedOn w:val="DefaultParagraphFont"/>
    <w:link w:val="BodyText"/>
    <w:uiPriority w:val="99"/>
    <w:rsid w:val="00773249"/>
    <w:rPr>
      <w:rFonts w:ascii="Times New Roman" w:eastAsia="Arial Unicode MS" w:hAnsi="Times New Roman" w:cs="Times New Roman"/>
      <w:sz w:val="24"/>
      <w:szCs w:val="24"/>
      <w:bdr w:val="nil"/>
      <w:lang w:val="en-US"/>
    </w:rPr>
  </w:style>
  <w:style w:type="paragraph" w:styleId="TOC1">
    <w:name w:val="toc 1"/>
    <w:basedOn w:val="Normal"/>
    <w:next w:val="Normal"/>
    <w:link w:val="TOC1Char"/>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900"/>
        <w:tab w:val="left" w:pos="2125"/>
        <w:tab w:val="right" w:leader="dot" w:pos="8530"/>
      </w:tabs>
      <w:spacing w:before="120"/>
      <w:ind w:left="990" w:hanging="990"/>
      <w:jc w:val="both"/>
    </w:pPr>
    <w:rPr>
      <w:rFonts w:eastAsia="Times New Roman"/>
      <w:b/>
      <w:bCs/>
      <w:iCs/>
      <w:noProof/>
      <w:sz w:val="22"/>
      <w:szCs w:val="22"/>
      <w:u w:val="single"/>
      <w:bdr w:val="none" w:sz="0" w:space="0" w:color="auto"/>
      <w:lang w:val="fr-FR"/>
    </w:rPr>
  </w:style>
  <w:style w:type="paragraph" w:styleId="List">
    <w:name w:val="List"/>
    <w:aliases w:val="1. List"/>
    <w:basedOn w:val="Normal"/>
    <w:link w:val="ListChar"/>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1440"/>
      <w:jc w:val="both"/>
    </w:pPr>
    <w:rPr>
      <w:rFonts w:eastAsia="Times New Roman"/>
      <w:szCs w:val="20"/>
      <w:bdr w:val="none" w:sz="0" w:space="0" w:color="auto"/>
      <w:lang w:val="en-GB"/>
    </w:rPr>
  </w:style>
  <w:style w:type="paragraph" w:customStyle="1" w:styleId="LIBBulletedText">
    <w:name w:val="LIB Bulleted Text"/>
    <w:basedOn w:val="List"/>
    <w:link w:val="LIBBulletedTextCharChar"/>
    <w:rsid w:val="00773249"/>
    <w:pPr>
      <w:numPr>
        <w:numId w:val="7"/>
      </w:numPr>
      <w:spacing w:before="240" w:after="0"/>
    </w:pPr>
  </w:style>
  <w:style w:type="table" w:styleId="TableGrid">
    <w:name w:val="Table Grid"/>
    <w:basedOn w:val="TableNormal"/>
    <w:uiPriority w:val="39"/>
    <w:rsid w:val="0077324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Textforlists">
    <w:name w:val="Bulleted Text (for lists)"/>
    <w:basedOn w:val="LIBBulletedText"/>
    <w:rsid w:val="00773249"/>
    <w:pPr>
      <w:numPr>
        <w:ilvl w:val="1"/>
      </w:numPr>
      <w:tabs>
        <w:tab w:val="clear" w:pos="1440"/>
      </w:tabs>
      <w:spacing w:before="60"/>
    </w:pPr>
  </w:style>
  <w:style w:type="character" w:styleId="PageNumber">
    <w:name w:val="page number"/>
    <w:basedOn w:val="DefaultParagraphFont"/>
    <w:rsid w:val="00773249"/>
  </w:style>
  <w:style w:type="paragraph" w:styleId="DocumentMap">
    <w:name w:val="Document Map"/>
    <w:basedOn w:val="Normal"/>
    <w:link w:val="DocumentMapChar"/>
    <w:uiPriority w:val="99"/>
    <w:semiHidden/>
    <w:rsid w:val="0077324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FR"/>
    </w:rPr>
  </w:style>
  <w:style w:type="character" w:customStyle="1" w:styleId="DocumentMapChar">
    <w:name w:val="Document Map Char"/>
    <w:basedOn w:val="DefaultParagraphFont"/>
    <w:link w:val="DocumentMap"/>
    <w:uiPriority w:val="99"/>
    <w:semiHidden/>
    <w:rsid w:val="00773249"/>
    <w:rPr>
      <w:rFonts w:ascii="Tahoma" w:eastAsia="Times New Roman" w:hAnsi="Tahoma" w:cs="Tahoma"/>
      <w:sz w:val="20"/>
      <w:szCs w:val="20"/>
      <w:shd w:val="clear" w:color="auto" w:fill="000080"/>
    </w:rPr>
  </w:style>
  <w:style w:type="paragraph" w:customStyle="1" w:styleId="Heading20">
    <w:name w:val="Heading: 2"/>
    <w:basedOn w:val="Heading1"/>
    <w:link w:val="Heading2CharChar"/>
    <w:rsid w:val="00773249"/>
    <w:rPr>
      <w:sz w:val="28"/>
    </w:rPr>
  </w:style>
  <w:style w:type="character" w:customStyle="1" w:styleId="Heading2CharChar">
    <w:name w:val="Heading: 2 Char Char"/>
    <w:link w:val="Heading20"/>
    <w:rsid w:val="00773249"/>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773249"/>
    <w:pPr>
      <w:spacing w:before="240" w:after="240"/>
    </w:pPr>
    <w:rPr>
      <w:bCs/>
      <w:sz w:val="36"/>
      <w:szCs w:val="36"/>
    </w:rPr>
  </w:style>
  <w:style w:type="character" w:customStyle="1" w:styleId="Heading1Char0">
    <w:name w:val="Heading: 1 Char"/>
    <w:link w:val="Heading10"/>
    <w:rsid w:val="00773249"/>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773249"/>
    <w:rPr>
      <w:kern w:val="0"/>
    </w:rPr>
  </w:style>
  <w:style w:type="paragraph" w:customStyle="1" w:styleId="ColumnLeft">
    <w:name w:val="Column Left"/>
    <w:basedOn w:val="Heading3"/>
    <w:uiPriority w:val="99"/>
    <w:rsid w:val="00773249"/>
    <w:pPr>
      <w:keepNext w:val="0"/>
      <w:spacing w:before="120" w:after="120"/>
    </w:pPr>
    <w:rPr>
      <w:rFonts w:ascii="Times New Roman" w:hAnsi="Times New Roman"/>
      <w:b w:val="0"/>
      <w:sz w:val="24"/>
      <w:lang w:val="en-GB"/>
    </w:rPr>
  </w:style>
  <w:style w:type="paragraph" w:customStyle="1" w:styleId="ColumnRightSub1">
    <w:name w:val="Column Right Sub 1"/>
    <w:basedOn w:val="Sub-ClauseText"/>
    <w:rsid w:val="00773249"/>
    <w:pPr>
      <w:keepNext/>
      <w:numPr>
        <w:ilvl w:val="4"/>
        <w:numId w:val="11"/>
      </w:numPr>
      <w:tabs>
        <w:tab w:val="left" w:pos="612"/>
      </w:tabs>
      <w:spacing w:before="60" w:after="60"/>
    </w:pPr>
  </w:style>
  <w:style w:type="paragraph" w:customStyle="1" w:styleId="Sub-ClauseText">
    <w:name w:val="Sub-Clause Text"/>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spacing w:val="-4"/>
      <w:szCs w:val="20"/>
      <w:bdr w:val="none" w:sz="0" w:space="0" w:color="auto"/>
      <w:lang w:val="en-GB"/>
    </w:rPr>
  </w:style>
  <w:style w:type="paragraph" w:styleId="Subtitle">
    <w:name w:val="Subtitle"/>
    <w:basedOn w:val="Normal"/>
    <w:link w:val="SubtitleChar"/>
    <w:uiPriority w:val="9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4"/>
      <w:szCs w:val="20"/>
      <w:bdr w:val="none" w:sz="0" w:space="0" w:color="auto"/>
      <w:lang w:val="en-GB" w:eastAsia="x-none"/>
    </w:rPr>
  </w:style>
  <w:style w:type="character" w:customStyle="1" w:styleId="SubtitleChar">
    <w:name w:val="Subtitle Char"/>
    <w:basedOn w:val="DefaultParagraphFont"/>
    <w:link w:val="Subtitle"/>
    <w:uiPriority w:val="99"/>
    <w:rsid w:val="00773249"/>
    <w:rPr>
      <w:rFonts w:ascii="Times New Roman" w:eastAsia="Times New Roman" w:hAnsi="Times New Roman" w:cs="Times New Roman"/>
      <w:b/>
      <w:sz w:val="44"/>
      <w:szCs w:val="20"/>
      <w:lang w:val="en-GB" w:eastAsia="x-none"/>
    </w:rPr>
  </w:style>
  <w:style w:type="paragraph" w:customStyle="1" w:styleId="ITBColumnRightNoBullet">
    <w:name w:val="ITB Column Right (No Bullet)"/>
    <w:basedOn w:val="ITBColumnRight"/>
    <w:link w:val="ITBColumnRightNoBulletCharChar"/>
    <w:rsid w:val="00773249"/>
    <w:pPr>
      <w:spacing w:after="120"/>
      <w:ind w:left="720"/>
    </w:pPr>
    <w:rPr>
      <w:bdr w:val="none" w:sz="0" w:space="0" w:color="auto"/>
    </w:rPr>
  </w:style>
  <w:style w:type="character" w:customStyle="1" w:styleId="ITBColumnRightNoBulletCharChar">
    <w:name w:val="ITB Column Right (No Bullet) Char Char"/>
    <w:link w:val="ITBColumnRightNoBullet"/>
    <w:rsid w:val="00773249"/>
    <w:rPr>
      <w:rFonts w:ascii="Times New Roman" w:eastAsia="Times New Roman" w:hAnsi="Times New Roman" w:cs="Times New Roman"/>
      <w:sz w:val="24"/>
      <w:szCs w:val="24"/>
      <w:lang w:val="en-US"/>
    </w:rPr>
  </w:style>
  <w:style w:type="paragraph" w:customStyle="1" w:styleId="ColumnLeftNoBullet">
    <w:name w:val="Column Left No Bullet"/>
    <w:basedOn w:val="ColumnLeft"/>
    <w:rsid w:val="00773249"/>
    <w:pPr>
      <w:ind w:left="720"/>
    </w:pPr>
  </w:style>
  <w:style w:type="paragraph" w:styleId="TOC2">
    <w:name w:val="toc 2"/>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ind w:left="240"/>
    </w:pPr>
    <w:rPr>
      <w:rFonts w:ascii="Calibri" w:eastAsia="Times New Roman" w:hAnsi="Calibri"/>
      <w:b/>
      <w:bCs/>
      <w:sz w:val="22"/>
      <w:szCs w:val="22"/>
      <w:bdr w:val="none" w:sz="0" w:space="0" w:color="auto"/>
      <w:lang w:val="fr-FR"/>
    </w:rPr>
  </w:style>
  <w:style w:type="paragraph" w:styleId="TOC5">
    <w:name w:val="toc 5"/>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Calibri" w:eastAsia="Times New Roman" w:hAnsi="Calibri"/>
      <w:sz w:val="20"/>
      <w:szCs w:val="20"/>
      <w:bdr w:val="none" w:sz="0" w:space="0" w:color="auto"/>
      <w:lang w:val="fr-FR"/>
    </w:rPr>
  </w:style>
  <w:style w:type="paragraph" w:customStyle="1" w:styleId="ColumnRightSub2">
    <w:name w:val="Column Right Sub 2"/>
    <w:basedOn w:val="ColumnRightSub1"/>
    <w:uiPriority w:val="99"/>
    <w:rsid w:val="00773249"/>
    <w:pPr>
      <w:numPr>
        <w:ilvl w:val="0"/>
        <w:numId w:val="0"/>
      </w:numPr>
    </w:pPr>
  </w:style>
  <w:style w:type="paragraph" w:customStyle="1" w:styleId="BDSTextIndented">
    <w:name w:val="BDS Text Indented"/>
    <w:basedOn w:val="BDSDefault"/>
    <w:rsid w:val="00773249"/>
    <w:pPr>
      <w:ind w:left="720"/>
      <w:jc w:val="left"/>
    </w:pPr>
    <w:rPr>
      <w:szCs w:val="20"/>
    </w:rPr>
  </w:style>
  <w:style w:type="paragraph" w:styleId="TOC3">
    <w:name w:val="toc 3"/>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Calibri" w:eastAsia="Times New Roman" w:hAnsi="Calibri"/>
      <w:sz w:val="20"/>
      <w:szCs w:val="20"/>
      <w:bdr w:val="none" w:sz="0" w:space="0" w:color="auto"/>
      <w:lang w:val="fr-FR"/>
    </w:rPr>
  </w:style>
  <w:style w:type="paragraph" w:styleId="TOC4">
    <w:name w:val="toc 4"/>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sz w:val="20"/>
      <w:szCs w:val="20"/>
      <w:bdr w:val="none" w:sz="0" w:space="0" w:color="auto"/>
      <w:lang w:val="fr-FR"/>
    </w:rPr>
  </w:style>
  <w:style w:type="paragraph" w:customStyle="1" w:styleId="HEADERSONE">
    <w:name w:val="HEADERS ONE"/>
    <w:basedOn w:val="Heading1"/>
    <w:rsid w:val="00773249"/>
    <w:rPr>
      <w:bCs/>
    </w:rPr>
  </w:style>
  <w:style w:type="paragraph" w:customStyle="1" w:styleId="BDSDefault">
    <w:name w:val="BDS Default"/>
    <w:basedOn w:val="ITBColumnRightNoBullet"/>
    <w:link w:val="BDSDefaultChar"/>
    <w:uiPriority w:val="99"/>
    <w:rsid w:val="00773249"/>
    <w:pPr>
      <w:ind w:left="0"/>
      <w:jc w:val="both"/>
    </w:pPr>
  </w:style>
  <w:style w:type="character" w:customStyle="1" w:styleId="BDSDefaultChar">
    <w:name w:val="BDS Default Char"/>
    <w:link w:val="BDSDefault"/>
    <w:uiPriority w:val="99"/>
    <w:rsid w:val="00773249"/>
    <w:rPr>
      <w:rFonts w:ascii="Times New Roman" w:eastAsia="Times New Roman" w:hAnsi="Times New Roman" w:cs="Times New Roman"/>
      <w:sz w:val="24"/>
      <w:szCs w:val="24"/>
      <w:lang w:val="en-US"/>
    </w:rPr>
  </w:style>
  <w:style w:type="paragraph" w:customStyle="1" w:styleId="i">
    <w:name w:val="(i)"/>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Tms Rmn" w:eastAsia="Times New Roman" w:hAnsi="Tms Rmn"/>
      <w:szCs w:val="20"/>
      <w:bdr w:val="none" w:sz="0" w:space="0" w:color="auto"/>
      <w:lang w:val="en-GB"/>
    </w:rPr>
  </w:style>
  <w:style w:type="paragraph" w:customStyle="1" w:styleId="BDSHeading">
    <w:name w:val="BDS Heading"/>
    <w:basedOn w:val="BDSDefault"/>
    <w:rsid w:val="00773249"/>
    <w:pPr>
      <w:jc w:val="left"/>
    </w:pPr>
  </w:style>
  <w:style w:type="paragraph" w:customStyle="1" w:styleId="ColorfulList-Accent11">
    <w:name w:val="Colorful List - Accent 11"/>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Cs w:val="20"/>
      <w:bdr w:val="none" w:sz="0" w:space="0" w:color="auto"/>
      <w:lang w:val="en-GB"/>
    </w:rPr>
  </w:style>
  <w:style w:type="paragraph" w:customStyle="1" w:styleId="Head2">
    <w:name w:val="Head 2"/>
    <w:basedOn w:val="Heading9"/>
    <w:rsid w:val="00773249"/>
    <w:pPr>
      <w:keepNext/>
      <w:widowControl w:val="0"/>
      <w:numPr>
        <w:ilvl w:val="0"/>
        <w:numId w:val="0"/>
      </w:numPr>
      <w:suppressAutoHyphens/>
      <w:spacing w:before="0" w:after="0"/>
      <w:jc w:val="both"/>
      <w:outlineLvl w:val="9"/>
    </w:pPr>
    <w:rPr>
      <w:rFonts w:ascii="Times New Roman Bold" w:hAnsi="Times New Roman Bold"/>
      <w:spacing w:val="-4"/>
      <w:sz w:val="32"/>
      <w:szCs w:val="20"/>
      <w:lang w:val="en-GB"/>
    </w:rPr>
  </w:style>
  <w:style w:type="paragraph" w:customStyle="1" w:styleId="ColumnRightNoBulletBold">
    <w:name w:val="Column Right No Bullet Bold"/>
    <w:basedOn w:val="ITBColumnRight"/>
    <w:rsid w:val="00773249"/>
    <w:pPr>
      <w:spacing w:after="120"/>
      <w:ind w:left="720"/>
    </w:pPr>
    <w:rPr>
      <w:b/>
      <w:bdr w:val="none" w:sz="0" w:space="0" w:color="auto"/>
    </w:rPr>
  </w:style>
  <w:style w:type="paragraph" w:customStyle="1" w:styleId="ColumnRightSub2NoBullet">
    <w:name w:val="Column Right Sub 2 No Bullet"/>
    <w:basedOn w:val="ColumnRightSub2"/>
    <w:rsid w:val="00773249"/>
    <w:pPr>
      <w:ind w:left="1080"/>
    </w:pPr>
  </w:style>
  <w:style w:type="paragraph" w:customStyle="1" w:styleId="BSFTableText">
    <w:name w:val="BSF Table Text"/>
    <w:basedOn w:val="Normal"/>
    <w:rsid w:val="0077324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center"/>
    </w:pPr>
    <w:rPr>
      <w:rFonts w:eastAsia="Times New Roman"/>
      <w:sz w:val="22"/>
      <w:bdr w:val="none" w:sz="0" w:space="0" w:color="auto"/>
      <w:lang w:val="fr-FR"/>
    </w:rPr>
  </w:style>
  <w:style w:type="paragraph" w:customStyle="1" w:styleId="SectionVHeader">
    <w:name w:val="Section V. Header"/>
    <w:basedOn w:val="Normal"/>
    <w:rsid w:val="00773249"/>
    <w:pPr>
      <w:numPr>
        <w:numId w:val="24"/>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36"/>
      <w:szCs w:val="20"/>
      <w:bdr w:val="none" w:sz="0" w:space="0" w:color="auto"/>
      <w:lang w:val="en-GB"/>
    </w:rPr>
  </w:style>
  <w:style w:type="paragraph" w:customStyle="1" w:styleId="BSFTableTxtBold">
    <w:name w:val="BSF Table Txt (Bold"/>
    <w:aliases w:val="Left)"/>
    <w:basedOn w:val="BSFTableText"/>
    <w:rsid w:val="00773249"/>
    <w:pPr>
      <w:numPr>
        <w:ilvl w:val="2"/>
      </w:numPr>
      <w:jc w:val="left"/>
    </w:pPr>
    <w:rPr>
      <w:b/>
      <w:bCs/>
    </w:rPr>
  </w:style>
  <w:style w:type="paragraph" w:styleId="BodyTextIndent2">
    <w:name w:val="Body Text Indent 2"/>
    <w:basedOn w:val="Normal"/>
    <w:link w:val="BodyTextIndent2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BodyTextIndent2Char">
    <w:name w:val="Body Text Indent 2 Char"/>
    <w:basedOn w:val="DefaultParagraphFont"/>
    <w:link w:val="BodyTextIndent2"/>
    <w:uiPriority w:val="49"/>
    <w:rsid w:val="00773249"/>
    <w:rPr>
      <w:rFonts w:ascii="Times New Roman" w:eastAsia="Times New Roman" w:hAnsi="Times New Roman" w:cs="Times New Roman"/>
      <w:sz w:val="24"/>
      <w:szCs w:val="24"/>
      <w:lang w:val="x-none" w:eastAsia="x-none"/>
    </w:rPr>
  </w:style>
  <w:style w:type="paragraph" w:styleId="TOC8">
    <w:name w:val="toc 8"/>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Calibri" w:eastAsia="Times New Roman" w:hAnsi="Calibri"/>
      <w:sz w:val="20"/>
      <w:szCs w:val="20"/>
      <w:bdr w:val="none" w:sz="0" w:space="0" w:color="auto"/>
      <w:lang w:val="fr-FR"/>
    </w:rPr>
  </w:style>
  <w:style w:type="numbering" w:customStyle="1" w:styleId="BSFCheckboxBullets">
    <w:name w:val="BSF Checkbox Bullets"/>
    <w:basedOn w:val="NoList"/>
    <w:rsid w:val="00773249"/>
    <w:pPr>
      <w:numPr>
        <w:numId w:val="9"/>
      </w:numPr>
    </w:pPr>
  </w:style>
  <w:style w:type="paragraph" w:customStyle="1" w:styleId="LIBBulletedTextBold">
    <w:name w:val="LIB Bulleted Text Bold"/>
    <w:basedOn w:val="LIBBulletedText"/>
    <w:link w:val="LIBBulletedTextBoldChar"/>
    <w:rsid w:val="00773249"/>
    <w:rPr>
      <w:b/>
      <w:bCs/>
      <w:lang w:eastAsia="x-none"/>
    </w:rPr>
  </w:style>
  <w:style w:type="character" w:customStyle="1" w:styleId="ListChar">
    <w:name w:val="List Char"/>
    <w:aliases w:val="1. List Char"/>
    <w:link w:val="List"/>
    <w:rsid w:val="00773249"/>
    <w:rPr>
      <w:rFonts w:ascii="Times New Roman" w:eastAsia="Times New Roman" w:hAnsi="Times New Roman" w:cs="Times New Roman"/>
      <w:sz w:val="24"/>
      <w:szCs w:val="20"/>
      <w:lang w:val="en-GB"/>
    </w:rPr>
  </w:style>
  <w:style w:type="character" w:customStyle="1" w:styleId="LIBBulletedTextCharChar">
    <w:name w:val="LIB Bulleted Text Char Char"/>
    <w:link w:val="LIBBulletedText"/>
    <w:rsid w:val="00773249"/>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773249"/>
    <w:rPr>
      <w:rFonts w:ascii="Times New Roman" w:eastAsia="Times New Roman" w:hAnsi="Times New Roman" w:cs="Times New Roman"/>
      <w:b/>
      <w:bCs/>
      <w:sz w:val="24"/>
      <w:szCs w:val="20"/>
      <w:lang w:val="en-GB" w:eastAsia="x-none"/>
    </w:rPr>
  </w:style>
  <w:style w:type="paragraph" w:customStyle="1" w:styleId="BSFBulleted">
    <w:name w:val="BSF Bulleted"/>
    <w:basedOn w:val="ColumnRightSub1"/>
    <w:rsid w:val="00773249"/>
    <w:pPr>
      <w:keepNext w:val="0"/>
      <w:numPr>
        <w:ilvl w:val="0"/>
      </w:numPr>
      <w:jc w:val="left"/>
    </w:pPr>
  </w:style>
  <w:style w:type="paragraph" w:styleId="TOC6">
    <w:name w:val="toc 6"/>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Calibri" w:eastAsia="Times New Roman" w:hAnsi="Calibri"/>
      <w:sz w:val="20"/>
      <w:szCs w:val="20"/>
      <w:bdr w:val="none" w:sz="0" w:space="0" w:color="auto"/>
      <w:lang w:val="fr-FR"/>
    </w:rPr>
  </w:style>
  <w:style w:type="paragraph" w:styleId="TOC7">
    <w:name w:val="toc 7"/>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Calibri" w:eastAsia="Times New Roman" w:hAnsi="Calibri"/>
      <w:sz w:val="20"/>
      <w:szCs w:val="20"/>
      <w:bdr w:val="none" w:sz="0" w:space="0" w:color="auto"/>
      <w:lang w:val="fr-FR"/>
    </w:rPr>
  </w:style>
  <w:style w:type="paragraph" w:styleId="TOC9">
    <w:name w:val="toc 9"/>
    <w:basedOn w:val="Normal"/>
    <w:next w:val="Normal"/>
    <w:autoRedefine/>
    <w:uiPriority w:val="39"/>
    <w:rsid w:val="00773249"/>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Calibri" w:eastAsia="Times New Roman" w:hAnsi="Calibri"/>
      <w:sz w:val="20"/>
      <w:szCs w:val="20"/>
      <w:bdr w:val="none" w:sz="0" w:space="0" w:color="auto"/>
      <w:lang w:val="fr-FR"/>
    </w:rPr>
  </w:style>
  <w:style w:type="paragraph" w:customStyle="1" w:styleId="BSFBulletedSub1">
    <w:name w:val="BSF Bulleted Sub 1"/>
    <w:basedOn w:val="ColumnRightSub2"/>
    <w:rsid w:val="00773249"/>
    <w:pPr>
      <w:jc w:val="left"/>
    </w:pPr>
  </w:style>
  <w:style w:type="paragraph" w:customStyle="1" w:styleId="BSFHeadings">
    <w:name w:val="BSF Headings"/>
    <w:basedOn w:val="HEADERSTWO"/>
    <w:rsid w:val="00773249"/>
    <w:pPr>
      <w:numPr>
        <w:numId w:val="13"/>
      </w:numPr>
      <w:tabs>
        <w:tab w:val="clear" w:pos="1930"/>
      </w:tabs>
      <w:ind w:left="720"/>
    </w:pPr>
  </w:style>
  <w:style w:type="paragraph" w:customStyle="1" w:styleId="ColumnRightNoBullet">
    <w:name w:val="Column Right No Bullet"/>
    <w:basedOn w:val="ColumnRightNoBulletBold"/>
    <w:rsid w:val="00773249"/>
    <w:rPr>
      <w:b w:val="0"/>
    </w:rPr>
  </w:style>
  <w:style w:type="paragraph" w:customStyle="1" w:styleId="CharChar">
    <w:name w:val="Char Char"/>
    <w:basedOn w:val="Normal"/>
    <w:rsid w:val="00773249"/>
    <w:pPr>
      <w:numPr>
        <w:numId w:val="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paragraph" w:customStyle="1" w:styleId="titulo">
    <w:name w:val="titulo"/>
    <w:basedOn w:val="Heading5"/>
    <w:rsid w:val="00773249"/>
    <w:pPr>
      <w:spacing w:before="0" w:after="240"/>
      <w:jc w:val="center"/>
    </w:pPr>
    <w:rPr>
      <w:rFonts w:ascii="Times New Roman Bold" w:hAnsi="Times New Roman Bold"/>
      <w:bCs w:val="0"/>
      <w:i w:val="0"/>
      <w:iCs w:val="0"/>
      <w:sz w:val="24"/>
      <w:szCs w:val="20"/>
      <w:lang w:val="en-GB"/>
    </w:rPr>
  </w:style>
  <w:style w:type="paragraph" w:customStyle="1" w:styleId="Header3-Paragraph">
    <w:name w:val="Header 3 - Paragraph"/>
    <w:basedOn w:val="Normal"/>
    <w:rsid w:val="00773249"/>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504"/>
        <w:tab w:val="num" w:pos="864"/>
      </w:tabs>
      <w:spacing w:after="200"/>
      <w:ind w:left="1238" w:hanging="619"/>
      <w:jc w:val="both"/>
    </w:pPr>
    <w:rPr>
      <w:rFonts w:eastAsia="Times New Roman"/>
      <w:szCs w:val="20"/>
      <w:bdr w:val="none" w:sz="0" w:space="0" w:color="auto"/>
      <w:lang w:val="en-GB"/>
    </w:rPr>
  </w:style>
  <w:style w:type="paragraph" w:customStyle="1" w:styleId="Head52">
    <w:name w:val="Head 5.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533"/>
      </w:tabs>
      <w:suppressAutoHyphens/>
      <w:ind w:left="533" w:hanging="533"/>
      <w:jc w:val="both"/>
    </w:pPr>
    <w:rPr>
      <w:rFonts w:eastAsia="Times New Roman"/>
      <w:b/>
      <w:szCs w:val="20"/>
      <w:bdr w:val="none" w:sz="0" w:space="0" w:color="auto"/>
      <w:lang w:val="en-GB"/>
    </w:rPr>
  </w:style>
  <w:style w:type="paragraph" w:customStyle="1" w:styleId="SRHeadings">
    <w:name w:val="SR Headings"/>
    <w:basedOn w:val="BSFHeadings"/>
    <w:rsid w:val="00773249"/>
    <w:pPr>
      <w:numPr>
        <w:numId w:val="10"/>
      </w:numPr>
      <w:tabs>
        <w:tab w:val="clear" w:pos="1080"/>
      </w:tabs>
      <w:ind w:left="720"/>
    </w:pPr>
  </w:style>
  <w:style w:type="paragraph" w:customStyle="1" w:styleId="Outline">
    <w:name w:val="Outline"/>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240"/>
    </w:pPr>
    <w:rPr>
      <w:rFonts w:eastAsia="Times New Roman"/>
      <w:kern w:val="28"/>
      <w:szCs w:val="20"/>
      <w:bdr w:val="none" w:sz="0" w:space="0" w:color="auto"/>
      <w:lang w:val="en-GB"/>
    </w:rPr>
  </w:style>
  <w:style w:type="paragraph" w:customStyle="1" w:styleId="Heading21">
    <w:name w:val="Heading2"/>
    <w:aliases w:val="Document"/>
    <w:basedOn w:val="Heading1"/>
    <w:rsid w:val="00773249"/>
    <w:pPr>
      <w:tabs>
        <w:tab w:val="num" w:pos="390"/>
      </w:tabs>
      <w:ind w:left="390" w:hanging="390"/>
      <w:jc w:val="left"/>
    </w:pPr>
    <w:rPr>
      <w:sz w:val="28"/>
    </w:rPr>
  </w:style>
  <w:style w:type="paragraph" w:customStyle="1" w:styleId="SectionVIHeader">
    <w:name w:val="Section VI. Header"/>
    <w:basedOn w:val="SectionVHeader"/>
    <w:rsid w:val="00773249"/>
  </w:style>
  <w:style w:type="paragraph" w:styleId="Title">
    <w:name w:val="Title"/>
    <w:basedOn w:val="Normal"/>
    <w:link w:val="TitleChar"/>
    <w:uiPriority w:val="7"/>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 w:val="48"/>
      <w:szCs w:val="20"/>
      <w:bdr w:val="none" w:sz="0" w:space="0" w:color="auto"/>
      <w:lang w:val="en-GB" w:eastAsia="x-none"/>
    </w:rPr>
  </w:style>
  <w:style w:type="character" w:customStyle="1" w:styleId="TitleChar">
    <w:name w:val="Title Char"/>
    <w:basedOn w:val="DefaultParagraphFont"/>
    <w:link w:val="Title"/>
    <w:uiPriority w:val="7"/>
    <w:rsid w:val="00773249"/>
    <w:rPr>
      <w:rFonts w:ascii="Times New Roman" w:eastAsia="Times New Roman" w:hAnsi="Times New Roman" w:cs="Times New Roman"/>
      <w:b/>
      <w:sz w:val="48"/>
      <w:szCs w:val="20"/>
      <w:lang w:val="en-GB" w:eastAsia="x-none"/>
    </w:rPr>
  </w:style>
  <w:style w:type="paragraph" w:styleId="BodyText3">
    <w:name w:val="Body Text 3"/>
    <w:basedOn w:val="Normal"/>
    <w:link w:val="BodyText3Char"/>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en-GB"/>
    </w:rPr>
  </w:style>
  <w:style w:type="character" w:customStyle="1" w:styleId="BodyText3Char">
    <w:name w:val="Body Text 3 Char"/>
    <w:basedOn w:val="DefaultParagraphFont"/>
    <w:link w:val="BodyText3"/>
    <w:rsid w:val="00773249"/>
    <w:rPr>
      <w:rFonts w:ascii="Times New Roman" w:eastAsia="Times New Roman" w:hAnsi="Times New Roman" w:cs="Times New Roman"/>
      <w:sz w:val="16"/>
      <w:szCs w:val="16"/>
      <w:lang w:val="en-GB"/>
    </w:rPr>
  </w:style>
  <w:style w:type="paragraph" w:customStyle="1" w:styleId="Outline2">
    <w:name w:val="Outline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240"/>
      <w:ind w:left="864" w:hanging="504"/>
    </w:pPr>
    <w:rPr>
      <w:rFonts w:eastAsia="Times New Roman"/>
      <w:kern w:val="28"/>
      <w:szCs w:val="20"/>
      <w:bdr w:val="none" w:sz="0" w:space="0" w:color="auto"/>
      <w:lang w:val="en-GB"/>
    </w:rPr>
  </w:style>
  <w:style w:type="paragraph" w:customStyle="1" w:styleId="ColumnsRight">
    <w:name w:val="Columns Right"/>
    <w:basedOn w:val="Normal"/>
    <w:link w:val="ColumnsRigh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en-GB" w:eastAsia="zh-CN"/>
    </w:rPr>
  </w:style>
  <w:style w:type="paragraph" w:customStyle="1" w:styleId="ColumnsLeft">
    <w:name w:val="Columns Left"/>
    <w:basedOn w:val="ColumnsRight"/>
    <w:link w:val="ColumnsLeftChar"/>
    <w:rsid w:val="00773249"/>
    <w:pPr>
      <w:numPr>
        <w:numId w:val="14"/>
      </w:numPr>
      <w:jc w:val="left"/>
    </w:pPr>
  </w:style>
  <w:style w:type="paragraph" w:customStyle="1" w:styleId="ColumnsRightSub">
    <w:name w:val="Columns Right (Sub)"/>
    <w:basedOn w:val="ColumnsRight"/>
    <w:rsid w:val="00773249"/>
    <w:pPr>
      <w:numPr>
        <w:ilvl w:val="2"/>
        <w:numId w:val="14"/>
      </w:numPr>
      <w:tabs>
        <w:tab w:val="clear" w:pos="720"/>
      </w:tabs>
      <w:ind w:left="2160" w:hanging="360"/>
    </w:pPr>
  </w:style>
  <w:style w:type="paragraph" w:customStyle="1" w:styleId="H3A">
    <w:name w:val="H3A"/>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342"/>
      </w:tabs>
      <w:jc w:val="center"/>
    </w:pPr>
    <w:rPr>
      <w:rFonts w:eastAsia="Times New Roman"/>
      <w:b/>
      <w:bCs/>
      <w:sz w:val="28"/>
      <w:szCs w:val="20"/>
      <w:bdr w:val="none" w:sz="0" w:space="0" w:color="auto"/>
      <w:lang w:val="fr-FR"/>
    </w:rPr>
  </w:style>
  <w:style w:type="paragraph" w:customStyle="1" w:styleId="ColorfulShading-Accent11">
    <w:name w:val="Colorful Shading - Accent 11"/>
    <w:hidden/>
    <w:uiPriority w:val="71"/>
    <w:unhideWhenUsed/>
    <w:rsid w:val="00773249"/>
    <w:pPr>
      <w:spacing w:after="0" w:line="240" w:lineRule="auto"/>
    </w:pPr>
    <w:rPr>
      <w:rFonts w:ascii="Times New Roman" w:eastAsia="Times New Roman" w:hAnsi="Times New Roman" w:cs="Times New Roman"/>
      <w:sz w:val="24"/>
      <w:szCs w:val="24"/>
    </w:rPr>
  </w:style>
  <w:style w:type="paragraph" w:customStyle="1" w:styleId="MediumGrid3-Accent51">
    <w:name w:val="Medium Grid 3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Text">
    <w:name w:val="Text"/>
    <w:basedOn w:val="Normal"/>
    <w:link w:val="TextChar"/>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both"/>
    </w:pPr>
    <w:rPr>
      <w:rFonts w:eastAsia="SimSun"/>
      <w:szCs w:val="28"/>
      <w:bdr w:val="none" w:sz="0" w:space="0" w:color="auto"/>
      <w:lang w:val="x-none" w:eastAsia="zh-CN"/>
    </w:rPr>
  </w:style>
  <w:style w:type="character" w:customStyle="1" w:styleId="TextChar">
    <w:name w:val="Text Char"/>
    <w:link w:val="Text"/>
    <w:rsid w:val="00773249"/>
    <w:rPr>
      <w:rFonts w:ascii="Times New Roman" w:eastAsia="SimSun" w:hAnsi="Times New Roman" w:cs="Times New Roman"/>
      <w:sz w:val="24"/>
      <w:szCs w:val="28"/>
      <w:lang w:val="x-none" w:eastAsia="zh-CN"/>
    </w:rPr>
  </w:style>
  <w:style w:type="paragraph" w:customStyle="1" w:styleId="SimpleList">
    <w:name w:val="Simple List"/>
    <w:basedOn w:val="Text"/>
    <w:rsid w:val="00773249"/>
    <w:pPr>
      <w:numPr>
        <w:numId w:val="15"/>
      </w:numPr>
      <w:tabs>
        <w:tab w:val="clear" w:pos="720"/>
      </w:tabs>
      <w:spacing w:before="0" w:after="0"/>
      <w:ind w:left="1440" w:hanging="360"/>
    </w:pPr>
  </w:style>
  <w:style w:type="character" w:customStyle="1" w:styleId="ColumnsRightChar">
    <w:name w:val="Columns Right Char"/>
    <w:link w:val="ColumnsRight"/>
    <w:rsid w:val="00773249"/>
    <w:rPr>
      <w:rFonts w:ascii="Times New Roman" w:eastAsia="SimSun" w:hAnsi="Times New Roman" w:cs="Times New Roman"/>
      <w:sz w:val="24"/>
      <w:szCs w:val="28"/>
      <w:lang w:val="en-GB" w:eastAsia="zh-CN"/>
    </w:rPr>
  </w:style>
  <w:style w:type="paragraph" w:customStyle="1" w:styleId="DarkList-Accent51">
    <w:name w:val="Dark List - Accent 51"/>
    <w:basedOn w:val="Normal"/>
    <w:link w:val="DarkList-Accent5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x-none" w:eastAsia="x-none"/>
    </w:rPr>
  </w:style>
  <w:style w:type="character" w:customStyle="1" w:styleId="DarkList-Accent5Char">
    <w:name w:val="Dark List - Accent 5 Char"/>
    <w:link w:val="DarkList-Accent51"/>
    <w:uiPriority w:val="34"/>
    <w:locked/>
    <w:rsid w:val="00773249"/>
    <w:rPr>
      <w:rFonts w:ascii="Calibri" w:eastAsia="Calibri" w:hAnsi="Calibri" w:cs="Times New Roman"/>
      <w:lang w:val="x-none" w:eastAsia="x-none"/>
    </w:rPr>
  </w:style>
  <w:style w:type="paragraph" w:customStyle="1" w:styleId="itbrightnobullet">
    <w:name w:val="itb right (no bullet)"/>
    <w:basedOn w:val="Text"/>
    <w:link w:val="itbrightnobulletChar"/>
    <w:rsid w:val="00773249"/>
    <w:pPr>
      <w:tabs>
        <w:tab w:val="left" w:pos="576"/>
      </w:tabs>
      <w:ind w:left="576"/>
    </w:pPr>
  </w:style>
  <w:style w:type="character" w:customStyle="1" w:styleId="itbrightnobulletChar">
    <w:name w:val="itb right (no bullet) Char"/>
    <w:link w:val="itbrightnobullet"/>
    <w:rsid w:val="00773249"/>
    <w:rPr>
      <w:rFonts w:ascii="Times New Roman" w:eastAsia="SimSun" w:hAnsi="Times New Roman" w:cs="Times New Roman"/>
      <w:sz w:val="24"/>
      <w:szCs w:val="28"/>
      <w:lang w:val="x-none" w:eastAsia="zh-CN"/>
    </w:rPr>
  </w:style>
  <w:style w:type="numbering" w:customStyle="1" w:styleId="Style1">
    <w:name w:val="Style1"/>
    <w:rsid w:val="00773249"/>
    <w:pPr>
      <w:numPr>
        <w:numId w:val="16"/>
      </w:numPr>
    </w:pPr>
  </w:style>
  <w:style w:type="paragraph" w:customStyle="1" w:styleId="CHead">
    <w:name w:val="C Head"/>
    <w:rsid w:val="00773249"/>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impleLista">
    <w:name w:val="Simple List (a)"/>
    <w:link w:val="SimpleListaChar"/>
    <w:uiPriority w:val="99"/>
    <w:rsid w:val="00773249"/>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uiPriority w:val="99"/>
    <w:rsid w:val="00773249"/>
    <w:rPr>
      <w:rFonts w:ascii="Times New Roman" w:eastAsia="SimSun" w:hAnsi="Times New Roman" w:cs="Times New Roman"/>
      <w:sz w:val="24"/>
      <w:szCs w:val="28"/>
      <w:lang w:val="en-GB" w:eastAsia="zh-CN"/>
    </w:rPr>
  </w:style>
  <w:style w:type="paragraph" w:customStyle="1" w:styleId="GridTable31">
    <w:name w:val="Grid Table 31"/>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styleId="BodyTextIndent">
    <w:name w:val="Body Text Indent"/>
    <w:basedOn w:val="Normal"/>
    <w:link w:val="BodyTextIndentChar"/>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bdr w:val="none" w:sz="0" w:space="0" w:color="auto"/>
      <w:lang w:val="x-none" w:eastAsia="x-none"/>
    </w:rPr>
  </w:style>
  <w:style w:type="character" w:customStyle="1" w:styleId="BodyTextIndentChar">
    <w:name w:val="Body Text Indent Char"/>
    <w:basedOn w:val="DefaultParagraphFont"/>
    <w:link w:val="BodyTextIndent"/>
    <w:uiPriority w:val="49"/>
    <w:rsid w:val="00773249"/>
    <w:rPr>
      <w:rFonts w:ascii="Times New Roman" w:eastAsia="Times New Roman" w:hAnsi="Times New Roman" w:cs="Times New Roman"/>
      <w:sz w:val="24"/>
      <w:szCs w:val="24"/>
      <w:lang w:val="x-none" w:eastAsia="x-none"/>
    </w:rPr>
  </w:style>
  <w:style w:type="paragraph" w:customStyle="1" w:styleId="P3Header1-Clauses">
    <w:name w:val="P3 Header1-Clauses"/>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864"/>
      </w:tabs>
      <w:spacing w:before="120" w:after="120"/>
      <w:ind w:left="864" w:hanging="360"/>
    </w:pPr>
    <w:rPr>
      <w:rFonts w:eastAsia="Times New Roman"/>
      <w:szCs w:val="20"/>
      <w:bdr w:val="none" w:sz="0" w:space="0" w:color="auto"/>
      <w:lang w:val="fr-FR"/>
    </w:rPr>
  </w:style>
  <w:style w:type="paragraph" w:customStyle="1" w:styleId="Header2-SubClauses">
    <w:name w:val="Header 2 - SubClauses"/>
    <w:basedOn w:val="Normal"/>
    <w:link w:val="Header2-SubClausesChar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num" w:pos="504"/>
      </w:tabs>
      <w:spacing w:after="200"/>
      <w:ind w:left="504" w:hanging="504"/>
      <w:jc w:val="both"/>
    </w:pPr>
    <w:rPr>
      <w:rFonts w:eastAsia="Times New Roman"/>
      <w:bdr w:val="none" w:sz="0" w:space="0" w:color="auto"/>
      <w:lang w:val="x-none" w:eastAsia="x-none"/>
    </w:rPr>
  </w:style>
  <w:style w:type="paragraph" w:customStyle="1" w:styleId="LightShading-Accent51">
    <w:name w:val="Light Shading - Accent 5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120"/>
      <w:jc w:val="center"/>
      <w:outlineLvl w:val="0"/>
    </w:pPr>
    <w:rPr>
      <w:rFonts w:eastAsia="SimSun"/>
      <w:b/>
      <w:sz w:val="28"/>
      <w:bdr w:val="none" w:sz="0" w:space="0" w:color="auto"/>
      <w:lang w:val="en-GB" w:eastAsia="zh-CN"/>
    </w:rPr>
  </w:style>
  <w:style w:type="paragraph" w:customStyle="1" w:styleId="GridTable32">
    <w:name w:val="Grid Table 32"/>
    <w:basedOn w:val="Heading1"/>
    <w:next w:val="Normal"/>
    <w:uiPriority w:val="39"/>
    <w:unhideWhenUsed/>
    <w:qFormat/>
    <w:rsid w:val="00773249"/>
    <w:pPr>
      <w:keepNext/>
      <w:keepLines/>
      <w:spacing w:before="240" w:after="0" w:line="259" w:lineRule="auto"/>
      <w:jc w:val="left"/>
      <w:outlineLvl w:val="9"/>
    </w:pPr>
    <w:rPr>
      <w:rFonts w:ascii="Calibri Light" w:hAnsi="Calibri Light"/>
      <w:b w:val="0"/>
      <w:color w:val="2E74B5"/>
      <w:kern w:val="0"/>
      <w:sz w:val="32"/>
      <w:szCs w:val="3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x-none" w:eastAsia="x-none"/>
    </w:rPr>
  </w:style>
  <w:style w:type="character" w:customStyle="1" w:styleId="MediumList2-Accent4Char">
    <w:name w:val="Medium List 2 - Accent 4 Char"/>
    <w:aliases w:val="Citation List Char,본문(내용) Char,List Paragraph (numbered (a)) Char"/>
    <w:link w:val="MediumList2-Accent41"/>
    <w:uiPriority w:val="34"/>
    <w:qFormat/>
    <w:rsid w:val="00773249"/>
    <w:rPr>
      <w:rFonts w:ascii="Times New Roman" w:eastAsia="Times New Roman" w:hAnsi="Times New Roman" w:cs="Times New Roman"/>
      <w:sz w:val="24"/>
      <w:szCs w:val="24"/>
      <w:lang w:val="x-none" w:eastAsia="x-none"/>
    </w:rPr>
  </w:style>
  <w:style w:type="paragraph" w:customStyle="1" w:styleId="Head42">
    <w:name w:val="Head 4.2"/>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360" w:hanging="360"/>
    </w:pPr>
    <w:rPr>
      <w:rFonts w:eastAsia="Times New Roman"/>
      <w:b/>
      <w:szCs w:val="20"/>
      <w:bdr w:val="none" w:sz="0" w:space="0" w:color="auto"/>
      <w:lang w:val="fr-FR"/>
    </w:rPr>
  </w:style>
  <w:style w:type="paragraph" w:customStyle="1" w:styleId="MediumList1-Accent41">
    <w:name w:val="Medium List 1 - Accent 41"/>
    <w:hidden/>
    <w:uiPriority w:val="99"/>
    <w:semiHidden/>
    <w:rsid w:val="00773249"/>
    <w:pPr>
      <w:spacing w:after="0" w:line="240" w:lineRule="auto"/>
    </w:pPr>
    <w:rPr>
      <w:rFonts w:ascii="Times New Roman" w:eastAsia="Times New Roman" w:hAnsi="Times New Roman" w:cs="Times New Roman"/>
      <w:sz w:val="24"/>
      <w:szCs w:val="24"/>
    </w:rPr>
  </w:style>
  <w:style w:type="paragraph" w:customStyle="1" w:styleId="Default">
    <w:name w:val="Default"/>
    <w:rsid w:val="00773249"/>
    <w:pPr>
      <w:autoSpaceDE w:val="0"/>
      <w:autoSpaceDN w:val="0"/>
      <w:adjustRightInd w:val="0"/>
      <w:spacing w:after="0" w:line="240" w:lineRule="auto"/>
    </w:pPr>
    <w:rPr>
      <w:rFonts w:ascii="Andes" w:eastAsia="Times New Roman" w:hAnsi="Andes" w:cs="Andes"/>
      <w:color w:val="000000"/>
      <w:sz w:val="24"/>
      <w:szCs w:val="24"/>
    </w:rPr>
  </w:style>
  <w:style w:type="paragraph" w:styleId="EndnoteText">
    <w:name w:val="endnote text"/>
    <w:basedOn w:val="Normal"/>
    <w:link w:val="EndnoteTextChar"/>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bdr w:val="none" w:sz="0" w:space="0" w:color="auto"/>
      <w:lang w:val="x-none" w:eastAsia="x-none"/>
    </w:rPr>
  </w:style>
  <w:style w:type="character" w:customStyle="1" w:styleId="EndnoteTextChar">
    <w:name w:val="Endnote Text Char"/>
    <w:basedOn w:val="DefaultParagraphFont"/>
    <w:link w:val="EndnoteText"/>
    <w:rsid w:val="00773249"/>
    <w:rPr>
      <w:rFonts w:ascii="Times New Roman" w:eastAsia="Times New Roman" w:hAnsi="Times New Roman" w:cs="Times New Roman"/>
      <w:sz w:val="24"/>
      <w:szCs w:val="20"/>
      <w:lang w:val="x-none" w:eastAsia="x-none"/>
    </w:rPr>
  </w:style>
  <w:style w:type="character" w:customStyle="1" w:styleId="preparersnote">
    <w:name w:val="preparer's note"/>
    <w:rsid w:val="00773249"/>
    <w:rPr>
      <w:b/>
      <w:i/>
      <w:iCs/>
    </w:rPr>
  </w:style>
  <w:style w:type="paragraph" w:styleId="BodyTextFirstIndent">
    <w:name w:val="Body Text First Indent"/>
    <w:basedOn w:val="BodyText"/>
    <w:link w:val="BodyTextFirstIndent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Times New Roman"/>
      <w:bdr w:val="none" w:sz="0" w:space="0" w:color="auto"/>
    </w:rPr>
  </w:style>
  <w:style w:type="character" w:customStyle="1" w:styleId="BodyTextFirstIndentChar">
    <w:name w:val="Body Text First Indent Char"/>
    <w:basedOn w:val="BodyTextChar"/>
    <w:link w:val="BodyTextFirstIndent"/>
    <w:rsid w:val="00773249"/>
    <w:rPr>
      <w:rFonts w:ascii="Times New Roman" w:eastAsia="Times New Roman" w:hAnsi="Times New Roman" w:cs="Times New Roman"/>
      <w:sz w:val="24"/>
      <w:szCs w:val="24"/>
      <w:bdr w:val="nil"/>
      <w:lang w:val="en-US"/>
    </w:rPr>
  </w:style>
  <w:style w:type="paragraph" w:styleId="BlockText">
    <w:name w:val="Block Text"/>
    <w:basedOn w:val="Normal"/>
    <w:uiPriority w:val="1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right="720"/>
      <w:jc w:val="both"/>
    </w:pPr>
    <w:rPr>
      <w:rFonts w:eastAsia="Times New Roman"/>
      <w:iCs/>
      <w:bdr w:val="none" w:sz="0" w:space="0" w:color="auto"/>
      <w:lang w:val="fr-FR"/>
    </w:rPr>
  </w:style>
  <w:style w:type="paragraph" w:styleId="BodyText2">
    <w:name w:val="Body Text 2"/>
    <w:basedOn w:val="Normal"/>
    <w:link w:val="BodyText2Char"/>
    <w:uiPriority w:val="1"/>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Pr>
      <w:rFonts w:eastAsia="Times New Roman"/>
      <w:bdr w:val="none" w:sz="0" w:space="0" w:color="auto"/>
      <w:lang w:val="x-none" w:eastAsia="x-none" w:bidi="en-US"/>
    </w:rPr>
  </w:style>
  <w:style w:type="character" w:customStyle="1" w:styleId="BodyText2Char">
    <w:name w:val="Body Text 2 Char"/>
    <w:basedOn w:val="DefaultParagraphFont"/>
    <w:link w:val="BodyText2"/>
    <w:uiPriority w:val="1"/>
    <w:rsid w:val="00773249"/>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jc w:val="both"/>
    </w:pPr>
    <w:rPr>
      <w:rFonts w:eastAsia="Times New Roman"/>
      <w:bdr w:val="none" w:sz="0" w:space="0" w:color="auto"/>
      <w:lang w:val="x-none" w:eastAsia="x-none" w:bidi="en-US"/>
    </w:rPr>
  </w:style>
  <w:style w:type="character" w:customStyle="1" w:styleId="BodyTextFirstIndent2Char">
    <w:name w:val="Body Text First Indent 2 Char"/>
    <w:basedOn w:val="BodyTextIndentChar"/>
    <w:link w:val="BodyTextFirstIndent2"/>
    <w:uiPriority w:val="3"/>
    <w:rsid w:val="00773249"/>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773249"/>
    <w:rPr>
      <w:rFonts w:ascii="Times New Roman" w:eastAsia="Times New Roman" w:hAnsi="Times New Roman"/>
      <w:b/>
      <w:i/>
      <w:sz w:val="24"/>
      <w:szCs w:val="24"/>
    </w:rPr>
  </w:style>
  <w:style w:type="character" w:styleId="Emphasis">
    <w:name w:val="Emphasis"/>
    <w:uiPriority w:val="99"/>
    <w:qFormat/>
    <w:rsid w:val="00773249"/>
    <w:rPr>
      <w:rFonts w:ascii="Times New Roman" w:hAnsi="Times New Roman"/>
      <w:b/>
      <w:i/>
      <w:iCs/>
    </w:rPr>
  </w:style>
  <w:style w:type="character" w:customStyle="1" w:styleId="FootnoteTextChar1">
    <w:name w:val="Footnote Text Char1"/>
    <w:aliases w:val="fn Char1,ADB Char1,single space Char,footnote text Char Char,Footnote Text Char Char,fn Char Char,ADB Char Char,single space Char Char Char,Fußnotentextf Char"/>
    <w:uiPriority w:val="99"/>
    <w:rsid w:val="00773249"/>
    <w:rPr>
      <w:lang w:val="en-GB"/>
    </w:rPr>
  </w:style>
  <w:style w:type="paragraph" w:customStyle="1" w:styleId="HangingIndent">
    <w:name w:val="Hanging Inden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hanging="720"/>
      <w:jc w:val="both"/>
    </w:pPr>
    <w:rPr>
      <w:rFonts w:eastAsia="Times New Roman"/>
      <w:bdr w:val="none" w:sz="0" w:space="0" w:color="auto"/>
      <w:lang w:val="fr-FR"/>
    </w:rPr>
  </w:style>
  <w:style w:type="paragraph" w:styleId="Signature">
    <w:name w:val="Signature"/>
    <w:basedOn w:val="Normal"/>
    <w:link w:val="SignatureChar"/>
    <w:uiPriority w:val="14"/>
    <w:qFormat/>
    <w:rsid w:val="00773249"/>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5040"/>
        <w:tab w:val="right" w:pos="9360"/>
      </w:tabs>
      <w:spacing w:after="720"/>
      <w:ind w:left="4320"/>
      <w:jc w:val="both"/>
    </w:pPr>
    <w:rPr>
      <w:rFonts w:eastAsia="Times New Roman"/>
      <w:bdr w:val="none" w:sz="0" w:space="0" w:color="auto"/>
      <w:lang w:val="x-none" w:eastAsia="x-none"/>
    </w:rPr>
  </w:style>
  <w:style w:type="character" w:customStyle="1" w:styleId="SignatureChar">
    <w:name w:val="Signature Char"/>
    <w:basedOn w:val="DefaultParagraphFont"/>
    <w:link w:val="Signature"/>
    <w:uiPriority w:val="14"/>
    <w:rsid w:val="00773249"/>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jc w:val="both"/>
    </w:pPr>
    <w:rPr>
      <w:rFonts w:eastAsia="Times New Roman"/>
      <w:bdr w:val="none" w:sz="0" w:space="0" w:color="auto"/>
      <w:lang w:val="fr-FR"/>
    </w:rPr>
  </w:style>
  <w:style w:type="paragraph" w:customStyle="1" w:styleId="IndentFirstLine">
    <w:name w:val="Inden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firstLine="720"/>
      <w:jc w:val="both"/>
    </w:pPr>
    <w:rPr>
      <w:rFonts w:eastAsia="Times New Roman"/>
      <w:bdr w:val="none" w:sz="0" w:space="0" w:color="auto"/>
      <w:lang w:val="fr-FR"/>
    </w:rPr>
  </w:style>
  <w:style w:type="paragraph" w:customStyle="1" w:styleId="Indent1FirstLine">
    <w:name w:val="Indent 1&quot; First Line"/>
    <w:basedOn w:val="Normal"/>
    <w:uiPriority w:val="51"/>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firstLine="720"/>
      <w:jc w:val="both"/>
    </w:pPr>
    <w:rPr>
      <w:rFonts w:eastAsia="Times New Roman"/>
      <w:bdr w:val="none" w:sz="0" w:space="0" w:color="auto"/>
      <w:lang w:val="fr-FR"/>
    </w:rPr>
  </w:style>
  <w:style w:type="paragraph" w:customStyle="1" w:styleId="TitleB">
    <w:name w:val="TitleB"/>
    <w:basedOn w:val="Normal"/>
    <w:uiPriority w:val="8"/>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bdr w:val="none" w:sz="0" w:space="0" w:color="auto"/>
      <w:lang w:val="fr-FR"/>
    </w:rPr>
  </w:style>
  <w:style w:type="character" w:customStyle="1" w:styleId="PlainTable41">
    <w:name w:val="Plain Table 41"/>
    <w:uiPriority w:val="99"/>
    <w:rsid w:val="00773249"/>
    <w:rPr>
      <w:b/>
      <w:i/>
      <w:sz w:val="24"/>
      <w:szCs w:val="24"/>
      <w:u w:val="single"/>
    </w:rPr>
  </w:style>
  <w:style w:type="paragraph" w:customStyle="1" w:styleId="MediumGrid2-Accent41">
    <w:name w:val="Medium Grid 2 - Accent 41"/>
    <w:basedOn w:val="Normal"/>
    <w:next w:val="Normal"/>
    <w:link w:val="MediumGrid2-Accent4Ch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eastAsia="Times New Roman"/>
      <w:b/>
      <w:i/>
      <w:szCs w:val="22"/>
      <w:bdr w:val="none" w:sz="0" w:space="0" w:color="auto"/>
      <w:lang w:val="x-none" w:eastAsia="x-none"/>
    </w:rPr>
  </w:style>
  <w:style w:type="character" w:customStyle="1" w:styleId="MediumGrid2-Accent4Char">
    <w:name w:val="Medium Grid 2 - Accent 4 Char"/>
    <w:link w:val="MediumGrid2-Accent41"/>
    <w:uiPriority w:val="99"/>
    <w:rsid w:val="00773249"/>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773249"/>
    <w:rPr>
      <w:b/>
      <w:sz w:val="24"/>
      <w:u w:val="single"/>
    </w:rPr>
  </w:style>
  <w:style w:type="paragraph" w:customStyle="1" w:styleId="ColorfulList-Accent21">
    <w:name w:val="Colorful List - Accent 21"/>
    <w:basedOn w:val="Normal"/>
    <w:uiPriority w:val="69"/>
    <w:qFormat/>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32"/>
      <w:bdr w:val="none" w:sz="0" w:space="0" w:color="auto"/>
      <w:lang w:val="fr-FR"/>
    </w:rPr>
  </w:style>
  <w:style w:type="paragraph" w:customStyle="1" w:styleId="MediumGrid1-Accent41">
    <w:name w:val="Medium Grid 1 - Accent 41"/>
    <w:basedOn w:val="Normal"/>
    <w:link w:val="MediumGrid1-Accent4Char"/>
    <w:uiPriority w:val="6"/>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right="1440"/>
      <w:jc w:val="both"/>
    </w:pPr>
    <w:rPr>
      <w:rFonts w:eastAsia="Times New Roman"/>
      <w:bdr w:val="none" w:sz="0" w:space="0" w:color="auto"/>
      <w:lang w:val="x-none" w:eastAsia="x-none" w:bidi="en-US"/>
    </w:rPr>
  </w:style>
  <w:style w:type="character" w:customStyle="1" w:styleId="MediumGrid1-Accent4Char">
    <w:name w:val="Medium Grid 1 - Accent 4 Char"/>
    <w:link w:val="MediumGrid1-Accent41"/>
    <w:uiPriority w:val="6"/>
    <w:rsid w:val="00773249"/>
    <w:rPr>
      <w:rFonts w:ascii="Times New Roman" w:eastAsia="Times New Roman" w:hAnsi="Times New Roman" w:cs="Times New Roman"/>
      <w:sz w:val="24"/>
      <w:szCs w:val="24"/>
      <w:lang w:val="x-none" w:eastAsia="x-none" w:bidi="en-US"/>
    </w:rPr>
  </w:style>
  <w:style w:type="character" w:styleId="Strong">
    <w:name w:val="Strong"/>
    <w:uiPriority w:val="22"/>
    <w:qFormat/>
    <w:rsid w:val="00773249"/>
    <w:rPr>
      <w:b/>
      <w:bCs/>
    </w:rPr>
  </w:style>
  <w:style w:type="character" w:customStyle="1" w:styleId="PlainTable31">
    <w:name w:val="Plain Table 31"/>
    <w:uiPriority w:val="99"/>
    <w:rsid w:val="00773249"/>
    <w:rPr>
      <w:i/>
      <w:color w:val="5A5A5A"/>
    </w:rPr>
  </w:style>
  <w:style w:type="character" w:customStyle="1" w:styleId="PlainTable51">
    <w:name w:val="Plain Table 51"/>
    <w:uiPriority w:val="99"/>
    <w:rsid w:val="00773249"/>
    <w:rPr>
      <w:sz w:val="24"/>
      <w:szCs w:val="24"/>
      <w:u w:val="single"/>
    </w:rPr>
  </w:style>
  <w:style w:type="paragraph" w:customStyle="1" w:styleId="TitleBC">
    <w:name w:val="TitleBC"/>
    <w:basedOn w:val="Normal"/>
    <w:uiPriority w:val="10"/>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bdr w:val="none" w:sz="0" w:space="0" w:color="auto"/>
      <w:lang w:val="fr-FR"/>
    </w:rPr>
  </w:style>
  <w:style w:type="paragraph" w:customStyle="1" w:styleId="TitleBCU">
    <w:name w:val="TitleBCU"/>
    <w:basedOn w:val="Normal"/>
    <w:uiPriority w:val="11"/>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caps/>
      <w:u w:val="single"/>
      <w:bdr w:val="none" w:sz="0" w:space="0" w:color="auto"/>
      <w:lang w:val="fr-FR"/>
    </w:rPr>
  </w:style>
  <w:style w:type="paragraph" w:customStyle="1" w:styleId="TitleC">
    <w:name w:val="TitleC"/>
    <w:basedOn w:val="Normal"/>
    <w:uiPriority w:val="9"/>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caps/>
      <w:bdr w:val="none" w:sz="0" w:space="0" w:color="auto"/>
      <w:lang w:val="fr-FR"/>
    </w:rPr>
  </w:style>
  <w:style w:type="paragraph" w:customStyle="1" w:styleId="TitleLeft">
    <w:name w:val="TitleLeft"/>
    <w:basedOn w:val="Normal"/>
    <w:uiPriority w:val="12"/>
    <w:qFormat/>
    <w:rsid w:val="00773249"/>
    <w:pPr>
      <w:keepNext/>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
      <w:bdr w:val="none" w:sz="0" w:space="0" w:color="auto"/>
      <w:lang w:val="fr-FR"/>
    </w:rPr>
  </w:style>
  <w:style w:type="paragraph" w:customStyle="1" w:styleId="GridTable33">
    <w:name w:val="Grid Table 33"/>
    <w:basedOn w:val="Heading1"/>
    <w:next w:val="Normal"/>
    <w:uiPriority w:val="39"/>
    <w:semiHidden/>
    <w:unhideWhenUsed/>
    <w:qFormat/>
    <w:rsid w:val="00773249"/>
    <w:pPr>
      <w:pageBreakBefore/>
      <w:spacing w:before="0" w:after="240"/>
      <w:outlineLvl w:val="9"/>
    </w:pPr>
    <w:rPr>
      <w:bCs/>
      <w:caps/>
      <w:kern w:val="0"/>
      <w:sz w:val="28"/>
      <w:szCs w:val="32"/>
      <w:lang w:val="en-US"/>
    </w:rPr>
  </w:style>
  <w:style w:type="paragraph" w:customStyle="1" w:styleId="BodyTextFirst1">
    <w:name w:val="Body Text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firstLine="1440"/>
      <w:jc w:val="both"/>
    </w:pPr>
    <w:rPr>
      <w:rFonts w:eastAsia="Times New Roman"/>
      <w:bdr w:val="none" w:sz="0" w:space="0" w:color="auto"/>
      <w:lang w:val="fr-FR"/>
    </w:rPr>
  </w:style>
  <w:style w:type="paragraph" w:customStyle="1" w:styleId="BodyText2First1">
    <w:name w:val="Body Text 2 First 1&quot;"/>
    <w:basedOn w:val="Normal"/>
    <w:uiPriority w:val="49"/>
    <w:rsid w:val="0077324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1440"/>
      <w:jc w:val="both"/>
    </w:pPr>
    <w:rPr>
      <w:rFonts w:eastAsia="Times New Roman"/>
      <w:bdr w:val="none" w:sz="0" w:space="0" w:color="auto"/>
      <w:lang w:val="fr-FR"/>
    </w:rPr>
  </w:style>
  <w:style w:type="paragraph" w:customStyle="1" w:styleId="HangingIndent5">
    <w:name w:val="Hanging Indent .5&quot;"/>
    <w:basedOn w:val="Normal"/>
    <w:uiPriority w:val="50"/>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hanging="720"/>
      <w:jc w:val="both"/>
    </w:pPr>
    <w:rPr>
      <w:rFonts w:eastAsia="Times New Roman"/>
      <w:bdr w:val="none" w:sz="0" w:space="0" w:color="auto"/>
      <w:lang w:val="fr-FR"/>
    </w:rPr>
  </w:style>
  <w:style w:type="paragraph" w:customStyle="1" w:styleId="Section21">
    <w:name w:val="Section 2 1"/>
    <w:basedOn w:val="Normal"/>
    <w:next w:val="Normal"/>
    <w:link w:val="Section21Char"/>
    <w:rsid w:val="00773249"/>
    <w:pPr>
      <w:numPr>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Section21Char">
    <w:name w:val="Section 2 1 Char"/>
    <w:link w:val="Section21"/>
    <w:rsid w:val="00773249"/>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773249"/>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Section22Char">
    <w:name w:val="Section 2 2 Char"/>
    <w:link w:val="Section22"/>
    <w:rsid w:val="00773249"/>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773249"/>
    <w:pPr>
      <w:numPr>
        <w:ilvl w:val="2"/>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23Char">
    <w:name w:val="Section 2 3 Char"/>
    <w:link w:val="Section23"/>
    <w:rsid w:val="00773249"/>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773249"/>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24Char">
    <w:name w:val="Section 2 4 Char"/>
    <w:link w:val="Section24"/>
    <w:rsid w:val="00773249"/>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773249"/>
    <w:pPr>
      <w:numPr>
        <w:ilvl w:val="4"/>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25Char">
    <w:name w:val="Section 2 5 Char"/>
    <w:link w:val="Section25"/>
    <w:rsid w:val="00773249"/>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773249"/>
    <w:pPr>
      <w:numPr>
        <w:ilvl w:val="5"/>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26Char">
    <w:name w:val="Section 2 6 Char"/>
    <w:link w:val="Section26"/>
    <w:rsid w:val="00773249"/>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773249"/>
    <w:pPr>
      <w:numPr>
        <w:ilvl w:val="6"/>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27Char">
    <w:name w:val="Section 2 7 Char"/>
    <w:link w:val="Section27"/>
    <w:rsid w:val="00773249"/>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773249"/>
    <w:pPr>
      <w:numPr>
        <w:ilvl w:val="7"/>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28Char">
    <w:name w:val="Section 2 8 Char"/>
    <w:link w:val="Section28"/>
    <w:rsid w:val="00773249"/>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773249"/>
    <w:pPr>
      <w:numPr>
        <w:ilvl w:val="8"/>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29Char">
    <w:name w:val="Section 2 9 Char"/>
    <w:link w:val="Section29"/>
    <w:rsid w:val="00773249"/>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773249"/>
    <w:pPr>
      <w:pageBreakBefore/>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31Char">
    <w:name w:val="Section 3 1 Char"/>
    <w:link w:val="Section31"/>
    <w:rsid w:val="00773249"/>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773249"/>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32Char">
    <w:name w:val="Section 3 2 Char"/>
    <w:link w:val="Section32"/>
    <w:rsid w:val="00773249"/>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773249"/>
    <w:pPr>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33Char">
    <w:name w:val="Section 3 3 Char"/>
    <w:link w:val="Section33"/>
    <w:rsid w:val="00773249"/>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773249"/>
    <w:pPr>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34Char">
    <w:name w:val="Section 3 4 Char"/>
    <w:link w:val="Section34"/>
    <w:rsid w:val="00773249"/>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773249"/>
    <w:pPr>
      <w:numPr>
        <w:ilvl w:val="4"/>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35Char">
    <w:name w:val="Section 3 5 Char"/>
    <w:link w:val="Section35"/>
    <w:rsid w:val="00773249"/>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773249"/>
    <w:pPr>
      <w:numPr>
        <w:ilvl w:val="5"/>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36Char">
    <w:name w:val="Section 3 6 Char"/>
    <w:link w:val="Section36"/>
    <w:rsid w:val="00773249"/>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773249"/>
    <w:pPr>
      <w:numPr>
        <w:ilvl w:val="6"/>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37Char">
    <w:name w:val="Section 3 7 Char"/>
    <w:link w:val="Section37"/>
    <w:rsid w:val="00773249"/>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773249"/>
    <w:pPr>
      <w:numPr>
        <w:ilvl w:val="7"/>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38Char">
    <w:name w:val="Section 3 8 Char"/>
    <w:link w:val="Section38"/>
    <w:rsid w:val="00773249"/>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773249"/>
    <w:pPr>
      <w:numPr>
        <w:ilvl w:val="8"/>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39Char">
    <w:name w:val="Section 3 9 Char"/>
    <w:link w:val="Section39"/>
    <w:rsid w:val="00773249"/>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773249"/>
    <w:pPr>
      <w:pageBreakBefore/>
      <w:numPr>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0"/>
    </w:pPr>
    <w:rPr>
      <w:rFonts w:eastAsia="Times New Roman"/>
      <w:b/>
      <w:caps/>
      <w:bdr w:val="none" w:sz="0" w:space="0" w:color="auto"/>
      <w:lang w:val="x-none" w:eastAsia="x-none"/>
    </w:rPr>
  </w:style>
  <w:style w:type="character" w:customStyle="1" w:styleId="Section41Char">
    <w:name w:val="Section 4 1 Char"/>
    <w:link w:val="Section41"/>
    <w:rsid w:val="00773249"/>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77324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1"/>
    </w:pPr>
    <w:rPr>
      <w:rFonts w:eastAsia="Times New Roman"/>
      <w:bdr w:val="none" w:sz="0" w:space="0" w:color="auto"/>
      <w:lang w:val="x-none" w:eastAsia="x-none"/>
    </w:rPr>
  </w:style>
  <w:style w:type="character" w:customStyle="1" w:styleId="Section42Char">
    <w:name w:val="Section 4 2 Char"/>
    <w:link w:val="Section42"/>
    <w:rsid w:val="00773249"/>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773249"/>
    <w:pPr>
      <w:numPr>
        <w:ilvl w:val="2"/>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43Char">
    <w:name w:val="Section 4 3 Char"/>
    <w:link w:val="Section43"/>
    <w:rsid w:val="00773249"/>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773249"/>
    <w:pPr>
      <w:numPr>
        <w:ilvl w:val="3"/>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Section44Char">
    <w:name w:val="Section 4 4 Char"/>
    <w:link w:val="Section44"/>
    <w:rsid w:val="00773249"/>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773249"/>
    <w:pPr>
      <w:numPr>
        <w:ilvl w:val="4"/>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Section45Char">
    <w:name w:val="Section 4 5 Char"/>
    <w:link w:val="Section45"/>
    <w:rsid w:val="00773249"/>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773249"/>
    <w:pPr>
      <w:numPr>
        <w:ilvl w:val="5"/>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Section46Char">
    <w:name w:val="Section 4 6 Char"/>
    <w:link w:val="Section46"/>
    <w:rsid w:val="00773249"/>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773249"/>
    <w:pPr>
      <w:numPr>
        <w:ilvl w:val="6"/>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Section47Char">
    <w:name w:val="Section 4 7 Char"/>
    <w:link w:val="Section47"/>
    <w:rsid w:val="00773249"/>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773249"/>
    <w:pPr>
      <w:numPr>
        <w:ilvl w:val="7"/>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48Char">
    <w:name w:val="Section 4 8 Char"/>
    <w:link w:val="Section48"/>
    <w:rsid w:val="00773249"/>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773249"/>
    <w:pPr>
      <w:numPr>
        <w:ilvl w:val="8"/>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49Char">
    <w:name w:val="Section 4 9 Char"/>
    <w:link w:val="Section49"/>
    <w:rsid w:val="00773249"/>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773249"/>
    <w:pPr>
      <w:keepNext/>
      <w:keepLines/>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0"/>
    </w:pPr>
    <w:rPr>
      <w:rFonts w:eastAsia="Times New Roman"/>
      <w:u w:val="single"/>
      <w:bdr w:val="none" w:sz="0" w:space="0" w:color="auto"/>
      <w:lang w:val="x-none" w:eastAsia="x-none"/>
    </w:rPr>
  </w:style>
  <w:style w:type="character" w:customStyle="1" w:styleId="Section51Char">
    <w:name w:val="Section 5 1 Char"/>
    <w:link w:val="Section51"/>
    <w:rsid w:val="00773249"/>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773249"/>
    <w:pPr>
      <w:keepNext/>
      <w:keepLines/>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
      <w:bdr w:val="none" w:sz="0" w:space="0" w:color="auto"/>
      <w:lang w:val="x-none" w:eastAsia="x-none"/>
    </w:rPr>
  </w:style>
  <w:style w:type="character" w:customStyle="1" w:styleId="Section52Char">
    <w:name w:val="Section 5 2 Char"/>
    <w:link w:val="Section52"/>
    <w:rsid w:val="00773249"/>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773249"/>
    <w:pPr>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2"/>
    </w:pPr>
    <w:rPr>
      <w:rFonts w:eastAsia="Times New Roman"/>
      <w:bdr w:val="none" w:sz="0" w:space="0" w:color="auto"/>
      <w:lang w:val="x-none" w:eastAsia="x-none"/>
    </w:rPr>
  </w:style>
  <w:style w:type="character" w:customStyle="1" w:styleId="Section53Char">
    <w:name w:val="Section 5 3 Char"/>
    <w:link w:val="Section53"/>
    <w:rsid w:val="00773249"/>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773249"/>
    <w:pPr>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eastAsia="Times New Roman"/>
      <w:bdr w:val="none" w:sz="0" w:space="0" w:color="auto"/>
      <w:lang w:val="x-none" w:eastAsia="x-none"/>
    </w:rPr>
  </w:style>
  <w:style w:type="character" w:customStyle="1" w:styleId="Section54Char">
    <w:name w:val="Section 5 4 Char"/>
    <w:link w:val="Section54"/>
    <w:rsid w:val="00773249"/>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773249"/>
    <w:pPr>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eastAsia="Times New Roman"/>
      <w:bdr w:val="none" w:sz="0" w:space="0" w:color="auto"/>
      <w:lang w:val="x-none" w:eastAsia="x-none"/>
    </w:rPr>
  </w:style>
  <w:style w:type="character" w:customStyle="1" w:styleId="Section55Char">
    <w:name w:val="Section 5 5 Char"/>
    <w:link w:val="Section55"/>
    <w:rsid w:val="00773249"/>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773249"/>
    <w:pPr>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eastAsia="Times New Roman"/>
      <w:bdr w:val="none" w:sz="0" w:space="0" w:color="auto"/>
      <w:lang w:val="x-none" w:eastAsia="x-none"/>
    </w:rPr>
  </w:style>
  <w:style w:type="character" w:customStyle="1" w:styleId="Section56Char">
    <w:name w:val="Section 5 6 Char"/>
    <w:link w:val="Section56"/>
    <w:rsid w:val="00773249"/>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773249"/>
    <w:pPr>
      <w:pageBreakBefore/>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center"/>
      <w:outlineLvl w:val="6"/>
    </w:pPr>
    <w:rPr>
      <w:rFonts w:eastAsia="Times New Roman"/>
      <w:b/>
      <w:caps/>
      <w:bdr w:val="none" w:sz="0" w:space="0" w:color="auto"/>
      <w:lang w:val="x-none" w:eastAsia="x-none"/>
    </w:rPr>
  </w:style>
  <w:style w:type="character" w:customStyle="1" w:styleId="Section57Char">
    <w:name w:val="Section 5 7 Char"/>
    <w:link w:val="Section57"/>
    <w:rsid w:val="00773249"/>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773249"/>
    <w:pPr>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Section58Char">
    <w:name w:val="Section 5 8 Char"/>
    <w:link w:val="Section58"/>
    <w:rsid w:val="00773249"/>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773249"/>
    <w:pPr>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Section59Char">
    <w:name w:val="Section 5 9 Char"/>
    <w:link w:val="Section59"/>
    <w:rsid w:val="00773249"/>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773249"/>
    <w:pPr>
      <w:numPr>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40"/>
      <w:ind w:hanging="720"/>
      <w:jc w:val="both"/>
    </w:pPr>
    <w:rPr>
      <w:rFonts w:eastAsia="Times New Roman"/>
      <w:bdr w:val="none" w:sz="0" w:space="0" w:color="auto"/>
      <w:lang w:val="fr-FR"/>
    </w:rPr>
  </w:style>
  <w:style w:type="paragraph" w:customStyle="1" w:styleId="AnnexC1">
    <w:name w:val="Annex C 1"/>
    <w:basedOn w:val="Normal"/>
    <w:next w:val="AnnexC2"/>
    <w:link w:val="AnnexC1Char"/>
    <w:rsid w:val="00773249"/>
    <w:pPr>
      <w:keepNext/>
      <w:keepLines/>
      <w:numPr>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eastAsia="Times New Roman"/>
      <w:b/>
      <w:bdr w:val="none" w:sz="0" w:space="0" w:color="auto"/>
      <w:lang w:val="x-none" w:eastAsia="x-none"/>
    </w:rPr>
  </w:style>
  <w:style w:type="character" w:customStyle="1" w:styleId="AnnexC1Char">
    <w:name w:val="Annex C 1 Char"/>
    <w:link w:val="AnnexC1"/>
    <w:rsid w:val="00773249"/>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773249"/>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eastAsia="Times New Roman"/>
      <w:bdr w:val="none" w:sz="0" w:space="0" w:color="auto"/>
      <w:lang w:val="x-none" w:eastAsia="x-none"/>
    </w:rPr>
  </w:style>
  <w:style w:type="character" w:customStyle="1" w:styleId="AnnexC2Char">
    <w:name w:val="Annex C 2 Char"/>
    <w:link w:val="AnnexC2"/>
    <w:rsid w:val="00773249"/>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773249"/>
    <w:pPr>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eastAsia="Times New Roman"/>
      <w:bdr w:val="none" w:sz="0" w:space="0" w:color="auto"/>
      <w:lang w:val="x-none" w:eastAsia="x-none"/>
    </w:rPr>
  </w:style>
  <w:style w:type="character" w:customStyle="1" w:styleId="AnnexC3Char">
    <w:name w:val="Annex C 3 Char"/>
    <w:link w:val="AnnexC3"/>
    <w:rsid w:val="00773249"/>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773249"/>
    <w:pPr>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3"/>
    </w:pPr>
    <w:rPr>
      <w:rFonts w:eastAsia="Times New Roman"/>
      <w:bdr w:val="none" w:sz="0" w:space="0" w:color="auto"/>
      <w:lang w:val="x-none" w:eastAsia="x-none"/>
    </w:rPr>
  </w:style>
  <w:style w:type="character" w:customStyle="1" w:styleId="AnnexC4Char">
    <w:name w:val="Annex C 4 Char"/>
    <w:link w:val="AnnexC4"/>
    <w:rsid w:val="00773249"/>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773249"/>
    <w:pPr>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4"/>
    </w:pPr>
    <w:rPr>
      <w:rFonts w:eastAsia="Times New Roman"/>
      <w:bdr w:val="none" w:sz="0" w:space="0" w:color="auto"/>
      <w:lang w:val="x-none" w:eastAsia="x-none"/>
    </w:rPr>
  </w:style>
  <w:style w:type="character" w:customStyle="1" w:styleId="AnnexC5Char">
    <w:name w:val="Annex C 5 Char"/>
    <w:link w:val="AnnexC5"/>
    <w:rsid w:val="00773249"/>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773249"/>
    <w:pPr>
      <w:numPr>
        <w:ilvl w:val="5"/>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5"/>
    </w:pPr>
    <w:rPr>
      <w:rFonts w:eastAsia="Times New Roman"/>
      <w:bdr w:val="none" w:sz="0" w:space="0" w:color="auto"/>
      <w:lang w:val="x-none" w:eastAsia="x-none"/>
    </w:rPr>
  </w:style>
  <w:style w:type="character" w:customStyle="1" w:styleId="AnnexC6Char">
    <w:name w:val="Annex C 6 Char"/>
    <w:link w:val="AnnexC6"/>
    <w:rsid w:val="00773249"/>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773249"/>
    <w:pPr>
      <w:numPr>
        <w:ilvl w:val="6"/>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6"/>
    </w:pPr>
    <w:rPr>
      <w:rFonts w:eastAsia="Times New Roman"/>
      <w:bdr w:val="none" w:sz="0" w:space="0" w:color="auto"/>
      <w:lang w:val="x-none" w:eastAsia="x-none"/>
    </w:rPr>
  </w:style>
  <w:style w:type="character" w:customStyle="1" w:styleId="AnnexC7Char">
    <w:name w:val="Annex C 7 Char"/>
    <w:link w:val="AnnexC7"/>
    <w:rsid w:val="00773249"/>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773249"/>
    <w:pPr>
      <w:numPr>
        <w:ilvl w:val="7"/>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7"/>
    </w:pPr>
    <w:rPr>
      <w:rFonts w:eastAsia="Times New Roman"/>
      <w:bdr w:val="none" w:sz="0" w:space="0" w:color="auto"/>
      <w:lang w:val="x-none" w:eastAsia="x-none"/>
    </w:rPr>
  </w:style>
  <w:style w:type="character" w:customStyle="1" w:styleId="AnnexC8Char">
    <w:name w:val="Annex C 8 Char"/>
    <w:link w:val="AnnexC8"/>
    <w:rsid w:val="00773249"/>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773249"/>
    <w:pPr>
      <w:numPr>
        <w:ilvl w:val="8"/>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s>
      <w:spacing w:after="240"/>
      <w:jc w:val="both"/>
      <w:outlineLvl w:val="8"/>
    </w:pPr>
    <w:rPr>
      <w:rFonts w:eastAsia="Times New Roman"/>
      <w:bdr w:val="none" w:sz="0" w:space="0" w:color="auto"/>
      <w:lang w:val="x-none" w:eastAsia="x-none"/>
    </w:rPr>
  </w:style>
  <w:style w:type="character" w:customStyle="1" w:styleId="AnnexC9Char">
    <w:name w:val="Annex C 9 Char"/>
    <w:link w:val="AnnexC9"/>
    <w:rsid w:val="00773249"/>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773249"/>
    <w:pPr>
      <w:numPr>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720"/>
      </w:tabs>
      <w:ind w:left="720" w:hanging="720"/>
      <w:contextualSpacing/>
      <w:jc w:val="both"/>
    </w:pPr>
    <w:rPr>
      <w:rFonts w:eastAsia="Times New Roman"/>
      <w:bdr w:val="none" w:sz="0" w:space="0" w:color="auto"/>
      <w:lang w:val="fr-FR"/>
    </w:rPr>
  </w:style>
  <w:style w:type="paragraph" w:customStyle="1" w:styleId="GridTable21">
    <w:name w:val="Grid Table 21"/>
    <w:basedOn w:val="Normal"/>
    <w:next w:val="Normal"/>
    <w:uiPriority w:val="37"/>
    <w:semiHidden/>
    <w:unhideWhenUsed/>
    <w:rsid w:val="0077324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bdr w:val="none" w:sz="0" w:space="0" w:color="auto"/>
      <w:lang w:val="fr-FR"/>
    </w:rPr>
  </w:style>
  <w:style w:type="paragraph" w:customStyle="1" w:styleId="MediumList2-Accent21">
    <w:name w:val="Medium List 2 - Accent 21"/>
    <w:hidden/>
    <w:uiPriority w:val="99"/>
    <w:semiHidden/>
    <w:rsid w:val="00773249"/>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773249"/>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720"/>
      <w:contextualSpacing/>
      <w:jc w:val="both"/>
    </w:pPr>
    <w:rPr>
      <w:rFonts w:ascii="Arial" w:eastAsia="Times New Roman" w:hAnsi="Arial"/>
      <w:sz w:val="22"/>
      <w:bdr w:val="none" w:sz="0" w:space="0" w:color="auto"/>
      <w:lang w:val="en-GB" w:eastAsia="ar-SA"/>
    </w:rPr>
  </w:style>
  <w:style w:type="character" w:customStyle="1" w:styleId="MediumGrid1-Accent2Char">
    <w:name w:val="Medium Grid 1 - Accent 2 Char"/>
    <w:link w:val="MediumGrid1-Accent21"/>
    <w:uiPriority w:val="34"/>
    <w:locked/>
    <w:rsid w:val="00773249"/>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77324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sz w:val="22"/>
      <w:szCs w:val="22"/>
      <w:bdr w:val="none" w:sz="0" w:space="0" w:color="auto"/>
      <w:lang w:val="fr-FR"/>
    </w:rPr>
  </w:style>
  <w:style w:type="paragraph" w:customStyle="1" w:styleId="SectionHeaders">
    <w:name w:val="Section Headers"/>
    <w:basedOn w:val="Heading1"/>
    <w:rsid w:val="00773249"/>
    <w:pPr>
      <w:widowControl w:val="0"/>
      <w:autoSpaceDE w:val="0"/>
      <w:autoSpaceDN w:val="0"/>
      <w:adjustRightInd w:val="0"/>
    </w:pPr>
    <w:rPr>
      <w:rFonts w:eastAsia="SimSun"/>
      <w:kern w:val="0"/>
      <w:szCs w:val="24"/>
      <w:lang w:eastAsia="zh-CN"/>
    </w:rPr>
  </w:style>
  <w:style w:type="paragraph" w:customStyle="1" w:styleId="FIDICClauseName">
    <w:name w:val="FIDIC_ClauseName"/>
    <w:basedOn w:val="Normal"/>
    <w:next w:val="Normal"/>
    <w:rsid w:val="00773249"/>
    <w:pPr>
      <w:numPr>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240" w:after="240" w:line="240" w:lineRule="exact"/>
      <w:ind w:left="1440" w:hanging="720"/>
    </w:pPr>
    <w:rPr>
      <w:rFonts w:ascii="Arial" w:eastAsia="Times New Roman" w:hAnsi="Arial" w:cs="Arial"/>
      <w:color w:val="0000CC"/>
      <w:spacing w:val="-5"/>
      <w:sz w:val="28"/>
      <w:szCs w:val="28"/>
      <w:bdr w:val="none" w:sz="0" w:space="0" w:color="auto"/>
      <w:lang w:val="en-GB"/>
    </w:rPr>
  </w:style>
  <w:style w:type="paragraph" w:customStyle="1" w:styleId="HeadingTwo">
    <w:name w:val="Heading Two"/>
    <w:rsid w:val="00773249"/>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773249"/>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773249"/>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773249"/>
    <w:rPr>
      <w:rFonts w:ascii="Times New Roman" w:eastAsia="Times New Roman" w:hAnsi="Times New Roman" w:cs="Times New Roman"/>
      <w:sz w:val="24"/>
      <w:szCs w:val="24"/>
      <w:lang w:val="x-none" w:eastAsia="x-none"/>
    </w:rPr>
  </w:style>
  <w:style w:type="paragraph" w:customStyle="1" w:styleId="ColorfulList-Accent12">
    <w:name w:val="Colorful List - Accent 12"/>
    <w:aliases w:val="Numbered List Paragraph,Lvl 1 Bullet,Johan bulletList Paragraph,Bullet list,IFCL - List Paragraph,List Paragraph nowy,References,Table/Figure Heading,WB List Paragraph,Dot pt,F5 List Paragraph,kepala,Graphic"/>
    <w:basedOn w:val="Normal"/>
    <w:uiPriority w:val="34"/>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FR"/>
    </w:rPr>
  </w:style>
  <w:style w:type="character" w:customStyle="1" w:styleId="Listeclaire-Accent5Car">
    <w:name w:val="Liste claire - Accent 5 Car"/>
    <w:link w:val="Listeclaire-Accent51"/>
    <w:uiPriority w:val="34"/>
    <w:locked/>
    <w:rsid w:val="00773249"/>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773249"/>
    <w:rPr>
      <w:sz w:val="24"/>
      <w:szCs w:val="24"/>
    </w:rPr>
  </w:style>
  <w:style w:type="character" w:customStyle="1" w:styleId="Grillecouleur-Accent3Car">
    <w:name w:val="Grille couleur - Accent 3 Car"/>
    <w:link w:val="Grillecouleur-Accent31"/>
    <w:uiPriority w:val="99"/>
    <w:rsid w:val="00773249"/>
    <w:rPr>
      <w:b/>
      <w:i/>
      <w:sz w:val="24"/>
      <w:szCs w:val="22"/>
    </w:rPr>
  </w:style>
  <w:style w:type="character" w:customStyle="1" w:styleId="Listecouleur-Accent3Car">
    <w:name w:val="Liste couleur - Accent 3 Car"/>
    <w:link w:val="Listecouleur-Accent31"/>
    <w:uiPriority w:val="6"/>
    <w:rsid w:val="00773249"/>
    <w:rPr>
      <w:sz w:val="24"/>
      <w:szCs w:val="24"/>
      <w:lang w:bidi="en-US"/>
    </w:rPr>
  </w:style>
  <w:style w:type="character" w:customStyle="1" w:styleId="Listecouleur-Accent1Car">
    <w:name w:val="Liste couleur - Accent 1 Car"/>
    <w:link w:val="Listecouleur-Accent11"/>
    <w:uiPriority w:val="34"/>
    <w:locked/>
    <w:rsid w:val="00773249"/>
    <w:rPr>
      <w:rFonts w:ascii="Arial" w:hAnsi="Arial"/>
      <w:sz w:val="22"/>
      <w:szCs w:val="24"/>
      <w:lang w:val="fr-FR" w:eastAsia="ar-SA"/>
    </w:rPr>
  </w:style>
  <w:style w:type="table" w:customStyle="1" w:styleId="Listeclaire-Accent51">
    <w:name w:val="Liste claire - Accent 51"/>
    <w:basedOn w:val="TableNormal"/>
    <w:link w:val="Listeclaire-Accent5Car"/>
    <w:uiPriority w:val="34"/>
    <w:semiHidden/>
    <w:unhideWhenUsed/>
    <w:rsid w:val="00773249"/>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773249"/>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773249"/>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773249"/>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773249"/>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773249"/>
    <w:pPr>
      <w:tabs>
        <w:tab w:val="left" w:pos="-720"/>
      </w:tabs>
      <w:suppressAutoHyphens/>
      <w:spacing w:after="0" w:line="240" w:lineRule="auto"/>
    </w:pPr>
    <w:rPr>
      <w:rFonts w:ascii="CG Times" w:eastAsia="Times New Roman" w:hAnsi="CG Times" w:cs="Times New Roman"/>
      <w:szCs w:val="20"/>
      <w:lang w:val="en-US"/>
    </w:rPr>
  </w:style>
  <w:style w:type="paragraph" w:customStyle="1" w:styleId="Bullets">
    <w:name w:val="Bullets"/>
    <w:basedOn w:val="Normal"/>
    <w:uiPriority w:val="99"/>
    <w:rsid w:val="00773249"/>
    <w:pPr>
      <w:numPr>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pPr>
    <w:rPr>
      <w:rFonts w:ascii="Calibri" w:eastAsia="Times New Roman" w:hAnsi="Calibri"/>
      <w:sz w:val="22"/>
      <w:bdr w:val="none" w:sz="0" w:space="0" w:color="auto"/>
      <w:lang w:val="en-GB"/>
    </w:rPr>
  </w:style>
  <w:style w:type="paragraph" w:customStyle="1" w:styleId="Disclaimer">
    <w:name w:val="Disclaimer"/>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ind w:left="993" w:right="-144"/>
      <w:jc w:val="both"/>
    </w:pPr>
    <w:rPr>
      <w:rFonts w:ascii="Helvetica" w:eastAsia="Times New Roman" w:hAnsi="Helvetica" w:cs="Helvetica"/>
      <w:spacing w:val="-1"/>
      <w:sz w:val="12"/>
      <w:szCs w:val="12"/>
      <w:bdr w:val="none" w:sz="0" w:space="0" w:color="auto"/>
      <w:lang w:val="fr-FR"/>
    </w:rPr>
  </w:style>
  <w:style w:type="paragraph" w:customStyle="1" w:styleId="AStyle1">
    <w:name w:val="AStyle1"/>
    <w:basedOn w:val="Normal"/>
    <w:link w:val="AStyle1Char"/>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Calibri" w:eastAsia="Calibri" w:hAnsi="Calibri" w:cs="Calibri"/>
      <w:bdr w:val="none" w:sz="0" w:space="0" w:color="auto"/>
      <w:lang w:val="fr-CA"/>
    </w:rPr>
  </w:style>
  <w:style w:type="character" w:customStyle="1" w:styleId="AStyle1Char">
    <w:name w:val="AStyle1 Char"/>
    <w:link w:val="AStyle1"/>
    <w:rsid w:val="00773249"/>
    <w:rPr>
      <w:rFonts w:ascii="Calibri" w:eastAsia="Calibri" w:hAnsi="Calibri" w:cs="Calibri"/>
      <w:sz w:val="24"/>
      <w:szCs w:val="24"/>
      <w:lang w:val="fr-CA"/>
    </w:rPr>
  </w:style>
  <w:style w:type="table" w:styleId="GridTable5Dark-Accent5">
    <w:name w:val="Grid Table 5 Dark Accent 5"/>
    <w:basedOn w:val="TableNormal"/>
    <w:uiPriority w:val="50"/>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OCHeading">
    <w:name w:val="TOC Heading"/>
    <w:basedOn w:val="Heading1"/>
    <w:next w:val="Normal"/>
    <w:uiPriority w:val="39"/>
    <w:unhideWhenUsed/>
    <w:qFormat/>
    <w:rsid w:val="00773249"/>
    <w:pPr>
      <w:keepNext/>
      <w:keepLines/>
      <w:spacing w:before="480" w:after="0" w:line="276" w:lineRule="auto"/>
      <w:jc w:val="left"/>
      <w:outlineLvl w:val="9"/>
    </w:pPr>
    <w:rPr>
      <w:rFonts w:ascii="Arial Black" w:hAnsi="Arial Black" w:cs="Calibri"/>
      <w:bCs/>
      <w:color w:val="002060"/>
      <w:kern w:val="0"/>
      <w:sz w:val="28"/>
      <w:szCs w:val="28"/>
      <w:lang w:val="fr-FR"/>
    </w:rPr>
  </w:style>
  <w:style w:type="paragraph" w:customStyle="1" w:styleId="StyleNB">
    <w:name w:val="Style NB"/>
    <w:basedOn w:val="BodyText"/>
    <w:qFormat/>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Eras Medium ITC" w:eastAsia="Times New Roman" w:hAnsi="Eras Medium ITC"/>
      <w:b/>
      <w:bCs/>
      <w:u w:val="single"/>
      <w:bdr w:val="none" w:sz="0" w:space="0" w:color="auto"/>
      <w:lang w:val="fr-FR" w:eastAsia="fr-FR"/>
    </w:rPr>
  </w:style>
  <w:style w:type="paragraph" w:styleId="Revision">
    <w:name w:val="Revision"/>
    <w:hidden/>
    <w:uiPriority w:val="99"/>
    <w:semiHidden/>
    <w:rsid w:val="00773249"/>
    <w:pPr>
      <w:spacing w:after="0" w:line="240" w:lineRule="auto"/>
    </w:pPr>
    <w:rPr>
      <w:rFonts w:ascii="Times New Roman" w:eastAsia="Calibri" w:hAnsi="Times New Roman" w:cs="Times New Roman"/>
      <w:sz w:val="24"/>
      <w:szCs w:val="24"/>
      <w:lang w:val="en-US"/>
    </w:rPr>
  </w:style>
  <w:style w:type="paragraph" w:customStyle="1" w:styleId="msonormal0">
    <w:name w:val="msonormal"/>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font5">
    <w:name w:val="font5"/>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b/>
      <w:bCs/>
      <w:color w:val="000000"/>
      <w:sz w:val="18"/>
      <w:szCs w:val="18"/>
      <w:bdr w:val="none" w:sz="0" w:space="0" w:color="auto"/>
      <w:lang w:val="fr-FR" w:eastAsia="fr-FR"/>
    </w:rPr>
  </w:style>
  <w:style w:type="paragraph" w:customStyle="1" w:styleId="font6">
    <w:name w:val="font6"/>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xl65">
    <w:name w:val="xl6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6">
    <w:name w:val="xl6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67">
    <w:name w:val="xl67"/>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700" w:firstLine="700"/>
      <w:textAlignment w:val="center"/>
    </w:pPr>
    <w:rPr>
      <w:rFonts w:eastAsia="Times New Roman"/>
      <w:b/>
      <w:bCs/>
      <w:sz w:val="18"/>
      <w:szCs w:val="18"/>
      <w:bdr w:val="none" w:sz="0" w:space="0" w:color="auto"/>
      <w:lang w:val="fr-FR" w:eastAsia="fr-FR"/>
    </w:rPr>
  </w:style>
  <w:style w:type="paragraph" w:customStyle="1" w:styleId="xl68">
    <w:name w:val="xl6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0B4"/>
      <w:spacing w:before="100" w:beforeAutospacing="1" w:after="100" w:afterAutospacing="1"/>
    </w:pPr>
    <w:rPr>
      <w:rFonts w:eastAsia="Times New Roman"/>
      <w:bdr w:val="none" w:sz="0" w:space="0" w:color="auto"/>
      <w:lang w:val="fr-FR" w:eastAsia="fr-FR"/>
    </w:rPr>
  </w:style>
  <w:style w:type="paragraph" w:customStyle="1" w:styleId="xl69">
    <w:name w:val="xl6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color w:val="FFFFFF"/>
      <w:sz w:val="18"/>
      <w:szCs w:val="18"/>
      <w:bdr w:val="none" w:sz="0" w:space="0" w:color="auto"/>
      <w:lang w:val="fr-FR" w:eastAsia="fr-FR"/>
    </w:rPr>
  </w:style>
  <w:style w:type="paragraph" w:customStyle="1" w:styleId="xl70">
    <w:name w:val="xl7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1">
    <w:name w:val="xl7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72">
    <w:name w:val="xl72"/>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pacing w:before="100" w:beforeAutospacing="1" w:after="100" w:afterAutospacing="1"/>
      <w:ind w:firstLineChars="400" w:firstLine="400"/>
      <w:textAlignment w:val="center"/>
    </w:pPr>
    <w:rPr>
      <w:rFonts w:eastAsia="Times New Roman"/>
      <w:b/>
      <w:bCs/>
      <w:sz w:val="18"/>
      <w:szCs w:val="18"/>
      <w:bdr w:val="none" w:sz="0" w:space="0" w:color="auto"/>
      <w:lang w:val="fr-FR" w:eastAsia="fr-FR"/>
    </w:rPr>
  </w:style>
  <w:style w:type="paragraph" w:customStyle="1" w:styleId="xl73">
    <w:name w:val="xl7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A5A5A5"/>
      <w:spacing w:before="100" w:beforeAutospacing="1" w:after="100" w:afterAutospacing="1"/>
      <w:jc w:val="center"/>
      <w:textAlignment w:val="center"/>
    </w:pPr>
    <w:rPr>
      <w:rFonts w:eastAsia="Times New Roman"/>
      <w:b/>
      <w:bCs/>
      <w:color w:val="FFFFFF"/>
      <w:sz w:val="18"/>
      <w:szCs w:val="18"/>
      <w:bdr w:val="none" w:sz="0" w:space="0" w:color="auto"/>
      <w:lang w:val="fr-FR" w:eastAsia="fr-FR"/>
    </w:rPr>
  </w:style>
  <w:style w:type="paragraph" w:customStyle="1" w:styleId="xl74">
    <w:name w:val="xl74"/>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5">
    <w:name w:val="xl7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76">
    <w:name w:val="xl7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77">
    <w:name w:val="xl7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8">
    <w:name w:val="xl78"/>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18"/>
      <w:szCs w:val="18"/>
      <w:bdr w:val="none" w:sz="0" w:space="0" w:color="auto"/>
      <w:lang w:val="fr-FR" w:eastAsia="fr-FR"/>
    </w:rPr>
  </w:style>
  <w:style w:type="paragraph" w:customStyle="1" w:styleId="xl79">
    <w:name w:val="xl7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b/>
      <w:bCs/>
      <w:sz w:val="18"/>
      <w:szCs w:val="18"/>
      <w:bdr w:val="none" w:sz="0" w:space="0" w:color="auto"/>
      <w:lang w:val="fr-FR" w:eastAsia="fr-FR"/>
    </w:rPr>
  </w:style>
  <w:style w:type="paragraph" w:customStyle="1" w:styleId="xl80">
    <w:name w:val="xl8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1">
    <w:name w:val="xl8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2">
    <w:name w:val="xl82"/>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3">
    <w:name w:val="xl83"/>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EDEDED"/>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xl84">
    <w:name w:val="xl84"/>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sz w:val="18"/>
      <w:szCs w:val="18"/>
      <w:bdr w:val="none" w:sz="0" w:space="0" w:color="auto"/>
      <w:lang w:val="fr-FR" w:eastAsia="fr-FR"/>
    </w:rPr>
  </w:style>
  <w:style w:type="paragraph" w:customStyle="1" w:styleId="xl85">
    <w:name w:val="xl85"/>
    <w:basedOn w:val="Normal"/>
    <w:rsid w:val="00773249"/>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sz w:val="18"/>
      <w:szCs w:val="18"/>
      <w:bdr w:val="none" w:sz="0" w:space="0" w:color="auto"/>
      <w:lang w:val="fr-FR" w:eastAsia="fr-FR"/>
    </w:rPr>
  </w:style>
  <w:style w:type="paragraph" w:customStyle="1" w:styleId="itbright">
    <w:name w:val="itb right"/>
    <w:basedOn w:val="Text"/>
    <w:link w:val="itbrightChar"/>
    <w:rsid w:val="00773249"/>
    <w:pPr>
      <w:widowControl/>
      <w:numPr>
        <w:ilvl w:val="1"/>
        <w:numId w:val="27"/>
      </w:numPr>
      <w:tabs>
        <w:tab w:val="left" w:pos="576"/>
      </w:tabs>
      <w:suppressAutoHyphens/>
      <w:overflowPunct w:val="0"/>
      <w:textAlignment w:val="baseline"/>
    </w:pPr>
    <w:rPr>
      <w:rFonts w:eastAsia="Times New Roman"/>
      <w:szCs w:val="24"/>
      <w:lang w:val="fr-FR" w:eastAsia="en-US"/>
    </w:rPr>
  </w:style>
  <w:style w:type="character" w:customStyle="1" w:styleId="itbrightChar">
    <w:name w:val="itb right Char"/>
    <w:link w:val="itbright"/>
    <w:rsid w:val="00773249"/>
    <w:rPr>
      <w:rFonts w:ascii="Times New Roman" w:eastAsia="Times New Roman" w:hAnsi="Times New Roman" w:cs="Times New Roman"/>
      <w:sz w:val="24"/>
      <w:szCs w:val="24"/>
    </w:rPr>
  </w:style>
  <w:style w:type="table" w:styleId="GridTable4-Accent1">
    <w:name w:val="Grid Table 4 Accent 1"/>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773249"/>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773249"/>
    <w:rPr>
      <w:i/>
      <w:iCs/>
      <w:color w:val="4472C4"/>
    </w:rPr>
  </w:style>
  <w:style w:type="paragraph" w:customStyle="1" w:styleId="font7">
    <w:name w:val="font7"/>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8"/>
      <w:szCs w:val="18"/>
      <w:bdr w:val="none" w:sz="0" w:space="0" w:color="auto"/>
      <w:lang w:val="fr-FR" w:eastAsia="fr-FR"/>
    </w:rPr>
  </w:style>
  <w:style w:type="paragraph" w:customStyle="1" w:styleId="font8">
    <w:name w:val="font8"/>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sz w:val="14"/>
      <w:szCs w:val="14"/>
      <w:bdr w:val="none" w:sz="0" w:space="0" w:color="auto"/>
      <w:lang w:val="fr-FR" w:eastAsia="fr-FR"/>
    </w:rPr>
  </w:style>
  <w:style w:type="paragraph" w:customStyle="1" w:styleId="font9">
    <w:name w:val="font9"/>
    <w:basedOn w:val="Normal"/>
    <w:rsid w:val="007732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FFFFFF"/>
      <w:sz w:val="18"/>
      <w:szCs w:val="18"/>
      <w:bdr w:val="none" w:sz="0" w:space="0" w:color="auto"/>
      <w:lang w:val="fr-FR" w:eastAsia="fr-FR"/>
    </w:rPr>
  </w:style>
  <w:style w:type="paragraph" w:customStyle="1" w:styleId="xl90">
    <w:name w:val="xl9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1">
    <w:name w:val="xl9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sz w:val="16"/>
      <w:szCs w:val="16"/>
      <w:bdr w:val="none" w:sz="0" w:space="0" w:color="auto"/>
      <w:lang w:val="fr-FR" w:eastAsia="fr-FR"/>
    </w:rPr>
  </w:style>
  <w:style w:type="paragraph" w:customStyle="1" w:styleId="xl92">
    <w:name w:val="xl9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CE6F1"/>
      <w:spacing w:before="100" w:beforeAutospacing="1" w:after="100" w:afterAutospacing="1"/>
      <w:jc w:val="center"/>
      <w:textAlignment w:val="center"/>
    </w:pPr>
    <w:rPr>
      <w:rFonts w:eastAsia="Times New Roman"/>
      <w:sz w:val="16"/>
      <w:szCs w:val="16"/>
      <w:bdr w:val="none" w:sz="0" w:space="0" w:color="auto"/>
      <w:lang w:val="fr-FR" w:eastAsia="fr-FR"/>
    </w:rPr>
  </w:style>
  <w:style w:type="paragraph" w:customStyle="1" w:styleId="xl93">
    <w:name w:val="xl9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textAlignment w:val="top"/>
    </w:pPr>
    <w:rPr>
      <w:rFonts w:eastAsia="Times New Roman"/>
      <w:bdr w:val="none" w:sz="0" w:space="0" w:color="auto"/>
      <w:lang w:val="fr-FR" w:eastAsia="fr-FR"/>
    </w:rPr>
  </w:style>
  <w:style w:type="paragraph" w:customStyle="1" w:styleId="xl94">
    <w:name w:val="xl94"/>
    <w:basedOn w:val="Normal"/>
    <w:rsid w:val="00773249"/>
    <w:pPr>
      <w:pBdr>
        <w:top w:val="single" w:sz="8" w:space="0" w:color="auto"/>
        <w:left w:val="double" w:sz="6"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5">
    <w:name w:val="xl95"/>
    <w:basedOn w:val="Normal"/>
    <w:rsid w:val="00773249"/>
    <w:pPr>
      <w:pBdr>
        <w:top w:val="single" w:sz="8" w:space="0" w:color="auto"/>
        <w:left w:val="none" w:sz="0" w:space="0" w:color="auto"/>
        <w:bottom w:val="double" w:sz="6" w:space="0" w:color="auto"/>
        <w:right w:val="none" w:sz="0" w:space="0" w:color="auto"/>
        <w:between w:val="none" w:sz="0" w:space="0" w:color="auto"/>
        <w:bar w:val="none" w:sz="0" w:color="auto"/>
      </w:pBdr>
      <w:spacing w:before="100" w:beforeAutospacing="1" w:after="100" w:afterAutospacing="1"/>
      <w:textAlignment w:val="center"/>
    </w:pPr>
    <w:rPr>
      <w:rFonts w:eastAsia="Times New Roman"/>
      <w:b/>
      <w:bCs/>
      <w:color w:val="000000"/>
      <w:bdr w:val="none" w:sz="0" w:space="0" w:color="auto"/>
      <w:lang w:val="fr-FR" w:eastAsia="fr-FR"/>
    </w:rPr>
  </w:style>
  <w:style w:type="paragraph" w:customStyle="1" w:styleId="xl96">
    <w:name w:val="xl9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97">
    <w:name w:val="xl97"/>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top"/>
    </w:pPr>
    <w:rPr>
      <w:rFonts w:eastAsia="Times New Roman"/>
      <w:bdr w:val="none" w:sz="0" w:space="0" w:color="auto"/>
      <w:lang w:val="fr-FR" w:eastAsia="fr-FR"/>
    </w:rPr>
  </w:style>
  <w:style w:type="paragraph" w:customStyle="1" w:styleId="xl98">
    <w:name w:val="xl98"/>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99">
    <w:name w:val="xl99"/>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textAlignment w:val="center"/>
    </w:pPr>
    <w:rPr>
      <w:rFonts w:eastAsia="Times New Roman"/>
      <w:color w:val="000000"/>
      <w:bdr w:val="none" w:sz="0" w:space="0" w:color="auto"/>
      <w:lang w:val="fr-FR" w:eastAsia="fr-FR"/>
    </w:rPr>
  </w:style>
  <w:style w:type="paragraph" w:customStyle="1" w:styleId="xl100">
    <w:name w:val="xl100"/>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1">
    <w:name w:val="xl101"/>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2">
    <w:name w:val="xl102"/>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18"/>
      <w:szCs w:val="18"/>
      <w:bdr w:val="none" w:sz="0" w:space="0" w:color="auto"/>
      <w:lang w:val="fr-FR" w:eastAsia="fr-FR"/>
    </w:rPr>
  </w:style>
  <w:style w:type="paragraph" w:customStyle="1" w:styleId="xl103">
    <w:name w:val="xl103"/>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D9E2F3"/>
      <w:spacing w:before="100" w:beforeAutospacing="1" w:after="100" w:afterAutospacing="1"/>
      <w:jc w:val="center"/>
      <w:textAlignment w:val="center"/>
    </w:pPr>
    <w:rPr>
      <w:rFonts w:eastAsia="Times New Roman"/>
      <w:b/>
      <w:bCs/>
      <w:color w:val="000000"/>
      <w:sz w:val="18"/>
      <w:szCs w:val="18"/>
      <w:bdr w:val="none" w:sz="0" w:space="0" w:color="auto"/>
      <w:lang w:val="fr-FR" w:eastAsia="fr-FR"/>
    </w:rPr>
  </w:style>
  <w:style w:type="paragraph" w:customStyle="1" w:styleId="xl104">
    <w:name w:val="xl104"/>
    <w:basedOn w:val="Normal"/>
    <w:rsid w:val="00773249"/>
    <w:pPr>
      <w:pBdr>
        <w:top w:val="single" w:sz="4" w:space="0" w:color="auto"/>
        <w:left w:val="single" w:sz="4" w:space="31"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ind w:firstLineChars="700" w:firstLine="700"/>
      <w:textAlignment w:val="center"/>
    </w:pPr>
    <w:rPr>
      <w:rFonts w:eastAsia="Times New Roman"/>
      <w:b/>
      <w:bCs/>
      <w:color w:val="000000"/>
      <w:sz w:val="18"/>
      <w:szCs w:val="18"/>
      <w:bdr w:val="none" w:sz="0" w:space="0" w:color="auto"/>
      <w:lang w:val="fr-FR" w:eastAsia="fr-FR"/>
    </w:rPr>
  </w:style>
  <w:style w:type="paragraph" w:customStyle="1" w:styleId="xl105">
    <w:name w:val="xl105"/>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5D9F1"/>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06">
    <w:name w:val="xl106"/>
    <w:basedOn w:val="Normal"/>
    <w:rsid w:val="00773249"/>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86">
    <w:name w:val="xl86"/>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7">
    <w:name w:val="xl87"/>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customStyle="1" w:styleId="xl88">
    <w:name w:val="xl88"/>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hd w:val="clear" w:color="000000" w:fill="FFFFFF"/>
      <w:spacing w:before="100" w:beforeAutospacing="1" w:after="100" w:afterAutospacing="1"/>
      <w:jc w:val="center"/>
    </w:pPr>
    <w:rPr>
      <w:rFonts w:ascii="Calibri" w:eastAsia="Times New Roman" w:hAnsi="Calibri" w:cs="Calibri"/>
      <w:bdr w:val="none" w:sz="0" w:space="0" w:color="auto"/>
      <w:lang w:val="fr-FR" w:eastAsia="fr-FR"/>
    </w:rPr>
  </w:style>
  <w:style w:type="paragraph" w:customStyle="1" w:styleId="xl89">
    <w:name w:val="xl89"/>
    <w:basedOn w:val="Normal"/>
    <w:rsid w:val="00773249"/>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ascii="Calibri" w:eastAsia="Times New Roman" w:hAnsi="Calibri" w:cs="Calibri"/>
      <w:bdr w:val="none" w:sz="0" w:space="0" w:color="auto"/>
      <w:lang w:val="fr-FR" w:eastAsia="fr-FR"/>
    </w:rPr>
  </w:style>
  <w:style w:type="paragraph" w:styleId="NormalWeb">
    <w:name w:val="Normal (Web)"/>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fr-FR"/>
    </w:rPr>
  </w:style>
  <w:style w:type="character" w:customStyle="1" w:styleId="UnresolvedMention1">
    <w:name w:val="Unresolved Mention1"/>
    <w:basedOn w:val="DefaultParagraphFont"/>
    <w:uiPriority w:val="99"/>
    <w:semiHidden/>
    <w:unhideWhenUsed/>
    <w:rsid w:val="00773249"/>
    <w:rPr>
      <w:color w:val="605E5C"/>
      <w:shd w:val="clear" w:color="auto" w:fill="E1DFDD"/>
    </w:rPr>
  </w:style>
  <w:style w:type="numbering" w:customStyle="1" w:styleId="Aucuneliste1">
    <w:name w:val="Aucune liste1"/>
    <w:next w:val="NoList"/>
    <w:uiPriority w:val="99"/>
    <w:semiHidden/>
    <w:unhideWhenUsed/>
    <w:rsid w:val="00773249"/>
  </w:style>
  <w:style w:type="table" w:customStyle="1" w:styleId="Grilledutableau1">
    <w:name w:val="Grille du tableau1"/>
    <w:basedOn w:val="TableNormal"/>
    <w:next w:val="TableGrid"/>
    <w:uiPriority w:val="39"/>
    <w:rsid w:val="00773249"/>
    <w:pPr>
      <w:spacing w:after="0" w:line="240" w:lineRule="auto"/>
    </w:pPr>
    <w:rPr>
      <w:rFonts w:ascii="Arial" w:eastAsia="Arial"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deconseil">
    <w:name w:val="Tableau de conseil"/>
    <w:basedOn w:val="TableNormal"/>
    <w:uiPriority w:val="99"/>
    <w:rsid w:val="00773249"/>
    <w:pPr>
      <w:spacing w:after="0" w:line="240" w:lineRule="auto"/>
    </w:pPr>
    <w:rPr>
      <w:rFonts w:ascii="Arial" w:eastAsia="Arial" w:hAnsi="Arial" w:cs="Arial"/>
      <w:sz w:val="20"/>
      <w:szCs w:val="20"/>
      <w:lang w:val="fr-MA" w:eastAsia="fr-MA"/>
    </w:rPr>
    <w:tblPr>
      <w:tblCellMar>
        <w:top w:w="144" w:type="dxa"/>
        <w:left w:w="0" w:type="dxa"/>
        <w:right w:w="0" w:type="dxa"/>
      </w:tblCellMar>
    </w:tblPr>
    <w:tcPr>
      <w:shd w:val="clear" w:color="auto" w:fill="DEEAF6"/>
    </w:tcPr>
    <w:tblStylePr w:type="firstCol">
      <w:pPr>
        <w:wordWrap/>
        <w:jc w:val="center"/>
      </w:pPr>
    </w:tblStylePr>
  </w:style>
  <w:style w:type="paragraph" w:customStyle="1" w:styleId="Textedeconseil">
    <w:name w:val="Texte de conseil"/>
    <w:basedOn w:val="Normal"/>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spacing w:after="160" w:line="264" w:lineRule="auto"/>
      <w:ind w:right="576"/>
      <w:jc w:val="both"/>
    </w:pPr>
    <w:rPr>
      <w:rFonts w:ascii="Arial" w:eastAsia="Arial" w:hAnsi="Arial" w:cs="Arial"/>
      <w:i/>
      <w:iCs/>
      <w:color w:val="7F7F7F"/>
      <w:sz w:val="16"/>
      <w:szCs w:val="22"/>
      <w:bdr w:val="none" w:sz="0" w:space="0" w:color="auto"/>
      <w:lang w:val="fr-FR"/>
    </w:rPr>
  </w:style>
  <w:style w:type="character" w:styleId="PlaceholderText">
    <w:name w:val="Placeholder Text"/>
    <w:uiPriority w:val="99"/>
    <w:semiHidden/>
    <w:rsid w:val="00773249"/>
    <w:rPr>
      <w:color w:val="808080"/>
    </w:rPr>
  </w:style>
  <w:style w:type="paragraph" w:styleId="NoSpacing">
    <w:name w:val="No Spacing"/>
    <w:link w:val="NoSpacingChar"/>
    <w:uiPriority w:val="1"/>
    <w:qFormat/>
    <w:rsid w:val="00773249"/>
    <w:pPr>
      <w:spacing w:after="0" w:line="240" w:lineRule="auto"/>
      <w:jc w:val="both"/>
    </w:pPr>
    <w:rPr>
      <w:rFonts w:ascii="Arial" w:eastAsia="Arial" w:hAnsi="Arial" w:cs="Arial"/>
    </w:rPr>
  </w:style>
  <w:style w:type="paragraph" w:styleId="ListBullet">
    <w:name w:val="List Bullet"/>
    <w:basedOn w:val="Normal"/>
    <w:uiPriority w:val="1"/>
    <w:unhideWhenUsed/>
    <w:qFormat/>
    <w:rsid w:val="00773249"/>
    <w:pPr>
      <w:numPr>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pPr>
    <w:rPr>
      <w:rFonts w:ascii="Arial" w:eastAsia="Arial" w:hAnsi="Arial" w:cs="Arial"/>
      <w:color w:val="000000"/>
      <w:sz w:val="22"/>
      <w:szCs w:val="22"/>
      <w:bdr w:val="none" w:sz="0" w:space="0" w:color="auto"/>
      <w:lang w:val="fr-FR"/>
    </w:rPr>
  </w:style>
  <w:style w:type="table" w:customStyle="1" w:styleId="TableauGrille4-Accentuation11">
    <w:name w:val="Tableau Grille 4 - Accentuation 1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etableauclaire1">
    <w:name w:val="Grille de tableau claire1"/>
    <w:basedOn w:val="TableNormal"/>
    <w:uiPriority w:val="40"/>
    <w:rsid w:val="00773249"/>
    <w:pPr>
      <w:spacing w:after="0" w:line="240" w:lineRule="auto"/>
    </w:pPr>
    <w:rPr>
      <w:rFonts w:ascii="Arial" w:eastAsia="Arial" w:hAnsi="Arial" w:cs="Arial"/>
      <w:sz w:val="20"/>
      <w:szCs w:val="20"/>
      <w:lang w:val="fr-MA" w:eastAsia="fr-M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Normal"/>
    <w:uiPriority w:val="99"/>
    <w:rsid w:val="00773249"/>
    <w:pPr>
      <w:spacing w:before="120" w:after="120" w:line="240" w:lineRule="auto"/>
    </w:pPr>
    <w:rPr>
      <w:rFonts w:ascii="Arial" w:eastAsia="Arial" w:hAnsi="Arial" w:cs="Arial"/>
      <w:sz w:val="20"/>
      <w:szCs w:val="20"/>
      <w:lang w:val="fr-MA" w:eastAsia="fr-MA"/>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character" w:customStyle="1" w:styleId="NoSpacingChar">
    <w:name w:val="No Spacing Char"/>
    <w:basedOn w:val="DefaultParagraphFont"/>
    <w:link w:val="NoSpacing"/>
    <w:uiPriority w:val="1"/>
    <w:rsid w:val="00773249"/>
    <w:rPr>
      <w:rFonts w:ascii="Arial" w:eastAsia="Arial" w:hAnsi="Arial" w:cs="Arial"/>
    </w:rPr>
  </w:style>
  <w:style w:type="table" w:customStyle="1" w:styleId="TableauGrille4-Accentuation51">
    <w:name w:val="Tableau Grille 4 - Accentuation 51"/>
    <w:basedOn w:val="TableNormal"/>
    <w:uiPriority w:val="49"/>
    <w:rsid w:val="00773249"/>
    <w:pPr>
      <w:spacing w:after="0" w:line="240" w:lineRule="auto"/>
    </w:pPr>
    <w:rPr>
      <w:rFonts w:ascii="Arial" w:eastAsia="Arial" w:hAnsi="Arial" w:cs="Arial"/>
      <w:sz w:val="20"/>
      <w:szCs w:val="20"/>
      <w:lang w:val="fr-MA" w:eastAsia="fr-MA"/>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tblStylePr w:type="firstRow">
      <w:rPr>
        <w:b/>
        <w:bCs/>
        <w:color w:val="FFFFFF"/>
      </w:rPr>
      <w:tblPr/>
      <w:tcPr>
        <w:tcBorders>
          <w:top w:val="single" w:sz="4" w:space="0" w:color="92588D"/>
          <w:left w:val="single" w:sz="4" w:space="0" w:color="92588D"/>
          <w:bottom w:val="single" w:sz="4" w:space="0" w:color="92588D"/>
          <w:right w:val="single" w:sz="4" w:space="0" w:color="92588D"/>
          <w:insideH w:val="nil"/>
          <w:insideV w:val="nil"/>
        </w:tcBorders>
        <w:shd w:val="clear" w:color="auto" w:fill="92588D"/>
      </w:tcPr>
    </w:tblStylePr>
    <w:tblStylePr w:type="lastRow">
      <w:rPr>
        <w:b/>
        <w:bCs/>
      </w:rPr>
      <w:tblPr/>
      <w:tcPr>
        <w:tcBorders>
          <w:top w:val="double" w:sz="4" w:space="0" w:color="92588D"/>
        </w:tcBorders>
      </w:tcPr>
    </w:tblStylePr>
    <w:tblStylePr w:type="firstCol">
      <w:rPr>
        <w:b/>
        <w:bCs/>
      </w:rPr>
    </w:tblStylePr>
    <w:tblStylePr w:type="lastCol">
      <w:rPr>
        <w:b/>
        <w:bCs/>
      </w:rPr>
    </w:tblStylePr>
    <w:tblStylePr w:type="band1Vert">
      <w:tblPr/>
      <w:tcPr>
        <w:shd w:val="clear" w:color="auto" w:fill="EADCE9"/>
      </w:tcPr>
    </w:tblStylePr>
    <w:tblStylePr w:type="band1Horz">
      <w:tblPr/>
      <w:tcPr>
        <w:shd w:val="clear" w:color="auto" w:fill="EADCE9"/>
      </w:tcPr>
    </w:tblStylePr>
  </w:style>
  <w:style w:type="table" w:customStyle="1" w:styleId="Grilledutableau11">
    <w:name w:val="Grille du tableau11"/>
    <w:basedOn w:val="TableNormal"/>
    <w:next w:val="TableGrid"/>
    <w:uiPriority w:val="39"/>
    <w:rsid w:val="00773249"/>
    <w:pPr>
      <w:spacing w:after="0" w:line="240" w:lineRule="auto"/>
    </w:pPr>
    <w:rPr>
      <w:rFonts w:ascii="Arial" w:eastAsia="Times New Roman" w:hAnsi="Arial" w:cs="Arial"/>
      <w:sz w:val="20"/>
      <w:szCs w:val="20"/>
      <w:lang w:val="fr-MA"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773249"/>
    <w:pPr>
      <w:spacing w:after="0" w:line="240" w:lineRule="auto"/>
    </w:pPr>
    <w:rPr>
      <w:rFonts w:ascii="Calibri" w:eastAsia="SimSun" w:hAnsi="Calibri" w:cs="Arial"/>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773249"/>
    <w:pPr>
      <w:numPr>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00" w:lineRule="auto"/>
      <w:jc w:val="both"/>
    </w:pPr>
    <w:rPr>
      <w:rFonts w:eastAsia="Calibri"/>
      <w:bdr w:val="none" w:sz="0" w:space="0" w:color="auto"/>
      <w:lang w:val="fr-FR"/>
    </w:rPr>
  </w:style>
  <w:style w:type="paragraph" w:customStyle="1" w:styleId="T1">
    <w:name w:val="@T1"/>
    <w:basedOn w:val="ListParagraph"/>
    <w:next w:val="Style3"/>
    <w:link w:val="T1Car"/>
    <w:qFormat/>
    <w:rsid w:val="00773249"/>
    <w:pPr>
      <w:numPr>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Calibri" w:eastAsia="Calibri" w:hAnsi="Calibri" w:cs="Arial"/>
      <w:b/>
      <w:caps/>
      <w:color w:val="auto"/>
      <w:sz w:val="24"/>
      <w:szCs w:val="24"/>
      <w:bdr w:val="none" w:sz="0" w:space="0" w:color="auto"/>
      <w:lang w:val="fr-FR" w:eastAsia="en-US"/>
    </w:rPr>
  </w:style>
  <w:style w:type="paragraph" w:customStyle="1" w:styleId="T2">
    <w:name w:val="@T2"/>
    <w:basedOn w:val="ListParagraph"/>
    <w:qFormat/>
    <w:rsid w:val="00773249"/>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paragraph" w:customStyle="1" w:styleId="T3">
    <w:name w:val="@T3"/>
    <w:basedOn w:val="ListParagraph"/>
    <w:qFormat/>
    <w:rsid w:val="00773249"/>
    <w:pPr>
      <w:numPr>
        <w:ilvl w:val="2"/>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pPr>
    <w:rPr>
      <w:rFonts w:ascii="Calibri" w:eastAsia="Calibri" w:hAnsi="Calibri" w:cs="Arial"/>
      <w:b/>
      <w:color w:val="auto"/>
      <w:sz w:val="24"/>
      <w:szCs w:val="24"/>
      <w:bdr w:val="none" w:sz="0" w:space="0" w:color="auto"/>
      <w:lang w:val="fr-FR" w:eastAsia="en-US"/>
    </w:rPr>
  </w:style>
  <w:style w:type="character" w:customStyle="1" w:styleId="T1Car">
    <w:name w:val="@T1 Car"/>
    <w:link w:val="T1"/>
    <w:rsid w:val="00773249"/>
    <w:rPr>
      <w:rFonts w:ascii="Calibri" w:eastAsia="Calibri" w:hAnsi="Calibri" w:cs="Arial"/>
      <w:b/>
      <w:caps/>
      <w:sz w:val="24"/>
      <w:szCs w:val="24"/>
      <w:u w:color="000000"/>
    </w:rPr>
  </w:style>
  <w:style w:type="paragraph" w:customStyle="1" w:styleId="Style3">
    <w:name w:val="Style3"/>
    <w:basedOn w:val="Normal"/>
    <w:link w:val="Style3Car"/>
    <w:qFormat/>
    <w:rsid w:val="00773249"/>
    <w:pPr>
      <w:numPr>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Times New Roman"/>
      <w:b/>
      <w:sz w:val="22"/>
      <w:szCs w:val="22"/>
      <w:bdr w:val="none" w:sz="0" w:space="0" w:color="auto"/>
      <w:lang w:val="en-GB"/>
    </w:rPr>
  </w:style>
  <w:style w:type="paragraph" w:customStyle="1" w:styleId="PardfautBA">
    <w:name w:val="Par défaut B A"/>
    <w:rsid w:val="00773249"/>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Style3Car">
    <w:name w:val="Style3 Car"/>
    <w:link w:val="Style3"/>
    <w:rsid w:val="00773249"/>
    <w:rPr>
      <w:rFonts w:ascii="Times New Roman" w:eastAsia="Times New Roman" w:hAnsi="Times New Roman" w:cs="Times New Roman"/>
      <w:b/>
      <w:lang w:val="en-GB"/>
    </w:rPr>
  </w:style>
  <w:style w:type="paragraph" w:customStyle="1" w:styleId="2-LevelLegal1">
    <w:name w:val="2-Level Legal1"/>
    <w:basedOn w:val="Normal"/>
    <w:next w:val="Normal"/>
    <w:rsid w:val="00773249"/>
    <w:pPr>
      <w:numPr>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after="240"/>
      <w:jc w:val="center"/>
      <w:outlineLvl w:val="0"/>
    </w:pPr>
    <w:rPr>
      <w:rFonts w:eastAsia="Times New Roman"/>
      <w:bdr w:val="none" w:sz="0" w:space="0" w:color="auto"/>
    </w:rPr>
  </w:style>
  <w:style w:type="paragraph" w:customStyle="1" w:styleId="2-LevelLegal2">
    <w:name w:val="2-Level Legal2"/>
    <w:basedOn w:val="Normal"/>
    <w:rsid w:val="00773249"/>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1"/>
    </w:pPr>
    <w:rPr>
      <w:rFonts w:eastAsia="Times New Roman"/>
      <w:color w:val="000000"/>
      <w:bdr w:val="none" w:sz="0" w:space="0" w:color="auto"/>
    </w:rPr>
  </w:style>
  <w:style w:type="paragraph" w:customStyle="1" w:styleId="2-LevelLegal3">
    <w:name w:val="2-Level Legal3"/>
    <w:basedOn w:val="Normal"/>
    <w:rsid w:val="00773249"/>
    <w:pPr>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80"/>
      </w:tabs>
      <w:spacing w:after="240"/>
      <w:outlineLvl w:val="2"/>
    </w:pPr>
    <w:rPr>
      <w:rFonts w:eastAsia="Times New Roman"/>
      <w:color w:val="000000"/>
      <w:bdr w:val="none" w:sz="0" w:space="0" w:color="auto"/>
    </w:rPr>
  </w:style>
  <w:style w:type="paragraph" w:customStyle="1" w:styleId="2-LevelLegal4">
    <w:name w:val="2-Level Legal4"/>
    <w:basedOn w:val="Normal"/>
    <w:rsid w:val="00773249"/>
    <w:pPr>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3600"/>
      </w:tabs>
      <w:spacing w:after="240"/>
      <w:ind w:right="720"/>
      <w:outlineLvl w:val="3"/>
    </w:pPr>
    <w:rPr>
      <w:rFonts w:eastAsia="Times New Roman"/>
      <w:color w:val="000000"/>
      <w:bdr w:val="none" w:sz="0" w:space="0" w:color="auto"/>
    </w:rPr>
  </w:style>
  <w:style w:type="paragraph" w:customStyle="1" w:styleId="2-LevelLegal5">
    <w:name w:val="2-Level Legal5"/>
    <w:basedOn w:val="Normal"/>
    <w:rsid w:val="00773249"/>
    <w:pPr>
      <w:numPr>
        <w:ilvl w:val="4"/>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outlineLvl w:val="4"/>
    </w:pPr>
    <w:rPr>
      <w:rFonts w:eastAsia="Times New Roman"/>
      <w:color w:val="000000"/>
      <w:bdr w:val="none" w:sz="0" w:space="0" w:color="auto"/>
    </w:rPr>
  </w:style>
  <w:style w:type="paragraph" w:customStyle="1" w:styleId="2-LevelLegal6">
    <w:name w:val="2-Level Legal6"/>
    <w:basedOn w:val="Normal"/>
    <w:rsid w:val="00773249"/>
    <w:pPr>
      <w:numPr>
        <w:ilvl w:val="5"/>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1440"/>
      <w:outlineLvl w:val="5"/>
    </w:pPr>
    <w:rPr>
      <w:rFonts w:eastAsia="Times New Roman"/>
      <w:color w:val="000000"/>
      <w:bdr w:val="none" w:sz="0" w:space="0" w:color="auto"/>
    </w:rPr>
  </w:style>
  <w:style w:type="paragraph" w:customStyle="1" w:styleId="Style4">
    <w:name w:val="Style4"/>
    <w:basedOn w:val="Style3"/>
    <w:link w:val="Style4Car"/>
    <w:qFormat/>
    <w:rsid w:val="00773249"/>
    <w:rPr>
      <w:bCs/>
      <w:bdr w:val="nil"/>
    </w:rPr>
  </w:style>
  <w:style w:type="character" w:customStyle="1" w:styleId="Style4Car">
    <w:name w:val="Style4 Car"/>
    <w:link w:val="Style4"/>
    <w:rsid w:val="00773249"/>
    <w:rPr>
      <w:rFonts w:ascii="Times New Roman" w:eastAsia="Times New Roman" w:hAnsi="Times New Roman" w:cs="Times New Roman"/>
      <w:b/>
      <w:bCs/>
      <w:bdr w:val="nil"/>
      <w:lang w:val="en-GB"/>
    </w:rPr>
  </w:style>
  <w:style w:type="paragraph" w:customStyle="1" w:styleId="Style2">
    <w:name w:val="Style2"/>
    <w:basedOn w:val="Normal"/>
    <w:link w:val="Style2Car"/>
    <w:qFormat/>
    <w:rsid w:val="00773249"/>
    <w:pPr>
      <w:keepNext/>
      <w:keepLines/>
      <w:pBdr>
        <w:bar w:val="none" w:sz="0" w:color="auto"/>
      </w:pBdr>
      <w:suppressAutoHyphens/>
      <w:spacing w:before="600" w:after="240"/>
      <w:ind w:leftChars="-1" w:left="-1" w:hangingChars="1" w:hanging="2"/>
      <w:textDirection w:val="btLr"/>
      <w:textAlignment w:val="top"/>
      <w:outlineLvl w:val="0"/>
    </w:pPr>
    <w:rPr>
      <w:rFonts w:ascii="Calibri Light" w:eastAsia="Arial" w:hAnsi="Calibri Light" w:cs="Calibri Light"/>
      <w:b/>
      <w:smallCaps/>
      <w:color w:val="1F4E79"/>
      <w:position w:val="-1"/>
      <w:szCs w:val="28"/>
      <w:bdr w:val="none" w:sz="0" w:space="0" w:color="auto"/>
      <w:lang w:val="fr-FR"/>
    </w:rPr>
  </w:style>
  <w:style w:type="character" w:customStyle="1" w:styleId="Style2Car">
    <w:name w:val="Style2 Car"/>
    <w:basedOn w:val="DefaultParagraphFont"/>
    <w:link w:val="Style2"/>
    <w:rsid w:val="00773249"/>
    <w:rPr>
      <w:rFonts w:ascii="Calibri Light" w:eastAsia="Arial" w:hAnsi="Calibri Light" w:cs="Calibri Light"/>
      <w:b/>
      <w:smallCaps/>
      <w:color w:val="1F4E79"/>
      <w:position w:val="-1"/>
      <w:sz w:val="24"/>
      <w:szCs w:val="28"/>
    </w:rPr>
  </w:style>
  <w:style w:type="paragraph" w:customStyle="1" w:styleId="Style5">
    <w:name w:val="Style5"/>
    <w:basedOn w:val="Normal"/>
    <w:qFormat/>
    <w:rsid w:val="00773249"/>
    <w:pPr>
      <w:numPr>
        <w:numId w:val="33"/>
      </w:numPr>
      <w:pBdr>
        <w:bar w:val="none" w:sz="0" w:color="auto"/>
      </w:pBdr>
      <w:suppressAutoHyphens/>
      <w:spacing w:after="200"/>
      <w:ind w:left="720"/>
      <w:jc w:val="both"/>
      <w:textDirection w:val="btLr"/>
      <w:textAlignment w:val="top"/>
      <w:outlineLvl w:val="0"/>
    </w:pPr>
    <w:rPr>
      <w:rFonts w:ascii="Calibri Light" w:eastAsia="Times New Roman" w:hAnsi="Calibri Light" w:cs="Calibri Light"/>
      <w:b/>
      <w:color w:val="000000"/>
      <w:position w:val="-1"/>
      <w:sz w:val="22"/>
      <w:szCs w:val="22"/>
      <w:bdr w:val="none" w:sz="0" w:space="0" w:color="auto"/>
      <w:lang w:val="fr-FR"/>
    </w:rPr>
  </w:style>
  <w:style w:type="paragraph" w:customStyle="1" w:styleId="Style6">
    <w:name w:val="Style6"/>
    <w:basedOn w:val="Style2"/>
    <w:link w:val="Style6Car"/>
    <w:qFormat/>
    <w:rsid w:val="00773249"/>
    <w:pPr>
      <w:numPr>
        <w:numId w:val="34"/>
      </w:numPr>
      <w:spacing w:before="0" w:after="120"/>
      <w:ind w:leftChars="0" w:left="0" w:firstLineChars="0" w:firstLine="0"/>
    </w:pPr>
    <w:rPr>
      <w:rFonts w:ascii="Calibri" w:eastAsia="Calibri" w:hAnsi="Calibri" w:cs="Calibri"/>
      <w:color w:val="44546A"/>
      <w:sz w:val="28"/>
      <w:szCs w:val="24"/>
    </w:rPr>
  </w:style>
  <w:style w:type="paragraph" w:customStyle="1" w:styleId="Style7">
    <w:name w:val="Style7"/>
    <w:basedOn w:val="Style5"/>
    <w:link w:val="Style7Car"/>
    <w:qFormat/>
    <w:rsid w:val="00773249"/>
    <w:pPr>
      <w:spacing w:after="120"/>
      <w:ind w:left="928"/>
    </w:pPr>
    <w:rPr>
      <w:rFonts w:ascii="Calibri" w:hAnsi="Calibri" w:cs="Calibri"/>
      <w:sz w:val="24"/>
    </w:rPr>
  </w:style>
  <w:style w:type="character" w:customStyle="1" w:styleId="Style6Car">
    <w:name w:val="Style6 Car"/>
    <w:basedOn w:val="Style2Car"/>
    <w:link w:val="Style6"/>
    <w:rsid w:val="00773249"/>
    <w:rPr>
      <w:rFonts w:ascii="Calibri" w:eastAsia="Calibri" w:hAnsi="Calibri" w:cs="Calibri"/>
      <w:b/>
      <w:smallCaps/>
      <w:color w:val="44546A"/>
      <w:position w:val="-1"/>
      <w:sz w:val="28"/>
      <w:szCs w:val="24"/>
    </w:rPr>
  </w:style>
  <w:style w:type="character" w:customStyle="1" w:styleId="Style7Car">
    <w:name w:val="Style7 Car"/>
    <w:basedOn w:val="DefaultParagraphFont"/>
    <w:link w:val="Style7"/>
    <w:rsid w:val="00773249"/>
    <w:rPr>
      <w:rFonts w:ascii="Calibri" w:eastAsia="Times New Roman" w:hAnsi="Calibri" w:cs="Calibri"/>
      <w:b/>
      <w:color w:val="000000"/>
      <w:position w:val="-1"/>
      <w:sz w:val="24"/>
    </w:rPr>
  </w:style>
  <w:style w:type="paragraph" w:customStyle="1" w:styleId="Style8">
    <w:name w:val="Style8"/>
    <w:basedOn w:val="Style3"/>
    <w:link w:val="Style8Car"/>
    <w:qFormat/>
    <w:rsid w:val="00773249"/>
    <w:pPr>
      <w:numPr>
        <w:ilvl w:val="1"/>
        <w:numId w:val="34"/>
      </w:numPr>
      <w:spacing w:after="60" w:line="276" w:lineRule="auto"/>
    </w:pPr>
    <w:rPr>
      <w:rFonts w:ascii="Calibri" w:hAnsi="Calibri" w:cs="Calibri"/>
      <w:lang w:val="fr-MA"/>
    </w:rPr>
  </w:style>
  <w:style w:type="character" w:customStyle="1" w:styleId="Style1Car">
    <w:name w:val="Style1 Car"/>
    <w:basedOn w:val="Style6Car"/>
    <w:rsid w:val="00773249"/>
    <w:rPr>
      <w:rFonts w:ascii="Calibri" w:eastAsia="Calibri" w:hAnsi="Calibri" w:cs="Calibri"/>
      <w:b/>
      <w:smallCaps/>
      <w:color w:val="44546A"/>
      <w:position w:val="-1"/>
      <w:sz w:val="28"/>
      <w:szCs w:val="24"/>
    </w:rPr>
  </w:style>
  <w:style w:type="character" w:customStyle="1" w:styleId="Style8Car">
    <w:name w:val="Style8 Car"/>
    <w:basedOn w:val="Style3Car"/>
    <w:link w:val="Style8"/>
    <w:rsid w:val="00773249"/>
    <w:rPr>
      <w:rFonts w:ascii="Calibri" w:eastAsia="Times New Roman" w:hAnsi="Calibri" w:cs="Calibri"/>
      <w:b/>
      <w:lang w:val="fr-MA"/>
    </w:rPr>
  </w:style>
  <w:style w:type="paragraph" w:customStyle="1" w:styleId="Style9">
    <w:name w:val="Style9"/>
    <w:basedOn w:val="TOC1"/>
    <w:link w:val="Style9Car"/>
    <w:qFormat/>
    <w:rsid w:val="00773249"/>
    <w:pPr>
      <w:tabs>
        <w:tab w:val="clear" w:pos="900"/>
        <w:tab w:val="clear" w:pos="2125"/>
        <w:tab w:val="clear" w:pos="8530"/>
        <w:tab w:val="left" w:pos="440"/>
        <w:tab w:val="right" w:leader="dot" w:pos="9396"/>
      </w:tabs>
      <w:spacing w:before="0" w:after="180" w:line="288" w:lineRule="auto"/>
      <w:ind w:left="0" w:firstLine="0"/>
      <w:jc w:val="left"/>
    </w:pPr>
    <w:rPr>
      <w:rFonts w:eastAsia="Arial"/>
      <w:color w:val="808080"/>
    </w:rPr>
  </w:style>
  <w:style w:type="paragraph" w:customStyle="1" w:styleId="Style10">
    <w:name w:val="Style10"/>
    <w:basedOn w:val="Normal"/>
    <w:link w:val="Style10Car"/>
    <w:qFormat/>
    <w:rsid w:val="00773249"/>
    <w:pPr>
      <w:pBdr>
        <w:bar w:val="none" w:sz="0" w:color="auto"/>
      </w:pBdr>
      <w:spacing w:line="264" w:lineRule="auto"/>
      <w:ind w:left="720" w:hanging="720"/>
      <w:jc w:val="center"/>
    </w:pPr>
    <w:rPr>
      <w:rFonts w:ascii="Calibri" w:eastAsia="Calibri" w:hAnsi="Calibri" w:cs="Calibri"/>
      <w:b/>
      <w:color w:val="44546A"/>
      <w:sz w:val="32"/>
      <w:szCs w:val="28"/>
      <w:bdr w:val="none" w:sz="0" w:space="0" w:color="auto"/>
      <w:lang w:val="fr-FR" w:eastAsia="fr-MA"/>
    </w:rPr>
  </w:style>
  <w:style w:type="character" w:customStyle="1" w:styleId="TOC1Char">
    <w:name w:val="TOC 1 Char"/>
    <w:basedOn w:val="DefaultParagraphFont"/>
    <w:link w:val="TOC1"/>
    <w:uiPriority w:val="39"/>
    <w:rsid w:val="00773249"/>
    <w:rPr>
      <w:rFonts w:ascii="Times New Roman" w:eastAsia="Times New Roman" w:hAnsi="Times New Roman" w:cs="Times New Roman"/>
      <w:b/>
      <w:bCs/>
      <w:iCs/>
      <w:noProof/>
      <w:u w:val="single"/>
    </w:rPr>
  </w:style>
  <w:style w:type="character" w:customStyle="1" w:styleId="Style9Car">
    <w:name w:val="Style9 Car"/>
    <w:basedOn w:val="TOC1Char"/>
    <w:link w:val="Style9"/>
    <w:rsid w:val="00773249"/>
    <w:rPr>
      <w:rFonts w:ascii="Times New Roman" w:eastAsia="Arial" w:hAnsi="Times New Roman" w:cs="Times New Roman"/>
      <w:b/>
      <w:bCs/>
      <w:iCs/>
      <w:noProof/>
      <w:color w:val="808080"/>
      <w:u w:val="single"/>
    </w:rPr>
  </w:style>
  <w:style w:type="character" w:customStyle="1" w:styleId="Style10Car">
    <w:name w:val="Style10 Car"/>
    <w:basedOn w:val="DefaultParagraphFont"/>
    <w:link w:val="Style10"/>
    <w:rsid w:val="00773249"/>
    <w:rPr>
      <w:rFonts w:ascii="Calibri" w:eastAsia="Calibri" w:hAnsi="Calibri" w:cs="Calibri"/>
      <w:b/>
      <w:color w:val="44546A"/>
      <w:sz w:val="32"/>
      <w:szCs w:val="28"/>
      <w:lang w:eastAsia="fr-MA"/>
    </w:rPr>
  </w:style>
  <w:style w:type="character" w:customStyle="1" w:styleId="AODocTxtCar">
    <w:name w:val="AODocTxt Car"/>
    <w:basedOn w:val="DefaultParagraphFont"/>
    <w:link w:val="AODocTxt"/>
    <w:uiPriority w:val="99"/>
    <w:locked/>
    <w:rsid w:val="00773249"/>
    <w:rPr>
      <w:rFonts w:ascii="Times New Roman" w:eastAsia="Times New Roman" w:hAnsi="Times New Roman" w:cs="Times New Roman"/>
    </w:rPr>
  </w:style>
  <w:style w:type="paragraph" w:customStyle="1" w:styleId="AODocTxt">
    <w:name w:val="AODocTxt"/>
    <w:basedOn w:val="Normal"/>
    <w:link w:val="AODocTxtCar"/>
    <w:uiPriority w:val="99"/>
    <w:rsid w:val="0077324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bdr w:val="none" w:sz="0" w:space="0" w:color="auto"/>
      <w:lang w:val="fr-FR"/>
    </w:rPr>
  </w:style>
  <w:style w:type="character" w:customStyle="1" w:styleId="eop">
    <w:name w:val="eop"/>
    <w:basedOn w:val="DefaultParagraphFont"/>
    <w:rsid w:val="00773249"/>
  </w:style>
  <w:style w:type="paragraph" w:customStyle="1" w:styleId="Paragraphe">
    <w:name w:val="Paragraphe"/>
    <w:basedOn w:val="Heading1"/>
    <w:rsid w:val="00773249"/>
    <w:pPr>
      <w:numPr>
        <w:ilvl w:val="12"/>
      </w:numPr>
      <w:spacing w:after="0"/>
      <w:jc w:val="left"/>
      <w:outlineLvl w:val="9"/>
    </w:pPr>
    <w:rPr>
      <w:b w:val="0"/>
      <w:color w:val="000000"/>
      <w:kern w:val="0"/>
      <w:sz w:val="24"/>
      <w:lang w:val="fr-FR" w:eastAsia="fr-FR"/>
    </w:rPr>
  </w:style>
  <w:style w:type="paragraph" w:customStyle="1" w:styleId="AODocTxtL1">
    <w:name w:val="AODocTxtL1"/>
    <w:basedOn w:val="AODocTxt"/>
    <w:uiPriority w:val="99"/>
    <w:rsid w:val="00773249"/>
    <w:pPr>
      <w:suppressAutoHyphens/>
      <w:spacing w:before="240" w:line="260" w:lineRule="atLeast"/>
      <w:ind w:leftChars="-1" w:left="1080" w:hangingChars="1" w:hanging="360"/>
      <w:jc w:val="both"/>
      <w:textDirection w:val="btLr"/>
      <w:textAlignment w:val="top"/>
      <w:outlineLvl w:val="0"/>
    </w:pPr>
    <w:rPr>
      <w:rFonts w:eastAsia="SimSun"/>
      <w:position w:val="-1"/>
    </w:rPr>
  </w:style>
  <w:style w:type="paragraph" w:customStyle="1" w:styleId="AODocTxtL2">
    <w:name w:val="AODocTxtL2"/>
    <w:basedOn w:val="AODocTxt"/>
    <w:uiPriority w:val="99"/>
    <w:rsid w:val="00773249"/>
    <w:pPr>
      <w:suppressAutoHyphens/>
      <w:spacing w:before="240" w:line="260" w:lineRule="atLeast"/>
      <w:ind w:leftChars="-1" w:left="1800" w:hangingChars="1" w:hanging="360"/>
      <w:jc w:val="both"/>
      <w:textDirection w:val="btLr"/>
      <w:textAlignment w:val="top"/>
      <w:outlineLvl w:val="0"/>
    </w:pPr>
    <w:rPr>
      <w:rFonts w:eastAsia="SimSun"/>
      <w:position w:val="-1"/>
    </w:rPr>
  </w:style>
  <w:style w:type="paragraph" w:customStyle="1" w:styleId="AODocTxtL3">
    <w:name w:val="AODocTxtL3"/>
    <w:basedOn w:val="AODocTxt"/>
    <w:uiPriority w:val="99"/>
    <w:rsid w:val="00773249"/>
    <w:pPr>
      <w:suppressAutoHyphens/>
      <w:spacing w:before="240" w:line="260" w:lineRule="atLeast"/>
      <w:ind w:leftChars="-1" w:left="2520" w:hangingChars="1" w:hanging="360"/>
      <w:jc w:val="both"/>
      <w:textDirection w:val="btLr"/>
      <w:textAlignment w:val="top"/>
      <w:outlineLvl w:val="0"/>
    </w:pPr>
    <w:rPr>
      <w:rFonts w:eastAsia="SimSun"/>
      <w:position w:val="-1"/>
    </w:rPr>
  </w:style>
  <w:style w:type="paragraph" w:customStyle="1" w:styleId="AODocTxtL4">
    <w:name w:val="AODocTxtL4"/>
    <w:basedOn w:val="AODocTxt"/>
    <w:uiPriority w:val="99"/>
    <w:rsid w:val="00773249"/>
    <w:pPr>
      <w:suppressAutoHyphens/>
      <w:spacing w:before="240" w:line="260" w:lineRule="atLeast"/>
      <w:ind w:leftChars="-1" w:left="3240" w:hangingChars="1" w:hanging="360"/>
      <w:jc w:val="both"/>
      <w:textDirection w:val="btLr"/>
      <w:textAlignment w:val="top"/>
      <w:outlineLvl w:val="0"/>
    </w:pPr>
    <w:rPr>
      <w:rFonts w:eastAsia="SimSun"/>
      <w:position w:val="-1"/>
    </w:rPr>
  </w:style>
  <w:style w:type="paragraph" w:customStyle="1" w:styleId="AODocTxtL5">
    <w:name w:val="AODocTxtL5"/>
    <w:basedOn w:val="AODocTxt"/>
    <w:uiPriority w:val="99"/>
    <w:rsid w:val="00773249"/>
    <w:pPr>
      <w:suppressAutoHyphens/>
      <w:spacing w:before="240" w:line="260" w:lineRule="atLeast"/>
      <w:ind w:leftChars="-1" w:left="3960" w:hangingChars="1" w:hanging="360"/>
      <w:jc w:val="both"/>
      <w:textDirection w:val="btLr"/>
      <w:textAlignment w:val="top"/>
      <w:outlineLvl w:val="0"/>
    </w:pPr>
    <w:rPr>
      <w:rFonts w:eastAsia="SimSun"/>
      <w:position w:val="-1"/>
    </w:rPr>
  </w:style>
  <w:style w:type="paragraph" w:customStyle="1" w:styleId="AODocTxtL6">
    <w:name w:val="AODocTxtL6"/>
    <w:basedOn w:val="AODocTxt"/>
    <w:uiPriority w:val="99"/>
    <w:rsid w:val="00773249"/>
    <w:pPr>
      <w:suppressAutoHyphens/>
      <w:spacing w:before="240" w:line="260" w:lineRule="atLeast"/>
      <w:ind w:leftChars="-1" w:left="4680" w:hangingChars="1" w:hanging="360"/>
      <w:jc w:val="both"/>
      <w:textDirection w:val="btLr"/>
      <w:textAlignment w:val="top"/>
      <w:outlineLvl w:val="0"/>
    </w:pPr>
    <w:rPr>
      <w:rFonts w:eastAsia="SimSun"/>
      <w:position w:val="-1"/>
    </w:rPr>
  </w:style>
  <w:style w:type="paragraph" w:customStyle="1" w:styleId="AODocTxtL7">
    <w:name w:val="AODocTxtL7"/>
    <w:basedOn w:val="AODocTxt"/>
    <w:uiPriority w:val="99"/>
    <w:rsid w:val="00773249"/>
    <w:pPr>
      <w:suppressAutoHyphens/>
      <w:spacing w:before="240" w:line="260" w:lineRule="atLeast"/>
      <w:ind w:leftChars="-1" w:left="5400" w:hangingChars="1" w:hanging="360"/>
      <w:jc w:val="both"/>
      <w:textDirection w:val="btLr"/>
      <w:textAlignment w:val="top"/>
      <w:outlineLvl w:val="0"/>
    </w:pPr>
    <w:rPr>
      <w:rFonts w:eastAsia="SimSun"/>
      <w:position w:val="-1"/>
    </w:rPr>
  </w:style>
  <w:style w:type="paragraph" w:customStyle="1" w:styleId="AODocTxtL8">
    <w:name w:val="AODocTxtL8"/>
    <w:basedOn w:val="AODocTxt"/>
    <w:uiPriority w:val="99"/>
    <w:rsid w:val="00773249"/>
    <w:pPr>
      <w:suppressAutoHyphens/>
      <w:spacing w:before="240" w:line="260" w:lineRule="atLeast"/>
      <w:ind w:leftChars="-1" w:left="6120" w:hangingChars="1" w:hanging="360"/>
      <w:jc w:val="both"/>
      <w:textDirection w:val="btLr"/>
      <w:textAlignment w:val="top"/>
      <w:outlineLvl w:val="0"/>
    </w:pPr>
    <w:rPr>
      <w:rFonts w:eastAsia="SimSun"/>
      <w:position w:val="-1"/>
    </w:rPr>
  </w:style>
  <w:style w:type="table" w:customStyle="1" w:styleId="Grilledutableau3">
    <w:name w:val="Grille du tableau3"/>
    <w:basedOn w:val="TableNormal"/>
    <w:next w:val="TableGrid"/>
    <w:uiPriority w:val="39"/>
    <w:rsid w:val="00773249"/>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DefaultParagraphFont"/>
    <w:uiPriority w:val="99"/>
    <w:semiHidden/>
    <w:unhideWhenUsed/>
    <w:rsid w:val="00106640"/>
    <w:rPr>
      <w:color w:val="605E5C"/>
      <w:shd w:val="clear" w:color="auto" w:fill="E1DFDD"/>
    </w:rPr>
  </w:style>
  <w:style w:type="character" w:customStyle="1" w:styleId="Mentionnonrsolue3">
    <w:name w:val="Mention non résolue3"/>
    <w:basedOn w:val="DefaultParagraphFont"/>
    <w:uiPriority w:val="99"/>
    <w:semiHidden/>
    <w:unhideWhenUsed/>
    <w:rsid w:val="00C24AC8"/>
    <w:rPr>
      <w:color w:val="605E5C"/>
      <w:shd w:val="clear" w:color="auto" w:fill="E1DFDD"/>
    </w:rPr>
  </w:style>
  <w:style w:type="character" w:customStyle="1" w:styleId="cf01">
    <w:name w:val="cf01"/>
    <w:basedOn w:val="DefaultParagraphFont"/>
    <w:rsid w:val="00190660"/>
    <w:rPr>
      <w:rFonts w:ascii="Segoe UI" w:hAnsi="Segoe UI" w:cs="Segoe UI" w:hint="default"/>
      <w:sz w:val="18"/>
      <w:szCs w:val="18"/>
    </w:rPr>
  </w:style>
  <w:style w:type="paragraph" w:customStyle="1" w:styleId="font10">
    <w:name w:val="font10"/>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color w:val="000000"/>
      <w:sz w:val="22"/>
      <w:szCs w:val="22"/>
      <w:bdr w:val="none" w:sz="0" w:space="0" w:color="auto"/>
      <w:lang w:val="fr-FR" w:eastAsia="fr-FR"/>
    </w:rPr>
  </w:style>
  <w:style w:type="paragraph" w:customStyle="1" w:styleId="font11">
    <w:name w:val="font11"/>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i/>
      <w:iCs/>
      <w:color w:val="000000"/>
      <w:sz w:val="22"/>
      <w:szCs w:val="22"/>
      <w:u w:val="single"/>
      <w:bdr w:val="none" w:sz="0" w:space="0" w:color="auto"/>
      <w:lang w:val="fr-FR" w:eastAsia="fr-FR"/>
    </w:rPr>
  </w:style>
  <w:style w:type="paragraph" w:customStyle="1" w:styleId="xl107">
    <w:name w:val="xl107"/>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jc w:val="center"/>
      <w:textAlignment w:val="center"/>
    </w:pPr>
    <w:rPr>
      <w:rFonts w:eastAsia="Times New Roman"/>
      <w:b/>
      <w:bCs/>
      <w:color w:val="FFFFFF"/>
      <w:sz w:val="20"/>
      <w:szCs w:val="20"/>
      <w:bdr w:val="none" w:sz="0" w:space="0" w:color="auto"/>
      <w:lang w:val="fr-FR" w:eastAsia="fr-FR"/>
    </w:rPr>
  </w:style>
  <w:style w:type="paragraph" w:customStyle="1" w:styleId="xl108">
    <w:name w:val="xl108"/>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002060"/>
      <w:spacing w:before="100" w:beforeAutospacing="1" w:after="100" w:afterAutospacing="1"/>
      <w:textAlignment w:val="center"/>
    </w:pPr>
    <w:rPr>
      <w:rFonts w:eastAsia="Times New Roman"/>
      <w:b/>
      <w:bCs/>
      <w:color w:val="FFFFFF"/>
      <w:sz w:val="20"/>
      <w:szCs w:val="20"/>
      <w:bdr w:val="none" w:sz="0" w:space="0" w:color="auto"/>
      <w:lang w:val="fr-FR" w:eastAsia="fr-FR"/>
    </w:rPr>
  </w:style>
  <w:style w:type="paragraph" w:customStyle="1" w:styleId="xl109">
    <w:name w:val="xl109"/>
    <w:basedOn w:val="Normal"/>
    <w:rsid w:val="0099190B"/>
    <w:pPr>
      <w:pBdr>
        <w:top w:val="single" w:sz="4" w:space="0" w:color="000000"/>
        <w:left w:val="single" w:sz="4" w:space="0" w:color="000000"/>
        <w:bottom w:val="none" w:sz="0" w:space="0" w:color="auto"/>
        <w:right w:val="single" w:sz="4" w:space="0" w:color="000000"/>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val="fr-FR" w:eastAsia="fr-FR"/>
    </w:rPr>
  </w:style>
  <w:style w:type="paragraph" w:customStyle="1" w:styleId="xl110">
    <w:name w:val="xl110"/>
    <w:basedOn w:val="Normal"/>
    <w:rsid w:val="0099190B"/>
    <w:pPr>
      <w:pBdr>
        <w:top w:val="single" w:sz="4" w:space="0" w:color="0000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textAlignment w:val="center"/>
    </w:pPr>
    <w:rPr>
      <w:rFonts w:eastAsia="Times New Roman"/>
      <w:b/>
      <w:bCs/>
      <w:color w:val="000000"/>
      <w:sz w:val="20"/>
      <w:szCs w:val="20"/>
      <w:bdr w:val="none" w:sz="0" w:space="0" w:color="auto"/>
      <w:lang w:val="fr-FR" w:eastAsia="fr-FR"/>
    </w:rPr>
  </w:style>
  <w:style w:type="paragraph" w:customStyle="1" w:styleId="xl111">
    <w:name w:val="xl111"/>
    <w:basedOn w:val="Normal"/>
    <w:rsid w:val="0099190B"/>
    <w:pPr>
      <w:pBdr>
        <w:top w:val="single" w:sz="4" w:space="0" w:color="0000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2">
    <w:name w:val="xl112"/>
    <w:basedOn w:val="Normal"/>
    <w:rsid w:val="0099190B"/>
    <w:pPr>
      <w:pBdr>
        <w:top w:val="single" w:sz="4" w:space="0" w:color="FFFF00"/>
        <w:left w:val="single" w:sz="4" w:space="0" w:color="000000"/>
        <w:bottom w:val="single" w:sz="4" w:space="0" w:color="FFFF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113">
    <w:name w:val="xl113"/>
    <w:basedOn w:val="Normal"/>
    <w:rsid w:val="0099190B"/>
    <w:pPr>
      <w:pBdr>
        <w:top w:val="single" w:sz="4" w:space="0" w:color="FFFF00"/>
        <w:left w:val="single" w:sz="4" w:space="0" w:color="000000"/>
        <w:bottom w:val="single" w:sz="4" w:space="0" w:color="000000"/>
        <w:right w:val="single" w:sz="4" w:space="0" w:color="000000"/>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63">
    <w:name w:val="xl63"/>
    <w:basedOn w:val="Normal"/>
    <w:rsid w:val="009919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sz w:val="18"/>
      <w:szCs w:val="18"/>
      <w:bdr w:val="none" w:sz="0" w:space="0" w:color="auto"/>
      <w:lang w:val="fr-FR" w:eastAsia="fr-FR"/>
    </w:rPr>
  </w:style>
  <w:style w:type="paragraph" w:customStyle="1" w:styleId="xl64">
    <w:name w:val="xl64"/>
    <w:basedOn w:val="Normal"/>
    <w:rsid w:val="0099190B"/>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sz w:val="18"/>
      <w:szCs w:val="18"/>
      <w:bdr w:val="none" w:sz="0" w:space="0" w:color="auto"/>
      <w:lang w:val="fr-FR" w:eastAsia="fr-FR"/>
    </w:rPr>
  </w:style>
  <w:style w:type="character" w:styleId="UnresolvedMention">
    <w:name w:val="Unresolved Mention"/>
    <w:basedOn w:val="DefaultParagraphFont"/>
    <w:uiPriority w:val="99"/>
    <w:semiHidden/>
    <w:unhideWhenUsed/>
    <w:rsid w:val="00C80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906">
      <w:bodyDiv w:val="1"/>
      <w:marLeft w:val="0"/>
      <w:marRight w:val="0"/>
      <w:marTop w:val="0"/>
      <w:marBottom w:val="0"/>
      <w:divBdr>
        <w:top w:val="none" w:sz="0" w:space="0" w:color="auto"/>
        <w:left w:val="none" w:sz="0" w:space="0" w:color="auto"/>
        <w:bottom w:val="none" w:sz="0" w:space="0" w:color="auto"/>
        <w:right w:val="none" w:sz="0" w:space="0" w:color="auto"/>
      </w:divBdr>
    </w:div>
    <w:div w:id="204609348">
      <w:bodyDiv w:val="1"/>
      <w:marLeft w:val="0"/>
      <w:marRight w:val="0"/>
      <w:marTop w:val="0"/>
      <w:marBottom w:val="0"/>
      <w:divBdr>
        <w:top w:val="none" w:sz="0" w:space="0" w:color="auto"/>
        <w:left w:val="none" w:sz="0" w:space="0" w:color="auto"/>
        <w:bottom w:val="none" w:sz="0" w:space="0" w:color="auto"/>
        <w:right w:val="none" w:sz="0" w:space="0" w:color="auto"/>
      </w:divBdr>
    </w:div>
    <w:div w:id="248275817">
      <w:bodyDiv w:val="1"/>
      <w:marLeft w:val="0"/>
      <w:marRight w:val="0"/>
      <w:marTop w:val="0"/>
      <w:marBottom w:val="0"/>
      <w:divBdr>
        <w:top w:val="none" w:sz="0" w:space="0" w:color="auto"/>
        <w:left w:val="none" w:sz="0" w:space="0" w:color="auto"/>
        <w:bottom w:val="none" w:sz="0" w:space="0" w:color="auto"/>
        <w:right w:val="none" w:sz="0" w:space="0" w:color="auto"/>
      </w:divBdr>
    </w:div>
    <w:div w:id="252861269">
      <w:bodyDiv w:val="1"/>
      <w:marLeft w:val="0"/>
      <w:marRight w:val="0"/>
      <w:marTop w:val="0"/>
      <w:marBottom w:val="0"/>
      <w:divBdr>
        <w:top w:val="none" w:sz="0" w:space="0" w:color="auto"/>
        <w:left w:val="none" w:sz="0" w:space="0" w:color="auto"/>
        <w:bottom w:val="none" w:sz="0" w:space="0" w:color="auto"/>
        <w:right w:val="none" w:sz="0" w:space="0" w:color="auto"/>
      </w:divBdr>
    </w:div>
    <w:div w:id="304817407">
      <w:bodyDiv w:val="1"/>
      <w:marLeft w:val="0"/>
      <w:marRight w:val="0"/>
      <w:marTop w:val="0"/>
      <w:marBottom w:val="0"/>
      <w:divBdr>
        <w:top w:val="none" w:sz="0" w:space="0" w:color="auto"/>
        <w:left w:val="none" w:sz="0" w:space="0" w:color="auto"/>
        <w:bottom w:val="none" w:sz="0" w:space="0" w:color="auto"/>
        <w:right w:val="none" w:sz="0" w:space="0" w:color="auto"/>
      </w:divBdr>
    </w:div>
    <w:div w:id="422721060">
      <w:bodyDiv w:val="1"/>
      <w:marLeft w:val="0"/>
      <w:marRight w:val="0"/>
      <w:marTop w:val="0"/>
      <w:marBottom w:val="0"/>
      <w:divBdr>
        <w:top w:val="none" w:sz="0" w:space="0" w:color="auto"/>
        <w:left w:val="none" w:sz="0" w:space="0" w:color="auto"/>
        <w:bottom w:val="none" w:sz="0" w:space="0" w:color="auto"/>
        <w:right w:val="none" w:sz="0" w:space="0" w:color="auto"/>
      </w:divBdr>
    </w:div>
    <w:div w:id="801077470">
      <w:bodyDiv w:val="1"/>
      <w:marLeft w:val="0"/>
      <w:marRight w:val="0"/>
      <w:marTop w:val="0"/>
      <w:marBottom w:val="0"/>
      <w:divBdr>
        <w:top w:val="none" w:sz="0" w:space="0" w:color="auto"/>
        <w:left w:val="none" w:sz="0" w:space="0" w:color="auto"/>
        <w:bottom w:val="none" w:sz="0" w:space="0" w:color="auto"/>
        <w:right w:val="none" w:sz="0" w:space="0" w:color="auto"/>
      </w:divBdr>
    </w:div>
    <w:div w:id="873809562">
      <w:bodyDiv w:val="1"/>
      <w:marLeft w:val="0"/>
      <w:marRight w:val="0"/>
      <w:marTop w:val="0"/>
      <w:marBottom w:val="0"/>
      <w:divBdr>
        <w:top w:val="none" w:sz="0" w:space="0" w:color="auto"/>
        <w:left w:val="none" w:sz="0" w:space="0" w:color="auto"/>
        <w:bottom w:val="none" w:sz="0" w:space="0" w:color="auto"/>
        <w:right w:val="none" w:sz="0" w:space="0" w:color="auto"/>
      </w:divBdr>
    </w:div>
    <w:div w:id="1043872243">
      <w:bodyDiv w:val="1"/>
      <w:marLeft w:val="0"/>
      <w:marRight w:val="0"/>
      <w:marTop w:val="0"/>
      <w:marBottom w:val="0"/>
      <w:divBdr>
        <w:top w:val="none" w:sz="0" w:space="0" w:color="auto"/>
        <w:left w:val="none" w:sz="0" w:space="0" w:color="auto"/>
        <w:bottom w:val="none" w:sz="0" w:space="0" w:color="auto"/>
        <w:right w:val="none" w:sz="0" w:space="0" w:color="auto"/>
      </w:divBdr>
    </w:div>
    <w:div w:id="1378119471">
      <w:bodyDiv w:val="1"/>
      <w:marLeft w:val="0"/>
      <w:marRight w:val="0"/>
      <w:marTop w:val="0"/>
      <w:marBottom w:val="0"/>
      <w:divBdr>
        <w:top w:val="none" w:sz="0" w:space="0" w:color="auto"/>
        <w:left w:val="none" w:sz="0" w:space="0" w:color="auto"/>
        <w:bottom w:val="none" w:sz="0" w:space="0" w:color="auto"/>
        <w:right w:val="none" w:sz="0" w:space="0" w:color="auto"/>
      </w:divBdr>
    </w:div>
    <w:div w:id="1425028107">
      <w:bodyDiv w:val="1"/>
      <w:marLeft w:val="0"/>
      <w:marRight w:val="0"/>
      <w:marTop w:val="0"/>
      <w:marBottom w:val="0"/>
      <w:divBdr>
        <w:top w:val="none" w:sz="0" w:space="0" w:color="auto"/>
        <w:left w:val="none" w:sz="0" w:space="0" w:color="auto"/>
        <w:bottom w:val="none" w:sz="0" w:space="0" w:color="auto"/>
        <w:right w:val="none" w:sz="0" w:space="0" w:color="auto"/>
      </w:divBdr>
    </w:div>
    <w:div w:id="1502231917">
      <w:bodyDiv w:val="1"/>
      <w:marLeft w:val="0"/>
      <w:marRight w:val="0"/>
      <w:marTop w:val="0"/>
      <w:marBottom w:val="0"/>
      <w:divBdr>
        <w:top w:val="none" w:sz="0" w:space="0" w:color="auto"/>
        <w:left w:val="none" w:sz="0" w:space="0" w:color="auto"/>
        <w:bottom w:val="none" w:sz="0" w:space="0" w:color="auto"/>
        <w:right w:val="none" w:sz="0" w:space="0" w:color="auto"/>
      </w:divBdr>
    </w:div>
    <w:div w:id="1696073343">
      <w:bodyDiv w:val="1"/>
      <w:marLeft w:val="0"/>
      <w:marRight w:val="0"/>
      <w:marTop w:val="0"/>
      <w:marBottom w:val="0"/>
      <w:divBdr>
        <w:top w:val="none" w:sz="0" w:space="0" w:color="auto"/>
        <w:left w:val="none" w:sz="0" w:space="0" w:color="auto"/>
        <w:bottom w:val="none" w:sz="0" w:space="0" w:color="auto"/>
        <w:right w:val="none" w:sz="0" w:space="0" w:color="auto"/>
      </w:divBdr>
    </w:div>
    <w:div w:id="1808820280">
      <w:bodyDiv w:val="1"/>
      <w:marLeft w:val="0"/>
      <w:marRight w:val="0"/>
      <w:marTop w:val="0"/>
      <w:marBottom w:val="0"/>
      <w:divBdr>
        <w:top w:val="none" w:sz="0" w:space="0" w:color="auto"/>
        <w:left w:val="none" w:sz="0" w:space="0" w:color="auto"/>
        <w:bottom w:val="none" w:sz="0" w:space="0" w:color="auto"/>
        <w:right w:val="none" w:sz="0" w:space="0" w:color="auto"/>
      </w:divBdr>
    </w:div>
    <w:div w:id="1930696917">
      <w:bodyDiv w:val="1"/>
      <w:marLeft w:val="0"/>
      <w:marRight w:val="0"/>
      <w:marTop w:val="0"/>
      <w:marBottom w:val="0"/>
      <w:divBdr>
        <w:top w:val="none" w:sz="0" w:space="0" w:color="auto"/>
        <w:left w:val="none" w:sz="0" w:space="0" w:color="auto"/>
        <w:bottom w:val="none" w:sz="0" w:space="0" w:color="auto"/>
        <w:right w:val="none" w:sz="0" w:space="0" w:color="auto"/>
      </w:divBdr>
    </w:div>
    <w:div w:id="1954631137">
      <w:bodyDiv w:val="1"/>
      <w:marLeft w:val="0"/>
      <w:marRight w:val="0"/>
      <w:marTop w:val="0"/>
      <w:marBottom w:val="0"/>
      <w:divBdr>
        <w:top w:val="none" w:sz="0" w:space="0" w:color="auto"/>
        <w:left w:val="none" w:sz="0" w:space="0" w:color="auto"/>
        <w:bottom w:val="none" w:sz="0" w:space="0" w:color="auto"/>
        <w:right w:val="none" w:sz="0" w:space="0" w:color="auto"/>
      </w:divBdr>
    </w:div>
    <w:div w:id="2009093366">
      <w:bodyDiv w:val="1"/>
      <w:marLeft w:val="0"/>
      <w:marRight w:val="0"/>
      <w:marTop w:val="0"/>
      <w:marBottom w:val="0"/>
      <w:divBdr>
        <w:top w:val="none" w:sz="0" w:space="0" w:color="auto"/>
        <w:left w:val="none" w:sz="0" w:space="0" w:color="auto"/>
        <w:bottom w:val="none" w:sz="0" w:space="0" w:color="auto"/>
        <w:right w:val="none" w:sz="0" w:space="0" w:color="auto"/>
      </w:divBdr>
    </w:div>
    <w:div w:id="21323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0F9B-CF1C-4F32-9CE6-464CA849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5198</Words>
  <Characters>28589</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Ramilatou Tall</cp:lastModifiedBy>
  <cp:revision>2</cp:revision>
  <cp:lastPrinted>2022-05-11T14:58:00Z</cp:lastPrinted>
  <dcterms:created xsi:type="dcterms:W3CDTF">2022-05-11T15:00:00Z</dcterms:created>
  <dcterms:modified xsi:type="dcterms:W3CDTF">2022-05-11T15:00:00Z</dcterms:modified>
</cp:coreProperties>
</file>