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A5C0" w14:textId="77777777" w:rsidR="00F56B02" w:rsidRPr="00CE34F1" w:rsidRDefault="00F56B02" w:rsidP="009059FA">
      <w:pPr>
        <w:tabs>
          <w:tab w:val="num" w:pos="0"/>
        </w:tabs>
        <w:rPr>
          <w:rFonts w:asciiTheme="majorHAnsi" w:hAnsiTheme="majorHAnsi" w:cstheme="majorHAnsi"/>
          <w:b/>
        </w:rPr>
      </w:pPr>
    </w:p>
    <w:tbl>
      <w:tblPr>
        <w:tblW w:w="8748" w:type="dxa"/>
        <w:shd w:val="clear" w:color="auto" w:fill="D9D9D9"/>
        <w:tblLook w:val="01E0" w:firstRow="1" w:lastRow="1" w:firstColumn="1" w:lastColumn="1" w:noHBand="0" w:noVBand="0"/>
      </w:tblPr>
      <w:tblGrid>
        <w:gridCol w:w="8748"/>
      </w:tblGrid>
      <w:tr w:rsidR="009D59C2" w:rsidRPr="00CE34F1" w14:paraId="0B8353DE" w14:textId="77777777" w:rsidTr="00EF027F">
        <w:tc>
          <w:tcPr>
            <w:tcW w:w="8748" w:type="dxa"/>
            <w:shd w:val="clear" w:color="auto" w:fill="D9D9D9"/>
          </w:tcPr>
          <w:p w14:paraId="0FC82014" w14:textId="77777777" w:rsidR="009D59C2" w:rsidRPr="00CE34F1" w:rsidRDefault="009D59C2" w:rsidP="009D59C2">
            <w:pPr>
              <w:pStyle w:val="HEADERSONE"/>
              <w:jc w:val="left"/>
              <w:rPr>
                <w:rFonts w:asciiTheme="majorHAnsi" w:hAnsiTheme="majorHAnsi" w:cstheme="majorHAnsi"/>
                <w:noProof/>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509994348"/>
            <w:bookmarkStart w:id="14" w:name="_Toc509994762"/>
            <w:bookmarkStart w:id="15" w:name="_Toc29806900"/>
            <w:bookmarkStart w:id="16" w:name="_Toc38898138"/>
            <w:bookmarkStart w:id="17" w:name="_Toc44880165"/>
            <w:bookmarkStart w:id="18" w:name="_Toc44943473"/>
            <w:r w:rsidRPr="00CE34F1">
              <w:rPr>
                <w:rFonts w:asciiTheme="majorHAnsi" w:hAnsiTheme="majorHAnsi" w:cstheme="majorHAnsi"/>
                <w:noProof/>
              </w:rPr>
              <w:t>Formulaires d’Offre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c>
      </w:tr>
      <w:tr w:rsidR="009D59C2" w:rsidRPr="00CE34F1" w14:paraId="38A4CAE7" w14:textId="77777777" w:rsidTr="00EF027F">
        <w:tc>
          <w:tcPr>
            <w:tcW w:w="8748" w:type="dxa"/>
            <w:shd w:val="clear" w:color="auto" w:fill="auto"/>
          </w:tcPr>
          <w:p w14:paraId="483532C1" w14:textId="77777777" w:rsidR="009D59C2" w:rsidRPr="00CE34F1" w:rsidRDefault="009D59C2" w:rsidP="00EF027F">
            <w:pPr>
              <w:tabs>
                <w:tab w:val="left" w:pos="720"/>
                <w:tab w:val="left" w:pos="810"/>
                <w:tab w:val="right" w:leader="dot" w:pos="9360"/>
              </w:tabs>
              <w:ind w:left="810" w:hanging="810"/>
              <w:jc w:val="both"/>
              <w:rPr>
                <w:rFonts w:asciiTheme="majorHAnsi" w:hAnsiTheme="majorHAnsi" w:cstheme="majorHAnsi"/>
                <w:noProof/>
              </w:rPr>
            </w:pPr>
          </w:p>
          <w:sdt>
            <w:sdtPr>
              <w:rPr>
                <w:rFonts w:cstheme="majorHAnsi"/>
                <w:b w:val="0"/>
                <w:bCs w:val="0"/>
                <w:color w:val="auto"/>
                <w:sz w:val="24"/>
                <w:szCs w:val="24"/>
              </w:rPr>
              <w:id w:val="2062749016"/>
              <w:docPartObj>
                <w:docPartGallery w:val="Table of Contents"/>
                <w:docPartUnique/>
              </w:docPartObj>
            </w:sdtPr>
            <w:sdtEndPr>
              <w:rPr>
                <w:rFonts w:eastAsia="Times New Roman"/>
                <w:noProof/>
              </w:rPr>
            </w:sdtEndPr>
            <w:sdtContent>
              <w:p w14:paraId="3BE8FE6A" w14:textId="77777777" w:rsidR="009D59C2" w:rsidRPr="00CE34F1" w:rsidRDefault="009D59C2" w:rsidP="00EF027F">
                <w:pPr>
                  <w:pStyle w:val="TOCHeading"/>
                  <w:rPr>
                    <w:rFonts w:cstheme="majorHAnsi"/>
                  </w:rPr>
                </w:pPr>
                <w:r w:rsidRPr="00CE34F1">
                  <w:rPr>
                    <w:rFonts w:cstheme="majorHAnsi"/>
                  </w:rPr>
                  <w:fldChar w:fldCharType="begin"/>
                </w:r>
                <w:r w:rsidRPr="00CE34F1">
                  <w:rPr>
                    <w:rFonts w:cstheme="majorHAnsi"/>
                  </w:rPr>
                  <w:instrText xml:space="preserve"> TOC \o "1-3" \h \z \u </w:instrText>
                </w:r>
                <w:r w:rsidRPr="00CE34F1">
                  <w:rPr>
                    <w:rFonts w:cstheme="majorHAnsi"/>
                  </w:rPr>
                  <w:fldChar w:fldCharType="separate"/>
                </w:r>
              </w:p>
              <w:p w14:paraId="7474FC5A"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74" w:history="1">
                  <w:r w:rsidRPr="00CE34F1">
                    <w:rPr>
                      <w:rStyle w:val="Hyperlink"/>
                      <w:rFonts w:asciiTheme="majorHAnsi" w:hAnsiTheme="majorHAnsi" w:cstheme="majorHAnsi"/>
                    </w:rPr>
                    <w:t>BSF1</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Formulaire de soumission de l’Offre :</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_Toc44943474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54</w:t>
                  </w:r>
                  <w:r w:rsidRPr="00CE34F1">
                    <w:rPr>
                      <w:rFonts w:asciiTheme="majorHAnsi" w:hAnsiTheme="majorHAnsi" w:cstheme="majorHAnsi"/>
                      <w:webHidden/>
                    </w:rPr>
                    <w:fldChar w:fldCharType="end"/>
                  </w:r>
                </w:hyperlink>
              </w:p>
              <w:p w14:paraId="4701EC5A" w14:textId="77777777" w:rsidR="009D59C2" w:rsidRPr="00CE34F1" w:rsidRDefault="009D59C2" w:rsidP="00EF027F">
                <w:pPr>
                  <w:pStyle w:val="TOC1"/>
                  <w:tabs>
                    <w:tab w:val="left" w:pos="960"/>
                    <w:tab w:val="right" w:leader="dot" w:pos="8630"/>
                  </w:tabs>
                  <w:rPr>
                    <w:rFonts w:asciiTheme="majorHAnsi" w:eastAsiaTheme="minorEastAsia" w:hAnsiTheme="majorHAnsi" w:cstheme="majorHAnsi"/>
                    <w:b w:val="0"/>
                    <w:bCs w:val="0"/>
                    <w:caps w:val="0"/>
                    <w:lang w:val="en-US"/>
                  </w:rPr>
                </w:pPr>
                <w:hyperlink w:anchor="_Toc44943475" w:history="1">
                  <w:r w:rsidRPr="00CE34F1">
                    <w:rPr>
                      <w:rStyle w:val="Hyperlink"/>
                      <w:rFonts w:asciiTheme="majorHAnsi" w:hAnsiTheme="majorHAnsi" w:cstheme="majorHAnsi"/>
                    </w:rPr>
                    <w:t>BSF1.1</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Formulaire de certification d’Entreprise publique;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_Toc44943475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57</w:t>
                  </w:r>
                  <w:r w:rsidRPr="00CE34F1">
                    <w:rPr>
                      <w:rFonts w:asciiTheme="majorHAnsi" w:hAnsiTheme="majorHAnsi" w:cstheme="majorHAnsi"/>
                      <w:webHidden/>
                    </w:rPr>
                    <w:fldChar w:fldCharType="end"/>
                  </w:r>
                </w:hyperlink>
              </w:p>
              <w:p w14:paraId="2FD502A7"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76" w:history="1">
                  <w:r w:rsidRPr="00CE34F1">
                    <w:rPr>
                      <w:rStyle w:val="Hyperlink"/>
                      <w:rFonts w:asciiTheme="majorHAnsi" w:hAnsiTheme="majorHAnsi" w:cstheme="majorHAnsi"/>
                    </w:rPr>
                    <w:t>BSF2</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Bordereau des Prix des Biens;</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_Toc44943476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62</w:t>
                  </w:r>
                  <w:r w:rsidRPr="00CE34F1">
                    <w:rPr>
                      <w:rFonts w:asciiTheme="majorHAnsi" w:hAnsiTheme="majorHAnsi" w:cstheme="majorHAnsi"/>
                      <w:webHidden/>
                    </w:rPr>
                    <w:fldChar w:fldCharType="end"/>
                  </w:r>
                </w:hyperlink>
              </w:p>
              <w:p w14:paraId="19D37EDC"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77" w:history="1">
                  <w:r w:rsidRPr="00CE34F1">
                    <w:rPr>
                      <w:rStyle w:val="Hyperlink"/>
                      <w:rFonts w:asciiTheme="majorHAnsi" w:hAnsiTheme="majorHAnsi" w:cstheme="majorHAnsi"/>
                    </w:rPr>
                    <w:t>BSF3</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Bordereau des Prix et Calendrier d’exécution des Services Connexes</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_Toc44943477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63</w:t>
                  </w:r>
                  <w:r w:rsidRPr="00CE34F1">
                    <w:rPr>
                      <w:rFonts w:asciiTheme="majorHAnsi" w:hAnsiTheme="majorHAnsi" w:cstheme="majorHAnsi"/>
                      <w:webHidden/>
                    </w:rPr>
                    <w:fldChar w:fldCharType="end"/>
                  </w:r>
                </w:hyperlink>
              </w:p>
              <w:p w14:paraId="61B68E9E"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78" w:history="1">
                  <w:r w:rsidRPr="00CE34F1">
                    <w:rPr>
                      <w:rStyle w:val="Hyperlink"/>
                      <w:rFonts w:asciiTheme="majorHAnsi" w:hAnsiTheme="majorHAnsi" w:cstheme="majorHAnsi"/>
                    </w:rPr>
                    <w:t>BSF4</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Formulaire d’informations sur le Soumissionnaire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_Toc44943478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64</w:t>
                  </w:r>
                  <w:r w:rsidRPr="00CE34F1">
                    <w:rPr>
                      <w:rFonts w:asciiTheme="majorHAnsi" w:hAnsiTheme="majorHAnsi" w:cstheme="majorHAnsi"/>
                      <w:webHidden/>
                    </w:rPr>
                    <w:fldChar w:fldCharType="end"/>
                  </w:r>
                </w:hyperlink>
              </w:p>
              <w:p w14:paraId="338A354A"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79" w:history="1">
                  <w:r w:rsidRPr="00CE34F1">
                    <w:rPr>
                      <w:rStyle w:val="Hyperlink"/>
                      <w:rFonts w:asciiTheme="majorHAnsi" w:hAnsiTheme="majorHAnsi" w:cstheme="majorHAnsi"/>
                    </w:rPr>
                    <w:t>BSF5</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Informations relatives aux membres de la Co-entreprise/Association (Formulaire BSF 2)</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_Toc44943479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65</w:t>
                  </w:r>
                  <w:r w:rsidRPr="00CE34F1">
                    <w:rPr>
                      <w:rFonts w:asciiTheme="majorHAnsi" w:hAnsiTheme="majorHAnsi" w:cstheme="majorHAnsi"/>
                      <w:webHidden/>
                    </w:rPr>
                    <w:fldChar w:fldCharType="end"/>
                  </w:r>
                </w:hyperlink>
              </w:p>
              <w:p w14:paraId="582B3551"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80" w:history="1">
                  <w:r w:rsidRPr="00CE34F1">
                    <w:rPr>
                      <w:rStyle w:val="Hyperlink"/>
                      <w:rFonts w:asciiTheme="majorHAnsi" w:hAnsiTheme="majorHAnsi" w:cstheme="majorHAnsi"/>
                    </w:rPr>
                    <w:t>BSF6</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Modèle de Garantie d’Offre (Garantie bancaire)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_Toc44943480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66</w:t>
                  </w:r>
                  <w:r w:rsidRPr="00CE34F1">
                    <w:rPr>
                      <w:rFonts w:asciiTheme="majorHAnsi" w:hAnsiTheme="majorHAnsi" w:cstheme="majorHAnsi"/>
                      <w:webHidden/>
                    </w:rPr>
                    <w:fldChar w:fldCharType="end"/>
                  </w:r>
                </w:hyperlink>
              </w:p>
              <w:p w14:paraId="0CA951AD"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81" w:history="1">
                  <w:r w:rsidRPr="00CE34F1">
                    <w:rPr>
                      <w:rStyle w:val="Hyperlink"/>
                      <w:rFonts w:asciiTheme="majorHAnsi" w:hAnsiTheme="majorHAnsi" w:cstheme="majorHAnsi"/>
                    </w:rPr>
                    <w:t>BSF7</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Conditions en matière environnementale, sanitaire et sécuritaire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_Toc44943481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68</w:t>
                  </w:r>
                  <w:r w:rsidRPr="00CE34F1">
                    <w:rPr>
                      <w:rFonts w:asciiTheme="majorHAnsi" w:hAnsiTheme="majorHAnsi" w:cstheme="majorHAnsi"/>
                      <w:webHidden/>
                    </w:rPr>
                    <w:fldChar w:fldCharType="end"/>
                  </w:r>
                </w:hyperlink>
              </w:p>
              <w:p w14:paraId="56AF06E1"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82" w:history="1">
                  <w:r w:rsidRPr="00CE34F1">
                    <w:rPr>
                      <w:rStyle w:val="Hyperlink"/>
                      <w:rFonts w:asciiTheme="majorHAnsi" w:hAnsiTheme="majorHAnsi" w:cstheme="majorHAnsi"/>
                    </w:rPr>
                    <w:t>BSF8</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Autorisation du fabricant</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_Toc44943482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69</w:t>
                  </w:r>
                  <w:r w:rsidRPr="00CE34F1">
                    <w:rPr>
                      <w:rFonts w:asciiTheme="majorHAnsi" w:hAnsiTheme="majorHAnsi" w:cstheme="majorHAnsi"/>
                      <w:webHidden/>
                    </w:rPr>
                    <w:fldChar w:fldCharType="end"/>
                  </w:r>
                </w:hyperlink>
              </w:p>
              <w:p w14:paraId="13A7C5F3" w14:textId="77777777" w:rsidR="009D59C2" w:rsidRPr="00CE34F1" w:rsidRDefault="009D59C2" w:rsidP="00EF027F">
                <w:pPr>
                  <w:pStyle w:val="TOC1"/>
                  <w:tabs>
                    <w:tab w:val="right" w:leader="dot" w:pos="8630"/>
                  </w:tabs>
                  <w:rPr>
                    <w:rFonts w:asciiTheme="majorHAnsi" w:eastAsiaTheme="minorEastAsia" w:hAnsiTheme="majorHAnsi" w:cstheme="majorHAnsi"/>
                    <w:b w:val="0"/>
                    <w:bCs w:val="0"/>
                    <w:caps w:val="0"/>
                    <w:lang w:val="en-US"/>
                  </w:rPr>
                </w:pPr>
                <w:hyperlink w:anchor="_Toc44943483" w:history="1">
                  <w:r w:rsidRPr="00CE34F1">
                    <w:rPr>
                      <w:rStyle w:val="Hyperlink"/>
                      <w:rFonts w:asciiTheme="majorHAnsi" w:hAnsiTheme="majorHAnsi" w:cstheme="majorHAnsi"/>
                    </w:rPr>
                    <w:t>BSF9</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Capacité financière du Soumissionnaire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_Toc44943483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70</w:t>
                  </w:r>
                  <w:r w:rsidRPr="00CE34F1">
                    <w:rPr>
                      <w:rFonts w:asciiTheme="majorHAnsi" w:hAnsiTheme="majorHAnsi" w:cstheme="majorHAnsi"/>
                      <w:webHidden/>
                    </w:rPr>
                    <w:fldChar w:fldCharType="end"/>
                  </w:r>
                </w:hyperlink>
              </w:p>
              <w:p w14:paraId="2661B772" w14:textId="77777777" w:rsidR="009D59C2" w:rsidRPr="00CE34F1" w:rsidRDefault="009D59C2" w:rsidP="00EF027F">
                <w:pPr>
                  <w:pStyle w:val="TOC1"/>
                  <w:tabs>
                    <w:tab w:val="left" w:pos="960"/>
                    <w:tab w:val="right" w:leader="dot" w:pos="8630"/>
                  </w:tabs>
                  <w:rPr>
                    <w:rFonts w:asciiTheme="majorHAnsi" w:eastAsiaTheme="minorEastAsia" w:hAnsiTheme="majorHAnsi" w:cstheme="majorHAnsi"/>
                    <w:b w:val="0"/>
                    <w:bCs w:val="0"/>
                    <w:caps w:val="0"/>
                    <w:lang w:val="en-US"/>
                  </w:rPr>
                </w:pPr>
                <w:hyperlink w:anchor="_Toc44943484" w:history="1">
                  <w:r w:rsidRPr="00CE34F1">
                    <w:rPr>
                      <w:rStyle w:val="Hyperlink"/>
                      <w:rFonts w:asciiTheme="majorHAnsi" w:hAnsiTheme="majorHAnsi" w:cstheme="majorHAnsi"/>
                    </w:rPr>
                    <w:t>BSF10</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Procès, litiges, arbitrages, actions en justice, plaintes, enquêtes et différends actuels ou passés auxquels le Soumissionnaire est partie</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_Toc44943484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71</w:t>
                  </w:r>
                  <w:r w:rsidRPr="00CE34F1">
                    <w:rPr>
                      <w:rFonts w:asciiTheme="majorHAnsi" w:hAnsiTheme="majorHAnsi" w:cstheme="majorHAnsi"/>
                      <w:webHidden/>
                    </w:rPr>
                    <w:fldChar w:fldCharType="end"/>
                  </w:r>
                </w:hyperlink>
              </w:p>
              <w:p w14:paraId="0DC764C9" w14:textId="77777777" w:rsidR="009D59C2" w:rsidRPr="00CE34F1" w:rsidRDefault="009D59C2" w:rsidP="00EF027F">
                <w:pPr>
                  <w:pStyle w:val="TOC1"/>
                  <w:tabs>
                    <w:tab w:val="left" w:pos="960"/>
                    <w:tab w:val="right" w:leader="dot" w:pos="8630"/>
                  </w:tabs>
                  <w:rPr>
                    <w:rFonts w:asciiTheme="majorHAnsi" w:eastAsiaTheme="minorEastAsia" w:hAnsiTheme="majorHAnsi" w:cstheme="majorHAnsi"/>
                    <w:b w:val="0"/>
                    <w:bCs w:val="0"/>
                    <w:caps w:val="0"/>
                    <w:lang w:val="en-US"/>
                  </w:rPr>
                </w:pPr>
                <w:hyperlink w:anchor="_Toc44943485" w:history="1">
                  <w:r w:rsidRPr="00CE34F1">
                    <w:rPr>
                      <w:rStyle w:val="Hyperlink"/>
                      <w:rFonts w:asciiTheme="majorHAnsi" w:hAnsiTheme="majorHAnsi" w:cstheme="majorHAnsi"/>
                    </w:rPr>
                    <w:t>BSF11</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Références de contrats antérieurs</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_Toc44943485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72</w:t>
                  </w:r>
                  <w:r w:rsidRPr="00CE34F1">
                    <w:rPr>
                      <w:rFonts w:asciiTheme="majorHAnsi" w:hAnsiTheme="majorHAnsi" w:cstheme="majorHAnsi"/>
                      <w:webHidden/>
                    </w:rPr>
                    <w:fldChar w:fldCharType="end"/>
                  </w:r>
                </w:hyperlink>
              </w:p>
              <w:p w14:paraId="35723ABA" w14:textId="77777777" w:rsidR="009D59C2" w:rsidRPr="00CE34F1" w:rsidRDefault="009D59C2" w:rsidP="00EF027F">
                <w:pPr>
                  <w:pStyle w:val="TOC1"/>
                  <w:tabs>
                    <w:tab w:val="left" w:pos="960"/>
                    <w:tab w:val="right" w:leader="dot" w:pos="8630"/>
                  </w:tabs>
                  <w:rPr>
                    <w:rFonts w:asciiTheme="majorHAnsi" w:eastAsiaTheme="minorEastAsia" w:hAnsiTheme="majorHAnsi" w:cstheme="majorHAnsi"/>
                    <w:b w:val="0"/>
                    <w:bCs w:val="0"/>
                    <w:caps w:val="0"/>
                    <w:lang w:val="en-US"/>
                  </w:rPr>
                </w:pPr>
                <w:hyperlink w:anchor="_Toc44943486" w:history="1">
                  <w:r w:rsidRPr="00CE34F1">
                    <w:rPr>
                      <w:rStyle w:val="Hyperlink"/>
                      <w:rFonts w:asciiTheme="majorHAnsi" w:hAnsiTheme="majorHAnsi" w:cstheme="majorHAnsi"/>
                    </w:rPr>
                    <w:t>BSF12</w:t>
                  </w:r>
                  <w:r w:rsidRPr="00CE34F1">
                    <w:rPr>
                      <w:rFonts w:asciiTheme="majorHAnsi" w:eastAsiaTheme="minorEastAsia" w:hAnsiTheme="majorHAnsi" w:cstheme="majorHAnsi"/>
                      <w:b w:val="0"/>
                      <w:bCs w:val="0"/>
                      <w:caps w:val="0"/>
                      <w:lang w:val="en-US"/>
                    </w:rPr>
                    <w:tab/>
                  </w:r>
                  <w:r w:rsidRPr="00CE34F1">
                    <w:rPr>
                      <w:rStyle w:val="Hyperlink"/>
                      <w:rFonts w:asciiTheme="majorHAnsi" w:hAnsiTheme="majorHAnsi" w:cstheme="majorHAnsi"/>
                    </w:rPr>
                    <w:t>Formulaire de certification du respect des sanctions</w:t>
                  </w:r>
                  <w:r w:rsidRPr="00CE34F1">
                    <w:rPr>
                      <w:rFonts w:asciiTheme="majorHAnsi" w:hAnsiTheme="majorHAnsi" w:cstheme="majorHAnsi"/>
                      <w:webHidden/>
                    </w:rPr>
                    <w:tab/>
                  </w:r>
                  <w:r w:rsidRPr="00CE34F1">
                    <w:rPr>
                      <w:rFonts w:asciiTheme="majorHAnsi" w:hAnsiTheme="majorHAnsi" w:cstheme="majorHAnsi"/>
                      <w:webHidden/>
                    </w:rPr>
                    <w:fldChar w:fldCharType="begin"/>
                  </w:r>
                  <w:r w:rsidRPr="00CE34F1">
                    <w:rPr>
                      <w:rFonts w:asciiTheme="majorHAnsi" w:hAnsiTheme="majorHAnsi" w:cstheme="majorHAnsi"/>
                      <w:webHidden/>
                    </w:rPr>
                    <w:instrText xml:space="preserve"> PAGEREF _Toc44943486 \h </w:instrText>
                  </w:r>
                  <w:r w:rsidRPr="00CE34F1">
                    <w:rPr>
                      <w:rFonts w:asciiTheme="majorHAnsi" w:hAnsiTheme="majorHAnsi" w:cstheme="majorHAnsi"/>
                      <w:webHidden/>
                    </w:rPr>
                  </w:r>
                  <w:r w:rsidRPr="00CE34F1">
                    <w:rPr>
                      <w:rFonts w:asciiTheme="majorHAnsi" w:hAnsiTheme="majorHAnsi" w:cstheme="majorHAnsi"/>
                      <w:webHidden/>
                    </w:rPr>
                    <w:fldChar w:fldCharType="separate"/>
                  </w:r>
                  <w:r w:rsidRPr="00CE34F1">
                    <w:rPr>
                      <w:rFonts w:asciiTheme="majorHAnsi" w:hAnsiTheme="majorHAnsi" w:cstheme="majorHAnsi"/>
                      <w:webHidden/>
                    </w:rPr>
                    <w:t>74</w:t>
                  </w:r>
                  <w:r w:rsidRPr="00CE34F1">
                    <w:rPr>
                      <w:rFonts w:asciiTheme="majorHAnsi" w:hAnsiTheme="majorHAnsi" w:cstheme="majorHAnsi"/>
                      <w:webHidden/>
                    </w:rPr>
                    <w:fldChar w:fldCharType="end"/>
                  </w:r>
                </w:hyperlink>
              </w:p>
              <w:p w14:paraId="7A43C4E3" w14:textId="77777777" w:rsidR="009D59C2" w:rsidRPr="00CE34F1" w:rsidRDefault="009D59C2" w:rsidP="00EF027F">
                <w:pPr>
                  <w:rPr>
                    <w:rFonts w:asciiTheme="majorHAnsi" w:hAnsiTheme="majorHAnsi" w:cstheme="majorHAnsi"/>
                  </w:rPr>
                </w:pPr>
                <w:r w:rsidRPr="00CE34F1">
                  <w:rPr>
                    <w:rFonts w:asciiTheme="majorHAnsi" w:hAnsiTheme="majorHAnsi" w:cstheme="majorHAnsi"/>
                    <w:b/>
                    <w:bCs/>
                    <w:noProof/>
                  </w:rPr>
                  <w:fldChar w:fldCharType="end"/>
                </w:r>
              </w:p>
            </w:sdtContent>
          </w:sdt>
          <w:p w14:paraId="14E53812" w14:textId="77777777" w:rsidR="009D59C2" w:rsidRPr="00CE34F1" w:rsidRDefault="009D59C2" w:rsidP="00EF027F">
            <w:pPr>
              <w:pStyle w:val="TOC1"/>
              <w:rPr>
                <w:rFonts w:asciiTheme="majorHAnsi" w:hAnsiTheme="majorHAnsi" w:cstheme="majorHAnsi"/>
              </w:rPr>
            </w:pPr>
          </w:p>
        </w:tc>
      </w:tr>
    </w:tbl>
    <w:p w14:paraId="0B371EA8" w14:textId="61BB917F" w:rsidR="009D59C2" w:rsidRPr="00CE34F1" w:rsidRDefault="009D59C2" w:rsidP="009059FA">
      <w:pPr>
        <w:tabs>
          <w:tab w:val="num" w:pos="0"/>
        </w:tabs>
        <w:rPr>
          <w:rFonts w:asciiTheme="majorHAnsi" w:hAnsiTheme="majorHAnsi" w:cstheme="majorHAnsi"/>
          <w:b/>
        </w:rPr>
        <w:sectPr w:rsidR="009D59C2" w:rsidRPr="00CE34F1">
          <w:headerReference w:type="default" r:id="rId13"/>
          <w:pgSz w:w="12240" w:h="15840"/>
          <w:pgMar w:top="1440" w:right="1800" w:bottom="1440" w:left="1800" w:header="720" w:footer="720" w:gutter="0"/>
          <w:cols w:space="720"/>
          <w:docGrid w:linePitch="360"/>
        </w:sectPr>
      </w:pPr>
    </w:p>
    <w:p w14:paraId="6016F0D4" w14:textId="77777777" w:rsidR="009D59C2" w:rsidRPr="00CE34F1" w:rsidRDefault="009D59C2" w:rsidP="009D59C2">
      <w:pPr>
        <w:pStyle w:val="BSFHeadings"/>
        <w:tabs>
          <w:tab w:val="clear" w:pos="1080"/>
        </w:tabs>
        <w:ind w:left="284"/>
        <w:rPr>
          <w:rFonts w:asciiTheme="majorHAnsi" w:hAnsiTheme="majorHAnsi" w:cstheme="majorHAnsi"/>
          <w:noProof/>
        </w:rPr>
      </w:pPr>
      <w:bookmarkStart w:id="19" w:name="_Ref201633508"/>
      <w:bookmarkStart w:id="20" w:name="_Toc202353396"/>
      <w:bookmarkStart w:id="21" w:name="_Toc463531758"/>
      <w:bookmarkStart w:id="22" w:name="_Toc464136352"/>
      <w:bookmarkStart w:id="23" w:name="_Toc464136483"/>
      <w:bookmarkStart w:id="24" w:name="_Toc464139693"/>
      <w:bookmarkStart w:id="25" w:name="_Toc489012977"/>
      <w:bookmarkStart w:id="26" w:name="_Toc491425063"/>
      <w:bookmarkStart w:id="27" w:name="_Toc491868919"/>
      <w:bookmarkStart w:id="28" w:name="_Toc491869043"/>
      <w:bookmarkStart w:id="29" w:name="_Toc509994349"/>
      <w:bookmarkStart w:id="30" w:name="_Toc509994763"/>
      <w:bookmarkStart w:id="31" w:name="_Toc29806901"/>
      <w:bookmarkStart w:id="32" w:name="_Toc38898139"/>
      <w:bookmarkStart w:id="33" w:name="_Toc44880044"/>
      <w:bookmarkStart w:id="34" w:name="_Toc44880166"/>
      <w:bookmarkStart w:id="35" w:name="_Toc44943474"/>
      <w:r w:rsidRPr="00CE34F1">
        <w:rPr>
          <w:rFonts w:asciiTheme="majorHAnsi" w:hAnsiTheme="majorHAnsi" w:cstheme="majorHAnsi"/>
          <w:noProof/>
        </w:rPr>
        <w:lastRenderedPageBreak/>
        <w:t>Formulaire de soumission de l’Offre :</w:t>
      </w:r>
      <w:bookmarkEnd w:id="29"/>
      <w:bookmarkEnd w:id="30"/>
      <w:bookmarkEnd w:id="31"/>
      <w:bookmarkEnd w:id="32"/>
      <w:bookmarkEnd w:id="33"/>
      <w:bookmarkEnd w:id="34"/>
      <w:bookmarkEnd w:id="35"/>
    </w:p>
    <w:p w14:paraId="6B21EEFF" w14:textId="77777777" w:rsidR="009D59C2" w:rsidRPr="00CE34F1" w:rsidRDefault="009D59C2" w:rsidP="009D59C2">
      <w:pPr>
        <w:pStyle w:val="BDSHeading"/>
        <w:rPr>
          <w:rFonts w:asciiTheme="majorHAnsi" w:hAnsiTheme="majorHAnsi" w:cstheme="majorHAnsi"/>
          <w:i/>
          <w:noProof/>
        </w:rPr>
      </w:pPr>
      <w:r w:rsidRPr="00CE34F1">
        <w:rPr>
          <w:rFonts w:asciiTheme="majorHAnsi" w:hAnsiTheme="majorHAnsi" w:cstheme="majorHAnsi"/>
          <w:noProof/>
        </w:rPr>
        <w:t>[Le Soumissionnaire doit compléter ce formulaire conformément aux instructions indiquées. Aucune altération du format du formulaire n’est autorisée et aucune substitution ne sera acceptée.]</w:t>
      </w:r>
    </w:p>
    <w:p w14:paraId="0FDAA1C1"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lang w:val="fr"/>
        </w:rPr>
        <w:t xml:space="preserve">Objet : </w:t>
      </w:r>
      <w:r w:rsidRPr="00CE34F1">
        <w:rPr>
          <w:rFonts w:asciiTheme="majorHAnsi" w:hAnsiTheme="majorHAnsi" w:cstheme="majorHAnsi"/>
          <w:b/>
        </w:rPr>
        <w:t>Acquisition d’équipements informatiques Et d’équipement d’enregistrement vidéo pour les AREF, les CRMEF et les DP bénéficiaires du projet « Education Secondaire ».</w:t>
      </w:r>
    </w:p>
    <w:p w14:paraId="517C18FE" w14:textId="77777777" w:rsidR="009D59C2" w:rsidRPr="00CE34F1" w:rsidRDefault="009D59C2" w:rsidP="009D59C2">
      <w:pPr>
        <w:jc w:val="center"/>
        <w:rPr>
          <w:rFonts w:asciiTheme="majorHAnsi" w:hAnsiTheme="majorHAnsi" w:cstheme="majorHAnsi"/>
          <w:b/>
          <w:bCs/>
          <w:noProof/>
        </w:rPr>
      </w:pPr>
      <w:r w:rsidRPr="00CE34F1">
        <w:rPr>
          <w:rFonts w:asciiTheme="majorHAnsi" w:hAnsiTheme="majorHAnsi" w:cstheme="majorHAnsi"/>
          <w:b/>
          <w:lang w:bidi="fr-FR"/>
        </w:rPr>
        <w:t xml:space="preserve">Référence de l’Appel d’offres :  </w:t>
      </w:r>
      <w:r w:rsidRPr="00CE34F1">
        <w:rPr>
          <w:rFonts w:asciiTheme="majorHAnsi" w:hAnsiTheme="majorHAnsi" w:cstheme="majorHAnsi"/>
          <w:b/>
        </w:rPr>
        <w:t>DAO/CB/MCA-M/ES-64/Compact-PP-12</w:t>
      </w:r>
    </w:p>
    <w:p w14:paraId="20D7A4BD" w14:textId="77777777" w:rsidR="009D59C2" w:rsidRPr="00CE34F1" w:rsidRDefault="009D59C2" w:rsidP="009D59C2">
      <w:pPr>
        <w:jc w:val="both"/>
        <w:rPr>
          <w:rFonts w:asciiTheme="majorHAnsi" w:hAnsiTheme="majorHAnsi" w:cstheme="majorHAnsi"/>
          <w:noProof/>
        </w:rPr>
      </w:pPr>
    </w:p>
    <w:p w14:paraId="0BD79FAF" w14:textId="77777777" w:rsidR="009D59C2" w:rsidRPr="00CE34F1" w:rsidRDefault="009D59C2" w:rsidP="009D59C2">
      <w:pPr>
        <w:pStyle w:val="BDSHeading"/>
        <w:jc w:val="both"/>
        <w:rPr>
          <w:rFonts w:asciiTheme="majorHAnsi" w:hAnsiTheme="majorHAnsi" w:cstheme="majorHAnsi"/>
          <w:noProof/>
        </w:rPr>
      </w:pPr>
      <w:r w:rsidRPr="00CE34F1">
        <w:rPr>
          <w:rFonts w:asciiTheme="majorHAnsi" w:hAnsiTheme="majorHAnsi" w:cstheme="majorHAnsi"/>
          <w:noProof/>
        </w:rPr>
        <w:t xml:space="preserve">Nous, les soussignés, déclarons et attestons que : </w:t>
      </w:r>
    </w:p>
    <w:p w14:paraId="6A15B8D0"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Nous avons examiné le Dossier d’appel d’offres, y compris ses Addenda émis conformément aux Instructions aux Soumissionnaires, et nous ne formulons aucune réserve.</w:t>
      </w:r>
    </w:p>
    <w:p w14:paraId="5E600543"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Nous proposons de fournir les Services et Biens Connexes conformément au Dossier d'Appel d'Offres et aux calendriers de livraison spécifiés à la Section V. Spécifications des Biens et Services Connexes.</w:t>
      </w:r>
    </w:p>
    <w:p w14:paraId="24B6C54A"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Le prix total de notre Offre, hors rabais offert à l'alinéa (d) ci-dessous, est de: [</w:t>
      </w:r>
      <w:r w:rsidRPr="00CE34F1">
        <w:rPr>
          <w:rFonts w:asciiTheme="majorHAnsi" w:hAnsiTheme="majorHAnsi" w:cstheme="majorHAnsi"/>
          <w:i/>
          <w:iCs/>
          <w:noProof/>
        </w:rPr>
        <w:t>insérer le prix total de l'Offre en lettres et en chiffres, y compris les différents montants et les monnaies respectives</w:t>
      </w:r>
      <w:r w:rsidRPr="00CE34F1">
        <w:rPr>
          <w:rFonts w:asciiTheme="majorHAnsi" w:hAnsiTheme="majorHAnsi" w:cstheme="majorHAnsi"/>
          <w:noProof/>
        </w:rPr>
        <w:t>.</w:t>
      </w:r>
      <w:r w:rsidRPr="00CE34F1">
        <w:rPr>
          <w:rFonts w:asciiTheme="majorHAnsi" w:hAnsiTheme="majorHAnsi" w:cstheme="majorHAnsi"/>
          <w:i/>
          <w:lang w:bidi="fr-FR"/>
        </w:rPr>
        <w:t xml:space="preserve"> (BSF2+BSF3)</w:t>
      </w:r>
      <w:r w:rsidRPr="00CE34F1">
        <w:rPr>
          <w:rFonts w:asciiTheme="majorHAnsi" w:hAnsiTheme="majorHAnsi" w:cstheme="majorHAnsi"/>
          <w:noProof/>
        </w:rPr>
        <w:t>]</w:t>
      </w:r>
    </w:p>
    <w:p w14:paraId="12BB7B95"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Les rabais offerts et les modalités d’application desdits rabais sont les suivants :</w:t>
      </w:r>
    </w:p>
    <w:p w14:paraId="3D80B27C" w14:textId="77777777" w:rsidR="009D59C2" w:rsidRPr="00CE34F1" w:rsidRDefault="009D59C2" w:rsidP="009D59C2">
      <w:pPr>
        <w:pStyle w:val="BSFBulletedSub1"/>
        <w:tabs>
          <w:tab w:val="clear" w:pos="612"/>
        </w:tabs>
        <w:jc w:val="both"/>
        <w:rPr>
          <w:rFonts w:asciiTheme="majorHAnsi" w:hAnsiTheme="majorHAnsi" w:cstheme="majorHAnsi"/>
          <w:noProof/>
        </w:rPr>
      </w:pPr>
      <w:r w:rsidRPr="00CE34F1">
        <w:rPr>
          <w:rFonts w:asciiTheme="majorHAnsi" w:hAnsiTheme="majorHAnsi" w:cstheme="majorHAnsi"/>
          <w:noProof/>
        </w:rPr>
        <w:t>Rabais: Si notre Offre est retenue, les rabais suivants s’appliqueront. [</w:t>
      </w:r>
      <w:r w:rsidRPr="00CE34F1">
        <w:rPr>
          <w:rFonts w:asciiTheme="majorHAnsi" w:hAnsiTheme="majorHAnsi" w:cstheme="majorHAnsi"/>
          <w:i/>
          <w:iCs/>
          <w:noProof/>
        </w:rPr>
        <w:t>Indiquer en détail chaque rabais offert et l’élément spécifique prévu à la Section V. Spécifications des Biens et Services Connexes, auquel il s'applique</w:t>
      </w:r>
      <w:r w:rsidRPr="00CE34F1">
        <w:rPr>
          <w:rFonts w:asciiTheme="majorHAnsi" w:hAnsiTheme="majorHAnsi" w:cstheme="majorHAnsi"/>
          <w:noProof/>
        </w:rPr>
        <w:t>.]</w:t>
      </w:r>
    </w:p>
    <w:p w14:paraId="0D4C1119" w14:textId="77777777" w:rsidR="009D59C2" w:rsidRPr="00CE34F1" w:rsidRDefault="009D59C2" w:rsidP="009D59C2">
      <w:pPr>
        <w:pStyle w:val="BSFBulletedSub1"/>
        <w:tabs>
          <w:tab w:val="clear" w:pos="612"/>
        </w:tabs>
        <w:jc w:val="both"/>
        <w:rPr>
          <w:rFonts w:asciiTheme="majorHAnsi" w:hAnsiTheme="majorHAnsi" w:cstheme="majorHAnsi"/>
          <w:noProof/>
        </w:rPr>
      </w:pPr>
      <w:r w:rsidRPr="00CE34F1">
        <w:rPr>
          <w:rFonts w:asciiTheme="majorHAnsi" w:hAnsiTheme="majorHAnsi" w:cstheme="majorHAnsi"/>
          <w:noProof/>
        </w:rPr>
        <w:t xml:space="preserve">Modalités d’application des rabais: Les rabais s’appliqueront conformément à la méthode suivante: </w:t>
      </w:r>
      <w:r w:rsidRPr="00CE34F1">
        <w:rPr>
          <w:rFonts w:asciiTheme="majorHAnsi" w:hAnsiTheme="majorHAnsi" w:cstheme="majorHAnsi"/>
          <w:i/>
          <w:noProof/>
        </w:rPr>
        <w:t>[indiquer end étail la méthode d’application du rabais.]</w:t>
      </w:r>
    </w:p>
    <w:p w14:paraId="3A389B96"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28B5A97A"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Si notre Offre est retenue, nous nous engageons à obtenir une Garantie d’exécution conformément à la Clause 16 des CGC telle que décrite à la Clause 44 des IS pour  l’exécution du Contrat.</w:t>
      </w:r>
    </w:p>
    <w:p w14:paraId="5C337AF2" w14:textId="77777777" w:rsidR="009D59C2" w:rsidRPr="00CE34F1" w:rsidRDefault="009D59C2" w:rsidP="00CE34F1">
      <w:pPr>
        <w:pStyle w:val="BSFBulleted"/>
        <w:numPr>
          <w:ilvl w:val="0"/>
          <w:numId w:val="34"/>
        </w:numPr>
        <w:jc w:val="both"/>
        <w:rPr>
          <w:rFonts w:asciiTheme="majorHAnsi" w:hAnsiTheme="majorHAnsi" w:cstheme="majorHAnsi"/>
          <w:i/>
          <w:noProof/>
        </w:rPr>
      </w:pPr>
      <w:r w:rsidRPr="00CE34F1">
        <w:rPr>
          <w:rFonts w:asciiTheme="majorHAnsi" w:hAnsiTheme="majorHAnsi" w:cstheme="majorHAnsi"/>
          <w:noProof/>
        </w:rPr>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14:paraId="3E0076A6"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Nous nous trouvons pas en situation de conflit d’intérêt conformément aux dispositions de la Clause 5 des IS .</w:t>
      </w:r>
      <w:r w:rsidRPr="00CE34F1">
        <w:rPr>
          <w:rFonts w:asciiTheme="majorHAnsi" w:hAnsiTheme="majorHAnsi" w:cstheme="majorHAnsi"/>
          <w:i/>
          <w:iCs/>
          <w:noProof/>
        </w:rPr>
        <w:t xml:space="preserve"> [insérer le cas échéant: </w:t>
      </w:r>
      <w:r w:rsidRPr="00CE34F1">
        <w:rPr>
          <w:rFonts w:asciiTheme="majorHAnsi" w:hAnsiTheme="majorHAnsi" w:cstheme="majorHAnsi"/>
          <w:noProof/>
        </w:rPr>
        <w:t xml:space="preserve">«  autres que dans les cas énumérés ci-après. »] </w:t>
      </w:r>
      <w:r w:rsidRPr="00CE34F1">
        <w:rPr>
          <w:rFonts w:asciiTheme="majorHAnsi" w:hAnsiTheme="majorHAnsi" w:cstheme="majorHAnsi"/>
          <w:i/>
          <w:iCs/>
          <w:noProof/>
        </w:rPr>
        <w:t xml:space="preserve">[Dans le cas où une ou plusieurs situations de conflit </w:t>
      </w:r>
      <w:r w:rsidRPr="00CE34F1">
        <w:rPr>
          <w:rFonts w:asciiTheme="majorHAnsi" w:hAnsiTheme="majorHAnsi" w:cstheme="majorHAnsi"/>
          <w:i/>
          <w:iCs/>
          <w:noProof/>
        </w:rPr>
        <w:lastRenderedPageBreak/>
        <w:t xml:space="preserve">d’intérêt a/ont été énumérée(s), insérer : </w:t>
      </w:r>
      <w:r w:rsidRPr="00CE34F1">
        <w:rPr>
          <w:rFonts w:asciiTheme="majorHAnsi" w:hAnsiTheme="majorHAnsi" w:cstheme="majorHAnsi"/>
          <w:noProof/>
        </w:rPr>
        <w:t xml:space="preserve">« Nous proposons les atténuations suivantes pour nos situations de conflit d’intérêt : </w:t>
      </w:r>
      <w:r w:rsidRPr="00CE34F1">
        <w:rPr>
          <w:rFonts w:asciiTheme="majorHAnsi" w:hAnsiTheme="majorHAnsi" w:cstheme="majorHAnsi"/>
          <w:i/>
          <w:iCs/>
          <w:noProof/>
        </w:rPr>
        <w:t>[Insérer la description des situations de conflit d’intérêt, ainsi que les mesures d'atténuation proposées.</w:t>
      </w:r>
      <w:r w:rsidRPr="00CE34F1">
        <w:rPr>
          <w:rFonts w:asciiTheme="majorHAnsi" w:hAnsiTheme="majorHAnsi" w:cstheme="majorHAnsi"/>
          <w:noProof/>
        </w:rPr>
        <w:t>”</w:t>
      </w:r>
      <w:r w:rsidRPr="00CE34F1">
        <w:rPr>
          <w:rFonts w:asciiTheme="majorHAnsi" w:hAnsiTheme="majorHAnsi" w:cstheme="majorHAnsi"/>
          <w:i/>
          <w:iCs/>
          <w:noProof/>
        </w:rPr>
        <w:t>]</w:t>
      </w:r>
      <w:r w:rsidRPr="00CE34F1">
        <w:rPr>
          <w:rFonts w:asciiTheme="majorHAnsi" w:hAnsiTheme="majorHAnsi" w:cstheme="majorHAnsi"/>
          <w:noProof/>
        </w:rPr>
        <w:t>.</w:t>
      </w:r>
    </w:p>
    <w:p w14:paraId="32D484E3"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1DFAD65A"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jointe au Contrat IDIQ. Conditions particulières du Contrat et Annexe du Contrat</w:t>
      </w:r>
    </w:p>
    <w:p w14:paraId="3AFE0506"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 xml:space="preserve">Nous avons certifié et signé le </w:t>
      </w:r>
      <w:r w:rsidRPr="00CE34F1">
        <w:rPr>
          <w:rFonts w:asciiTheme="majorHAnsi" w:hAnsiTheme="majorHAnsi" w:cstheme="majorHAnsi"/>
          <w:i/>
          <w:iCs/>
          <w:noProof/>
        </w:rPr>
        <w:t>Formulaire de certification d’Entreprise publique; (BSF1.1)</w:t>
      </w:r>
      <w:r w:rsidRPr="00CE34F1">
        <w:rPr>
          <w:rFonts w:asciiTheme="majorHAnsi" w:hAnsiTheme="majorHAnsi" w:cstheme="majorHAnsi"/>
          <w:noProof/>
        </w:rPr>
        <w:t>.</w:t>
      </w:r>
    </w:p>
    <w:p w14:paraId="3E139836" w14:textId="77777777" w:rsidR="009D59C2" w:rsidRPr="00CE34F1" w:rsidRDefault="009D59C2" w:rsidP="00CE34F1">
      <w:pPr>
        <w:numPr>
          <w:ilvl w:val="0"/>
          <w:numId w:val="34"/>
        </w:numPr>
        <w:spacing w:line="180" w:lineRule="atLeast"/>
        <w:jc w:val="both"/>
        <w:rPr>
          <w:rFonts w:asciiTheme="majorHAnsi" w:hAnsiTheme="majorHAnsi" w:cstheme="majorHAnsi"/>
          <w:noProof/>
          <w:color w:val="000000"/>
          <w:sz w:val="22"/>
          <w:szCs w:val="22"/>
        </w:rPr>
      </w:pPr>
      <w:r w:rsidRPr="00CE34F1">
        <w:rPr>
          <w:rFonts w:asciiTheme="majorHAnsi" w:hAnsiTheme="majorHAnsi" w:cstheme="majorHAnsi"/>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10C33213" w14:textId="77777777" w:rsidR="009D59C2" w:rsidRPr="00CE34F1" w:rsidRDefault="009D59C2" w:rsidP="00CE34F1">
      <w:pPr>
        <w:numPr>
          <w:ilvl w:val="0"/>
          <w:numId w:val="35"/>
        </w:numPr>
        <w:spacing w:line="180" w:lineRule="atLeast"/>
        <w:jc w:val="both"/>
        <w:rPr>
          <w:rFonts w:asciiTheme="majorHAnsi" w:hAnsiTheme="majorHAnsi" w:cstheme="majorHAnsi"/>
          <w:noProof/>
          <w:color w:val="000000"/>
        </w:rPr>
      </w:pPr>
      <w:r w:rsidRPr="00CE34F1">
        <w:rPr>
          <w:rFonts w:asciiTheme="majorHAnsi" w:hAnsiTheme="majorHAnsi" w:cstheme="majorHAnsi"/>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2B64D04E" w14:textId="77777777" w:rsidR="009D59C2" w:rsidRPr="00CE34F1" w:rsidRDefault="009D59C2" w:rsidP="00CE34F1">
      <w:pPr>
        <w:numPr>
          <w:ilvl w:val="5"/>
          <w:numId w:val="36"/>
        </w:numPr>
        <w:spacing w:line="180" w:lineRule="atLeast"/>
        <w:ind w:left="1980"/>
        <w:jc w:val="both"/>
        <w:rPr>
          <w:rFonts w:asciiTheme="majorHAnsi" w:hAnsiTheme="majorHAnsi" w:cstheme="majorHAnsi"/>
          <w:noProof/>
          <w:color w:val="000000"/>
        </w:rPr>
      </w:pPr>
      <w:r w:rsidRPr="00CE34F1">
        <w:rPr>
          <w:rFonts w:asciiTheme="majorHAnsi" w:hAnsiTheme="majorHAnsi" w:cstheme="majorHAnsi"/>
          <w:noProof/>
          <w:color w:val="000000"/>
        </w:rPr>
        <w:t>ces prix ;</w:t>
      </w:r>
    </w:p>
    <w:p w14:paraId="55980C2A" w14:textId="77777777" w:rsidR="009D59C2" w:rsidRPr="00CE34F1" w:rsidRDefault="009D59C2" w:rsidP="00CE34F1">
      <w:pPr>
        <w:numPr>
          <w:ilvl w:val="5"/>
          <w:numId w:val="36"/>
        </w:numPr>
        <w:spacing w:line="180" w:lineRule="atLeast"/>
        <w:ind w:left="1980"/>
        <w:jc w:val="both"/>
        <w:rPr>
          <w:rFonts w:asciiTheme="majorHAnsi" w:hAnsiTheme="majorHAnsi" w:cstheme="majorHAnsi"/>
          <w:noProof/>
          <w:color w:val="000000"/>
        </w:rPr>
      </w:pPr>
      <w:r w:rsidRPr="00CE34F1">
        <w:rPr>
          <w:rFonts w:asciiTheme="majorHAnsi" w:hAnsiTheme="majorHAnsi" w:cstheme="majorHAnsi"/>
          <w:noProof/>
          <w:color w:val="000000"/>
        </w:rPr>
        <w:t>l’intention de soumettre une Offre; ou</w:t>
      </w:r>
    </w:p>
    <w:p w14:paraId="45177A34" w14:textId="77777777" w:rsidR="009D59C2" w:rsidRPr="00CE34F1" w:rsidRDefault="009D59C2" w:rsidP="00CE34F1">
      <w:pPr>
        <w:numPr>
          <w:ilvl w:val="5"/>
          <w:numId w:val="36"/>
        </w:numPr>
        <w:spacing w:line="180" w:lineRule="atLeast"/>
        <w:ind w:left="1980"/>
        <w:jc w:val="both"/>
        <w:rPr>
          <w:rFonts w:asciiTheme="majorHAnsi" w:hAnsiTheme="majorHAnsi" w:cstheme="majorHAnsi"/>
          <w:noProof/>
          <w:color w:val="000000"/>
        </w:rPr>
      </w:pPr>
      <w:r w:rsidRPr="00CE34F1">
        <w:rPr>
          <w:rFonts w:asciiTheme="majorHAnsi" w:hAnsiTheme="majorHAnsi" w:cstheme="majorHAnsi"/>
          <w:noProof/>
          <w:color w:val="000000"/>
        </w:rPr>
        <w:t>Les méthodes ou facteurs utilisés pour calculer les prix proposés.</w:t>
      </w:r>
    </w:p>
    <w:p w14:paraId="30B7F9A7" w14:textId="77777777" w:rsidR="009D59C2" w:rsidRPr="00CE34F1" w:rsidRDefault="009D59C2" w:rsidP="00CE34F1">
      <w:pPr>
        <w:numPr>
          <w:ilvl w:val="0"/>
          <w:numId w:val="35"/>
        </w:numPr>
        <w:spacing w:line="180" w:lineRule="atLeast"/>
        <w:jc w:val="both"/>
        <w:rPr>
          <w:rFonts w:asciiTheme="majorHAnsi" w:hAnsiTheme="majorHAnsi" w:cstheme="majorHAnsi"/>
          <w:noProof/>
          <w:color w:val="000000"/>
        </w:rPr>
      </w:pPr>
      <w:r w:rsidRPr="00CE34F1">
        <w:rPr>
          <w:rFonts w:asciiTheme="majorHAnsi" w:hAnsiTheme="majorHAnsi" w:cstheme="majorHAnsi"/>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1CF15090" w14:textId="77777777" w:rsidR="009D59C2" w:rsidRPr="00CE34F1" w:rsidRDefault="009D59C2" w:rsidP="00CE34F1">
      <w:pPr>
        <w:numPr>
          <w:ilvl w:val="0"/>
          <w:numId w:val="35"/>
        </w:numPr>
        <w:spacing w:line="180" w:lineRule="atLeast"/>
        <w:jc w:val="both"/>
        <w:rPr>
          <w:rFonts w:asciiTheme="majorHAnsi" w:hAnsiTheme="majorHAnsi" w:cstheme="majorHAnsi"/>
          <w:noProof/>
          <w:color w:val="000000"/>
        </w:rPr>
      </w:pPr>
      <w:r w:rsidRPr="00CE34F1">
        <w:rPr>
          <w:rFonts w:asciiTheme="majorHAnsi" w:hAnsiTheme="majorHAnsi" w:cstheme="majorHAnsi"/>
          <w:noProof/>
          <w:color w:val="000000"/>
        </w:rPr>
        <w:t>Nous n’avons fait et ne ferons aucune tentative pour inciter une tierce partie à soumettre ou à ne pas soumettre une Offre dans le but de restreindre la concurrence.</w:t>
      </w:r>
    </w:p>
    <w:p w14:paraId="70AC766E"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CE34F1">
        <w:rPr>
          <w:rFonts w:asciiTheme="majorHAnsi" w:hAnsiTheme="majorHAnsi" w:cstheme="majorHAnsi"/>
          <w:i/>
          <w:noProof/>
        </w:rPr>
        <w:t xml:space="preserve">[Insérer le nom complet de la personne ayant reçu les commissions, gratifications ou primes, son adresse complète, la raison pour laquelle elles ont été versées ainsi que le montant et la monnaie dans laquelle elles ont été payées;] </w:t>
      </w:r>
    </w:p>
    <w:p w14:paraId="23485D2A" w14:textId="77777777" w:rsidR="009D59C2" w:rsidRPr="00CE34F1" w:rsidRDefault="009D59C2" w:rsidP="009D59C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ajorHAnsi" w:hAnsiTheme="majorHAnsi" w:cstheme="majorHAnsi"/>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9D59C2" w:rsidRPr="00CE34F1" w14:paraId="72B59183" w14:textId="77777777" w:rsidTr="00EF027F">
        <w:tc>
          <w:tcPr>
            <w:tcW w:w="2160" w:type="dxa"/>
          </w:tcPr>
          <w:p w14:paraId="2A2AC9D5"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Nom de la personne qui a reçu les commissions, gratifications ou primes</w:t>
            </w:r>
          </w:p>
        </w:tc>
        <w:tc>
          <w:tcPr>
            <w:tcW w:w="2250" w:type="dxa"/>
          </w:tcPr>
          <w:p w14:paraId="468DC559"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Adresse :</w:t>
            </w:r>
          </w:p>
        </w:tc>
        <w:tc>
          <w:tcPr>
            <w:tcW w:w="2070" w:type="dxa"/>
          </w:tcPr>
          <w:p w14:paraId="47D8C06C"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Motif</w:t>
            </w:r>
          </w:p>
        </w:tc>
        <w:tc>
          <w:tcPr>
            <w:tcW w:w="1080" w:type="dxa"/>
          </w:tcPr>
          <w:p w14:paraId="615AC7F3"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Montant</w:t>
            </w:r>
          </w:p>
        </w:tc>
      </w:tr>
      <w:tr w:rsidR="009D59C2" w:rsidRPr="00CE34F1" w14:paraId="5C507930" w14:textId="77777777" w:rsidTr="00EF027F">
        <w:tc>
          <w:tcPr>
            <w:tcW w:w="2160" w:type="dxa"/>
          </w:tcPr>
          <w:p w14:paraId="3A9C3F6F" w14:textId="77777777" w:rsidR="009D59C2" w:rsidRPr="00CE34F1" w:rsidRDefault="009D59C2" w:rsidP="00EF027F">
            <w:pPr>
              <w:tabs>
                <w:tab w:val="right" w:pos="2304"/>
              </w:tabs>
              <w:spacing w:before="60" w:after="60"/>
              <w:jc w:val="both"/>
              <w:rPr>
                <w:rFonts w:asciiTheme="majorHAnsi" w:hAnsiTheme="majorHAnsi" w:cstheme="majorHAnsi"/>
                <w:noProof/>
                <w:u w:val="single"/>
              </w:rPr>
            </w:pPr>
          </w:p>
        </w:tc>
        <w:tc>
          <w:tcPr>
            <w:tcW w:w="2250" w:type="dxa"/>
          </w:tcPr>
          <w:p w14:paraId="173A4E15" w14:textId="77777777" w:rsidR="009D59C2" w:rsidRPr="00CE34F1" w:rsidRDefault="009D59C2" w:rsidP="00EF027F">
            <w:pPr>
              <w:tabs>
                <w:tab w:val="right" w:pos="2232"/>
              </w:tabs>
              <w:spacing w:before="60" w:after="60"/>
              <w:jc w:val="both"/>
              <w:rPr>
                <w:rFonts w:asciiTheme="majorHAnsi" w:hAnsiTheme="majorHAnsi" w:cstheme="majorHAnsi"/>
                <w:noProof/>
                <w:u w:val="single"/>
              </w:rPr>
            </w:pPr>
          </w:p>
        </w:tc>
        <w:tc>
          <w:tcPr>
            <w:tcW w:w="2070" w:type="dxa"/>
          </w:tcPr>
          <w:p w14:paraId="32D23D6B" w14:textId="77777777" w:rsidR="009D59C2" w:rsidRPr="00CE34F1" w:rsidRDefault="009D59C2" w:rsidP="00EF027F">
            <w:pPr>
              <w:tabs>
                <w:tab w:val="right" w:pos="1782"/>
              </w:tabs>
              <w:spacing w:before="60" w:after="60"/>
              <w:jc w:val="both"/>
              <w:rPr>
                <w:rFonts w:asciiTheme="majorHAnsi" w:hAnsiTheme="majorHAnsi" w:cstheme="majorHAnsi"/>
                <w:noProof/>
                <w:u w:val="single"/>
              </w:rPr>
            </w:pPr>
          </w:p>
        </w:tc>
        <w:tc>
          <w:tcPr>
            <w:tcW w:w="1080" w:type="dxa"/>
          </w:tcPr>
          <w:p w14:paraId="468AF7C7" w14:textId="77777777" w:rsidR="009D59C2" w:rsidRPr="00CE34F1" w:rsidRDefault="009D59C2" w:rsidP="00EF027F">
            <w:pPr>
              <w:tabs>
                <w:tab w:val="right" w:pos="1242"/>
              </w:tabs>
              <w:spacing w:before="60" w:after="60"/>
              <w:jc w:val="both"/>
              <w:rPr>
                <w:rFonts w:asciiTheme="majorHAnsi" w:hAnsiTheme="majorHAnsi" w:cstheme="majorHAnsi"/>
                <w:noProof/>
                <w:u w:val="single"/>
              </w:rPr>
            </w:pPr>
          </w:p>
        </w:tc>
      </w:tr>
      <w:tr w:rsidR="009D59C2" w:rsidRPr="00CE34F1" w14:paraId="42E963EF" w14:textId="77777777" w:rsidTr="00EF027F">
        <w:tc>
          <w:tcPr>
            <w:tcW w:w="2160" w:type="dxa"/>
          </w:tcPr>
          <w:p w14:paraId="164615DC" w14:textId="77777777" w:rsidR="009D59C2" w:rsidRPr="00CE34F1" w:rsidRDefault="009D59C2" w:rsidP="00EF027F">
            <w:pPr>
              <w:tabs>
                <w:tab w:val="right" w:pos="2304"/>
              </w:tabs>
              <w:spacing w:before="60" w:after="60"/>
              <w:jc w:val="both"/>
              <w:rPr>
                <w:rFonts w:asciiTheme="majorHAnsi" w:hAnsiTheme="majorHAnsi" w:cstheme="majorHAnsi"/>
                <w:noProof/>
                <w:u w:val="single"/>
              </w:rPr>
            </w:pPr>
          </w:p>
        </w:tc>
        <w:tc>
          <w:tcPr>
            <w:tcW w:w="2250" w:type="dxa"/>
          </w:tcPr>
          <w:p w14:paraId="19C15039" w14:textId="77777777" w:rsidR="009D59C2" w:rsidRPr="00CE34F1" w:rsidRDefault="009D59C2" w:rsidP="00EF027F">
            <w:pPr>
              <w:tabs>
                <w:tab w:val="right" w:pos="2232"/>
              </w:tabs>
              <w:spacing w:before="60" w:after="60"/>
              <w:jc w:val="both"/>
              <w:rPr>
                <w:rFonts w:asciiTheme="majorHAnsi" w:hAnsiTheme="majorHAnsi" w:cstheme="majorHAnsi"/>
                <w:noProof/>
                <w:u w:val="single"/>
              </w:rPr>
            </w:pPr>
          </w:p>
        </w:tc>
        <w:tc>
          <w:tcPr>
            <w:tcW w:w="2070" w:type="dxa"/>
          </w:tcPr>
          <w:p w14:paraId="282F5022" w14:textId="77777777" w:rsidR="009D59C2" w:rsidRPr="00CE34F1" w:rsidRDefault="009D59C2" w:rsidP="00EF027F">
            <w:pPr>
              <w:tabs>
                <w:tab w:val="right" w:pos="1782"/>
              </w:tabs>
              <w:spacing w:before="60" w:after="60"/>
              <w:jc w:val="both"/>
              <w:rPr>
                <w:rFonts w:asciiTheme="majorHAnsi" w:hAnsiTheme="majorHAnsi" w:cstheme="majorHAnsi"/>
                <w:noProof/>
                <w:u w:val="single"/>
              </w:rPr>
            </w:pPr>
          </w:p>
        </w:tc>
        <w:tc>
          <w:tcPr>
            <w:tcW w:w="1080" w:type="dxa"/>
          </w:tcPr>
          <w:p w14:paraId="3A21EF62" w14:textId="77777777" w:rsidR="009D59C2" w:rsidRPr="00CE34F1" w:rsidRDefault="009D59C2" w:rsidP="00EF027F">
            <w:pPr>
              <w:tabs>
                <w:tab w:val="right" w:pos="1242"/>
              </w:tabs>
              <w:spacing w:before="60" w:after="60"/>
              <w:jc w:val="both"/>
              <w:rPr>
                <w:rFonts w:asciiTheme="majorHAnsi" w:hAnsiTheme="majorHAnsi" w:cstheme="majorHAnsi"/>
                <w:noProof/>
                <w:u w:val="single"/>
              </w:rPr>
            </w:pPr>
          </w:p>
        </w:tc>
      </w:tr>
      <w:tr w:rsidR="009D59C2" w:rsidRPr="00CE34F1" w14:paraId="7D09A842" w14:textId="77777777" w:rsidTr="00EF027F">
        <w:tc>
          <w:tcPr>
            <w:tcW w:w="2160" w:type="dxa"/>
          </w:tcPr>
          <w:p w14:paraId="0EAB9FCB" w14:textId="77777777" w:rsidR="009D59C2" w:rsidRPr="00CE34F1" w:rsidRDefault="009D59C2" w:rsidP="00EF027F">
            <w:pPr>
              <w:tabs>
                <w:tab w:val="right" w:pos="2304"/>
              </w:tabs>
              <w:spacing w:before="60" w:after="60"/>
              <w:jc w:val="both"/>
              <w:rPr>
                <w:rFonts w:asciiTheme="majorHAnsi" w:hAnsiTheme="majorHAnsi" w:cstheme="majorHAnsi"/>
                <w:noProof/>
                <w:u w:val="single"/>
              </w:rPr>
            </w:pPr>
          </w:p>
        </w:tc>
        <w:tc>
          <w:tcPr>
            <w:tcW w:w="2250" w:type="dxa"/>
          </w:tcPr>
          <w:p w14:paraId="691DEBA9" w14:textId="77777777" w:rsidR="009D59C2" w:rsidRPr="00CE34F1" w:rsidRDefault="009D59C2" w:rsidP="00EF027F">
            <w:pPr>
              <w:tabs>
                <w:tab w:val="right" w:pos="2232"/>
              </w:tabs>
              <w:spacing w:before="60" w:after="60"/>
              <w:jc w:val="both"/>
              <w:rPr>
                <w:rFonts w:asciiTheme="majorHAnsi" w:hAnsiTheme="majorHAnsi" w:cstheme="majorHAnsi"/>
                <w:noProof/>
                <w:u w:val="single"/>
              </w:rPr>
            </w:pPr>
          </w:p>
        </w:tc>
        <w:tc>
          <w:tcPr>
            <w:tcW w:w="2070" w:type="dxa"/>
          </w:tcPr>
          <w:p w14:paraId="3BE6A616" w14:textId="77777777" w:rsidR="009D59C2" w:rsidRPr="00CE34F1" w:rsidRDefault="009D59C2" w:rsidP="00EF027F">
            <w:pPr>
              <w:tabs>
                <w:tab w:val="right" w:pos="1782"/>
              </w:tabs>
              <w:spacing w:before="60" w:after="60"/>
              <w:jc w:val="both"/>
              <w:rPr>
                <w:rFonts w:asciiTheme="majorHAnsi" w:hAnsiTheme="majorHAnsi" w:cstheme="majorHAnsi"/>
                <w:noProof/>
                <w:u w:val="single"/>
              </w:rPr>
            </w:pPr>
          </w:p>
        </w:tc>
        <w:tc>
          <w:tcPr>
            <w:tcW w:w="1080" w:type="dxa"/>
          </w:tcPr>
          <w:p w14:paraId="1A7E5EDB" w14:textId="77777777" w:rsidR="009D59C2" w:rsidRPr="00CE34F1" w:rsidRDefault="009D59C2" w:rsidP="00EF027F">
            <w:pPr>
              <w:tabs>
                <w:tab w:val="right" w:pos="1242"/>
              </w:tabs>
              <w:spacing w:before="60" w:after="60"/>
              <w:jc w:val="both"/>
              <w:rPr>
                <w:rFonts w:asciiTheme="majorHAnsi" w:hAnsiTheme="majorHAnsi" w:cstheme="majorHAnsi"/>
                <w:noProof/>
                <w:u w:val="single"/>
              </w:rPr>
            </w:pPr>
          </w:p>
        </w:tc>
      </w:tr>
      <w:tr w:rsidR="009D59C2" w:rsidRPr="00CE34F1" w14:paraId="3CD5D6C3" w14:textId="77777777" w:rsidTr="00EF027F">
        <w:tc>
          <w:tcPr>
            <w:tcW w:w="2160" w:type="dxa"/>
          </w:tcPr>
          <w:p w14:paraId="7688EEB9" w14:textId="77777777" w:rsidR="009D59C2" w:rsidRPr="00CE34F1" w:rsidRDefault="009D59C2" w:rsidP="00EF027F">
            <w:pPr>
              <w:tabs>
                <w:tab w:val="right" w:pos="2304"/>
              </w:tabs>
              <w:spacing w:before="60" w:after="60"/>
              <w:jc w:val="both"/>
              <w:rPr>
                <w:rFonts w:asciiTheme="majorHAnsi" w:hAnsiTheme="majorHAnsi" w:cstheme="majorHAnsi"/>
                <w:noProof/>
                <w:u w:val="single"/>
              </w:rPr>
            </w:pPr>
          </w:p>
        </w:tc>
        <w:tc>
          <w:tcPr>
            <w:tcW w:w="2250" w:type="dxa"/>
          </w:tcPr>
          <w:p w14:paraId="7E3B2E0F" w14:textId="77777777" w:rsidR="009D59C2" w:rsidRPr="00CE34F1" w:rsidRDefault="009D59C2" w:rsidP="00EF027F">
            <w:pPr>
              <w:tabs>
                <w:tab w:val="right" w:pos="2232"/>
              </w:tabs>
              <w:spacing w:before="60" w:after="60"/>
              <w:jc w:val="both"/>
              <w:rPr>
                <w:rFonts w:asciiTheme="majorHAnsi" w:hAnsiTheme="majorHAnsi" w:cstheme="majorHAnsi"/>
                <w:noProof/>
                <w:u w:val="single"/>
              </w:rPr>
            </w:pPr>
          </w:p>
        </w:tc>
        <w:tc>
          <w:tcPr>
            <w:tcW w:w="2070" w:type="dxa"/>
          </w:tcPr>
          <w:p w14:paraId="3F62E338" w14:textId="77777777" w:rsidR="009D59C2" w:rsidRPr="00CE34F1" w:rsidRDefault="009D59C2" w:rsidP="00EF027F">
            <w:pPr>
              <w:tabs>
                <w:tab w:val="right" w:pos="1782"/>
              </w:tabs>
              <w:spacing w:before="60" w:after="60"/>
              <w:jc w:val="both"/>
              <w:rPr>
                <w:rFonts w:asciiTheme="majorHAnsi" w:hAnsiTheme="majorHAnsi" w:cstheme="majorHAnsi"/>
                <w:noProof/>
                <w:u w:val="single"/>
              </w:rPr>
            </w:pPr>
          </w:p>
        </w:tc>
        <w:tc>
          <w:tcPr>
            <w:tcW w:w="1080" w:type="dxa"/>
          </w:tcPr>
          <w:p w14:paraId="4FB3B93A" w14:textId="77777777" w:rsidR="009D59C2" w:rsidRPr="00CE34F1" w:rsidRDefault="009D59C2" w:rsidP="00EF027F">
            <w:pPr>
              <w:tabs>
                <w:tab w:val="right" w:pos="1242"/>
              </w:tabs>
              <w:spacing w:before="60" w:after="60"/>
              <w:jc w:val="both"/>
              <w:rPr>
                <w:rFonts w:asciiTheme="majorHAnsi" w:hAnsiTheme="majorHAnsi" w:cstheme="majorHAnsi"/>
                <w:noProof/>
                <w:u w:val="single"/>
              </w:rPr>
            </w:pPr>
          </w:p>
        </w:tc>
      </w:tr>
    </w:tbl>
    <w:p w14:paraId="729CD7DF" w14:textId="77777777" w:rsidR="009D59C2" w:rsidRPr="00CE34F1" w:rsidRDefault="009D59C2" w:rsidP="009D59C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ajorHAnsi" w:hAnsiTheme="majorHAnsi" w:cstheme="majorHAnsi"/>
          <w:noProof/>
        </w:rPr>
      </w:pPr>
    </w:p>
    <w:p w14:paraId="06126879" w14:textId="77777777" w:rsidR="009D59C2" w:rsidRPr="00CE34F1" w:rsidRDefault="009D59C2" w:rsidP="009D59C2">
      <w:pPr>
        <w:pStyle w:val="ColumnRightSub2NoBullet"/>
        <w:rPr>
          <w:rFonts w:asciiTheme="majorHAnsi" w:hAnsiTheme="majorHAnsi" w:cstheme="majorHAnsi"/>
          <w:noProof/>
        </w:rPr>
      </w:pPr>
      <w:r w:rsidRPr="00CE34F1">
        <w:rPr>
          <w:rFonts w:asciiTheme="majorHAnsi" w:hAnsiTheme="majorHAnsi" w:cstheme="majorHAnsi"/>
          <w:noProof/>
        </w:rPr>
        <w:t>(Si aucune commission, gratification ou prime n’a été versée, indiquer « aucune ».)</w:t>
      </w:r>
    </w:p>
    <w:p w14:paraId="0B3E9126"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il est entendu que cette Offre ainsi que votre acceptation écrite de notre Offre qui figure dans l’Avis d'adjudication du Contrat constituent un contrat contraignant jusqu'à la préparation et la signature d’un Contrat formel.</w:t>
      </w:r>
    </w:p>
    <w:p w14:paraId="7A531234"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Il est entendu que vous n’êtes pas tenus d’accepter une quelconque Offre, ou même l’Offre de moindre coût que vous recevez.</w:t>
      </w:r>
    </w:p>
    <w:p w14:paraId="5FEE45F5" w14:textId="77777777" w:rsidR="009D59C2" w:rsidRPr="00CE34F1" w:rsidRDefault="009D59C2" w:rsidP="00CE34F1">
      <w:pPr>
        <w:pStyle w:val="BSFBulleted"/>
        <w:numPr>
          <w:ilvl w:val="0"/>
          <w:numId w:val="34"/>
        </w:numPr>
        <w:jc w:val="both"/>
        <w:rPr>
          <w:rFonts w:asciiTheme="majorHAnsi" w:hAnsiTheme="majorHAnsi" w:cstheme="majorHAnsi"/>
          <w:noProof/>
        </w:rPr>
      </w:pPr>
      <w:r w:rsidRPr="00CE34F1">
        <w:rPr>
          <w:rFonts w:asciiTheme="majorHAnsi" w:hAnsiTheme="majorHAnsi" w:cstheme="majorHAnsi"/>
          <w:noProof/>
        </w:rPr>
        <w:t>Nous certifions que nous avons adopté des mesures afin de s’assurer qu’aucune personne agissant pour notre compte ou en notre nom ne puisse se livrer à des pratiques de pots-de-vin.</w:t>
      </w:r>
    </w:p>
    <w:p w14:paraId="52FEA597" w14:textId="77777777" w:rsidR="009D59C2" w:rsidRPr="00CE34F1" w:rsidRDefault="009D59C2" w:rsidP="00CE34F1">
      <w:pPr>
        <w:pStyle w:val="BSFBulleted"/>
        <w:numPr>
          <w:ilvl w:val="0"/>
          <w:numId w:val="34"/>
        </w:numPr>
        <w:jc w:val="both"/>
        <w:rPr>
          <w:rFonts w:asciiTheme="majorHAnsi" w:hAnsiTheme="majorHAnsi" w:cstheme="majorHAnsi"/>
          <w:noProof/>
          <w:szCs w:val="24"/>
        </w:rPr>
      </w:pPr>
      <w:r w:rsidRPr="00CE34F1">
        <w:rPr>
          <w:rFonts w:asciiTheme="majorHAnsi" w:hAnsiTheme="majorHAnsi" w:cstheme="majorHAnsi"/>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0E2366AD" w14:textId="77777777" w:rsidR="009D59C2" w:rsidRPr="00CE34F1" w:rsidRDefault="009D59C2" w:rsidP="00CE34F1">
      <w:pPr>
        <w:pStyle w:val="BSFBulleted"/>
        <w:numPr>
          <w:ilvl w:val="0"/>
          <w:numId w:val="34"/>
        </w:numPr>
        <w:jc w:val="both"/>
        <w:rPr>
          <w:rFonts w:asciiTheme="majorHAnsi" w:hAnsiTheme="majorHAnsi" w:cstheme="majorHAnsi"/>
          <w:noProof/>
          <w:szCs w:val="24"/>
        </w:rPr>
      </w:pPr>
      <w:r w:rsidRPr="00CE34F1">
        <w:rPr>
          <w:rFonts w:asciiTheme="majorHAnsi" w:hAnsiTheme="majorHAnsi" w:cstheme="majorHAnsi"/>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14:paraId="7F26C5FF" w14:textId="77777777" w:rsidR="009D59C2" w:rsidRPr="00CE34F1" w:rsidRDefault="009D59C2" w:rsidP="00CE34F1">
      <w:pPr>
        <w:numPr>
          <w:ilvl w:val="0"/>
          <w:numId w:val="34"/>
        </w:numPr>
        <w:suppressAutoHyphens/>
        <w:jc w:val="both"/>
        <w:rPr>
          <w:rFonts w:asciiTheme="majorHAnsi" w:hAnsiTheme="majorHAnsi" w:cstheme="majorHAnsi"/>
          <w:noProof/>
        </w:rPr>
      </w:pPr>
      <w:r w:rsidRPr="00CE34F1">
        <w:rPr>
          <w:rFonts w:asciiTheme="majorHAnsi" w:hAnsiTheme="majorHAnsi" w:cstheme="majorHAnsi"/>
          <w:noProof/>
        </w:rPr>
        <w:t>Nous reconnaissons que notre signature numérique/numérisée est valide et juridiquement contraignante.</w:t>
      </w:r>
    </w:p>
    <w:p w14:paraId="0D86CEF6" w14:textId="77777777" w:rsidR="009D59C2" w:rsidRPr="00CE34F1" w:rsidRDefault="009D59C2" w:rsidP="009D59C2">
      <w:pPr>
        <w:pStyle w:val="BSFBulleted"/>
        <w:numPr>
          <w:ilvl w:val="0"/>
          <w:numId w:val="0"/>
        </w:numPr>
        <w:ind w:left="720"/>
        <w:jc w:val="both"/>
        <w:rPr>
          <w:rFonts w:asciiTheme="majorHAnsi" w:hAnsiTheme="majorHAnsi" w:cstheme="majorHAnsi"/>
          <w:noProof/>
          <w:szCs w:val="24"/>
        </w:rPr>
      </w:pPr>
    </w:p>
    <w:p w14:paraId="07BE68A5" w14:textId="77777777" w:rsidR="009D59C2" w:rsidRPr="00CE34F1" w:rsidRDefault="009D59C2" w:rsidP="009D59C2">
      <w:pPr>
        <w:pStyle w:val="BSFBulleted"/>
        <w:numPr>
          <w:ilvl w:val="0"/>
          <w:numId w:val="0"/>
        </w:numPr>
        <w:rPr>
          <w:rFonts w:asciiTheme="majorHAnsi" w:hAnsiTheme="majorHAnsi" w:cstheme="majorHAnsi"/>
          <w:noProof/>
        </w:rPr>
      </w:pPr>
    </w:p>
    <w:p w14:paraId="2EC13B0A" w14:textId="77777777" w:rsidR="009D59C2" w:rsidRPr="00CE34F1" w:rsidRDefault="009D59C2" w:rsidP="009D59C2">
      <w:pPr>
        <w:tabs>
          <w:tab w:val="left" w:pos="1188"/>
          <w:tab w:val="left" w:pos="2394"/>
          <w:tab w:val="left" w:pos="4209"/>
          <w:tab w:val="left" w:pos="5238"/>
          <w:tab w:val="left" w:pos="7632"/>
          <w:tab w:val="left" w:pos="7868"/>
          <w:tab w:val="left" w:pos="9468"/>
        </w:tabs>
        <w:jc w:val="both"/>
        <w:rPr>
          <w:rFonts w:asciiTheme="majorHAnsi" w:hAnsiTheme="majorHAnsi" w:cstheme="majorHAnsi"/>
          <w:noProof/>
        </w:rPr>
      </w:pPr>
    </w:p>
    <w:tbl>
      <w:tblPr>
        <w:tblW w:w="0" w:type="auto"/>
        <w:tblInd w:w="1188" w:type="dxa"/>
        <w:tblLook w:val="01E0" w:firstRow="1" w:lastRow="1" w:firstColumn="1" w:lastColumn="1" w:noHBand="0" w:noVBand="0"/>
      </w:tblPr>
      <w:tblGrid>
        <w:gridCol w:w="3739"/>
        <w:gridCol w:w="3713"/>
      </w:tblGrid>
      <w:tr w:rsidR="009D59C2" w:rsidRPr="00CE34F1" w14:paraId="343B5DE6" w14:textId="77777777" w:rsidTr="00EF027F">
        <w:trPr>
          <w:trHeight w:val="288"/>
        </w:trPr>
        <w:tc>
          <w:tcPr>
            <w:tcW w:w="3780" w:type="dxa"/>
          </w:tcPr>
          <w:p w14:paraId="4602B1D8"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lastRenderedPageBreak/>
              <w:t>Signé par::</w:t>
            </w:r>
          </w:p>
        </w:tc>
        <w:tc>
          <w:tcPr>
            <w:tcW w:w="3780" w:type="dxa"/>
          </w:tcPr>
          <w:p w14:paraId="706D82AF" w14:textId="77777777" w:rsidR="009D59C2" w:rsidRPr="00CE34F1" w:rsidRDefault="009D59C2" w:rsidP="00EF027F">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noProof/>
              </w:rPr>
            </w:pPr>
          </w:p>
        </w:tc>
      </w:tr>
      <w:tr w:rsidR="009D59C2" w:rsidRPr="00CE34F1" w14:paraId="3A09E52C" w14:textId="77777777" w:rsidTr="00EF027F">
        <w:trPr>
          <w:trHeight w:val="252"/>
        </w:trPr>
        <w:tc>
          <w:tcPr>
            <w:tcW w:w="3780" w:type="dxa"/>
          </w:tcPr>
          <w:p w14:paraId="648E10CD" w14:textId="77777777" w:rsidR="009D59C2" w:rsidRPr="00CE34F1" w:rsidRDefault="009D59C2" w:rsidP="00EF027F">
            <w:pPr>
              <w:rPr>
                <w:rFonts w:asciiTheme="majorHAnsi" w:hAnsiTheme="majorHAnsi" w:cstheme="majorHAnsi"/>
                <w:b/>
                <w:noProof/>
              </w:rPr>
            </w:pPr>
            <w:r w:rsidRPr="00CE34F1">
              <w:rPr>
                <w:rFonts w:asciiTheme="majorHAnsi" w:hAnsiTheme="majorHAnsi" w:cstheme="majorHAnsi"/>
                <w:b/>
                <w:noProof/>
              </w:rPr>
              <w:t>[insérer le nom en caractère d’imprimerie]</w:t>
            </w:r>
          </w:p>
        </w:tc>
        <w:tc>
          <w:tcPr>
            <w:tcW w:w="3780" w:type="dxa"/>
          </w:tcPr>
          <w:p w14:paraId="392776EB" w14:textId="77777777" w:rsidR="009D59C2" w:rsidRPr="00CE34F1" w:rsidRDefault="009D59C2" w:rsidP="00EF027F">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noProof/>
              </w:rPr>
            </w:pPr>
          </w:p>
        </w:tc>
      </w:tr>
      <w:tr w:rsidR="009D59C2" w:rsidRPr="00CE34F1" w14:paraId="32D11C7C" w14:textId="77777777" w:rsidTr="00EF027F">
        <w:trPr>
          <w:trHeight w:val="207"/>
        </w:trPr>
        <w:tc>
          <w:tcPr>
            <w:tcW w:w="3780" w:type="dxa"/>
          </w:tcPr>
          <w:p w14:paraId="28A98D9F"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En qualité de</w:t>
            </w:r>
          </w:p>
        </w:tc>
        <w:tc>
          <w:tcPr>
            <w:tcW w:w="3780" w:type="dxa"/>
          </w:tcPr>
          <w:p w14:paraId="0BAACEED" w14:textId="77777777" w:rsidR="009D59C2" w:rsidRPr="00CE34F1" w:rsidRDefault="009D59C2" w:rsidP="00EF027F">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noProof/>
              </w:rPr>
            </w:pPr>
          </w:p>
        </w:tc>
      </w:tr>
      <w:tr w:rsidR="009D59C2" w:rsidRPr="00CE34F1" w14:paraId="4B58AFD2" w14:textId="77777777" w:rsidTr="00EF027F">
        <w:trPr>
          <w:trHeight w:val="360"/>
        </w:trPr>
        <w:tc>
          <w:tcPr>
            <w:tcW w:w="3780" w:type="dxa"/>
          </w:tcPr>
          <w:p w14:paraId="1B3E9857" w14:textId="77777777" w:rsidR="009D59C2" w:rsidRPr="00CE34F1" w:rsidRDefault="009D59C2" w:rsidP="00EF027F">
            <w:pPr>
              <w:rPr>
                <w:rFonts w:asciiTheme="majorHAnsi" w:hAnsiTheme="majorHAnsi" w:cstheme="majorHAnsi"/>
                <w:noProof/>
              </w:rPr>
            </w:pPr>
            <w:r w:rsidRPr="00CE34F1">
              <w:rPr>
                <w:rFonts w:asciiTheme="majorHAnsi" w:hAnsiTheme="majorHAnsi" w:cstheme="majorHAnsi"/>
                <w:noProof/>
              </w:rPr>
              <w:t>Dûment autorisé(e) à signer des Offres pour le compte et au nom de</w:t>
            </w:r>
          </w:p>
        </w:tc>
        <w:tc>
          <w:tcPr>
            <w:tcW w:w="3780" w:type="dxa"/>
          </w:tcPr>
          <w:p w14:paraId="4B670C89" w14:textId="77777777" w:rsidR="009D59C2" w:rsidRPr="00CE34F1" w:rsidRDefault="009D59C2" w:rsidP="00EF027F">
            <w:pPr>
              <w:tabs>
                <w:tab w:val="left" w:pos="1188"/>
                <w:tab w:val="left" w:pos="2394"/>
                <w:tab w:val="left" w:pos="4209"/>
                <w:tab w:val="left" w:pos="5238"/>
                <w:tab w:val="left" w:pos="7632"/>
                <w:tab w:val="left" w:pos="7868"/>
                <w:tab w:val="left" w:pos="9468"/>
              </w:tabs>
              <w:spacing w:before="60" w:after="60"/>
              <w:jc w:val="both"/>
              <w:rPr>
                <w:rFonts w:asciiTheme="majorHAnsi" w:hAnsiTheme="majorHAnsi" w:cstheme="majorHAnsi"/>
                <w:noProof/>
              </w:rPr>
            </w:pPr>
          </w:p>
        </w:tc>
      </w:tr>
    </w:tbl>
    <w:p w14:paraId="2FA6916F" w14:textId="77777777" w:rsidR="009D59C2" w:rsidRPr="00CE34F1" w:rsidRDefault="009D59C2" w:rsidP="00771298">
      <w:pPr>
        <w:pStyle w:val="SimpleList"/>
        <w:numPr>
          <w:ilvl w:val="0"/>
          <w:numId w:val="0"/>
        </w:numPr>
        <w:rPr>
          <w:rFonts w:asciiTheme="majorHAnsi" w:hAnsiTheme="majorHAnsi" w:cstheme="majorHAnsi"/>
          <w:noProof/>
        </w:rPr>
      </w:pPr>
    </w:p>
    <w:p w14:paraId="651A780B" w14:textId="77777777" w:rsidR="009D59C2" w:rsidRPr="00CE34F1" w:rsidRDefault="009D59C2" w:rsidP="00771298">
      <w:pPr>
        <w:pStyle w:val="SimpleList"/>
        <w:numPr>
          <w:ilvl w:val="0"/>
          <w:numId w:val="0"/>
        </w:numPr>
        <w:rPr>
          <w:rFonts w:asciiTheme="majorHAnsi" w:hAnsiTheme="majorHAnsi" w:cstheme="majorHAnsi"/>
          <w:noProof/>
        </w:rPr>
      </w:pPr>
    </w:p>
    <w:p w14:paraId="0CB946C0" w14:textId="77777777" w:rsidR="009D59C2" w:rsidRPr="00CE34F1" w:rsidRDefault="009D59C2" w:rsidP="00771298">
      <w:pPr>
        <w:pStyle w:val="SimpleList"/>
        <w:numPr>
          <w:ilvl w:val="0"/>
          <w:numId w:val="0"/>
        </w:numPr>
        <w:rPr>
          <w:rFonts w:asciiTheme="majorHAnsi" w:hAnsiTheme="majorHAnsi" w:cstheme="majorHAnsi"/>
          <w:noProof/>
        </w:rPr>
      </w:pPr>
    </w:p>
    <w:p w14:paraId="232837E3" w14:textId="77777777" w:rsidR="009D59C2" w:rsidRPr="00CE34F1" w:rsidRDefault="009D59C2" w:rsidP="00771298">
      <w:pPr>
        <w:pStyle w:val="SimpleList"/>
        <w:numPr>
          <w:ilvl w:val="0"/>
          <w:numId w:val="0"/>
        </w:numPr>
        <w:rPr>
          <w:rFonts w:asciiTheme="majorHAnsi" w:hAnsiTheme="majorHAnsi" w:cstheme="majorHAnsi"/>
          <w:noProof/>
        </w:rPr>
      </w:pPr>
    </w:p>
    <w:p w14:paraId="434D0200" w14:textId="77777777" w:rsidR="009D59C2" w:rsidRPr="00CE34F1" w:rsidRDefault="009D59C2" w:rsidP="00771298">
      <w:pPr>
        <w:pStyle w:val="SimpleList"/>
        <w:numPr>
          <w:ilvl w:val="0"/>
          <w:numId w:val="0"/>
        </w:numPr>
        <w:rPr>
          <w:rFonts w:asciiTheme="majorHAnsi" w:hAnsiTheme="majorHAnsi" w:cstheme="majorHAnsi"/>
          <w:noProof/>
        </w:rPr>
      </w:pPr>
    </w:p>
    <w:p w14:paraId="07ADC8E4" w14:textId="77777777" w:rsidR="009D59C2" w:rsidRPr="00CE34F1" w:rsidRDefault="009D59C2" w:rsidP="00771298">
      <w:pPr>
        <w:pStyle w:val="SimpleList"/>
        <w:numPr>
          <w:ilvl w:val="0"/>
          <w:numId w:val="0"/>
        </w:numPr>
        <w:rPr>
          <w:rFonts w:asciiTheme="majorHAnsi" w:hAnsiTheme="majorHAnsi" w:cstheme="majorHAnsi"/>
          <w:noProof/>
        </w:rPr>
      </w:pPr>
    </w:p>
    <w:p w14:paraId="7EB11309" w14:textId="77777777" w:rsidR="009D59C2" w:rsidRPr="00CE34F1" w:rsidRDefault="009D59C2" w:rsidP="00771298">
      <w:pPr>
        <w:pStyle w:val="SimpleList"/>
        <w:numPr>
          <w:ilvl w:val="0"/>
          <w:numId w:val="0"/>
        </w:numPr>
        <w:rPr>
          <w:rFonts w:asciiTheme="majorHAnsi" w:hAnsiTheme="majorHAnsi" w:cstheme="majorHAnsi"/>
          <w:noProof/>
        </w:rPr>
      </w:pPr>
    </w:p>
    <w:p w14:paraId="712CF89E" w14:textId="77777777" w:rsidR="009D59C2" w:rsidRPr="00CE34F1" w:rsidRDefault="009D59C2" w:rsidP="00771298">
      <w:pPr>
        <w:pStyle w:val="SimpleList"/>
        <w:numPr>
          <w:ilvl w:val="0"/>
          <w:numId w:val="0"/>
        </w:numPr>
        <w:rPr>
          <w:rFonts w:asciiTheme="majorHAnsi" w:hAnsiTheme="majorHAnsi" w:cstheme="majorHAnsi"/>
          <w:noProof/>
        </w:rPr>
      </w:pPr>
    </w:p>
    <w:p w14:paraId="7C3E8825" w14:textId="77777777" w:rsidR="009D59C2" w:rsidRPr="00CE34F1" w:rsidRDefault="009D59C2" w:rsidP="00771298">
      <w:pPr>
        <w:pStyle w:val="SimpleList"/>
        <w:numPr>
          <w:ilvl w:val="0"/>
          <w:numId w:val="0"/>
        </w:numPr>
        <w:rPr>
          <w:rFonts w:asciiTheme="majorHAnsi" w:hAnsiTheme="majorHAnsi" w:cstheme="majorHAnsi"/>
          <w:noProof/>
        </w:rPr>
      </w:pPr>
    </w:p>
    <w:p w14:paraId="61C56A19" w14:textId="77777777" w:rsidR="009D59C2" w:rsidRPr="00CE34F1" w:rsidRDefault="009D59C2" w:rsidP="00771298">
      <w:pPr>
        <w:pStyle w:val="SimpleList"/>
        <w:numPr>
          <w:ilvl w:val="0"/>
          <w:numId w:val="0"/>
        </w:numPr>
        <w:rPr>
          <w:rFonts w:asciiTheme="majorHAnsi" w:hAnsiTheme="majorHAnsi" w:cstheme="majorHAnsi"/>
          <w:noProof/>
        </w:rPr>
      </w:pPr>
    </w:p>
    <w:p w14:paraId="00ECB732" w14:textId="77777777" w:rsidR="009D59C2" w:rsidRPr="00CE34F1" w:rsidRDefault="009D59C2" w:rsidP="00771298">
      <w:pPr>
        <w:pStyle w:val="SimpleList"/>
        <w:numPr>
          <w:ilvl w:val="0"/>
          <w:numId w:val="0"/>
        </w:numPr>
        <w:rPr>
          <w:rFonts w:asciiTheme="majorHAnsi" w:hAnsiTheme="majorHAnsi" w:cstheme="majorHAnsi"/>
          <w:noProof/>
        </w:rPr>
      </w:pPr>
    </w:p>
    <w:p w14:paraId="73DDC219" w14:textId="77777777" w:rsidR="009D59C2" w:rsidRPr="00CE34F1" w:rsidRDefault="009D59C2" w:rsidP="00771298">
      <w:pPr>
        <w:pStyle w:val="SimpleList"/>
        <w:numPr>
          <w:ilvl w:val="0"/>
          <w:numId w:val="0"/>
        </w:numPr>
        <w:rPr>
          <w:rFonts w:asciiTheme="majorHAnsi" w:hAnsiTheme="majorHAnsi" w:cstheme="majorHAnsi"/>
          <w:noProof/>
        </w:rPr>
      </w:pPr>
    </w:p>
    <w:p w14:paraId="596A638F" w14:textId="77777777" w:rsidR="009D59C2" w:rsidRPr="00CE34F1" w:rsidRDefault="009D59C2" w:rsidP="00771298">
      <w:pPr>
        <w:pStyle w:val="SimpleList"/>
        <w:numPr>
          <w:ilvl w:val="0"/>
          <w:numId w:val="0"/>
        </w:numPr>
        <w:rPr>
          <w:rFonts w:asciiTheme="majorHAnsi" w:hAnsiTheme="majorHAnsi" w:cstheme="majorHAnsi"/>
          <w:noProof/>
        </w:rPr>
      </w:pPr>
    </w:p>
    <w:p w14:paraId="2DFD8C8F" w14:textId="77777777" w:rsidR="009D59C2" w:rsidRPr="00CE34F1" w:rsidRDefault="009D59C2" w:rsidP="00771298">
      <w:pPr>
        <w:pStyle w:val="SimpleList"/>
        <w:numPr>
          <w:ilvl w:val="0"/>
          <w:numId w:val="0"/>
        </w:numPr>
        <w:rPr>
          <w:rFonts w:asciiTheme="majorHAnsi" w:hAnsiTheme="majorHAnsi" w:cstheme="majorHAnsi"/>
          <w:noProof/>
        </w:rPr>
      </w:pPr>
    </w:p>
    <w:p w14:paraId="4BE5C195" w14:textId="77777777" w:rsidR="009D59C2" w:rsidRPr="00CE34F1" w:rsidRDefault="009D59C2" w:rsidP="00771298">
      <w:pPr>
        <w:pStyle w:val="SimpleList"/>
        <w:numPr>
          <w:ilvl w:val="0"/>
          <w:numId w:val="0"/>
        </w:numPr>
        <w:rPr>
          <w:rFonts w:asciiTheme="majorHAnsi" w:hAnsiTheme="majorHAnsi" w:cstheme="majorHAnsi"/>
          <w:noProof/>
        </w:rPr>
      </w:pPr>
    </w:p>
    <w:p w14:paraId="66BF4FCC" w14:textId="77777777" w:rsidR="009D59C2" w:rsidRPr="00CE34F1" w:rsidRDefault="009D59C2" w:rsidP="00771298">
      <w:pPr>
        <w:pStyle w:val="SimpleList"/>
        <w:numPr>
          <w:ilvl w:val="0"/>
          <w:numId w:val="0"/>
        </w:numPr>
        <w:rPr>
          <w:rFonts w:asciiTheme="majorHAnsi" w:hAnsiTheme="majorHAnsi" w:cstheme="majorHAnsi"/>
          <w:noProof/>
        </w:rPr>
      </w:pPr>
    </w:p>
    <w:p w14:paraId="489A4858" w14:textId="77777777" w:rsidR="009D59C2" w:rsidRPr="00CE34F1" w:rsidRDefault="009D59C2" w:rsidP="00771298">
      <w:pPr>
        <w:pStyle w:val="SimpleList"/>
        <w:numPr>
          <w:ilvl w:val="0"/>
          <w:numId w:val="0"/>
        </w:numPr>
        <w:rPr>
          <w:rFonts w:asciiTheme="majorHAnsi" w:hAnsiTheme="majorHAnsi" w:cstheme="majorHAnsi"/>
          <w:noProof/>
        </w:rPr>
      </w:pPr>
    </w:p>
    <w:p w14:paraId="6FA3B67E" w14:textId="77777777" w:rsidR="009D59C2" w:rsidRPr="00CE34F1" w:rsidRDefault="009D59C2" w:rsidP="00771298">
      <w:pPr>
        <w:pStyle w:val="SimpleList"/>
        <w:numPr>
          <w:ilvl w:val="0"/>
          <w:numId w:val="0"/>
        </w:numPr>
        <w:rPr>
          <w:rFonts w:asciiTheme="majorHAnsi" w:hAnsiTheme="majorHAnsi" w:cstheme="majorHAnsi"/>
          <w:noProof/>
        </w:rPr>
      </w:pPr>
    </w:p>
    <w:p w14:paraId="7CF5CF84" w14:textId="77777777" w:rsidR="009D59C2" w:rsidRPr="00CE34F1" w:rsidRDefault="009D59C2" w:rsidP="00771298">
      <w:pPr>
        <w:pStyle w:val="SimpleList"/>
        <w:numPr>
          <w:ilvl w:val="0"/>
          <w:numId w:val="0"/>
        </w:numPr>
        <w:rPr>
          <w:rFonts w:asciiTheme="majorHAnsi" w:hAnsiTheme="majorHAnsi" w:cstheme="majorHAnsi"/>
          <w:noProof/>
        </w:rPr>
      </w:pPr>
    </w:p>
    <w:p w14:paraId="5BB1BCF3" w14:textId="77777777" w:rsidR="009D59C2" w:rsidRPr="00CE34F1" w:rsidRDefault="009D59C2" w:rsidP="00771298">
      <w:pPr>
        <w:pStyle w:val="SimpleList"/>
        <w:numPr>
          <w:ilvl w:val="0"/>
          <w:numId w:val="0"/>
        </w:numPr>
        <w:rPr>
          <w:rFonts w:asciiTheme="majorHAnsi" w:hAnsiTheme="majorHAnsi" w:cstheme="majorHAnsi"/>
          <w:noProof/>
        </w:rPr>
      </w:pPr>
    </w:p>
    <w:p w14:paraId="47C650CB" w14:textId="77777777" w:rsidR="009D59C2" w:rsidRPr="00CE34F1" w:rsidRDefault="009D59C2" w:rsidP="00771298">
      <w:pPr>
        <w:pStyle w:val="SimpleList"/>
        <w:numPr>
          <w:ilvl w:val="0"/>
          <w:numId w:val="0"/>
        </w:numPr>
        <w:rPr>
          <w:rFonts w:asciiTheme="majorHAnsi" w:hAnsiTheme="majorHAnsi" w:cstheme="majorHAnsi"/>
          <w:noProof/>
        </w:rPr>
      </w:pPr>
    </w:p>
    <w:p w14:paraId="5931B4EC" w14:textId="77777777" w:rsidR="009D59C2" w:rsidRPr="00CE34F1" w:rsidRDefault="009D59C2" w:rsidP="00771298">
      <w:pPr>
        <w:pStyle w:val="SimpleList"/>
        <w:numPr>
          <w:ilvl w:val="0"/>
          <w:numId w:val="0"/>
        </w:numPr>
        <w:rPr>
          <w:rFonts w:asciiTheme="majorHAnsi" w:hAnsiTheme="majorHAnsi" w:cstheme="majorHAnsi"/>
          <w:noProof/>
        </w:rPr>
      </w:pPr>
    </w:p>
    <w:p w14:paraId="2C394B5E" w14:textId="77777777" w:rsidR="009D59C2" w:rsidRPr="00CE34F1" w:rsidRDefault="009D59C2" w:rsidP="00771298">
      <w:pPr>
        <w:pStyle w:val="SimpleList"/>
        <w:numPr>
          <w:ilvl w:val="0"/>
          <w:numId w:val="0"/>
        </w:numPr>
        <w:rPr>
          <w:rFonts w:asciiTheme="majorHAnsi" w:hAnsiTheme="majorHAnsi" w:cstheme="majorHAnsi"/>
          <w:noProof/>
        </w:rPr>
      </w:pPr>
    </w:p>
    <w:p w14:paraId="68DFAA7C" w14:textId="77777777" w:rsidR="009D59C2" w:rsidRPr="00CE34F1" w:rsidRDefault="009D59C2" w:rsidP="00771298">
      <w:pPr>
        <w:pStyle w:val="SimpleList"/>
        <w:numPr>
          <w:ilvl w:val="0"/>
          <w:numId w:val="0"/>
        </w:numPr>
        <w:rPr>
          <w:rFonts w:asciiTheme="majorHAnsi" w:hAnsiTheme="majorHAnsi" w:cstheme="majorHAnsi"/>
          <w:noProof/>
        </w:rPr>
      </w:pPr>
    </w:p>
    <w:p w14:paraId="6F81F552" w14:textId="77777777" w:rsidR="009D59C2" w:rsidRPr="00CE34F1" w:rsidRDefault="009D59C2" w:rsidP="00771298">
      <w:pPr>
        <w:pStyle w:val="SimpleList"/>
        <w:numPr>
          <w:ilvl w:val="0"/>
          <w:numId w:val="0"/>
        </w:numPr>
        <w:rPr>
          <w:rFonts w:asciiTheme="majorHAnsi" w:hAnsiTheme="majorHAnsi" w:cstheme="majorHAnsi"/>
          <w:noProof/>
        </w:rPr>
      </w:pPr>
    </w:p>
    <w:p w14:paraId="7E454277" w14:textId="77777777" w:rsidR="009D59C2" w:rsidRPr="00CE34F1" w:rsidRDefault="009D59C2" w:rsidP="00771298">
      <w:pPr>
        <w:pStyle w:val="SimpleList"/>
        <w:numPr>
          <w:ilvl w:val="0"/>
          <w:numId w:val="0"/>
        </w:numPr>
        <w:rPr>
          <w:rFonts w:asciiTheme="majorHAnsi" w:hAnsiTheme="majorHAnsi" w:cstheme="majorHAnsi"/>
          <w:noProof/>
        </w:rPr>
      </w:pPr>
    </w:p>
    <w:p w14:paraId="0C5A4F0A" w14:textId="77777777" w:rsidR="009D59C2" w:rsidRPr="00CE34F1" w:rsidRDefault="009D59C2" w:rsidP="00771298">
      <w:pPr>
        <w:pStyle w:val="SimpleList"/>
        <w:numPr>
          <w:ilvl w:val="0"/>
          <w:numId w:val="0"/>
        </w:numPr>
        <w:rPr>
          <w:rFonts w:asciiTheme="majorHAnsi" w:hAnsiTheme="majorHAnsi" w:cstheme="majorHAnsi"/>
          <w:noProof/>
        </w:rPr>
      </w:pPr>
    </w:p>
    <w:p w14:paraId="5A79B82E" w14:textId="77777777" w:rsidR="009D59C2" w:rsidRPr="00CE34F1" w:rsidRDefault="009D59C2" w:rsidP="00771298">
      <w:pPr>
        <w:pStyle w:val="SimpleList"/>
        <w:numPr>
          <w:ilvl w:val="0"/>
          <w:numId w:val="0"/>
        </w:numPr>
        <w:rPr>
          <w:rFonts w:asciiTheme="majorHAnsi" w:hAnsiTheme="majorHAnsi" w:cstheme="majorHAnsi"/>
          <w:noProof/>
        </w:rPr>
      </w:pPr>
    </w:p>
    <w:p w14:paraId="0F612016" w14:textId="77777777" w:rsidR="009D59C2" w:rsidRPr="00CE34F1" w:rsidRDefault="009D59C2" w:rsidP="00771298">
      <w:pPr>
        <w:pStyle w:val="SimpleList"/>
        <w:numPr>
          <w:ilvl w:val="0"/>
          <w:numId w:val="0"/>
        </w:numPr>
        <w:rPr>
          <w:rFonts w:asciiTheme="majorHAnsi" w:hAnsiTheme="majorHAnsi" w:cstheme="majorHAnsi"/>
          <w:noProof/>
        </w:rPr>
      </w:pPr>
    </w:p>
    <w:p w14:paraId="77CD0EB6" w14:textId="77777777" w:rsidR="009D59C2" w:rsidRPr="00CE34F1" w:rsidRDefault="009D59C2" w:rsidP="00771298">
      <w:pPr>
        <w:pStyle w:val="SimpleList"/>
        <w:numPr>
          <w:ilvl w:val="0"/>
          <w:numId w:val="0"/>
        </w:numPr>
        <w:rPr>
          <w:rFonts w:asciiTheme="majorHAnsi" w:hAnsiTheme="majorHAnsi" w:cstheme="majorHAnsi"/>
          <w:noProof/>
        </w:rPr>
      </w:pPr>
    </w:p>
    <w:p w14:paraId="56B9DB73" w14:textId="77777777" w:rsidR="009D59C2" w:rsidRPr="00CE34F1" w:rsidRDefault="009D59C2" w:rsidP="00771298">
      <w:pPr>
        <w:pStyle w:val="SimpleList"/>
        <w:numPr>
          <w:ilvl w:val="0"/>
          <w:numId w:val="0"/>
        </w:numPr>
        <w:rPr>
          <w:rFonts w:asciiTheme="majorHAnsi" w:hAnsiTheme="majorHAnsi" w:cstheme="majorHAnsi"/>
          <w:noProof/>
        </w:rPr>
      </w:pPr>
    </w:p>
    <w:p w14:paraId="23E543DE" w14:textId="77777777" w:rsidR="009D59C2" w:rsidRPr="00CE34F1" w:rsidRDefault="009D59C2" w:rsidP="00771298">
      <w:pPr>
        <w:pStyle w:val="SimpleList"/>
        <w:numPr>
          <w:ilvl w:val="0"/>
          <w:numId w:val="0"/>
        </w:numPr>
        <w:rPr>
          <w:rFonts w:asciiTheme="majorHAnsi" w:hAnsiTheme="majorHAnsi" w:cstheme="majorHAnsi"/>
          <w:noProof/>
        </w:rPr>
      </w:pPr>
    </w:p>
    <w:p w14:paraId="40883CB2" w14:textId="77777777" w:rsidR="009D59C2" w:rsidRPr="00CE34F1" w:rsidRDefault="009D59C2" w:rsidP="00771298">
      <w:pPr>
        <w:pStyle w:val="SimpleList"/>
        <w:numPr>
          <w:ilvl w:val="0"/>
          <w:numId w:val="0"/>
        </w:numPr>
        <w:rPr>
          <w:rFonts w:asciiTheme="majorHAnsi" w:hAnsiTheme="majorHAnsi" w:cstheme="majorHAnsi"/>
          <w:noProof/>
        </w:rPr>
      </w:pPr>
    </w:p>
    <w:p w14:paraId="5A5DC821" w14:textId="77777777" w:rsidR="009D59C2" w:rsidRPr="00CE34F1" w:rsidRDefault="009D59C2" w:rsidP="00771298">
      <w:pPr>
        <w:pStyle w:val="SimpleList"/>
        <w:numPr>
          <w:ilvl w:val="0"/>
          <w:numId w:val="0"/>
        </w:numPr>
        <w:rPr>
          <w:rFonts w:asciiTheme="majorHAnsi" w:hAnsiTheme="majorHAnsi" w:cstheme="majorHAnsi"/>
          <w:noProof/>
        </w:rPr>
      </w:pPr>
    </w:p>
    <w:p w14:paraId="7D17FD4C" w14:textId="77777777" w:rsidR="009D59C2" w:rsidRPr="00CE34F1" w:rsidRDefault="009D59C2" w:rsidP="00771298">
      <w:pPr>
        <w:pStyle w:val="SimpleList"/>
        <w:numPr>
          <w:ilvl w:val="0"/>
          <w:numId w:val="0"/>
        </w:numPr>
        <w:rPr>
          <w:rFonts w:asciiTheme="majorHAnsi" w:hAnsiTheme="majorHAnsi" w:cstheme="majorHAnsi"/>
          <w:noProof/>
        </w:rPr>
      </w:pPr>
    </w:p>
    <w:p w14:paraId="406D0F59" w14:textId="77777777" w:rsidR="009D59C2" w:rsidRPr="00CE34F1" w:rsidRDefault="009D59C2" w:rsidP="00771298">
      <w:pPr>
        <w:pStyle w:val="SimpleList"/>
        <w:numPr>
          <w:ilvl w:val="0"/>
          <w:numId w:val="0"/>
        </w:numPr>
        <w:rPr>
          <w:rFonts w:asciiTheme="majorHAnsi" w:hAnsiTheme="majorHAnsi" w:cstheme="majorHAnsi"/>
          <w:noProof/>
        </w:rPr>
      </w:pPr>
    </w:p>
    <w:p w14:paraId="2378A8FE" w14:textId="77777777" w:rsidR="009D59C2" w:rsidRPr="00CE34F1" w:rsidRDefault="009D59C2" w:rsidP="00771298">
      <w:pPr>
        <w:pStyle w:val="SimpleList"/>
        <w:numPr>
          <w:ilvl w:val="0"/>
          <w:numId w:val="0"/>
        </w:numPr>
        <w:rPr>
          <w:rFonts w:asciiTheme="majorHAnsi" w:hAnsiTheme="majorHAnsi" w:cstheme="majorHAnsi"/>
          <w:noProof/>
        </w:rPr>
      </w:pPr>
    </w:p>
    <w:p w14:paraId="308C2E26" w14:textId="77777777" w:rsidR="009D59C2" w:rsidRPr="00CE34F1" w:rsidRDefault="009D59C2" w:rsidP="00CE34F1">
      <w:pPr>
        <w:pStyle w:val="BSFHeadings"/>
        <w:numPr>
          <w:ilvl w:val="0"/>
          <w:numId w:val="15"/>
        </w:numPr>
        <w:rPr>
          <w:rFonts w:asciiTheme="majorHAnsi" w:hAnsiTheme="majorHAnsi" w:cstheme="majorHAnsi"/>
          <w:noProof/>
        </w:rPr>
      </w:pPr>
      <w:bookmarkStart w:id="36" w:name="_Toc509994350"/>
      <w:bookmarkStart w:id="37" w:name="_Toc509994764"/>
      <w:bookmarkStart w:id="38" w:name="_Toc29806902"/>
      <w:bookmarkStart w:id="39" w:name="_Toc38898140"/>
      <w:bookmarkStart w:id="40" w:name="_Toc44880045"/>
      <w:bookmarkStart w:id="41" w:name="_Toc44880167"/>
      <w:bookmarkStart w:id="42" w:name="_Toc44943475"/>
      <w:r w:rsidRPr="00CE34F1">
        <w:rPr>
          <w:rFonts w:asciiTheme="majorHAnsi" w:hAnsiTheme="majorHAnsi" w:cstheme="majorHAnsi"/>
          <w:noProof/>
        </w:rPr>
        <w:lastRenderedPageBreak/>
        <w:t>Formulaire de certification d’Entreprise publique;</w:t>
      </w:r>
      <w:bookmarkEnd w:id="36"/>
      <w:bookmarkEnd w:id="37"/>
      <w:bookmarkEnd w:id="38"/>
      <w:bookmarkEnd w:id="39"/>
      <w:bookmarkEnd w:id="40"/>
      <w:bookmarkEnd w:id="41"/>
      <w:bookmarkEnd w:id="42"/>
    </w:p>
    <w:p w14:paraId="0CD3289F" w14:textId="77777777" w:rsidR="009D59C2" w:rsidRPr="00CE34F1" w:rsidRDefault="009D59C2" w:rsidP="009D59C2">
      <w:pPr>
        <w:rPr>
          <w:rFonts w:asciiTheme="majorHAnsi" w:hAnsiTheme="majorHAnsi" w:cstheme="majorHAnsi"/>
          <w:noProof/>
        </w:rPr>
      </w:pPr>
    </w:p>
    <w:p w14:paraId="1BCA13D0" w14:textId="77777777" w:rsidR="009D59C2" w:rsidRPr="00CE34F1" w:rsidRDefault="009D59C2" w:rsidP="009D59C2">
      <w:pPr>
        <w:jc w:val="both"/>
        <w:rPr>
          <w:rFonts w:asciiTheme="majorHAnsi" w:hAnsiTheme="majorHAnsi" w:cstheme="majorHAnsi"/>
          <w:noProof/>
        </w:rPr>
      </w:pPr>
      <w:r w:rsidRPr="00CE34F1">
        <w:rPr>
          <w:rFonts w:asciiTheme="majorHAnsi" w:hAnsiTheme="majorHAnsi" w:cstheme="majorHAnsi"/>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3266C0F2" w14:textId="77777777" w:rsidR="009D59C2" w:rsidRPr="00CE34F1" w:rsidRDefault="009D59C2" w:rsidP="009D59C2">
      <w:pPr>
        <w:jc w:val="both"/>
        <w:rPr>
          <w:rFonts w:asciiTheme="majorHAnsi" w:hAnsiTheme="majorHAnsi" w:cstheme="majorHAnsi"/>
          <w:noProof/>
        </w:rPr>
      </w:pPr>
    </w:p>
    <w:p w14:paraId="2B04C81A" w14:textId="77777777" w:rsidR="009D59C2" w:rsidRPr="00CE34F1" w:rsidRDefault="009D59C2" w:rsidP="009D59C2">
      <w:pPr>
        <w:jc w:val="both"/>
        <w:rPr>
          <w:rFonts w:asciiTheme="majorHAnsi" w:hAnsiTheme="majorHAnsi" w:cstheme="majorHAnsi"/>
          <w:b/>
          <w:noProof/>
        </w:rPr>
      </w:pPr>
      <w:r w:rsidRPr="00CE34F1">
        <w:rPr>
          <w:rFonts w:asciiTheme="majorHAnsi" w:hAnsiTheme="majorHAnsi" w:cstheme="majorHAnsi"/>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14:paraId="717D4C28" w14:textId="77777777" w:rsidR="009D59C2" w:rsidRPr="00CE34F1" w:rsidRDefault="009D59C2" w:rsidP="009D59C2">
      <w:pPr>
        <w:jc w:val="both"/>
        <w:rPr>
          <w:rFonts w:asciiTheme="majorHAnsi" w:hAnsiTheme="majorHAnsi" w:cstheme="majorHAnsi"/>
          <w:b/>
          <w:noProof/>
        </w:rPr>
      </w:pPr>
    </w:p>
    <w:p w14:paraId="6EDF9C01" w14:textId="77777777" w:rsidR="009D59C2" w:rsidRPr="00CE34F1" w:rsidRDefault="009D59C2" w:rsidP="009D59C2">
      <w:pPr>
        <w:jc w:val="both"/>
        <w:rPr>
          <w:rFonts w:asciiTheme="majorHAnsi" w:hAnsiTheme="majorHAnsi" w:cstheme="majorHAnsi"/>
          <w:noProof/>
        </w:rPr>
      </w:pPr>
      <w:r w:rsidRPr="00CE34F1">
        <w:rPr>
          <w:rFonts w:asciiTheme="majorHAnsi" w:hAnsiTheme="majorHAnsi" w:cstheme="majorHAnsi"/>
          <w:noProof/>
        </w:rPr>
        <w:t>Aux fins de ce formulaire, le terme « Gouvernement » désigne un ou plusieurs gouvernements, y compris toute agence, administration, département ou autre organisme gouvernemental à un quelconque niveau (national ou infra-national).</w:t>
      </w:r>
    </w:p>
    <w:p w14:paraId="1370CDC6" w14:textId="77777777" w:rsidR="009D59C2" w:rsidRPr="00CE34F1" w:rsidRDefault="009D59C2" w:rsidP="009D59C2">
      <w:pPr>
        <w:jc w:val="both"/>
        <w:rPr>
          <w:rFonts w:asciiTheme="majorHAnsi" w:hAnsiTheme="majorHAnsi" w:cstheme="majorHAnsi"/>
          <w:noProof/>
        </w:rPr>
      </w:pPr>
    </w:p>
    <w:p w14:paraId="6992DEB2"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sym w:font="Wingdings" w:char="F077"/>
      </w:r>
      <w:r w:rsidRPr="00CE34F1">
        <w:rPr>
          <w:rFonts w:asciiTheme="majorHAnsi" w:hAnsiTheme="majorHAnsi" w:cstheme="majorHAnsi"/>
          <w:noProof/>
        </w:rPr>
        <w:sym w:font="Wingdings" w:char="F077"/>
      </w:r>
      <w:r w:rsidRPr="00CE34F1">
        <w:rPr>
          <w:rFonts w:asciiTheme="majorHAnsi" w:hAnsiTheme="majorHAnsi" w:cstheme="majorHAnsi"/>
          <w:noProof/>
        </w:rPr>
        <w:sym w:font="Wingdings" w:char="F077"/>
      </w:r>
      <w:r w:rsidRPr="00CE34F1">
        <w:rPr>
          <w:rFonts w:asciiTheme="majorHAnsi" w:hAnsiTheme="majorHAnsi" w:cstheme="majorHAnsi"/>
          <w:noProof/>
        </w:rPr>
        <w:sym w:font="Wingdings" w:char="F077"/>
      </w:r>
      <w:r w:rsidRPr="00CE34F1">
        <w:rPr>
          <w:rFonts w:asciiTheme="majorHAnsi" w:hAnsiTheme="majorHAnsi" w:cstheme="majorHAnsi"/>
          <w:noProof/>
        </w:rPr>
        <w:sym w:font="Wingdings" w:char="F077"/>
      </w:r>
    </w:p>
    <w:p w14:paraId="42765497" w14:textId="77777777" w:rsidR="009D59C2" w:rsidRPr="00CE34F1" w:rsidRDefault="009D59C2" w:rsidP="009D59C2">
      <w:pPr>
        <w:spacing w:after="240"/>
        <w:jc w:val="both"/>
        <w:rPr>
          <w:rFonts w:asciiTheme="majorHAnsi" w:hAnsiTheme="majorHAnsi" w:cstheme="majorHAnsi"/>
          <w:b/>
          <w:noProof/>
        </w:rPr>
      </w:pPr>
      <w:r w:rsidRPr="00CE34F1">
        <w:rPr>
          <w:rFonts w:asciiTheme="majorHAnsi" w:hAnsiTheme="majorHAnsi" w:cstheme="majorHAnsi"/>
          <w:b/>
          <w:noProof/>
        </w:rPr>
        <w:t xml:space="preserve">CERTIFICATION </w:t>
      </w:r>
    </w:p>
    <w:p w14:paraId="5097FD58"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Dénomination sociale du Soumissionnaire :</w:t>
      </w:r>
    </w:p>
    <w:p w14:paraId="71DF06A9"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______________________________________________________________________</w:t>
      </w:r>
    </w:p>
    <w:p w14:paraId="140F7E9A"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b/>
          <w:bCs/>
          <w:noProof/>
        </w:rPr>
        <w:t>Dénomination sociale du Soumissionnaire dans la langue et l’écriture du Pays de constitution</w:t>
      </w:r>
      <w:r w:rsidRPr="00CE34F1">
        <w:rPr>
          <w:rFonts w:asciiTheme="majorHAnsi" w:hAnsiTheme="majorHAnsi" w:cstheme="majorHAnsi"/>
          <w:noProof/>
        </w:rPr>
        <w:t xml:space="preserve"> (si elle est différente de celle indiquée ci-dessus) :</w:t>
      </w:r>
    </w:p>
    <w:p w14:paraId="3178A181"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7BD8973E"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b/>
          <w:bCs/>
          <w:noProof/>
        </w:rPr>
        <w:t>Adresse du siège social ou de l’établissement principal du Soumissionnaire</w:t>
      </w:r>
      <w:r w:rsidRPr="00CE34F1">
        <w:rPr>
          <w:rFonts w:asciiTheme="majorHAnsi" w:hAnsiTheme="majorHAnsi" w:cstheme="majorHAnsi"/>
          <w:noProof/>
        </w:rPr>
        <w:t> :</w:t>
      </w:r>
    </w:p>
    <w:p w14:paraId="3F2F2D5E"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0FEC5521"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lastRenderedPageBreak/>
        <w:t>________________________________________________</w:t>
      </w:r>
    </w:p>
    <w:p w14:paraId="788A8EA1"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768EA6CE" w14:textId="77777777" w:rsidR="009D59C2" w:rsidRPr="00CE34F1" w:rsidRDefault="009D59C2" w:rsidP="009D59C2">
      <w:pPr>
        <w:spacing w:after="360"/>
        <w:jc w:val="both"/>
        <w:rPr>
          <w:rFonts w:asciiTheme="majorHAnsi" w:hAnsiTheme="majorHAnsi" w:cstheme="majorHAnsi"/>
          <w:b/>
          <w:noProof/>
        </w:rPr>
      </w:pPr>
    </w:p>
    <w:p w14:paraId="59A21177"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b/>
          <w:bCs/>
          <w:noProof/>
        </w:rPr>
        <w:t>Nom complet de trois (3) responsables qui occupent des postes de direction au sein de l’entité du Soumissionnaire</w:t>
      </w:r>
      <w:r w:rsidRPr="00CE34F1">
        <w:rPr>
          <w:rFonts w:asciiTheme="majorHAnsi" w:hAnsiTheme="majorHAnsi" w:cstheme="majorHAnsi"/>
          <w:noProof/>
        </w:rPr>
        <w:t xml:space="preserve"> (pour tout Soumissionnaire qui est une entité) :</w:t>
      </w:r>
    </w:p>
    <w:p w14:paraId="3984D9F9"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38AAF3D5"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11590C12"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2030D247"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Dénomination sociale de l’entité-mère ou des entités-mères du Soumissionnaire (le cas échéant ; indiquez si le Soumissionnaire n’a pas d’entité-mère) :</w:t>
      </w:r>
    </w:p>
    <w:p w14:paraId="0BFFA911" w14:textId="77777777" w:rsidR="009D59C2" w:rsidRPr="00CE34F1" w:rsidRDefault="009D59C2" w:rsidP="009D59C2">
      <w:pPr>
        <w:spacing w:after="360"/>
        <w:jc w:val="both"/>
        <w:rPr>
          <w:rFonts w:asciiTheme="majorHAnsi" w:hAnsiTheme="majorHAnsi" w:cstheme="majorHAnsi"/>
          <w:noProof/>
        </w:rPr>
      </w:pPr>
      <w:r w:rsidRPr="00CE34F1">
        <w:rPr>
          <w:rFonts w:asciiTheme="majorHAnsi" w:hAnsiTheme="majorHAnsi" w:cstheme="majorHAnsi"/>
          <w:noProof/>
        </w:rPr>
        <w:t>______________________________________________________________________</w:t>
      </w:r>
    </w:p>
    <w:p w14:paraId="6A059849"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b/>
          <w:bCs/>
          <w:noProof/>
        </w:rPr>
        <w:t>Dénomination sociale de l’entité-mère ou des entités-mères du Soumissionnaire dans la langue et l’écriture du Pays de constitution</w:t>
      </w:r>
      <w:r w:rsidRPr="00CE34F1">
        <w:rPr>
          <w:rFonts w:asciiTheme="majorHAnsi" w:hAnsiTheme="majorHAnsi" w:cstheme="majorHAnsi"/>
          <w:noProof/>
        </w:rPr>
        <w:t xml:space="preserve"> (si celle-ci est différente de celle indiquée ci-dessus) :</w:t>
      </w:r>
    </w:p>
    <w:p w14:paraId="73B021AD"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4708DF09"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Adresse(s) du siège social ou de l’établissement principal de l’entité-mère ou des entités-mères du Soumissionnaire (le cas échéant) :</w:t>
      </w:r>
    </w:p>
    <w:p w14:paraId="3A613968"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3EE41C27" w14:textId="77777777" w:rsidR="009D59C2" w:rsidRPr="00CE34F1" w:rsidRDefault="009D59C2" w:rsidP="009D59C2">
      <w:pPr>
        <w:spacing w:after="240"/>
        <w:jc w:val="both"/>
        <w:rPr>
          <w:rFonts w:asciiTheme="majorHAnsi" w:hAnsiTheme="majorHAnsi" w:cstheme="majorHAnsi"/>
          <w:noProof/>
        </w:rPr>
      </w:pPr>
      <w:r w:rsidRPr="00CE34F1">
        <w:rPr>
          <w:rFonts w:asciiTheme="majorHAnsi" w:hAnsiTheme="majorHAnsi" w:cstheme="majorHAnsi"/>
          <w:noProof/>
        </w:rPr>
        <w:t>________________________________________________</w:t>
      </w:r>
    </w:p>
    <w:p w14:paraId="5018E80C" w14:textId="77777777" w:rsidR="009D59C2" w:rsidRPr="00CE34F1" w:rsidRDefault="009D59C2" w:rsidP="009D59C2">
      <w:pPr>
        <w:spacing w:after="360"/>
        <w:jc w:val="both"/>
        <w:rPr>
          <w:rFonts w:asciiTheme="majorHAnsi" w:hAnsiTheme="majorHAnsi" w:cstheme="majorHAnsi"/>
          <w:b/>
          <w:noProof/>
        </w:rPr>
      </w:pPr>
      <w:r w:rsidRPr="00CE34F1">
        <w:rPr>
          <w:rFonts w:asciiTheme="majorHAnsi" w:hAnsiTheme="majorHAnsi" w:cstheme="majorHAnsi"/>
          <w:noProof/>
        </w:rPr>
        <w:t>________________________________________________</w:t>
      </w:r>
    </w:p>
    <w:p w14:paraId="668AF311" w14:textId="77777777" w:rsidR="009D59C2" w:rsidRPr="00CE34F1" w:rsidRDefault="009D59C2" w:rsidP="00CE34F1">
      <w:pPr>
        <w:pStyle w:val="ColorfulList-Accent11"/>
        <w:numPr>
          <w:ilvl w:val="0"/>
          <w:numId w:val="11"/>
        </w:numPr>
        <w:ind w:left="360"/>
        <w:jc w:val="both"/>
        <w:rPr>
          <w:rFonts w:asciiTheme="majorHAnsi" w:hAnsiTheme="majorHAnsi" w:cstheme="majorHAnsi"/>
          <w:noProof/>
          <w:szCs w:val="24"/>
        </w:rPr>
      </w:pPr>
      <w:r w:rsidRPr="00CE34F1">
        <w:rPr>
          <w:rFonts w:asciiTheme="majorHAnsi" w:hAnsiTheme="majorHAnsi" w:cstheme="majorHAnsi"/>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7B9BC3CA" w14:textId="77777777" w:rsidR="009D59C2" w:rsidRPr="00CE34F1" w:rsidRDefault="009D59C2" w:rsidP="009D59C2">
      <w:pPr>
        <w:pStyle w:val="ColorfulList-Accent11"/>
        <w:jc w:val="both"/>
        <w:rPr>
          <w:rFonts w:asciiTheme="majorHAnsi" w:hAnsiTheme="majorHAnsi" w:cstheme="majorHAnsi"/>
          <w:noProof/>
          <w:szCs w:val="24"/>
        </w:rPr>
      </w:pPr>
      <w:r w:rsidRPr="00CE34F1">
        <w:rPr>
          <w:rFonts w:asciiTheme="majorHAnsi" w:hAnsiTheme="majorHAnsi" w:cstheme="majorHAnsi"/>
          <w:noProof/>
        </w:rPr>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21B31CD0" w14:textId="77777777" w:rsidR="009D59C2" w:rsidRPr="00CE34F1" w:rsidRDefault="009D59C2" w:rsidP="009D59C2">
      <w:pPr>
        <w:jc w:val="both"/>
        <w:rPr>
          <w:rFonts w:asciiTheme="majorHAnsi" w:hAnsiTheme="majorHAnsi" w:cstheme="majorHAnsi"/>
          <w:b/>
          <w:noProof/>
        </w:rPr>
      </w:pPr>
    </w:p>
    <w:p w14:paraId="6F6517EC" w14:textId="77777777" w:rsidR="009D59C2" w:rsidRPr="00CE34F1" w:rsidRDefault="009D59C2" w:rsidP="00CE34F1">
      <w:pPr>
        <w:pStyle w:val="ColorfulList-Accent11"/>
        <w:numPr>
          <w:ilvl w:val="0"/>
          <w:numId w:val="11"/>
        </w:numPr>
        <w:ind w:left="360"/>
        <w:jc w:val="both"/>
        <w:rPr>
          <w:rFonts w:asciiTheme="majorHAnsi" w:hAnsiTheme="majorHAnsi" w:cstheme="majorHAnsi"/>
          <w:noProof/>
          <w:szCs w:val="24"/>
        </w:rPr>
      </w:pPr>
      <w:r w:rsidRPr="00CE34F1">
        <w:rPr>
          <w:rFonts w:asciiTheme="majorHAnsi" w:hAnsiTheme="majorHAnsi" w:cstheme="majorHAnsi"/>
          <w:noProof/>
        </w:rPr>
        <w:t>Si votre réponse à la question 1 est oui, quel type d’entreprise publique êtes-vous :</w:t>
      </w:r>
    </w:p>
    <w:p w14:paraId="1453BA10" w14:textId="77777777" w:rsidR="009D59C2" w:rsidRPr="00CE34F1" w:rsidRDefault="009D59C2" w:rsidP="00CE34F1">
      <w:pPr>
        <w:pStyle w:val="ColorfulList-Accent11"/>
        <w:numPr>
          <w:ilvl w:val="1"/>
          <w:numId w:val="11"/>
        </w:numPr>
        <w:ind w:left="720"/>
        <w:jc w:val="both"/>
        <w:rPr>
          <w:rFonts w:asciiTheme="majorHAnsi" w:hAnsiTheme="majorHAnsi" w:cstheme="majorHAnsi"/>
          <w:noProof/>
          <w:szCs w:val="24"/>
        </w:rPr>
      </w:pPr>
      <w:r w:rsidRPr="00CE34F1">
        <w:rPr>
          <w:rFonts w:asciiTheme="majorHAnsi" w:hAnsiTheme="majorHAnsi" w:cstheme="majorHAnsi"/>
          <w:noProof/>
        </w:rPr>
        <w:t xml:space="preserve">Unité en régie </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Oui</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6B15BF11"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lastRenderedPageBreak/>
        <w:t>Établissement d’enseignement</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Oui</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3C4FE56A"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Centre de recherche</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6020DF42"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Entité statistique</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6821D951"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Entité cartographique</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759AD94E"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 xml:space="preserve">Autre entité technique n’étant pas constituée essentiellement à des fins commerciales   Oui </w:t>
      </w:r>
      <w:r w:rsidRPr="00CE34F1">
        <w:rPr>
          <w:rFonts w:asciiTheme="majorHAnsi" w:hAnsiTheme="majorHAnsi" w:cstheme="majorHAnsi"/>
          <w:noProof/>
        </w:rPr>
        <w:t xml:space="preserve">  Non </w:t>
      </w:r>
      <w:r w:rsidRPr="00CE34F1">
        <w:rPr>
          <w:rFonts w:asciiTheme="majorHAnsi" w:hAnsiTheme="majorHAnsi" w:cstheme="majorHAnsi"/>
          <w:noProof/>
        </w:rPr>
        <w:t></w:t>
      </w:r>
    </w:p>
    <w:p w14:paraId="508F8038" w14:textId="77777777" w:rsidR="009D59C2" w:rsidRPr="00CE34F1" w:rsidRDefault="009D59C2" w:rsidP="009D59C2">
      <w:pPr>
        <w:jc w:val="both"/>
        <w:rPr>
          <w:rFonts w:asciiTheme="majorHAnsi" w:hAnsiTheme="majorHAnsi" w:cstheme="majorHAnsi"/>
          <w:noProof/>
        </w:rPr>
      </w:pPr>
    </w:p>
    <w:p w14:paraId="2C36B9FD" w14:textId="77777777" w:rsidR="009D59C2" w:rsidRPr="00CE34F1" w:rsidRDefault="009D59C2" w:rsidP="00CE34F1">
      <w:pPr>
        <w:numPr>
          <w:ilvl w:val="0"/>
          <w:numId w:val="11"/>
        </w:numPr>
        <w:ind w:left="360"/>
        <w:jc w:val="both"/>
        <w:rPr>
          <w:rFonts w:asciiTheme="majorHAnsi" w:hAnsiTheme="majorHAnsi" w:cstheme="majorHAnsi"/>
          <w:noProof/>
        </w:rPr>
      </w:pPr>
      <w:r w:rsidRPr="00CE34F1">
        <w:rPr>
          <w:rFonts w:asciiTheme="majorHAnsi" w:hAnsiTheme="majorHAnsi" w:cstheme="majorHAnsi"/>
          <w:noProof/>
        </w:rPr>
        <w:t>Quelle que soit votre réponse à la question 1, veuillez répondre à la question suivante :</w:t>
      </w:r>
    </w:p>
    <w:p w14:paraId="4A89E9FD"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Recevez-vous des subventions ou paiements (y compris toute forme de crédit subventionné) ou toute autre forme d’assistance (financière ou autre) d’un gouvernement ?</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27E268E7" w14:textId="77777777" w:rsidR="009D59C2" w:rsidRPr="00CE34F1" w:rsidRDefault="009D59C2" w:rsidP="009D59C2">
      <w:pPr>
        <w:ind w:firstLine="720"/>
        <w:rPr>
          <w:rFonts w:asciiTheme="majorHAnsi" w:hAnsiTheme="majorHAnsi" w:cstheme="majorHAnsi"/>
          <w:noProof/>
        </w:rPr>
      </w:pPr>
      <w:r w:rsidRPr="00CE34F1">
        <w:rPr>
          <w:rFonts w:asciiTheme="majorHAnsi" w:hAnsiTheme="majorHAnsi" w:cstheme="majorHAnsi"/>
          <w:noProof/>
        </w:rPr>
        <w:t>Si Oui, veuillez décrire : ____________________________________________________</w:t>
      </w:r>
    </w:p>
    <w:p w14:paraId="33DF1F2A"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Un gouvernement vous a-t-il accordé des droits ou avantages légaux ou économiques spéciaux ou exclusifs pouvant affecter la compétitivité de vos biens, travaux ou services, ou influencer par ailleurs vos décisions commerciales ?</w:t>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11BB5F69" w14:textId="77777777" w:rsidR="009D59C2" w:rsidRPr="00CE34F1" w:rsidRDefault="009D59C2" w:rsidP="009D59C2">
      <w:pPr>
        <w:ind w:firstLine="720"/>
        <w:rPr>
          <w:rFonts w:asciiTheme="majorHAnsi" w:hAnsiTheme="majorHAnsi" w:cstheme="majorHAnsi"/>
          <w:noProof/>
        </w:rPr>
      </w:pPr>
      <w:r w:rsidRPr="00CE34F1">
        <w:rPr>
          <w:rFonts w:asciiTheme="majorHAnsi" w:hAnsiTheme="majorHAnsi" w:cstheme="majorHAnsi"/>
          <w:noProof/>
        </w:rPr>
        <w:t>Si Oui, veuillez décrire : ___________________________________________________</w:t>
      </w:r>
    </w:p>
    <w:p w14:paraId="5C47E7C1"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Un gouvernement peut-il vous imposer ou ordonner l’une des mesures suivantes à votre égard :</w:t>
      </w:r>
    </w:p>
    <w:p w14:paraId="4D92C22F" w14:textId="77777777" w:rsidR="009D59C2" w:rsidRPr="00CE34F1" w:rsidRDefault="009D59C2" w:rsidP="00CE34F1">
      <w:pPr>
        <w:pStyle w:val="ColorfulList-Accent11"/>
        <w:numPr>
          <w:ilvl w:val="0"/>
          <w:numId w:val="12"/>
        </w:numPr>
        <w:ind w:left="1440"/>
        <w:jc w:val="both"/>
        <w:rPr>
          <w:rFonts w:asciiTheme="majorHAnsi" w:hAnsiTheme="majorHAnsi" w:cstheme="majorHAnsi"/>
          <w:noProof/>
          <w:szCs w:val="24"/>
        </w:rPr>
      </w:pPr>
      <w:r w:rsidRPr="00CE34F1">
        <w:rPr>
          <w:rFonts w:asciiTheme="majorHAnsi" w:hAnsiTheme="majorHAnsi" w:cstheme="majorHAnsi"/>
          <w:noProof/>
        </w:rPr>
        <w:t>la restructuration, fusion ou dissolution de votre entité, ou la constitution ou l’acquisition de toute filiale ou autre société affiliée par votre entité ?</w:t>
      </w:r>
    </w:p>
    <w:p w14:paraId="12307492" w14:textId="77777777" w:rsidR="009D59C2" w:rsidRPr="00CE34F1" w:rsidRDefault="009D59C2" w:rsidP="00CE34F1">
      <w:pPr>
        <w:numPr>
          <w:ilvl w:val="0"/>
          <w:numId w:val="12"/>
        </w:numPr>
        <w:ind w:left="1440"/>
        <w:jc w:val="both"/>
        <w:rPr>
          <w:rFonts w:asciiTheme="majorHAnsi" w:hAnsiTheme="majorHAnsi" w:cstheme="majorHAnsi"/>
          <w:noProof/>
        </w:rPr>
      </w:pPr>
      <w:r w:rsidRPr="00CE34F1">
        <w:rPr>
          <w:rFonts w:asciiTheme="majorHAnsi" w:hAnsiTheme="majorHAnsi" w:cstheme="majorHAnsi"/>
          <w:noProof/>
        </w:rPr>
        <w:t>la vente, la location, l’hypothèque, le nantissement ou la cession de vos principaux actifs, corporels ou incorporels, que ce soit ou non dans le cours normal des affaires ?</w:t>
      </w:r>
    </w:p>
    <w:p w14:paraId="67F4C34D" w14:textId="77777777" w:rsidR="009D59C2" w:rsidRPr="00CE34F1" w:rsidRDefault="009D59C2" w:rsidP="00CE34F1">
      <w:pPr>
        <w:numPr>
          <w:ilvl w:val="0"/>
          <w:numId w:val="12"/>
        </w:numPr>
        <w:ind w:left="1440"/>
        <w:jc w:val="both"/>
        <w:rPr>
          <w:rFonts w:asciiTheme="majorHAnsi" w:hAnsiTheme="majorHAnsi" w:cstheme="majorHAnsi"/>
          <w:noProof/>
        </w:rPr>
      </w:pPr>
      <w:r w:rsidRPr="00CE34F1">
        <w:rPr>
          <w:rFonts w:asciiTheme="majorHAnsi" w:hAnsiTheme="majorHAnsi" w:cstheme="majorHAnsi"/>
          <w:noProof/>
        </w:rPr>
        <w:t>la fermeture, la délocalisation ou l’altération substantielle de la production, de l’exploitation ou d’autres activités importantes de votre entité ?</w:t>
      </w:r>
    </w:p>
    <w:p w14:paraId="33F55F01" w14:textId="77777777" w:rsidR="009D59C2" w:rsidRPr="00CE34F1" w:rsidRDefault="009D59C2" w:rsidP="00CE34F1">
      <w:pPr>
        <w:numPr>
          <w:ilvl w:val="0"/>
          <w:numId w:val="12"/>
        </w:numPr>
        <w:ind w:left="1440"/>
        <w:jc w:val="both"/>
        <w:rPr>
          <w:rFonts w:asciiTheme="majorHAnsi" w:hAnsiTheme="majorHAnsi" w:cstheme="majorHAnsi"/>
          <w:noProof/>
        </w:rPr>
      </w:pPr>
      <w:r w:rsidRPr="00CE34F1">
        <w:rPr>
          <w:rFonts w:asciiTheme="majorHAnsi" w:hAnsiTheme="majorHAnsi" w:cstheme="majorHAnsi"/>
          <w:noProof/>
        </w:rPr>
        <w:t>l’exécution, résiliation ou non-exécution par votre entité de contrats importants ?</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Oui</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674A70C5" w14:textId="77777777" w:rsidR="009D59C2" w:rsidRPr="00CE34F1" w:rsidRDefault="009D59C2" w:rsidP="00CE34F1">
      <w:pPr>
        <w:numPr>
          <w:ilvl w:val="0"/>
          <w:numId w:val="12"/>
        </w:numPr>
        <w:ind w:left="1440"/>
        <w:jc w:val="both"/>
        <w:rPr>
          <w:rFonts w:asciiTheme="majorHAnsi" w:hAnsiTheme="majorHAnsi" w:cstheme="majorHAnsi"/>
          <w:noProof/>
        </w:rPr>
      </w:pPr>
      <w:r w:rsidRPr="00CE34F1">
        <w:rPr>
          <w:rFonts w:asciiTheme="majorHAnsi" w:hAnsiTheme="majorHAnsi" w:cstheme="majorHAnsi"/>
          <w:noProof/>
        </w:rPr>
        <w:t>la nomination ou le licenciement de vos directeurs, cadres dirigeants, responsables ou cadres supérieurs, ou peut-il participer à la gestion ou au contrôle de vos activités ?</w:t>
      </w:r>
    </w:p>
    <w:p w14:paraId="2DD51361" w14:textId="77777777" w:rsidR="009D59C2" w:rsidRPr="00CE34F1" w:rsidRDefault="009D59C2" w:rsidP="009D59C2">
      <w:pPr>
        <w:pStyle w:val="ColorfulList-Accent11"/>
        <w:jc w:val="both"/>
        <w:rPr>
          <w:rFonts w:asciiTheme="majorHAnsi" w:hAnsiTheme="majorHAnsi" w:cstheme="majorHAnsi"/>
          <w:noProof/>
          <w:szCs w:val="24"/>
        </w:rPr>
      </w:pPr>
    </w:p>
    <w:p w14:paraId="62553399" w14:textId="77777777" w:rsidR="009D59C2" w:rsidRPr="00CE34F1" w:rsidRDefault="009D59C2" w:rsidP="00CE34F1">
      <w:pPr>
        <w:numPr>
          <w:ilvl w:val="0"/>
          <w:numId w:val="11"/>
        </w:numPr>
        <w:ind w:left="360"/>
        <w:jc w:val="both"/>
        <w:rPr>
          <w:rFonts w:asciiTheme="majorHAnsi" w:hAnsiTheme="majorHAnsi" w:cstheme="majorHAnsi"/>
          <w:noProof/>
        </w:rPr>
      </w:pPr>
      <w:r w:rsidRPr="00CE34F1">
        <w:rPr>
          <w:rFonts w:asciiTheme="majorHAnsi" w:hAnsiTheme="majorHAnsi" w:cstheme="majorHAnsi"/>
          <w:noProof/>
        </w:rPr>
        <w:t>Avez-vous jamais appartenu à l’État ou été contrôlé par l’État ?</w:t>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79A959BB" w14:textId="77777777" w:rsidR="009D59C2" w:rsidRPr="00CE34F1" w:rsidRDefault="009D59C2" w:rsidP="009D59C2">
      <w:pPr>
        <w:pStyle w:val="ColorfulList-Accent11"/>
        <w:jc w:val="both"/>
        <w:rPr>
          <w:rFonts w:asciiTheme="majorHAnsi" w:hAnsiTheme="majorHAnsi" w:cstheme="majorHAnsi"/>
          <w:noProof/>
          <w:szCs w:val="24"/>
        </w:rPr>
      </w:pPr>
    </w:p>
    <w:p w14:paraId="70E46360" w14:textId="77777777" w:rsidR="009D59C2" w:rsidRPr="00CE34F1" w:rsidRDefault="009D59C2" w:rsidP="00CE34F1">
      <w:pPr>
        <w:numPr>
          <w:ilvl w:val="0"/>
          <w:numId w:val="11"/>
        </w:numPr>
        <w:ind w:left="360"/>
        <w:jc w:val="both"/>
        <w:rPr>
          <w:rFonts w:asciiTheme="majorHAnsi" w:hAnsiTheme="majorHAnsi" w:cstheme="majorHAnsi"/>
          <w:noProof/>
        </w:rPr>
      </w:pPr>
      <w:r w:rsidRPr="00CE34F1">
        <w:rPr>
          <w:rFonts w:asciiTheme="majorHAnsi" w:hAnsiTheme="majorHAnsi" w:cstheme="majorHAnsi"/>
          <w:noProof/>
        </w:rPr>
        <w:t>Si votre réponse à la question 4 est oui, veuillez répondre aux questions suivantes :</w:t>
      </w:r>
    </w:p>
    <w:p w14:paraId="04C5513D"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Pendant combien de temps avez-vous appartenu à l’État ? _________________</w:t>
      </w:r>
    </w:p>
    <w:p w14:paraId="20CA5246"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Quand votre entité a-t-elle été privatisée ? ________________________</w:t>
      </w:r>
    </w:p>
    <w:p w14:paraId="0CC31B5A"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lastRenderedPageBreak/>
        <w:t>Recevez-vous des subventions ou paiements (y compris toute forme de crédit subventionné) ou toute autre forme d’assistance (financière ou autre) d’un gouvernement ?</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33FD0FF5" w14:textId="77777777" w:rsidR="009D59C2" w:rsidRPr="00CE34F1" w:rsidRDefault="009D59C2" w:rsidP="009D59C2">
      <w:pPr>
        <w:ind w:firstLine="720"/>
        <w:rPr>
          <w:rFonts w:asciiTheme="majorHAnsi" w:hAnsiTheme="majorHAnsi" w:cstheme="majorHAnsi"/>
          <w:noProof/>
        </w:rPr>
      </w:pPr>
      <w:r w:rsidRPr="00CE34F1">
        <w:rPr>
          <w:rFonts w:asciiTheme="majorHAnsi" w:hAnsiTheme="majorHAnsi" w:cstheme="majorHAnsi"/>
          <w:noProof/>
        </w:rPr>
        <w:t>Si Oui, veuillez décrire : __________________________________________________</w:t>
      </w:r>
    </w:p>
    <w:p w14:paraId="0E59EFB1"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Même s’il ne détient pas la majorité du capital de votre entité ou ne la contrôle pas, un gouvernement continue-t-il à détenir une participation ou un pouvoir de prise de décisions dans votre entité ou dans vos activités ?</w:t>
      </w:r>
    </w:p>
    <w:p w14:paraId="2B4D09EE" w14:textId="77777777" w:rsidR="009D59C2" w:rsidRPr="00CE34F1" w:rsidRDefault="009D59C2" w:rsidP="009D59C2">
      <w:pPr>
        <w:ind w:left="6480" w:firstLine="720"/>
        <w:jc w:val="both"/>
        <w:rPr>
          <w:rFonts w:asciiTheme="majorHAnsi" w:hAnsiTheme="majorHAnsi" w:cstheme="majorHAnsi"/>
          <w:noProof/>
        </w:rPr>
      </w:pPr>
      <w:r w:rsidRPr="00CE34F1">
        <w:rPr>
          <w:rFonts w:asciiTheme="majorHAnsi" w:hAnsiTheme="majorHAnsi" w:cstheme="majorHAnsi"/>
          <w:noProof/>
        </w:rPr>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4582C4E1" w14:textId="77777777" w:rsidR="009D59C2" w:rsidRPr="00CE34F1" w:rsidRDefault="009D59C2" w:rsidP="009D59C2">
      <w:pPr>
        <w:ind w:firstLine="720"/>
        <w:rPr>
          <w:rFonts w:asciiTheme="majorHAnsi" w:hAnsiTheme="majorHAnsi" w:cstheme="majorHAnsi"/>
          <w:noProof/>
        </w:rPr>
      </w:pPr>
      <w:r w:rsidRPr="00CE34F1">
        <w:rPr>
          <w:rFonts w:asciiTheme="majorHAnsi" w:hAnsiTheme="majorHAnsi" w:cstheme="majorHAnsi"/>
          <w:noProof/>
        </w:rPr>
        <w:t>Si Oui, veuillez décrire : __________________________________________________</w:t>
      </w:r>
    </w:p>
    <w:p w14:paraId="44C7C846" w14:textId="77777777" w:rsidR="009D59C2" w:rsidRPr="00CE34F1" w:rsidRDefault="009D59C2" w:rsidP="00CE34F1">
      <w:pPr>
        <w:numPr>
          <w:ilvl w:val="1"/>
          <w:numId w:val="11"/>
        </w:numPr>
        <w:ind w:left="720"/>
        <w:jc w:val="both"/>
        <w:rPr>
          <w:rFonts w:asciiTheme="majorHAnsi" w:hAnsiTheme="majorHAnsi" w:cstheme="majorHAnsi"/>
          <w:noProof/>
        </w:rPr>
      </w:pPr>
      <w:r w:rsidRPr="00CE34F1">
        <w:rPr>
          <w:rFonts w:asciiTheme="majorHAnsi" w:hAnsiTheme="majorHAnsi" w:cstheme="majorHAnsi"/>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r>
      <w:r w:rsidRPr="00CE34F1">
        <w:rPr>
          <w:rFonts w:asciiTheme="majorHAnsi" w:hAnsiTheme="majorHAnsi" w:cstheme="majorHAnsi"/>
          <w:noProof/>
        </w:rPr>
        <w:tab/>
        <w:t xml:space="preserve">Oui </w:t>
      </w:r>
      <w:r w:rsidRPr="00CE34F1">
        <w:rPr>
          <w:rFonts w:asciiTheme="majorHAnsi" w:hAnsiTheme="majorHAnsi" w:cstheme="majorHAnsi"/>
          <w:noProof/>
        </w:rPr>
        <w:sym w:font="Wingdings" w:char="F06F"/>
      </w:r>
      <w:r w:rsidRPr="00CE34F1">
        <w:rPr>
          <w:rFonts w:asciiTheme="majorHAnsi" w:hAnsiTheme="majorHAnsi" w:cstheme="majorHAnsi"/>
          <w:noProof/>
        </w:rPr>
        <w:t xml:space="preserve">  Non </w:t>
      </w:r>
      <w:r w:rsidRPr="00CE34F1">
        <w:rPr>
          <w:rFonts w:asciiTheme="majorHAnsi" w:hAnsiTheme="majorHAnsi" w:cstheme="majorHAnsi"/>
          <w:noProof/>
        </w:rPr>
        <w:sym w:font="Wingdings" w:char="F06F"/>
      </w:r>
    </w:p>
    <w:p w14:paraId="3F5B0BC8" w14:textId="77777777" w:rsidR="009D59C2" w:rsidRPr="00CE34F1" w:rsidRDefault="009D59C2" w:rsidP="009D59C2">
      <w:pPr>
        <w:ind w:left="360" w:firstLine="360"/>
        <w:jc w:val="both"/>
        <w:rPr>
          <w:rFonts w:asciiTheme="majorHAnsi" w:hAnsiTheme="majorHAnsi" w:cstheme="majorHAnsi"/>
          <w:noProof/>
        </w:rPr>
      </w:pPr>
    </w:p>
    <w:p w14:paraId="22DFD625" w14:textId="77777777" w:rsidR="009D59C2" w:rsidRPr="00CE34F1" w:rsidRDefault="009D59C2" w:rsidP="009D59C2">
      <w:pPr>
        <w:ind w:left="360" w:firstLine="360"/>
        <w:rPr>
          <w:rFonts w:asciiTheme="majorHAnsi" w:hAnsiTheme="majorHAnsi" w:cstheme="majorHAnsi"/>
          <w:noProof/>
        </w:rPr>
      </w:pPr>
      <w:r w:rsidRPr="00CE34F1">
        <w:rPr>
          <w:rFonts w:asciiTheme="majorHAnsi" w:hAnsiTheme="majorHAnsi" w:cstheme="majorHAnsi"/>
          <w:noProof/>
        </w:rPr>
        <w:t>Si Oui, veuillez décrire : __________________________________________________</w:t>
      </w:r>
    </w:p>
    <w:p w14:paraId="0026FECB" w14:textId="77777777" w:rsidR="009D59C2" w:rsidRPr="00CE34F1" w:rsidRDefault="009D59C2" w:rsidP="009D59C2">
      <w:pPr>
        <w:ind w:left="1440"/>
        <w:jc w:val="both"/>
        <w:rPr>
          <w:rFonts w:asciiTheme="majorHAnsi" w:hAnsiTheme="majorHAnsi" w:cstheme="majorHAnsi"/>
          <w:b/>
          <w:noProof/>
        </w:rPr>
      </w:pPr>
    </w:p>
    <w:p w14:paraId="730971CF" w14:textId="77777777" w:rsidR="009D59C2" w:rsidRPr="00CE34F1" w:rsidRDefault="009D59C2" w:rsidP="009D59C2">
      <w:pPr>
        <w:jc w:val="both"/>
        <w:rPr>
          <w:rFonts w:asciiTheme="majorHAnsi" w:hAnsiTheme="majorHAnsi" w:cstheme="majorHAnsi"/>
          <w:b/>
          <w:noProof/>
        </w:rPr>
      </w:pPr>
    </w:p>
    <w:p w14:paraId="4C5FF7A7" w14:textId="77777777" w:rsidR="009D59C2" w:rsidRPr="00CE34F1" w:rsidRDefault="009D59C2" w:rsidP="009D59C2">
      <w:pPr>
        <w:jc w:val="both"/>
        <w:rPr>
          <w:rFonts w:asciiTheme="majorHAnsi" w:hAnsiTheme="majorHAnsi" w:cstheme="majorHAnsi"/>
          <w:noProof/>
        </w:rPr>
      </w:pPr>
      <w:r w:rsidRPr="00CE34F1">
        <w:rPr>
          <w:rFonts w:asciiTheme="majorHAnsi" w:hAnsiTheme="majorHAnsi" w:cstheme="majorHAnsi"/>
          <w:noProof/>
        </w:rPr>
        <w:t xml:space="preserve">Les participants doivent noter ce qui suit : </w:t>
      </w:r>
    </w:p>
    <w:p w14:paraId="18ACA7A6" w14:textId="77777777" w:rsidR="009D59C2" w:rsidRPr="00CE34F1" w:rsidRDefault="009D59C2" w:rsidP="009D59C2">
      <w:pPr>
        <w:jc w:val="both"/>
        <w:rPr>
          <w:rFonts w:asciiTheme="majorHAnsi" w:hAnsiTheme="majorHAnsi" w:cstheme="majorHAnsi"/>
          <w:noProof/>
        </w:rPr>
      </w:pPr>
    </w:p>
    <w:p w14:paraId="32A846F3" w14:textId="77777777" w:rsidR="009D59C2" w:rsidRPr="00CE34F1" w:rsidRDefault="009D59C2" w:rsidP="00CE34F1">
      <w:pPr>
        <w:numPr>
          <w:ilvl w:val="3"/>
          <w:numId w:val="15"/>
        </w:numPr>
        <w:tabs>
          <w:tab w:val="clear" w:pos="2880"/>
        </w:tabs>
        <w:ind w:left="360"/>
        <w:jc w:val="both"/>
        <w:rPr>
          <w:rFonts w:asciiTheme="majorHAnsi" w:hAnsiTheme="majorHAnsi" w:cstheme="majorHAnsi"/>
          <w:noProof/>
        </w:rPr>
      </w:pPr>
      <w:r w:rsidRPr="00CE34F1">
        <w:rPr>
          <w:rFonts w:asciiTheme="majorHAnsi" w:hAnsiTheme="majorHAnsi" w:cstheme="majorHAnsi"/>
          <w:noProof/>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7CB6A23A" w14:textId="77777777" w:rsidR="009D59C2" w:rsidRPr="00CE34F1" w:rsidRDefault="009D59C2" w:rsidP="009D59C2">
      <w:pPr>
        <w:jc w:val="both"/>
        <w:rPr>
          <w:rFonts w:asciiTheme="majorHAnsi" w:hAnsiTheme="majorHAnsi" w:cstheme="majorHAnsi"/>
          <w:noProof/>
        </w:rPr>
      </w:pPr>
    </w:p>
    <w:p w14:paraId="057A95FE" w14:textId="77777777" w:rsidR="009D59C2" w:rsidRPr="00CE34F1" w:rsidRDefault="009D59C2" w:rsidP="00CE34F1">
      <w:pPr>
        <w:numPr>
          <w:ilvl w:val="3"/>
          <w:numId w:val="15"/>
        </w:numPr>
        <w:tabs>
          <w:tab w:val="clear" w:pos="2880"/>
        </w:tabs>
        <w:ind w:left="360"/>
        <w:jc w:val="both"/>
        <w:rPr>
          <w:rFonts w:asciiTheme="majorHAnsi" w:hAnsiTheme="majorHAnsi" w:cstheme="majorHAnsi"/>
          <w:noProof/>
        </w:rPr>
      </w:pPr>
      <w:r w:rsidRPr="00CE34F1">
        <w:rPr>
          <w:rFonts w:asciiTheme="majorHAnsi" w:hAnsiTheme="majorHAnsi" w:cstheme="majorHAnsi"/>
          <w:noProof/>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de la fraude et de la corruption  dans le cadre des activités de MCC.</w:t>
      </w:r>
    </w:p>
    <w:p w14:paraId="4AD8DBC2" w14:textId="77777777" w:rsidR="009D59C2" w:rsidRPr="00CE34F1" w:rsidRDefault="009D59C2" w:rsidP="009D59C2">
      <w:pPr>
        <w:jc w:val="both"/>
        <w:rPr>
          <w:rFonts w:asciiTheme="majorHAnsi" w:hAnsiTheme="majorHAnsi" w:cstheme="majorHAnsi"/>
          <w:noProof/>
        </w:rPr>
      </w:pPr>
    </w:p>
    <w:p w14:paraId="7C737AF0" w14:textId="77777777" w:rsidR="009D59C2" w:rsidRPr="00CE34F1" w:rsidRDefault="009D59C2" w:rsidP="00CE34F1">
      <w:pPr>
        <w:numPr>
          <w:ilvl w:val="3"/>
          <w:numId w:val="15"/>
        </w:numPr>
        <w:tabs>
          <w:tab w:val="clear" w:pos="2880"/>
        </w:tabs>
        <w:ind w:left="360"/>
        <w:jc w:val="both"/>
        <w:rPr>
          <w:rFonts w:asciiTheme="majorHAnsi" w:hAnsiTheme="majorHAnsi" w:cstheme="majorHAnsi"/>
          <w:noProof/>
        </w:rPr>
      </w:pPr>
      <w:r w:rsidRPr="00CE34F1">
        <w:rPr>
          <w:rFonts w:asciiTheme="majorHAnsi" w:hAnsiTheme="majorHAnsi" w:cstheme="majorHAnsi"/>
          <w:noProof/>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dispositions des Directives relatives à la Passation des marchés du Programme de la MCC, ou dont l’effet potentiel ou réel de cette constitution, sous-traitance ou </w:t>
      </w:r>
      <w:r w:rsidRPr="00CE34F1">
        <w:rPr>
          <w:rFonts w:asciiTheme="majorHAnsi" w:hAnsiTheme="majorHAnsi" w:cstheme="majorHAnsi"/>
          <w:noProof/>
        </w:rPr>
        <w:lastRenderedPageBreak/>
        <w:t>groupement est d’éviter ou de contourner lesdites Directives, pourra être considérée comme une Entreprise publique aux fins de ces Directives.</w:t>
      </w:r>
    </w:p>
    <w:p w14:paraId="754044BE" w14:textId="77777777" w:rsidR="009D59C2" w:rsidRPr="00CE34F1" w:rsidRDefault="009D59C2" w:rsidP="009D59C2">
      <w:pPr>
        <w:jc w:val="both"/>
        <w:rPr>
          <w:rFonts w:asciiTheme="majorHAnsi" w:hAnsiTheme="majorHAnsi" w:cstheme="majorHAnsi"/>
          <w:noProof/>
        </w:rPr>
      </w:pPr>
    </w:p>
    <w:p w14:paraId="3D9A1B18" w14:textId="77777777" w:rsidR="009D59C2" w:rsidRPr="00CE34F1" w:rsidRDefault="009D59C2" w:rsidP="00CE34F1">
      <w:pPr>
        <w:numPr>
          <w:ilvl w:val="3"/>
          <w:numId w:val="15"/>
        </w:numPr>
        <w:tabs>
          <w:tab w:val="clear" w:pos="2880"/>
        </w:tabs>
        <w:ind w:left="360"/>
        <w:jc w:val="both"/>
        <w:rPr>
          <w:rFonts w:asciiTheme="majorHAnsi" w:hAnsiTheme="majorHAnsi" w:cstheme="majorHAnsi"/>
          <w:noProof/>
        </w:rPr>
      </w:pPr>
      <w:r w:rsidRPr="00CE34F1">
        <w:rPr>
          <w:rFonts w:asciiTheme="majorHAnsi" w:hAnsiTheme="majorHAnsi" w:cstheme="majorHAnsi"/>
          <w:noProof/>
        </w:rPr>
        <w:t>Toute accusation crédible selon laquelle une entité qui a soumis une Offre en réponse au présent appel d’offres est une Entreprise publique non autorisée à soumettre une offre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5C0E3B1D" w14:textId="77777777" w:rsidR="009D59C2" w:rsidRPr="00CE34F1" w:rsidRDefault="009D59C2" w:rsidP="009D59C2">
      <w:pPr>
        <w:jc w:val="both"/>
        <w:rPr>
          <w:rFonts w:asciiTheme="majorHAnsi" w:hAnsiTheme="majorHAnsi" w:cstheme="majorHAnsi"/>
          <w:noProof/>
        </w:rPr>
      </w:pPr>
    </w:p>
    <w:p w14:paraId="28FEA7BF" w14:textId="77777777" w:rsidR="009D59C2" w:rsidRPr="00CE34F1" w:rsidRDefault="009D59C2" w:rsidP="009D59C2">
      <w:pPr>
        <w:jc w:val="both"/>
        <w:rPr>
          <w:rFonts w:asciiTheme="majorHAnsi" w:hAnsiTheme="majorHAnsi" w:cstheme="majorHAnsi"/>
          <w:noProof/>
        </w:rPr>
      </w:pPr>
      <w:r w:rsidRPr="00CE34F1">
        <w:rPr>
          <w:rFonts w:asciiTheme="majorHAnsi" w:hAnsiTheme="majorHAnsi" w:cstheme="maj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4C76068E" w14:textId="77777777" w:rsidR="009D59C2" w:rsidRPr="00CE34F1" w:rsidRDefault="009D59C2" w:rsidP="009D59C2">
      <w:pPr>
        <w:rPr>
          <w:rFonts w:asciiTheme="majorHAnsi" w:hAnsiTheme="majorHAnsi" w:cstheme="majorHAnsi"/>
          <w:noProof/>
        </w:rPr>
      </w:pPr>
    </w:p>
    <w:p w14:paraId="66E649F4" w14:textId="77777777" w:rsidR="009D59C2" w:rsidRPr="00CE34F1" w:rsidRDefault="009D59C2" w:rsidP="009D59C2">
      <w:pPr>
        <w:rPr>
          <w:rFonts w:asciiTheme="majorHAnsi" w:hAnsiTheme="majorHAnsi" w:cstheme="majorHAnsi"/>
          <w:noProof/>
        </w:rPr>
      </w:pPr>
    </w:p>
    <w:p w14:paraId="2BB003B6" w14:textId="77777777" w:rsidR="009D59C2" w:rsidRPr="00CE34F1" w:rsidRDefault="009D59C2" w:rsidP="009D59C2">
      <w:pPr>
        <w:rPr>
          <w:rFonts w:asciiTheme="majorHAnsi" w:hAnsiTheme="majorHAnsi" w:cstheme="majorHAnsi"/>
          <w:b/>
          <w:noProof/>
        </w:rPr>
      </w:pPr>
    </w:p>
    <w:p w14:paraId="1A8B3071" w14:textId="77777777" w:rsidR="009D59C2" w:rsidRPr="00CE34F1" w:rsidRDefault="009D59C2" w:rsidP="009D59C2">
      <w:pPr>
        <w:rPr>
          <w:rFonts w:asciiTheme="majorHAnsi" w:hAnsiTheme="majorHAnsi" w:cstheme="majorHAnsi"/>
          <w:b/>
          <w:noProof/>
        </w:rPr>
      </w:pPr>
    </w:p>
    <w:p w14:paraId="68CE11ED" w14:textId="77777777" w:rsidR="009D59C2" w:rsidRPr="00CE34F1" w:rsidRDefault="009D59C2" w:rsidP="009D59C2">
      <w:pPr>
        <w:spacing w:after="240"/>
        <w:rPr>
          <w:rFonts w:asciiTheme="majorHAnsi" w:hAnsiTheme="majorHAnsi" w:cstheme="majorHAnsi"/>
          <w:b/>
          <w:noProof/>
        </w:rPr>
      </w:pPr>
      <w:r w:rsidRPr="00CE34F1">
        <w:rPr>
          <w:rFonts w:asciiTheme="majorHAnsi" w:hAnsiTheme="majorHAnsi" w:cstheme="majorHAnsi"/>
          <w:b/>
          <w:noProof/>
        </w:rPr>
        <w:t>Signataire autorisé : __________________________________ Date : _________________</w:t>
      </w:r>
    </w:p>
    <w:p w14:paraId="449297C0" w14:textId="77777777" w:rsidR="009D59C2" w:rsidRPr="00CE34F1" w:rsidRDefault="009D59C2" w:rsidP="009D59C2">
      <w:pPr>
        <w:rPr>
          <w:rFonts w:asciiTheme="majorHAnsi" w:hAnsiTheme="majorHAnsi" w:cstheme="majorHAnsi"/>
          <w:b/>
          <w:noProof/>
        </w:rPr>
      </w:pPr>
      <w:r w:rsidRPr="00CE34F1">
        <w:rPr>
          <w:rFonts w:asciiTheme="majorHAnsi" w:hAnsiTheme="majorHAnsi" w:cstheme="majorHAnsi"/>
          <w:b/>
          <w:noProof/>
        </w:rPr>
        <w:t>Nom du signataire en caractères d’imprimerie: Bordereau des prix des Biens</w:t>
      </w:r>
    </w:p>
    <w:p w14:paraId="46D474BF" w14:textId="77777777" w:rsidR="009D59C2" w:rsidRPr="00CE34F1" w:rsidRDefault="009D59C2" w:rsidP="009D59C2">
      <w:pPr>
        <w:rPr>
          <w:rFonts w:asciiTheme="majorHAnsi" w:hAnsiTheme="majorHAnsi" w:cstheme="majorHAnsi"/>
          <w:b/>
          <w:noProof/>
        </w:rPr>
        <w:sectPr w:rsidR="009D59C2" w:rsidRPr="00CE34F1" w:rsidSect="005D4133">
          <w:pgSz w:w="12240" w:h="15840" w:code="1"/>
          <w:pgMar w:top="1440" w:right="1800" w:bottom="1440" w:left="1800" w:header="720" w:footer="720" w:gutter="0"/>
          <w:cols w:space="720"/>
          <w:docGrid w:linePitch="360"/>
        </w:sectPr>
      </w:pPr>
    </w:p>
    <w:p w14:paraId="5F8F8E9D" w14:textId="77777777" w:rsidR="009D59C2" w:rsidRPr="00CE34F1" w:rsidRDefault="009D59C2" w:rsidP="009D59C2">
      <w:pPr>
        <w:pStyle w:val="BSFHeadings"/>
        <w:tabs>
          <w:tab w:val="clear" w:pos="1080"/>
          <w:tab w:val="num" w:pos="6326"/>
        </w:tabs>
        <w:ind w:left="6740" w:hanging="6882"/>
        <w:jc w:val="left"/>
        <w:rPr>
          <w:rFonts w:asciiTheme="majorHAnsi" w:hAnsiTheme="majorHAnsi" w:cstheme="majorHAnsi"/>
        </w:rPr>
      </w:pPr>
      <w:bookmarkStart w:id="43" w:name="_Toc534953024"/>
      <w:bookmarkStart w:id="44" w:name="_Toc534954107"/>
      <w:bookmarkStart w:id="45" w:name="_Toc30439370"/>
      <w:bookmarkStart w:id="46" w:name="_Toc30439786"/>
      <w:bookmarkStart w:id="47" w:name="_Toc33755877"/>
      <w:bookmarkStart w:id="48" w:name="_Toc54605647"/>
      <w:bookmarkStart w:id="49" w:name="_Toc55922172"/>
      <w:bookmarkStart w:id="50" w:name="_Toc509994351"/>
      <w:bookmarkStart w:id="51" w:name="_Toc509994765"/>
      <w:bookmarkStart w:id="52" w:name="_Toc29806903"/>
      <w:bookmarkStart w:id="53" w:name="_Toc38898141"/>
      <w:bookmarkStart w:id="54" w:name="_Toc44880046"/>
      <w:bookmarkStart w:id="55" w:name="_Toc44880168"/>
      <w:bookmarkStart w:id="56" w:name="_Toc44943476"/>
      <w:bookmarkStart w:id="57" w:name="_Toc201578227"/>
      <w:bookmarkStart w:id="58" w:name="_Toc201578517"/>
      <w:bookmarkStart w:id="59" w:name="_Ref201634936"/>
      <w:bookmarkStart w:id="60" w:name="_Toc202353397"/>
      <w:bookmarkStart w:id="61" w:name="_Toc463531760"/>
      <w:bookmarkStart w:id="62" w:name="_Toc464136354"/>
      <w:bookmarkStart w:id="63" w:name="_Toc464136485"/>
      <w:bookmarkStart w:id="64" w:name="_Toc464139695"/>
      <w:bookmarkStart w:id="65" w:name="_Toc489012979"/>
      <w:bookmarkStart w:id="66" w:name="_Toc491425065"/>
      <w:bookmarkStart w:id="67" w:name="_Toc491868921"/>
      <w:bookmarkStart w:id="68" w:name="_Toc491869045"/>
      <w:r w:rsidRPr="00CE34F1">
        <w:rPr>
          <w:rFonts w:asciiTheme="majorHAnsi" w:hAnsiTheme="majorHAnsi" w:cstheme="majorHAnsi"/>
          <w:lang w:bidi="fr-FR"/>
        </w:rPr>
        <w:lastRenderedPageBreak/>
        <w:t>Bordereau des Prix des Biens</w:t>
      </w:r>
      <w:bookmarkEnd w:id="43"/>
      <w:bookmarkEnd w:id="44"/>
      <w:bookmarkEnd w:id="45"/>
      <w:bookmarkEnd w:id="46"/>
      <w:bookmarkEnd w:id="47"/>
      <w:bookmarkEnd w:id="48"/>
      <w:bookmarkEnd w:id="49"/>
    </w:p>
    <w:p w14:paraId="215F04F7" w14:textId="77777777" w:rsidR="009D59C2" w:rsidRPr="00CE34F1" w:rsidRDefault="009D59C2" w:rsidP="009D59C2">
      <w:pPr>
        <w:jc w:val="center"/>
        <w:rPr>
          <w:rFonts w:asciiTheme="majorHAnsi" w:hAnsiTheme="majorHAnsi" w:cstheme="majorHAnsi"/>
          <w:b/>
          <w:bCs/>
          <w:color w:val="000000"/>
        </w:rPr>
      </w:pPr>
      <w:r w:rsidRPr="00CE34F1">
        <w:rPr>
          <w:rFonts w:asciiTheme="majorHAnsi" w:hAnsiTheme="majorHAnsi" w:cstheme="majorHAnsi"/>
          <w:b/>
          <w:lang w:bidi="fr-FR"/>
        </w:rPr>
        <w:t xml:space="preserve">Objet :  </w:t>
      </w:r>
      <w:r w:rsidRPr="00CE34F1">
        <w:rPr>
          <w:rFonts w:asciiTheme="majorHAnsi" w:hAnsiTheme="majorHAnsi" w:cstheme="majorHAnsi"/>
          <w:b/>
          <w:bCs/>
        </w:rPr>
        <w:t>Acquisition d’équipements informatiques Et d’équipement d’enregistrement vidéo pour l’administration centrale du département de l’éducation nationale, les AREF, les CRMEF et les DP bénéficiaires du projet « Education Secondaire ».</w:t>
      </w:r>
    </w:p>
    <w:p w14:paraId="554E28BC" w14:textId="77777777" w:rsidR="009D59C2" w:rsidRPr="00CE34F1" w:rsidRDefault="009D59C2" w:rsidP="009D59C2">
      <w:pPr>
        <w:jc w:val="center"/>
        <w:rPr>
          <w:rFonts w:asciiTheme="majorHAnsi" w:hAnsiTheme="majorHAnsi" w:cstheme="majorHAnsi"/>
          <w:b/>
          <w:bCs/>
        </w:rPr>
      </w:pPr>
      <w:r w:rsidRPr="00CE34F1">
        <w:rPr>
          <w:rFonts w:asciiTheme="majorHAnsi" w:hAnsiTheme="majorHAnsi" w:cstheme="majorHAnsi"/>
          <w:b/>
          <w:bCs/>
        </w:rPr>
        <w:t>DAO/CB/MCA-M/ES-64/Compact-PP-12</w:t>
      </w:r>
    </w:p>
    <w:p w14:paraId="327D8632" w14:textId="77777777" w:rsidR="009D59C2" w:rsidRPr="00CE34F1" w:rsidRDefault="009D59C2" w:rsidP="009D59C2">
      <w:pPr>
        <w:jc w:val="center"/>
        <w:rPr>
          <w:rFonts w:asciiTheme="majorHAnsi" w:hAnsiTheme="majorHAnsi" w:cstheme="majorHAnsi"/>
          <w:vertAlign w:val="superscript"/>
        </w:rPr>
      </w:pPr>
    </w:p>
    <w:tbl>
      <w:tblPr>
        <w:tblW w:w="127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4294"/>
        <w:gridCol w:w="993"/>
        <w:gridCol w:w="1369"/>
        <w:gridCol w:w="2315"/>
        <w:gridCol w:w="2813"/>
        <w:gridCol w:w="13"/>
      </w:tblGrid>
      <w:tr w:rsidR="009D59C2" w:rsidRPr="00CE34F1" w14:paraId="551C096D" w14:textId="77777777" w:rsidTr="00EF027F">
        <w:trPr>
          <w:trHeight w:val="456"/>
          <w:tblHeader/>
        </w:trPr>
        <w:tc>
          <w:tcPr>
            <w:tcW w:w="952" w:type="dxa"/>
            <w:tcBorders>
              <w:top w:val="double" w:sz="6" w:space="0" w:color="auto"/>
              <w:bottom w:val="double" w:sz="6" w:space="0" w:color="auto"/>
              <w:right w:val="single" w:sz="6" w:space="0" w:color="auto"/>
            </w:tcBorders>
            <w:shd w:val="clear" w:color="auto" w:fill="auto"/>
            <w:vAlign w:val="center"/>
          </w:tcPr>
          <w:p w14:paraId="1491F419"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1</w:t>
            </w:r>
          </w:p>
        </w:tc>
        <w:tc>
          <w:tcPr>
            <w:tcW w:w="4294" w:type="dxa"/>
            <w:tcBorders>
              <w:top w:val="double" w:sz="6" w:space="0" w:color="auto"/>
              <w:left w:val="single" w:sz="6" w:space="0" w:color="auto"/>
              <w:bottom w:val="double" w:sz="6" w:space="0" w:color="auto"/>
              <w:right w:val="single" w:sz="6" w:space="0" w:color="auto"/>
            </w:tcBorders>
            <w:shd w:val="clear" w:color="auto" w:fill="auto"/>
            <w:vAlign w:val="center"/>
          </w:tcPr>
          <w:p w14:paraId="3E4E24F2"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2</w:t>
            </w:r>
          </w:p>
        </w:tc>
        <w:tc>
          <w:tcPr>
            <w:tcW w:w="993" w:type="dxa"/>
            <w:tcBorders>
              <w:top w:val="double" w:sz="6" w:space="0" w:color="auto"/>
              <w:left w:val="single" w:sz="6" w:space="0" w:color="auto"/>
              <w:bottom w:val="double" w:sz="6" w:space="0" w:color="auto"/>
              <w:right w:val="single" w:sz="6" w:space="0" w:color="auto"/>
            </w:tcBorders>
            <w:shd w:val="clear" w:color="auto" w:fill="auto"/>
            <w:vAlign w:val="center"/>
          </w:tcPr>
          <w:p w14:paraId="56EC24CA"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3</w:t>
            </w:r>
          </w:p>
        </w:tc>
        <w:tc>
          <w:tcPr>
            <w:tcW w:w="1369" w:type="dxa"/>
            <w:tcBorders>
              <w:top w:val="double" w:sz="6" w:space="0" w:color="auto"/>
              <w:left w:val="single" w:sz="6" w:space="0" w:color="auto"/>
              <w:bottom w:val="double" w:sz="6" w:space="0" w:color="auto"/>
              <w:right w:val="single" w:sz="6" w:space="0" w:color="auto"/>
            </w:tcBorders>
            <w:shd w:val="clear" w:color="auto" w:fill="auto"/>
            <w:vAlign w:val="center"/>
          </w:tcPr>
          <w:p w14:paraId="3C4C4129"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4</w:t>
            </w:r>
          </w:p>
        </w:tc>
        <w:tc>
          <w:tcPr>
            <w:tcW w:w="2315" w:type="dxa"/>
            <w:tcBorders>
              <w:top w:val="double" w:sz="6" w:space="0" w:color="auto"/>
              <w:left w:val="single" w:sz="6" w:space="0" w:color="auto"/>
              <w:bottom w:val="double" w:sz="6" w:space="0" w:color="auto"/>
              <w:right w:val="single" w:sz="6" w:space="0" w:color="auto"/>
            </w:tcBorders>
            <w:shd w:val="clear" w:color="auto" w:fill="auto"/>
            <w:vAlign w:val="center"/>
          </w:tcPr>
          <w:p w14:paraId="546C8B53" w14:textId="77777777" w:rsidR="009D59C2" w:rsidRPr="00CE34F1" w:rsidRDefault="009D59C2" w:rsidP="00EF027F">
            <w:pPr>
              <w:suppressAutoHyphens/>
              <w:spacing w:before="60" w:after="60"/>
              <w:jc w:val="center"/>
              <w:rPr>
                <w:rFonts w:asciiTheme="majorHAnsi" w:hAnsiTheme="majorHAnsi" w:cstheme="majorHAnsi"/>
                <w:b/>
                <w:bCs/>
                <w:sz w:val="20"/>
                <w:szCs w:val="20"/>
              </w:rPr>
            </w:pPr>
            <w:r w:rsidRPr="00CE34F1">
              <w:rPr>
                <w:rFonts w:asciiTheme="majorHAnsi" w:hAnsiTheme="majorHAnsi" w:cstheme="majorHAnsi"/>
                <w:b/>
                <w:bCs/>
                <w:sz w:val="20"/>
                <w:szCs w:val="20"/>
              </w:rPr>
              <w:t>5</w:t>
            </w:r>
          </w:p>
        </w:tc>
        <w:tc>
          <w:tcPr>
            <w:tcW w:w="2826" w:type="dxa"/>
            <w:gridSpan w:val="2"/>
            <w:tcBorders>
              <w:top w:val="double" w:sz="6" w:space="0" w:color="auto"/>
              <w:left w:val="single" w:sz="6" w:space="0" w:color="auto"/>
              <w:bottom w:val="double" w:sz="6" w:space="0" w:color="auto"/>
              <w:right w:val="single" w:sz="6" w:space="0" w:color="auto"/>
            </w:tcBorders>
            <w:shd w:val="clear" w:color="auto" w:fill="auto"/>
            <w:vAlign w:val="center"/>
          </w:tcPr>
          <w:p w14:paraId="6329C94A" w14:textId="77777777" w:rsidR="009D59C2" w:rsidRPr="00CE34F1" w:rsidRDefault="009D59C2" w:rsidP="00EF027F">
            <w:pPr>
              <w:ind w:left="-731" w:firstLine="731"/>
              <w:jc w:val="center"/>
              <w:rPr>
                <w:rFonts w:asciiTheme="majorHAnsi" w:hAnsiTheme="majorHAnsi" w:cstheme="majorHAnsi"/>
                <w:b/>
                <w:bCs/>
                <w:color w:val="000000"/>
                <w:sz w:val="20"/>
                <w:szCs w:val="20"/>
                <w:lang w:eastAsia="fr-FR" w:bidi="fr-FR"/>
              </w:rPr>
            </w:pPr>
            <w:r w:rsidRPr="00CE34F1">
              <w:rPr>
                <w:rFonts w:asciiTheme="majorHAnsi" w:hAnsiTheme="majorHAnsi" w:cstheme="majorHAnsi"/>
                <w:b/>
                <w:bCs/>
                <w:sz w:val="20"/>
                <w:szCs w:val="20"/>
              </w:rPr>
              <w:t>6</w:t>
            </w:r>
          </w:p>
        </w:tc>
      </w:tr>
      <w:tr w:rsidR="009D59C2" w:rsidRPr="00CE34F1" w14:paraId="0CFFF9E5" w14:textId="77777777" w:rsidTr="00EF027F">
        <w:trPr>
          <w:trHeight w:val="848"/>
          <w:tblHeader/>
        </w:trPr>
        <w:tc>
          <w:tcPr>
            <w:tcW w:w="952" w:type="dxa"/>
            <w:shd w:val="clear" w:color="auto" w:fill="FFFFFF"/>
          </w:tcPr>
          <w:p w14:paraId="2FA289DE"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eastAsia="Calibri" w:hAnsiTheme="majorHAnsi" w:cstheme="majorHAnsi"/>
                <w:b/>
                <w:bCs/>
                <w:sz w:val="20"/>
                <w:szCs w:val="20"/>
              </w:rPr>
              <w:t>Elément N°</w:t>
            </w:r>
          </w:p>
        </w:tc>
        <w:tc>
          <w:tcPr>
            <w:tcW w:w="4294" w:type="dxa"/>
            <w:shd w:val="clear" w:color="auto" w:fill="FFFFFF"/>
          </w:tcPr>
          <w:p w14:paraId="098FD960" w14:textId="77777777" w:rsidR="009D59C2" w:rsidRPr="00CE34F1" w:rsidRDefault="009D59C2" w:rsidP="00EF027F">
            <w:pPr>
              <w:jc w:val="center"/>
              <w:rPr>
                <w:rFonts w:asciiTheme="majorHAnsi" w:hAnsiTheme="majorHAnsi" w:cstheme="majorHAnsi"/>
                <w:b/>
                <w:bCs/>
                <w:color w:val="000000"/>
                <w:sz w:val="20"/>
                <w:szCs w:val="20"/>
                <w:lang w:eastAsia="fr-FR"/>
              </w:rPr>
            </w:pPr>
            <w:r w:rsidRPr="00CE34F1">
              <w:rPr>
                <w:rFonts w:asciiTheme="majorHAnsi" w:hAnsiTheme="majorHAnsi" w:cstheme="majorHAnsi"/>
                <w:b/>
                <w:bCs/>
                <w:sz w:val="20"/>
                <w:szCs w:val="20"/>
              </w:rPr>
              <w:t>Désignation (Description des Biens : se référer à l’Annexe SR3, Article 4)</w:t>
            </w:r>
          </w:p>
        </w:tc>
        <w:tc>
          <w:tcPr>
            <w:tcW w:w="993" w:type="dxa"/>
            <w:shd w:val="clear" w:color="auto" w:fill="FFFFFF"/>
          </w:tcPr>
          <w:p w14:paraId="6E92F58A" w14:textId="77777777" w:rsidR="009D59C2" w:rsidRPr="00CE34F1" w:rsidRDefault="009D59C2" w:rsidP="00EF027F">
            <w:pPr>
              <w:ind w:left="33" w:hanging="33"/>
              <w:jc w:val="center"/>
              <w:rPr>
                <w:rFonts w:asciiTheme="majorHAnsi" w:hAnsiTheme="majorHAnsi" w:cstheme="majorHAnsi"/>
                <w:b/>
                <w:bCs/>
                <w:color w:val="000000"/>
                <w:sz w:val="20"/>
                <w:szCs w:val="20"/>
                <w:lang w:eastAsia="fr-FR"/>
              </w:rPr>
            </w:pPr>
            <w:r w:rsidRPr="00CE34F1">
              <w:rPr>
                <w:rFonts w:asciiTheme="majorHAnsi" w:hAnsiTheme="majorHAnsi" w:cstheme="majorHAnsi"/>
                <w:b/>
                <w:bCs/>
                <w:sz w:val="20"/>
                <w:szCs w:val="20"/>
              </w:rPr>
              <w:t>Pays d’origine</w:t>
            </w:r>
          </w:p>
        </w:tc>
        <w:tc>
          <w:tcPr>
            <w:tcW w:w="1369" w:type="dxa"/>
            <w:shd w:val="clear" w:color="auto" w:fill="FFFFFF"/>
          </w:tcPr>
          <w:p w14:paraId="16E29BC8" w14:textId="77777777" w:rsidR="009D59C2" w:rsidRPr="00CE34F1" w:rsidRDefault="009D59C2" w:rsidP="00EF027F">
            <w:pPr>
              <w:jc w:val="center"/>
              <w:rPr>
                <w:rFonts w:asciiTheme="majorHAnsi" w:hAnsiTheme="majorHAnsi" w:cstheme="majorHAnsi"/>
                <w:b/>
                <w:bCs/>
                <w:color w:val="000000"/>
                <w:sz w:val="20"/>
                <w:szCs w:val="20"/>
                <w:lang w:eastAsia="fr-FR"/>
              </w:rPr>
            </w:pPr>
            <w:r w:rsidRPr="00CE34F1">
              <w:rPr>
                <w:rFonts w:asciiTheme="majorHAnsi" w:hAnsiTheme="majorHAnsi" w:cstheme="majorHAnsi"/>
                <w:b/>
                <w:bCs/>
                <w:sz w:val="20"/>
                <w:szCs w:val="20"/>
              </w:rPr>
              <w:t>Quantité des unités physiques</w:t>
            </w:r>
          </w:p>
        </w:tc>
        <w:tc>
          <w:tcPr>
            <w:tcW w:w="2315" w:type="dxa"/>
            <w:shd w:val="clear" w:color="auto" w:fill="FFFFFF"/>
          </w:tcPr>
          <w:p w14:paraId="0E7F09D2" w14:textId="77777777" w:rsidR="009D59C2" w:rsidRPr="00CE34F1" w:rsidRDefault="009D59C2" w:rsidP="00EF027F">
            <w:pPr>
              <w:suppressAutoHyphens/>
              <w:spacing w:before="60" w:after="60"/>
              <w:jc w:val="center"/>
              <w:rPr>
                <w:rFonts w:asciiTheme="majorHAnsi" w:hAnsiTheme="majorHAnsi" w:cstheme="majorHAnsi"/>
                <w:b/>
                <w:bCs/>
                <w:sz w:val="20"/>
                <w:szCs w:val="20"/>
              </w:rPr>
            </w:pPr>
            <w:r w:rsidRPr="00CE34F1">
              <w:rPr>
                <w:rFonts w:asciiTheme="majorHAnsi" w:hAnsiTheme="majorHAnsi" w:cstheme="majorHAnsi"/>
                <w:b/>
                <w:bCs/>
                <w:sz w:val="20"/>
                <w:szCs w:val="20"/>
              </w:rPr>
              <w:t>Prix unitaire</w:t>
            </w:r>
          </w:p>
          <w:p w14:paraId="3AA87FAD"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 xml:space="preserve">(Hors </w:t>
            </w:r>
            <w:proofErr w:type="spellStart"/>
            <w:r w:rsidRPr="00CE34F1">
              <w:rPr>
                <w:rFonts w:asciiTheme="majorHAnsi" w:hAnsiTheme="majorHAnsi" w:cstheme="majorHAnsi"/>
                <w:b/>
                <w:bCs/>
                <w:sz w:val="20"/>
                <w:szCs w:val="20"/>
              </w:rPr>
              <w:t>TVA+Hors</w:t>
            </w:r>
            <w:proofErr w:type="spellEnd"/>
            <w:r w:rsidRPr="00CE34F1">
              <w:rPr>
                <w:rFonts w:asciiTheme="majorHAnsi" w:hAnsiTheme="majorHAnsi" w:cstheme="majorHAnsi"/>
                <w:b/>
                <w:bCs/>
                <w:sz w:val="20"/>
                <w:szCs w:val="20"/>
              </w:rPr>
              <w:t xml:space="preserve"> Droit de douane)</w:t>
            </w:r>
          </w:p>
          <w:p w14:paraId="6D36E723"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Insérer la devise USD ou MAD</w:t>
            </w:r>
          </w:p>
          <w:p w14:paraId="6E4E1B01" w14:textId="77777777" w:rsidR="009D59C2" w:rsidRPr="00CE34F1" w:rsidRDefault="009D59C2" w:rsidP="00EF027F">
            <w:pPr>
              <w:jc w:val="center"/>
              <w:rPr>
                <w:rFonts w:asciiTheme="majorHAnsi" w:hAnsiTheme="majorHAnsi" w:cstheme="majorHAnsi"/>
                <w:b/>
                <w:bCs/>
                <w:sz w:val="20"/>
                <w:szCs w:val="20"/>
              </w:rPr>
            </w:pPr>
          </w:p>
        </w:tc>
        <w:tc>
          <w:tcPr>
            <w:tcW w:w="2826" w:type="dxa"/>
            <w:gridSpan w:val="2"/>
            <w:shd w:val="clear" w:color="auto" w:fill="FFFFFF"/>
          </w:tcPr>
          <w:p w14:paraId="456EE7C7" w14:textId="77777777" w:rsidR="009D59C2" w:rsidRPr="00CE34F1" w:rsidRDefault="009D59C2" w:rsidP="00EF027F">
            <w:pPr>
              <w:jc w:val="center"/>
              <w:rPr>
                <w:rFonts w:asciiTheme="majorHAnsi" w:hAnsiTheme="majorHAnsi" w:cstheme="majorHAnsi"/>
                <w:b/>
                <w:bCs/>
                <w:color w:val="000000"/>
                <w:sz w:val="20"/>
                <w:szCs w:val="20"/>
                <w:lang w:eastAsia="fr-FR" w:bidi="fr-FR"/>
              </w:rPr>
            </w:pPr>
            <w:r w:rsidRPr="00CE34F1">
              <w:rPr>
                <w:rFonts w:asciiTheme="majorHAnsi" w:hAnsiTheme="majorHAnsi" w:cstheme="majorHAnsi"/>
                <w:b/>
                <w:bCs/>
                <w:color w:val="000000"/>
                <w:sz w:val="20"/>
                <w:szCs w:val="20"/>
                <w:lang w:eastAsia="fr-FR" w:bidi="fr-FR"/>
              </w:rPr>
              <w:t xml:space="preserve">Prix </w:t>
            </w:r>
            <w:proofErr w:type="spellStart"/>
            <w:r w:rsidRPr="00CE34F1">
              <w:rPr>
                <w:rFonts w:asciiTheme="majorHAnsi" w:hAnsiTheme="majorHAnsi" w:cstheme="majorHAnsi"/>
                <w:b/>
                <w:bCs/>
                <w:color w:val="000000"/>
                <w:sz w:val="20"/>
                <w:szCs w:val="20"/>
                <w:lang w:eastAsia="fr-FR" w:bidi="fr-FR"/>
              </w:rPr>
              <w:t>Prix</w:t>
            </w:r>
            <w:proofErr w:type="spellEnd"/>
            <w:r w:rsidRPr="00CE34F1">
              <w:rPr>
                <w:rFonts w:asciiTheme="majorHAnsi" w:hAnsiTheme="majorHAnsi" w:cstheme="majorHAnsi"/>
                <w:b/>
                <w:bCs/>
                <w:color w:val="000000"/>
                <w:sz w:val="20"/>
                <w:szCs w:val="20"/>
                <w:lang w:eastAsia="fr-FR" w:bidi="fr-FR"/>
              </w:rPr>
              <w:t xml:space="preserve"> total du produit </w:t>
            </w:r>
            <w:r w:rsidRPr="00CE34F1">
              <w:rPr>
                <w:rFonts w:asciiTheme="majorHAnsi" w:hAnsiTheme="majorHAnsi" w:cstheme="majorHAnsi"/>
                <w:b/>
                <w:bCs/>
                <w:color w:val="000000"/>
                <w:sz w:val="18"/>
                <w:szCs w:val="18"/>
                <w:lang w:eastAsia="fr-FR" w:bidi="fr-FR"/>
              </w:rPr>
              <w:t xml:space="preserve">acheminé jusqu’à la Destination finale </w:t>
            </w:r>
            <w:r w:rsidRPr="00CE34F1">
              <w:rPr>
                <w:rFonts w:asciiTheme="majorHAnsi" w:hAnsiTheme="majorHAnsi" w:cstheme="majorHAnsi"/>
                <w:b/>
                <w:bCs/>
                <w:color w:val="000000"/>
                <w:sz w:val="20"/>
                <w:szCs w:val="20"/>
                <w:lang w:eastAsia="fr-FR" w:bidi="fr-FR"/>
              </w:rPr>
              <w:t>(se référer à l’Annexe SR3 Article 1 et 2)</w:t>
            </w:r>
          </w:p>
          <w:p w14:paraId="4ABEA538" w14:textId="77777777" w:rsidR="009D59C2" w:rsidRPr="00CE34F1" w:rsidRDefault="009D59C2" w:rsidP="00EF027F">
            <w:pPr>
              <w:jc w:val="center"/>
              <w:rPr>
                <w:rFonts w:asciiTheme="majorHAnsi" w:hAnsiTheme="majorHAnsi" w:cstheme="majorHAnsi"/>
                <w:b/>
                <w:bCs/>
                <w:color w:val="000000"/>
                <w:sz w:val="18"/>
                <w:szCs w:val="18"/>
                <w:lang w:eastAsia="fr-FR" w:bidi="fr-FR"/>
              </w:rPr>
            </w:pPr>
            <w:r w:rsidRPr="00CE34F1">
              <w:rPr>
                <w:rFonts w:asciiTheme="majorHAnsi" w:hAnsiTheme="majorHAnsi" w:cstheme="majorHAnsi"/>
                <w:b/>
                <w:bCs/>
                <w:color w:val="000000"/>
                <w:sz w:val="18"/>
                <w:szCs w:val="18"/>
                <w:lang w:eastAsia="fr-FR" w:bidi="fr-FR"/>
              </w:rPr>
              <w:t>(</w:t>
            </w:r>
            <w:proofErr w:type="gramStart"/>
            <w:r w:rsidRPr="00CE34F1">
              <w:rPr>
                <w:rFonts w:asciiTheme="majorHAnsi" w:hAnsiTheme="majorHAnsi" w:cstheme="majorHAnsi"/>
                <w:b/>
                <w:bCs/>
                <w:color w:val="000000"/>
                <w:sz w:val="18"/>
                <w:szCs w:val="18"/>
                <w:lang w:eastAsia="fr-FR" w:bidi="fr-FR"/>
              </w:rPr>
              <w:t>col</w:t>
            </w:r>
            <w:proofErr w:type="gramEnd"/>
            <w:r w:rsidRPr="00CE34F1">
              <w:rPr>
                <w:rFonts w:asciiTheme="majorHAnsi" w:hAnsiTheme="majorHAnsi" w:cstheme="majorHAnsi"/>
                <w:b/>
                <w:bCs/>
                <w:color w:val="000000"/>
                <w:sz w:val="18"/>
                <w:szCs w:val="18"/>
                <w:lang w:eastAsia="fr-FR" w:bidi="fr-FR"/>
              </w:rPr>
              <w:t>. 4´5)</w:t>
            </w:r>
          </w:p>
          <w:p w14:paraId="0ED52CB7" w14:textId="77777777" w:rsidR="009D59C2" w:rsidRPr="00CE34F1" w:rsidRDefault="009D59C2" w:rsidP="00EF027F">
            <w:pPr>
              <w:jc w:val="center"/>
              <w:rPr>
                <w:rFonts w:asciiTheme="majorHAnsi" w:hAnsiTheme="majorHAnsi" w:cstheme="majorHAnsi"/>
                <w:b/>
                <w:bCs/>
                <w:color w:val="000000"/>
                <w:sz w:val="20"/>
                <w:szCs w:val="20"/>
                <w:lang w:eastAsia="fr-FR" w:bidi="fr-FR"/>
              </w:rPr>
            </w:pPr>
          </w:p>
          <w:p w14:paraId="23211404" w14:textId="77777777" w:rsidR="009D59C2" w:rsidRPr="00CE34F1" w:rsidRDefault="009D59C2" w:rsidP="00EF027F">
            <w:pPr>
              <w:jc w:val="center"/>
              <w:rPr>
                <w:rFonts w:asciiTheme="majorHAnsi" w:hAnsiTheme="majorHAnsi" w:cstheme="majorHAnsi"/>
                <w:b/>
                <w:bCs/>
                <w:color w:val="000000"/>
                <w:sz w:val="20"/>
                <w:szCs w:val="20"/>
                <w:lang w:eastAsia="fr-FR"/>
              </w:rPr>
            </w:pPr>
            <w:r w:rsidRPr="00CE34F1">
              <w:rPr>
                <w:rFonts w:asciiTheme="majorHAnsi" w:hAnsiTheme="majorHAnsi" w:cstheme="majorHAnsi"/>
                <w:b/>
                <w:bCs/>
                <w:color w:val="000000"/>
                <w:sz w:val="20"/>
                <w:szCs w:val="20"/>
                <w:lang w:eastAsia="fr-FR"/>
              </w:rPr>
              <w:t xml:space="preserve">(Hors </w:t>
            </w:r>
            <w:proofErr w:type="spellStart"/>
            <w:r w:rsidRPr="00CE34F1">
              <w:rPr>
                <w:rFonts w:asciiTheme="majorHAnsi" w:hAnsiTheme="majorHAnsi" w:cstheme="majorHAnsi"/>
                <w:b/>
                <w:bCs/>
                <w:color w:val="000000"/>
                <w:sz w:val="20"/>
                <w:szCs w:val="20"/>
                <w:lang w:eastAsia="fr-FR"/>
              </w:rPr>
              <w:t>TVA+Hors</w:t>
            </w:r>
            <w:proofErr w:type="spellEnd"/>
            <w:r w:rsidRPr="00CE34F1">
              <w:rPr>
                <w:rFonts w:asciiTheme="majorHAnsi" w:hAnsiTheme="majorHAnsi" w:cstheme="majorHAnsi"/>
                <w:b/>
                <w:bCs/>
                <w:color w:val="000000"/>
                <w:sz w:val="20"/>
                <w:szCs w:val="20"/>
                <w:lang w:eastAsia="fr-FR"/>
              </w:rPr>
              <w:t xml:space="preserve"> Droit de douane)</w:t>
            </w:r>
          </w:p>
          <w:p w14:paraId="4709A562" w14:textId="77777777" w:rsidR="009D59C2" w:rsidRPr="00CE34F1" w:rsidRDefault="009D59C2" w:rsidP="00EF027F">
            <w:pPr>
              <w:jc w:val="center"/>
              <w:rPr>
                <w:rFonts w:asciiTheme="majorHAnsi" w:hAnsiTheme="majorHAnsi" w:cstheme="majorHAnsi"/>
                <w:b/>
                <w:bCs/>
                <w:sz w:val="20"/>
                <w:szCs w:val="20"/>
              </w:rPr>
            </w:pPr>
            <w:r w:rsidRPr="00CE34F1">
              <w:rPr>
                <w:rFonts w:asciiTheme="majorHAnsi" w:hAnsiTheme="majorHAnsi" w:cstheme="majorHAnsi"/>
                <w:b/>
                <w:bCs/>
                <w:sz w:val="20"/>
                <w:szCs w:val="20"/>
              </w:rPr>
              <w:t>Insérer la devise USD ou MAD</w:t>
            </w:r>
          </w:p>
          <w:p w14:paraId="581A88D3" w14:textId="77777777" w:rsidR="009D59C2" w:rsidRPr="00CE34F1" w:rsidRDefault="009D59C2" w:rsidP="00EF027F">
            <w:pPr>
              <w:jc w:val="center"/>
              <w:rPr>
                <w:rFonts w:asciiTheme="majorHAnsi" w:hAnsiTheme="majorHAnsi" w:cstheme="majorHAnsi"/>
                <w:b/>
                <w:bCs/>
                <w:sz w:val="20"/>
                <w:szCs w:val="20"/>
              </w:rPr>
            </w:pPr>
          </w:p>
        </w:tc>
      </w:tr>
      <w:tr w:rsidR="009D59C2" w:rsidRPr="00CE34F1" w14:paraId="3742C6E1" w14:textId="77777777" w:rsidTr="00EF027F">
        <w:tc>
          <w:tcPr>
            <w:tcW w:w="952" w:type="dxa"/>
            <w:shd w:val="clear" w:color="auto" w:fill="E2EFD9"/>
            <w:vAlign w:val="center"/>
          </w:tcPr>
          <w:p w14:paraId="5322879A" w14:textId="77777777" w:rsidR="009D59C2" w:rsidRPr="00CE34F1" w:rsidRDefault="009D59C2" w:rsidP="00EF027F">
            <w:pPr>
              <w:rPr>
                <w:rFonts w:asciiTheme="majorHAnsi" w:hAnsiTheme="majorHAnsi" w:cstheme="majorHAnsi"/>
                <w:b/>
                <w:bCs/>
                <w:sz w:val="20"/>
                <w:szCs w:val="20"/>
              </w:rPr>
            </w:pPr>
          </w:p>
        </w:tc>
        <w:tc>
          <w:tcPr>
            <w:tcW w:w="4294" w:type="dxa"/>
            <w:shd w:val="clear" w:color="auto" w:fill="E2EFD9"/>
            <w:vAlign w:val="center"/>
          </w:tcPr>
          <w:p w14:paraId="6EB90EBC"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b/>
                <w:bCs/>
                <w:i/>
                <w:iCs/>
                <w:sz w:val="20"/>
                <w:szCs w:val="20"/>
              </w:rPr>
              <w:t>1.Équipement en matériel d’enregistrement vidéo et de visioconférence</w:t>
            </w:r>
            <w:r w:rsidRPr="00CE34F1">
              <w:rPr>
                <w:rFonts w:asciiTheme="majorHAnsi" w:hAnsiTheme="majorHAnsi" w:cstheme="majorHAnsi"/>
                <w:b/>
                <w:bCs/>
                <w:sz w:val="20"/>
                <w:szCs w:val="20"/>
              </w:rPr>
              <w:t xml:space="preserve"> :</w:t>
            </w:r>
          </w:p>
        </w:tc>
        <w:tc>
          <w:tcPr>
            <w:tcW w:w="993" w:type="dxa"/>
            <w:shd w:val="clear" w:color="auto" w:fill="E2EFD9"/>
          </w:tcPr>
          <w:p w14:paraId="4C7742C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E2EFD9"/>
            <w:vAlign w:val="center"/>
          </w:tcPr>
          <w:p w14:paraId="164A79B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315" w:type="dxa"/>
            <w:shd w:val="clear" w:color="auto" w:fill="E2EFD9"/>
          </w:tcPr>
          <w:p w14:paraId="422CCAC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E2EFD9"/>
          </w:tcPr>
          <w:p w14:paraId="4B6D32CD"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A2B6DFF" w14:textId="77777777" w:rsidTr="00EF027F">
        <w:tc>
          <w:tcPr>
            <w:tcW w:w="952" w:type="dxa"/>
            <w:shd w:val="clear" w:color="auto" w:fill="FBE4D5"/>
            <w:vAlign w:val="center"/>
          </w:tcPr>
          <w:p w14:paraId="17D46881" w14:textId="77777777" w:rsidR="009D59C2" w:rsidRPr="00CE34F1" w:rsidRDefault="009D59C2" w:rsidP="00EF027F">
            <w:pPr>
              <w:rPr>
                <w:rFonts w:asciiTheme="majorHAnsi" w:hAnsiTheme="majorHAnsi" w:cstheme="majorHAnsi"/>
                <w:b/>
                <w:bCs/>
                <w:sz w:val="20"/>
                <w:szCs w:val="20"/>
              </w:rPr>
            </w:pPr>
          </w:p>
        </w:tc>
        <w:tc>
          <w:tcPr>
            <w:tcW w:w="4294" w:type="dxa"/>
            <w:shd w:val="clear" w:color="auto" w:fill="FBE4D5"/>
            <w:vAlign w:val="center"/>
          </w:tcPr>
          <w:p w14:paraId="4AB9CA45" w14:textId="77777777" w:rsidR="009D59C2" w:rsidRPr="00CE34F1" w:rsidRDefault="009D59C2" w:rsidP="00EF027F">
            <w:pPr>
              <w:rPr>
                <w:rFonts w:asciiTheme="majorHAnsi" w:hAnsiTheme="majorHAnsi" w:cstheme="majorHAnsi"/>
                <w:b/>
                <w:bCs/>
                <w:color w:val="000000"/>
                <w:sz w:val="20"/>
                <w:szCs w:val="20"/>
                <w:lang w:eastAsia="fr-FR"/>
              </w:rPr>
            </w:pPr>
            <w:r w:rsidRPr="00CE34F1">
              <w:rPr>
                <w:rFonts w:asciiTheme="majorHAnsi" w:hAnsiTheme="majorHAnsi" w:cstheme="majorHAnsi"/>
                <w:b/>
                <w:bCs/>
                <w:sz w:val="20"/>
                <w:szCs w:val="20"/>
              </w:rPr>
              <w:t>1. a. Les équipements pour les laboratoires d’enregistrement vidéo</w:t>
            </w:r>
          </w:p>
        </w:tc>
        <w:tc>
          <w:tcPr>
            <w:tcW w:w="993" w:type="dxa"/>
            <w:shd w:val="clear" w:color="auto" w:fill="FBE4D5"/>
          </w:tcPr>
          <w:p w14:paraId="549195C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BE4D5"/>
            <w:vAlign w:val="center"/>
          </w:tcPr>
          <w:p w14:paraId="702ADB0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315" w:type="dxa"/>
            <w:shd w:val="clear" w:color="auto" w:fill="FBE4D5"/>
          </w:tcPr>
          <w:p w14:paraId="3721E4E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BE4D5"/>
          </w:tcPr>
          <w:p w14:paraId="2A5641E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05B2985" w14:textId="77777777" w:rsidTr="00EF027F">
        <w:tc>
          <w:tcPr>
            <w:tcW w:w="952" w:type="dxa"/>
            <w:shd w:val="clear" w:color="auto" w:fill="F2F2F2"/>
            <w:vAlign w:val="center"/>
          </w:tcPr>
          <w:p w14:paraId="7F27AE1E"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w:t>
            </w:r>
          </w:p>
        </w:tc>
        <w:tc>
          <w:tcPr>
            <w:tcW w:w="4294" w:type="dxa"/>
            <w:shd w:val="clear" w:color="auto" w:fill="F2F2F2"/>
            <w:vAlign w:val="center"/>
          </w:tcPr>
          <w:p w14:paraId="304FB6FA"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Caméscope livré avec batterie chargeur sac de transport et tout câble ou accessoire nécessaire à son fonctionnement  </w:t>
            </w:r>
          </w:p>
        </w:tc>
        <w:tc>
          <w:tcPr>
            <w:tcW w:w="993" w:type="dxa"/>
            <w:shd w:val="clear" w:color="auto" w:fill="F2F2F2"/>
          </w:tcPr>
          <w:p w14:paraId="7D2B54E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0264478F"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5C19EA5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693F66E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832924D" w14:textId="77777777" w:rsidTr="00EF027F">
        <w:tc>
          <w:tcPr>
            <w:tcW w:w="952" w:type="dxa"/>
            <w:shd w:val="clear" w:color="auto" w:fill="auto"/>
            <w:vAlign w:val="center"/>
          </w:tcPr>
          <w:p w14:paraId="0454B45A"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w:t>
            </w:r>
          </w:p>
        </w:tc>
        <w:tc>
          <w:tcPr>
            <w:tcW w:w="4294" w:type="dxa"/>
            <w:shd w:val="clear" w:color="auto" w:fill="auto"/>
            <w:vAlign w:val="center"/>
          </w:tcPr>
          <w:p w14:paraId="40979CCA"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Caméra vidéo + objectif standard de même marque 35mm-85 mm</w:t>
            </w:r>
          </w:p>
          <w:p w14:paraId="1366BEC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Livré avec batterie chargeur sac de transport et tout câble ou accessoire nécessaire à son fonctionnement  </w:t>
            </w:r>
          </w:p>
        </w:tc>
        <w:tc>
          <w:tcPr>
            <w:tcW w:w="993" w:type="dxa"/>
            <w:shd w:val="clear" w:color="auto" w:fill="auto"/>
          </w:tcPr>
          <w:p w14:paraId="67B1F0D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307187C7"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0E72BA0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62587FF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1B659B9" w14:textId="77777777" w:rsidTr="00EF027F">
        <w:tc>
          <w:tcPr>
            <w:tcW w:w="952" w:type="dxa"/>
            <w:shd w:val="clear" w:color="auto" w:fill="F2F2F2"/>
            <w:vAlign w:val="center"/>
          </w:tcPr>
          <w:p w14:paraId="4723972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w:t>
            </w:r>
          </w:p>
        </w:tc>
        <w:tc>
          <w:tcPr>
            <w:tcW w:w="4294" w:type="dxa"/>
            <w:shd w:val="clear" w:color="auto" w:fill="F2F2F2"/>
            <w:vAlign w:val="center"/>
          </w:tcPr>
          <w:p w14:paraId="3B6B4EEC"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Microphone USB pour enregistrement audio</w:t>
            </w:r>
          </w:p>
        </w:tc>
        <w:tc>
          <w:tcPr>
            <w:tcW w:w="993" w:type="dxa"/>
            <w:shd w:val="clear" w:color="auto" w:fill="F2F2F2"/>
          </w:tcPr>
          <w:p w14:paraId="1EBF88B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34EC3A7B"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658C596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44E7A4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AAF66C7" w14:textId="77777777" w:rsidTr="00EF027F">
        <w:tc>
          <w:tcPr>
            <w:tcW w:w="952" w:type="dxa"/>
            <w:shd w:val="clear" w:color="auto" w:fill="auto"/>
            <w:vAlign w:val="center"/>
          </w:tcPr>
          <w:p w14:paraId="2B9CFD2D"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1.a.4</w:t>
            </w:r>
          </w:p>
        </w:tc>
        <w:tc>
          <w:tcPr>
            <w:tcW w:w="4294" w:type="dxa"/>
            <w:shd w:val="clear" w:color="auto" w:fill="auto"/>
            <w:vAlign w:val="center"/>
          </w:tcPr>
          <w:p w14:paraId="40A98190"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Mélangeurs de production de l'audiovisuel </w:t>
            </w:r>
          </w:p>
          <w:p w14:paraId="41DC3F77"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lastRenderedPageBreak/>
              <w:t>Livré avec tout câble ou accessoire nécessaire à son fonctionnement</w:t>
            </w:r>
          </w:p>
        </w:tc>
        <w:tc>
          <w:tcPr>
            <w:tcW w:w="993" w:type="dxa"/>
            <w:shd w:val="clear" w:color="auto" w:fill="auto"/>
          </w:tcPr>
          <w:p w14:paraId="397B7D0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5177D28D"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7CD54BB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1DC71CF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A38D689" w14:textId="77777777" w:rsidTr="00EF027F">
        <w:tc>
          <w:tcPr>
            <w:tcW w:w="952" w:type="dxa"/>
            <w:shd w:val="clear" w:color="auto" w:fill="F2F2F2"/>
            <w:vAlign w:val="center"/>
          </w:tcPr>
          <w:p w14:paraId="3606D6D5"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1.a.5</w:t>
            </w:r>
          </w:p>
        </w:tc>
        <w:tc>
          <w:tcPr>
            <w:tcW w:w="4294" w:type="dxa"/>
            <w:shd w:val="clear" w:color="auto" w:fill="F2F2F2"/>
            <w:vAlign w:val="center"/>
          </w:tcPr>
          <w:p w14:paraId="3F6C6AA4"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Enregistreur vidéo professionnel </w:t>
            </w:r>
          </w:p>
        </w:tc>
        <w:tc>
          <w:tcPr>
            <w:tcW w:w="993" w:type="dxa"/>
            <w:shd w:val="clear" w:color="auto" w:fill="F2F2F2"/>
          </w:tcPr>
          <w:p w14:paraId="3D43F76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73783FB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6730C92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5A30663"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1468BBF8" w14:textId="77777777" w:rsidTr="00EF027F">
        <w:tc>
          <w:tcPr>
            <w:tcW w:w="952" w:type="dxa"/>
            <w:shd w:val="clear" w:color="auto" w:fill="auto"/>
            <w:vAlign w:val="center"/>
          </w:tcPr>
          <w:p w14:paraId="218B260E"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1.a.6</w:t>
            </w:r>
          </w:p>
        </w:tc>
        <w:tc>
          <w:tcPr>
            <w:tcW w:w="4294" w:type="dxa"/>
            <w:shd w:val="clear" w:color="auto" w:fill="auto"/>
            <w:vAlign w:val="center"/>
          </w:tcPr>
          <w:p w14:paraId="723FAA38"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Lecteur de disque SSD</w:t>
            </w:r>
          </w:p>
        </w:tc>
        <w:tc>
          <w:tcPr>
            <w:tcW w:w="993" w:type="dxa"/>
            <w:shd w:val="clear" w:color="auto" w:fill="auto"/>
          </w:tcPr>
          <w:p w14:paraId="0F721CF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27CDAB29"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182C1AA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6F07AC45"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F3399DA" w14:textId="77777777" w:rsidTr="00EF027F">
        <w:tc>
          <w:tcPr>
            <w:tcW w:w="952" w:type="dxa"/>
            <w:shd w:val="clear" w:color="auto" w:fill="F2F2F2"/>
            <w:vAlign w:val="center"/>
          </w:tcPr>
          <w:p w14:paraId="10FFD7F6"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1.a.7</w:t>
            </w:r>
          </w:p>
        </w:tc>
        <w:tc>
          <w:tcPr>
            <w:tcW w:w="4294" w:type="dxa"/>
            <w:shd w:val="clear" w:color="auto" w:fill="F2F2F2"/>
            <w:vAlign w:val="center"/>
          </w:tcPr>
          <w:p w14:paraId="420CBB0E"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Système audio sans fil</w:t>
            </w:r>
          </w:p>
        </w:tc>
        <w:tc>
          <w:tcPr>
            <w:tcW w:w="993" w:type="dxa"/>
            <w:shd w:val="clear" w:color="auto" w:fill="F2F2F2"/>
          </w:tcPr>
          <w:p w14:paraId="7D70D4E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CA3E945"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F2F2F2"/>
          </w:tcPr>
          <w:p w14:paraId="6738EFF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0E5B4A07"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1FF6232" w14:textId="77777777" w:rsidTr="00EF027F">
        <w:tc>
          <w:tcPr>
            <w:tcW w:w="952" w:type="dxa"/>
            <w:shd w:val="clear" w:color="auto" w:fill="auto"/>
            <w:vAlign w:val="center"/>
          </w:tcPr>
          <w:p w14:paraId="59A21995"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1.a.8</w:t>
            </w:r>
          </w:p>
        </w:tc>
        <w:tc>
          <w:tcPr>
            <w:tcW w:w="4294" w:type="dxa"/>
            <w:shd w:val="clear" w:color="auto" w:fill="auto"/>
            <w:vAlign w:val="center"/>
          </w:tcPr>
          <w:p w14:paraId="3ABC5DB8"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Trépied photo</w:t>
            </w:r>
          </w:p>
        </w:tc>
        <w:tc>
          <w:tcPr>
            <w:tcW w:w="993" w:type="dxa"/>
            <w:shd w:val="clear" w:color="auto" w:fill="auto"/>
          </w:tcPr>
          <w:p w14:paraId="6764279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084FE490"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auto"/>
          </w:tcPr>
          <w:p w14:paraId="7C0022D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C4519E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11B41465" w14:textId="77777777" w:rsidTr="00EF027F">
        <w:tc>
          <w:tcPr>
            <w:tcW w:w="952" w:type="dxa"/>
            <w:shd w:val="clear" w:color="auto" w:fill="F2F2F2"/>
            <w:vAlign w:val="center"/>
          </w:tcPr>
          <w:p w14:paraId="6D67099A"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1.a.9</w:t>
            </w:r>
          </w:p>
        </w:tc>
        <w:tc>
          <w:tcPr>
            <w:tcW w:w="4294" w:type="dxa"/>
            <w:shd w:val="clear" w:color="auto" w:fill="F2F2F2"/>
            <w:vAlign w:val="center"/>
          </w:tcPr>
          <w:p w14:paraId="24E85973"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Kit d'éclairage studio :</w:t>
            </w:r>
          </w:p>
        </w:tc>
        <w:tc>
          <w:tcPr>
            <w:tcW w:w="993" w:type="dxa"/>
            <w:shd w:val="clear" w:color="auto" w:fill="F2F2F2"/>
          </w:tcPr>
          <w:p w14:paraId="00BC580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48A212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5226540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237319DE"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EB2A6B8" w14:textId="77777777" w:rsidTr="00EF027F">
        <w:tc>
          <w:tcPr>
            <w:tcW w:w="952" w:type="dxa"/>
            <w:shd w:val="clear" w:color="auto" w:fill="auto"/>
            <w:vAlign w:val="center"/>
          </w:tcPr>
          <w:p w14:paraId="447F29C1"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1.a.10</w:t>
            </w:r>
          </w:p>
        </w:tc>
        <w:tc>
          <w:tcPr>
            <w:tcW w:w="4294" w:type="dxa"/>
            <w:shd w:val="clear" w:color="auto" w:fill="auto"/>
            <w:vAlign w:val="center"/>
          </w:tcPr>
          <w:p w14:paraId="5D719A64"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Projecteurs LED </w:t>
            </w:r>
            <w:r w:rsidRPr="00CE34F1">
              <w:rPr>
                <w:rFonts w:asciiTheme="majorHAnsi" w:hAnsiTheme="majorHAnsi" w:cstheme="majorHAnsi"/>
                <w:sz w:val="20"/>
                <w:szCs w:val="20"/>
                <w:lang w:eastAsia="fr-FR"/>
              </w:rPr>
              <w:t xml:space="preserve">Avec trépied </w:t>
            </w:r>
          </w:p>
        </w:tc>
        <w:tc>
          <w:tcPr>
            <w:tcW w:w="993" w:type="dxa"/>
            <w:shd w:val="clear" w:color="auto" w:fill="auto"/>
          </w:tcPr>
          <w:p w14:paraId="6A3CE0E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3C8C809E"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752EF58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58F1F5B"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3D0B74EC" w14:textId="77777777" w:rsidTr="00EF027F">
        <w:tc>
          <w:tcPr>
            <w:tcW w:w="952" w:type="dxa"/>
            <w:shd w:val="clear" w:color="auto" w:fill="F2F2F2"/>
            <w:vAlign w:val="center"/>
          </w:tcPr>
          <w:p w14:paraId="26B2D7A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1.a.11</w:t>
            </w:r>
          </w:p>
        </w:tc>
        <w:tc>
          <w:tcPr>
            <w:tcW w:w="4294" w:type="dxa"/>
            <w:shd w:val="clear" w:color="auto" w:fill="F2F2F2"/>
            <w:vAlign w:val="center"/>
          </w:tcPr>
          <w:p w14:paraId="36090B5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TBI </w:t>
            </w:r>
          </w:p>
        </w:tc>
        <w:tc>
          <w:tcPr>
            <w:tcW w:w="993" w:type="dxa"/>
            <w:shd w:val="clear" w:color="auto" w:fill="F2F2F2"/>
          </w:tcPr>
          <w:p w14:paraId="140526B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24AAAB46"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427954C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43B6208C"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A9303DC" w14:textId="77777777" w:rsidTr="00EF027F">
        <w:tc>
          <w:tcPr>
            <w:tcW w:w="952" w:type="dxa"/>
            <w:shd w:val="clear" w:color="auto" w:fill="auto"/>
            <w:vAlign w:val="center"/>
          </w:tcPr>
          <w:p w14:paraId="7B91684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1.a.12</w:t>
            </w:r>
          </w:p>
        </w:tc>
        <w:tc>
          <w:tcPr>
            <w:tcW w:w="4294" w:type="dxa"/>
            <w:shd w:val="clear" w:color="auto" w:fill="auto"/>
            <w:vAlign w:val="center"/>
          </w:tcPr>
          <w:p w14:paraId="145B9217"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Écran smart 55’’ </w:t>
            </w:r>
          </w:p>
        </w:tc>
        <w:tc>
          <w:tcPr>
            <w:tcW w:w="993" w:type="dxa"/>
            <w:shd w:val="clear" w:color="auto" w:fill="auto"/>
          </w:tcPr>
          <w:p w14:paraId="18004BB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5E651FF1"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68873B7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7001E31"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868DB96" w14:textId="77777777" w:rsidTr="00EF027F">
        <w:tc>
          <w:tcPr>
            <w:tcW w:w="952" w:type="dxa"/>
            <w:shd w:val="clear" w:color="auto" w:fill="F2F2F2"/>
            <w:vAlign w:val="center"/>
          </w:tcPr>
          <w:p w14:paraId="0507E265"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1.a.13</w:t>
            </w:r>
          </w:p>
        </w:tc>
        <w:tc>
          <w:tcPr>
            <w:tcW w:w="4294" w:type="dxa"/>
            <w:shd w:val="clear" w:color="auto" w:fill="F2F2F2"/>
            <w:vAlign w:val="center"/>
          </w:tcPr>
          <w:p w14:paraId="1A84FD82"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Carte mémoire </w:t>
            </w:r>
          </w:p>
        </w:tc>
        <w:tc>
          <w:tcPr>
            <w:tcW w:w="993" w:type="dxa"/>
            <w:shd w:val="clear" w:color="auto" w:fill="F2F2F2"/>
          </w:tcPr>
          <w:p w14:paraId="7AFE1C45" w14:textId="77777777" w:rsidR="009D59C2" w:rsidRPr="00CE34F1" w:rsidRDefault="009D59C2" w:rsidP="00EF027F">
            <w:pPr>
              <w:jc w:val="center"/>
              <w:rPr>
                <w:rFonts w:asciiTheme="majorHAnsi" w:hAnsiTheme="majorHAnsi" w:cstheme="majorHAnsi"/>
                <w:sz w:val="20"/>
                <w:szCs w:val="20"/>
                <w:lang w:eastAsia="fr-FR"/>
              </w:rPr>
            </w:pPr>
          </w:p>
        </w:tc>
        <w:tc>
          <w:tcPr>
            <w:tcW w:w="1369" w:type="dxa"/>
            <w:shd w:val="clear" w:color="auto" w:fill="F2F2F2"/>
            <w:vAlign w:val="center"/>
          </w:tcPr>
          <w:p w14:paraId="018F7E2D" w14:textId="77777777" w:rsidR="009D59C2" w:rsidRPr="00CE34F1" w:rsidRDefault="009D59C2" w:rsidP="00EF027F">
            <w:pPr>
              <w:jc w:val="center"/>
              <w:rPr>
                <w:rFonts w:asciiTheme="majorHAnsi" w:hAnsiTheme="majorHAnsi" w:cstheme="majorHAnsi"/>
                <w:sz w:val="20"/>
                <w:szCs w:val="20"/>
                <w:lang w:eastAsia="fr-FR"/>
              </w:rPr>
            </w:pPr>
            <w:r w:rsidRPr="00CE34F1">
              <w:rPr>
                <w:rFonts w:asciiTheme="majorHAnsi" w:hAnsiTheme="majorHAnsi" w:cstheme="majorHAnsi"/>
                <w:sz w:val="20"/>
                <w:szCs w:val="20"/>
                <w:lang w:eastAsia="fr-FR"/>
              </w:rPr>
              <w:t>88</w:t>
            </w:r>
          </w:p>
        </w:tc>
        <w:tc>
          <w:tcPr>
            <w:tcW w:w="2315" w:type="dxa"/>
            <w:shd w:val="clear" w:color="auto" w:fill="F2F2F2"/>
          </w:tcPr>
          <w:p w14:paraId="78E8489B" w14:textId="77777777" w:rsidR="009D59C2" w:rsidRPr="00CE34F1" w:rsidRDefault="009D59C2" w:rsidP="00EF027F">
            <w:pPr>
              <w:jc w:val="center"/>
              <w:rPr>
                <w:rFonts w:asciiTheme="majorHAnsi" w:hAnsiTheme="majorHAnsi" w:cstheme="majorHAnsi"/>
                <w:sz w:val="20"/>
                <w:szCs w:val="20"/>
                <w:lang w:eastAsia="fr-FR"/>
              </w:rPr>
            </w:pPr>
          </w:p>
        </w:tc>
        <w:tc>
          <w:tcPr>
            <w:tcW w:w="2826" w:type="dxa"/>
            <w:gridSpan w:val="2"/>
            <w:shd w:val="clear" w:color="auto" w:fill="F2F2F2"/>
          </w:tcPr>
          <w:p w14:paraId="02364E5C" w14:textId="77777777" w:rsidR="009D59C2" w:rsidRPr="00CE34F1" w:rsidRDefault="009D59C2" w:rsidP="00EF027F">
            <w:pPr>
              <w:jc w:val="center"/>
              <w:rPr>
                <w:rFonts w:asciiTheme="majorHAnsi" w:hAnsiTheme="majorHAnsi" w:cstheme="majorHAnsi"/>
                <w:sz w:val="20"/>
                <w:szCs w:val="20"/>
                <w:lang w:eastAsia="fr-FR"/>
              </w:rPr>
            </w:pPr>
          </w:p>
        </w:tc>
      </w:tr>
      <w:tr w:rsidR="009D59C2" w:rsidRPr="00CE34F1" w14:paraId="7AC14E89" w14:textId="77777777" w:rsidTr="00EF027F">
        <w:tc>
          <w:tcPr>
            <w:tcW w:w="952" w:type="dxa"/>
            <w:shd w:val="clear" w:color="auto" w:fill="auto"/>
            <w:vAlign w:val="center"/>
          </w:tcPr>
          <w:p w14:paraId="69BD043A"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1.a.14</w:t>
            </w:r>
          </w:p>
        </w:tc>
        <w:tc>
          <w:tcPr>
            <w:tcW w:w="4294" w:type="dxa"/>
            <w:shd w:val="clear" w:color="auto" w:fill="auto"/>
            <w:vAlign w:val="center"/>
          </w:tcPr>
          <w:p w14:paraId="135803DC"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Lecteur de cartes mémoires</w:t>
            </w:r>
          </w:p>
        </w:tc>
        <w:tc>
          <w:tcPr>
            <w:tcW w:w="993" w:type="dxa"/>
            <w:shd w:val="clear" w:color="auto" w:fill="auto"/>
          </w:tcPr>
          <w:p w14:paraId="3298B9C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281C039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auto"/>
          </w:tcPr>
          <w:p w14:paraId="55C2EB8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31D2B04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7E68367" w14:textId="77777777" w:rsidTr="00EF027F">
        <w:tc>
          <w:tcPr>
            <w:tcW w:w="952" w:type="dxa"/>
            <w:shd w:val="clear" w:color="auto" w:fill="F2F2F2"/>
            <w:vAlign w:val="center"/>
          </w:tcPr>
          <w:p w14:paraId="64EEC731"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1.a.15</w:t>
            </w:r>
          </w:p>
        </w:tc>
        <w:tc>
          <w:tcPr>
            <w:tcW w:w="4294" w:type="dxa"/>
            <w:shd w:val="clear" w:color="auto" w:fill="F2F2F2"/>
            <w:vAlign w:val="center"/>
          </w:tcPr>
          <w:p w14:paraId="375C9285"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Casque audio 7.1</w:t>
            </w:r>
          </w:p>
        </w:tc>
        <w:tc>
          <w:tcPr>
            <w:tcW w:w="993" w:type="dxa"/>
            <w:shd w:val="clear" w:color="auto" w:fill="F2F2F2"/>
          </w:tcPr>
          <w:p w14:paraId="756DCB7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102445B7"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F2F2F2"/>
          </w:tcPr>
          <w:p w14:paraId="5A93461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EF4943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C74F25F" w14:textId="77777777" w:rsidTr="00EF027F">
        <w:tc>
          <w:tcPr>
            <w:tcW w:w="952" w:type="dxa"/>
            <w:shd w:val="clear" w:color="auto" w:fill="auto"/>
            <w:vAlign w:val="center"/>
          </w:tcPr>
          <w:p w14:paraId="114BF192"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1.a.16</w:t>
            </w:r>
          </w:p>
        </w:tc>
        <w:tc>
          <w:tcPr>
            <w:tcW w:w="4294" w:type="dxa"/>
            <w:shd w:val="clear" w:color="auto" w:fill="auto"/>
            <w:vAlign w:val="center"/>
          </w:tcPr>
          <w:p w14:paraId="297F17C7"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Téléprompteur</w:t>
            </w:r>
          </w:p>
        </w:tc>
        <w:tc>
          <w:tcPr>
            <w:tcW w:w="993" w:type="dxa"/>
            <w:shd w:val="clear" w:color="auto" w:fill="auto"/>
          </w:tcPr>
          <w:p w14:paraId="0BBFE77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5C1E8BB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1AE348D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1C6D697F"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1DA2410" w14:textId="77777777" w:rsidTr="00EF027F">
        <w:tc>
          <w:tcPr>
            <w:tcW w:w="952" w:type="dxa"/>
            <w:shd w:val="clear" w:color="auto" w:fill="F2F2F2"/>
            <w:vAlign w:val="center"/>
          </w:tcPr>
          <w:p w14:paraId="1D82FA0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1.a.17</w:t>
            </w:r>
          </w:p>
        </w:tc>
        <w:tc>
          <w:tcPr>
            <w:tcW w:w="4294" w:type="dxa"/>
            <w:shd w:val="clear" w:color="auto" w:fill="F2F2F2"/>
            <w:vAlign w:val="center"/>
          </w:tcPr>
          <w:p w14:paraId="44BFD93B"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Tablette </w:t>
            </w:r>
          </w:p>
        </w:tc>
        <w:tc>
          <w:tcPr>
            <w:tcW w:w="993" w:type="dxa"/>
            <w:shd w:val="clear" w:color="auto" w:fill="F2F2F2"/>
          </w:tcPr>
          <w:p w14:paraId="0EFD86B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2F263C5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68E5232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39836C2F"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371D2A9" w14:textId="77777777" w:rsidTr="00EF027F">
        <w:tc>
          <w:tcPr>
            <w:tcW w:w="952" w:type="dxa"/>
            <w:shd w:val="clear" w:color="auto" w:fill="auto"/>
            <w:vAlign w:val="center"/>
          </w:tcPr>
          <w:p w14:paraId="28A63D40"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1.a.18</w:t>
            </w:r>
          </w:p>
        </w:tc>
        <w:tc>
          <w:tcPr>
            <w:tcW w:w="4294" w:type="dxa"/>
            <w:shd w:val="clear" w:color="auto" w:fill="auto"/>
            <w:vAlign w:val="center"/>
          </w:tcPr>
          <w:p w14:paraId="0C888604"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Écran de chroma key extensible</w:t>
            </w:r>
          </w:p>
        </w:tc>
        <w:tc>
          <w:tcPr>
            <w:tcW w:w="993" w:type="dxa"/>
            <w:shd w:val="clear" w:color="auto" w:fill="auto"/>
          </w:tcPr>
          <w:p w14:paraId="6C89EFB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02BD2189"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2CBC3C2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C5C13D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34D21B8D" w14:textId="77777777" w:rsidTr="00EF027F">
        <w:tc>
          <w:tcPr>
            <w:tcW w:w="952" w:type="dxa"/>
            <w:shd w:val="clear" w:color="auto" w:fill="F2F2F2"/>
            <w:vAlign w:val="center"/>
          </w:tcPr>
          <w:p w14:paraId="40AB4FA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1.a.19</w:t>
            </w:r>
          </w:p>
        </w:tc>
        <w:tc>
          <w:tcPr>
            <w:tcW w:w="4294" w:type="dxa"/>
            <w:shd w:val="clear" w:color="auto" w:fill="F2F2F2"/>
            <w:vAlign w:val="center"/>
          </w:tcPr>
          <w:p w14:paraId="071C4EC2"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Panneaux acoustique</w:t>
            </w:r>
            <w:r w:rsidRPr="00CE34F1">
              <w:rPr>
                <w:rFonts w:asciiTheme="majorHAnsi" w:hAnsiTheme="majorHAnsi" w:cstheme="majorHAnsi"/>
                <w:sz w:val="20"/>
                <w:szCs w:val="20"/>
              </w:rPr>
              <w:t xml:space="preserve"> </w:t>
            </w:r>
            <w:r w:rsidRPr="00CE34F1">
              <w:rPr>
                <w:rFonts w:asciiTheme="majorHAnsi" w:hAnsiTheme="majorHAnsi" w:cstheme="majorHAnsi"/>
                <w:color w:val="000000"/>
                <w:sz w:val="20"/>
                <w:szCs w:val="20"/>
                <w:lang w:eastAsia="fr-FR"/>
              </w:rPr>
              <w:t>surface approximative 80m2 par site</w:t>
            </w:r>
          </w:p>
        </w:tc>
        <w:tc>
          <w:tcPr>
            <w:tcW w:w="993" w:type="dxa"/>
            <w:shd w:val="clear" w:color="auto" w:fill="F2F2F2"/>
          </w:tcPr>
          <w:p w14:paraId="640610B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7BC04B6"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330*</w:t>
            </w:r>
          </w:p>
        </w:tc>
        <w:tc>
          <w:tcPr>
            <w:tcW w:w="2315" w:type="dxa"/>
            <w:shd w:val="clear" w:color="auto" w:fill="F2F2F2"/>
          </w:tcPr>
          <w:p w14:paraId="630D97D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1B8768F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B294B44" w14:textId="77777777" w:rsidTr="00EF027F">
        <w:trPr>
          <w:trHeight w:val="20"/>
        </w:trPr>
        <w:tc>
          <w:tcPr>
            <w:tcW w:w="952" w:type="dxa"/>
            <w:shd w:val="clear" w:color="auto" w:fill="auto"/>
            <w:vAlign w:val="center"/>
          </w:tcPr>
          <w:p w14:paraId="7B77D1ED"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1.a.20</w:t>
            </w:r>
          </w:p>
        </w:tc>
        <w:tc>
          <w:tcPr>
            <w:tcW w:w="4294" w:type="dxa"/>
            <w:shd w:val="clear" w:color="auto" w:fill="auto"/>
            <w:vAlign w:val="center"/>
          </w:tcPr>
          <w:p w14:paraId="3EBD6BE8"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Disque dur externe </w:t>
            </w:r>
          </w:p>
        </w:tc>
        <w:tc>
          <w:tcPr>
            <w:tcW w:w="993" w:type="dxa"/>
            <w:shd w:val="clear" w:color="auto" w:fill="auto"/>
          </w:tcPr>
          <w:p w14:paraId="03E1720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7AE07312"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auto"/>
          </w:tcPr>
          <w:p w14:paraId="0FAB756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3FC38745"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55C28AC" w14:textId="77777777" w:rsidTr="00EF027F">
        <w:trPr>
          <w:trHeight w:val="20"/>
        </w:trPr>
        <w:tc>
          <w:tcPr>
            <w:tcW w:w="952" w:type="dxa"/>
            <w:shd w:val="clear" w:color="auto" w:fill="F2F2F2"/>
            <w:vAlign w:val="center"/>
          </w:tcPr>
          <w:p w14:paraId="0A394A72"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1.a.21</w:t>
            </w:r>
          </w:p>
        </w:tc>
        <w:tc>
          <w:tcPr>
            <w:tcW w:w="4294" w:type="dxa"/>
            <w:shd w:val="clear" w:color="auto" w:fill="F2F2F2"/>
            <w:vAlign w:val="center"/>
          </w:tcPr>
          <w:p w14:paraId="52E9A99D"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Station de montage</w:t>
            </w:r>
          </w:p>
        </w:tc>
        <w:tc>
          <w:tcPr>
            <w:tcW w:w="993" w:type="dxa"/>
            <w:shd w:val="clear" w:color="auto" w:fill="F2F2F2"/>
          </w:tcPr>
          <w:p w14:paraId="691CE0B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13E505C0"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541A5E9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12AC4192"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12F1BAD" w14:textId="77777777" w:rsidTr="00EF027F">
        <w:trPr>
          <w:trHeight w:val="20"/>
        </w:trPr>
        <w:tc>
          <w:tcPr>
            <w:tcW w:w="952" w:type="dxa"/>
            <w:shd w:val="clear" w:color="auto" w:fill="auto"/>
            <w:vAlign w:val="center"/>
          </w:tcPr>
          <w:p w14:paraId="6B9135E2"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1.a.22</w:t>
            </w:r>
          </w:p>
        </w:tc>
        <w:tc>
          <w:tcPr>
            <w:tcW w:w="4294" w:type="dxa"/>
            <w:shd w:val="clear" w:color="auto" w:fill="auto"/>
            <w:vAlign w:val="center"/>
          </w:tcPr>
          <w:p w14:paraId="3CCD126B"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Ordinateur portable</w:t>
            </w:r>
          </w:p>
        </w:tc>
        <w:tc>
          <w:tcPr>
            <w:tcW w:w="993" w:type="dxa"/>
            <w:shd w:val="clear" w:color="auto" w:fill="auto"/>
          </w:tcPr>
          <w:p w14:paraId="22485B5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4CE471CB"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66</w:t>
            </w:r>
          </w:p>
        </w:tc>
        <w:tc>
          <w:tcPr>
            <w:tcW w:w="2315" w:type="dxa"/>
            <w:shd w:val="clear" w:color="auto" w:fill="auto"/>
          </w:tcPr>
          <w:p w14:paraId="72EE4F2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3B5EDC1D"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D3F63F1" w14:textId="77777777" w:rsidTr="00EF027F">
        <w:trPr>
          <w:trHeight w:val="20"/>
        </w:trPr>
        <w:tc>
          <w:tcPr>
            <w:tcW w:w="952" w:type="dxa"/>
            <w:shd w:val="clear" w:color="auto" w:fill="F2F2F2"/>
            <w:vAlign w:val="center"/>
          </w:tcPr>
          <w:p w14:paraId="47459F34"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1.a.23</w:t>
            </w:r>
          </w:p>
        </w:tc>
        <w:tc>
          <w:tcPr>
            <w:tcW w:w="4294" w:type="dxa"/>
            <w:shd w:val="clear" w:color="auto" w:fill="F2F2F2"/>
            <w:vAlign w:val="center"/>
          </w:tcPr>
          <w:p w14:paraId="54F9622F"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Imprimante laser A4</w:t>
            </w:r>
          </w:p>
        </w:tc>
        <w:tc>
          <w:tcPr>
            <w:tcW w:w="993" w:type="dxa"/>
            <w:shd w:val="clear" w:color="auto" w:fill="F2F2F2"/>
          </w:tcPr>
          <w:p w14:paraId="7E388C2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A6671C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27282B5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4B12D9EE"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4D05660" w14:textId="77777777" w:rsidTr="00EF027F">
        <w:trPr>
          <w:trHeight w:val="20"/>
        </w:trPr>
        <w:tc>
          <w:tcPr>
            <w:tcW w:w="952" w:type="dxa"/>
            <w:shd w:val="clear" w:color="auto" w:fill="auto"/>
            <w:vAlign w:val="center"/>
          </w:tcPr>
          <w:p w14:paraId="73E9DE47"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lastRenderedPageBreak/>
              <w:t>1.a.24</w:t>
            </w:r>
          </w:p>
        </w:tc>
        <w:tc>
          <w:tcPr>
            <w:tcW w:w="4294" w:type="dxa"/>
            <w:shd w:val="clear" w:color="auto" w:fill="auto"/>
            <w:vAlign w:val="center"/>
          </w:tcPr>
          <w:p w14:paraId="6E013FCD"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Onduleur </w:t>
            </w:r>
          </w:p>
        </w:tc>
        <w:tc>
          <w:tcPr>
            <w:tcW w:w="993" w:type="dxa"/>
            <w:shd w:val="clear" w:color="auto" w:fill="auto"/>
          </w:tcPr>
          <w:p w14:paraId="40F99EF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435487E7"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1CEE93C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07A7A0CC"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1D3FFD87" w14:textId="77777777" w:rsidTr="00EF027F">
        <w:trPr>
          <w:trHeight w:val="20"/>
        </w:trPr>
        <w:tc>
          <w:tcPr>
            <w:tcW w:w="952" w:type="dxa"/>
            <w:shd w:val="clear" w:color="auto" w:fill="F2F2F2"/>
            <w:vAlign w:val="center"/>
          </w:tcPr>
          <w:p w14:paraId="078E776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1.a.25</w:t>
            </w:r>
          </w:p>
        </w:tc>
        <w:tc>
          <w:tcPr>
            <w:tcW w:w="4294" w:type="dxa"/>
            <w:shd w:val="clear" w:color="auto" w:fill="F2F2F2"/>
            <w:vAlign w:val="center"/>
          </w:tcPr>
          <w:p w14:paraId="7F8815D7"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Microsoft office </w:t>
            </w:r>
          </w:p>
        </w:tc>
        <w:tc>
          <w:tcPr>
            <w:tcW w:w="993" w:type="dxa"/>
            <w:shd w:val="clear" w:color="auto" w:fill="F2F2F2"/>
          </w:tcPr>
          <w:p w14:paraId="22BACE5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tcPr>
          <w:p w14:paraId="738BD053"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88</w:t>
            </w:r>
          </w:p>
        </w:tc>
        <w:tc>
          <w:tcPr>
            <w:tcW w:w="2315" w:type="dxa"/>
            <w:shd w:val="clear" w:color="auto" w:fill="F2F2F2"/>
          </w:tcPr>
          <w:p w14:paraId="55C3FAB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A76DE6E"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8CF8152" w14:textId="77777777" w:rsidTr="00EF027F">
        <w:trPr>
          <w:trHeight w:val="20"/>
        </w:trPr>
        <w:tc>
          <w:tcPr>
            <w:tcW w:w="952" w:type="dxa"/>
            <w:shd w:val="clear" w:color="auto" w:fill="auto"/>
            <w:vAlign w:val="center"/>
          </w:tcPr>
          <w:p w14:paraId="3AEDD62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1.a.26</w:t>
            </w:r>
          </w:p>
        </w:tc>
        <w:tc>
          <w:tcPr>
            <w:tcW w:w="4294" w:type="dxa"/>
            <w:shd w:val="clear" w:color="auto" w:fill="auto"/>
            <w:vAlign w:val="center"/>
          </w:tcPr>
          <w:p w14:paraId="513E1D51"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Adobe première pro</w:t>
            </w:r>
          </w:p>
        </w:tc>
        <w:tc>
          <w:tcPr>
            <w:tcW w:w="993" w:type="dxa"/>
            <w:shd w:val="clear" w:color="auto" w:fill="auto"/>
          </w:tcPr>
          <w:p w14:paraId="56F7834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7073B58C"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2208A0A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00772E5"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8778979" w14:textId="77777777" w:rsidTr="00EF027F">
        <w:trPr>
          <w:trHeight w:val="20"/>
        </w:trPr>
        <w:tc>
          <w:tcPr>
            <w:tcW w:w="952" w:type="dxa"/>
            <w:shd w:val="clear" w:color="auto" w:fill="F2F2F2"/>
            <w:vAlign w:val="center"/>
          </w:tcPr>
          <w:p w14:paraId="4BA12797"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1.a.27</w:t>
            </w:r>
          </w:p>
        </w:tc>
        <w:tc>
          <w:tcPr>
            <w:tcW w:w="4294" w:type="dxa"/>
            <w:shd w:val="clear" w:color="auto" w:fill="F2F2F2"/>
            <w:vAlign w:val="center"/>
          </w:tcPr>
          <w:p w14:paraId="0078AEFD"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Adobe Photoshop</w:t>
            </w:r>
          </w:p>
        </w:tc>
        <w:tc>
          <w:tcPr>
            <w:tcW w:w="993" w:type="dxa"/>
            <w:shd w:val="clear" w:color="auto" w:fill="F2F2F2"/>
          </w:tcPr>
          <w:p w14:paraId="30DDDF4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4ACC5A13"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1CA86CB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045FC0E3"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794732E" w14:textId="77777777" w:rsidTr="00EF027F">
        <w:trPr>
          <w:trHeight w:val="20"/>
        </w:trPr>
        <w:tc>
          <w:tcPr>
            <w:tcW w:w="952" w:type="dxa"/>
            <w:shd w:val="clear" w:color="auto" w:fill="auto"/>
            <w:vAlign w:val="center"/>
          </w:tcPr>
          <w:p w14:paraId="4CE1CBF6"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1.a.28</w:t>
            </w:r>
          </w:p>
        </w:tc>
        <w:tc>
          <w:tcPr>
            <w:tcW w:w="4294" w:type="dxa"/>
            <w:shd w:val="clear" w:color="auto" w:fill="auto"/>
            <w:vAlign w:val="center"/>
          </w:tcPr>
          <w:p w14:paraId="0D5A7084"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Adobe Illustrator</w:t>
            </w:r>
          </w:p>
        </w:tc>
        <w:tc>
          <w:tcPr>
            <w:tcW w:w="993" w:type="dxa"/>
            <w:shd w:val="clear" w:color="auto" w:fill="auto"/>
          </w:tcPr>
          <w:p w14:paraId="619B2AC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18C40DCD"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auto"/>
          </w:tcPr>
          <w:p w14:paraId="3452233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E1E32EC"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5C8F530" w14:textId="77777777" w:rsidTr="00EF027F">
        <w:trPr>
          <w:trHeight w:val="20"/>
        </w:trPr>
        <w:tc>
          <w:tcPr>
            <w:tcW w:w="952" w:type="dxa"/>
            <w:shd w:val="clear" w:color="auto" w:fill="F2F2F2"/>
            <w:vAlign w:val="center"/>
          </w:tcPr>
          <w:p w14:paraId="151397B0"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1.a.29</w:t>
            </w:r>
          </w:p>
        </w:tc>
        <w:tc>
          <w:tcPr>
            <w:tcW w:w="4294" w:type="dxa"/>
            <w:shd w:val="clear" w:color="auto" w:fill="F2F2F2"/>
            <w:vAlign w:val="center"/>
          </w:tcPr>
          <w:p w14:paraId="2BAEE4AD" w14:textId="77777777" w:rsidR="009D59C2" w:rsidRPr="00CE34F1" w:rsidRDefault="009D59C2" w:rsidP="00EF027F">
            <w:pPr>
              <w:rPr>
                <w:rFonts w:asciiTheme="majorHAnsi" w:hAnsiTheme="majorHAnsi" w:cstheme="majorHAnsi"/>
                <w:color w:val="000000"/>
                <w:sz w:val="20"/>
                <w:szCs w:val="20"/>
                <w:lang w:eastAsia="fr-FR"/>
              </w:rPr>
            </w:pPr>
            <w:proofErr w:type="spellStart"/>
            <w:r w:rsidRPr="00CE34F1">
              <w:rPr>
                <w:rFonts w:asciiTheme="majorHAnsi" w:hAnsiTheme="majorHAnsi" w:cstheme="majorHAnsi"/>
                <w:color w:val="000000"/>
                <w:sz w:val="20"/>
                <w:szCs w:val="20"/>
                <w:lang w:eastAsia="fr-FR"/>
              </w:rPr>
              <w:t>Abobe</w:t>
            </w:r>
            <w:proofErr w:type="spellEnd"/>
            <w:r w:rsidRPr="00CE34F1">
              <w:rPr>
                <w:rFonts w:asciiTheme="majorHAnsi" w:hAnsiTheme="majorHAnsi" w:cstheme="majorHAnsi"/>
                <w:color w:val="000000"/>
                <w:sz w:val="20"/>
                <w:szCs w:val="20"/>
                <w:lang w:eastAsia="fr-FR"/>
              </w:rPr>
              <w:t xml:space="preserve"> audition</w:t>
            </w:r>
          </w:p>
        </w:tc>
        <w:tc>
          <w:tcPr>
            <w:tcW w:w="993" w:type="dxa"/>
            <w:shd w:val="clear" w:color="auto" w:fill="F2F2F2"/>
          </w:tcPr>
          <w:p w14:paraId="6F877AF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3B863A51"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2777F96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40A71B23"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375EA7E" w14:textId="77777777" w:rsidTr="00EF027F">
        <w:trPr>
          <w:trHeight w:val="20"/>
        </w:trPr>
        <w:tc>
          <w:tcPr>
            <w:tcW w:w="952" w:type="dxa"/>
            <w:shd w:val="clear" w:color="auto" w:fill="auto"/>
            <w:vAlign w:val="center"/>
          </w:tcPr>
          <w:p w14:paraId="69732CB8"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1.a.30</w:t>
            </w:r>
          </w:p>
        </w:tc>
        <w:tc>
          <w:tcPr>
            <w:tcW w:w="4294" w:type="dxa"/>
            <w:shd w:val="clear" w:color="auto" w:fill="auto"/>
            <w:vAlign w:val="center"/>
          </w:tcPr>
          <w:p w14:paraId="0287797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Antivirus</w:t>
            </w:r>
          </w:p>
        </w:tc>
        <w:tc>
          <w:tcPr>
            <w:tcW w:w="993" w:type="dxa"/>
            <w:shd w:val="clear" w:color="auto" w:fill="auto"/>
          </w:tcPr>
          <w:p w14:paraId="224BB64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tcPr>
          <w:p w14:paraId="4D9C98C9"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88</w:t>
            </w:r>
          </w:p>
        </w:tc>
        <w:tc>
          <w:tcPr>
            <w:tcW w:w="2315" w:type="dxa"/>
            <w:shd w:val="clear" w:color="auto" w:fill="auto"/>
          </w:tcPr>
          <w:p w14:paraId="0B9E437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518E1985"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1EE914D" w14:textId="77777777" w:rsidTr="00EF027F">
        <w:trPr>
          <w:trHeight w:val="20"/>
        </w:trPr>
        <w:tc>
          <w:tcPr>
            <w:tcW w:w="952" w:type="dxa"/>
            <w:shd w:val="clear" w:color="auto" w:fill="F2F2F2"/>
            <w:vAlign w:val="center"/>
          </w:tcPr>
          <w:p w14:paraId="6DB1C22E"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1.a.31</w:t>
            </w:r>
          </w:p>
        </w:tc>
        <w:tc>
          <w:tcPr>
            <w:tcW w:w="4294" w:type="dxa"/>
            <w:shd w:val="clear" w:color="auto" w:fill="F2F2F2"/>
            <w:vAlign w:val="center"/>
          </w:tcPr>
          <w:p w14:paraId="577359D1"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Bureau professionnel</w:t>
            </w:r>
          </w:p>
        </w:tc>
        <w:tc>
          <w:tcPr>
            <w:tcW w:w="993" w:type="dxa"/>
            <w:shd w:val="clear" w:color="auto" w:fill="F2F2F2"/>
          </w:tcPr>
          <w:p w14:paraId="7F49918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446193E8"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F2F2F2"/>
          </w:tcPr>
          <w:p w14:paraId="6E74026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738DCC9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CAF95B2" w14:textId="77777777" w:rsidTr="00EF027F">
        <w:trPr>
          <w:trHeight w:val="20"/>
        </w:trPr>
        <w:tc>
          <w:tcPr>
            <w:tcW w:w="952" w:type="dxa"/>
            <w:shd w:val="clear" w:color="auto" w:fill="auto"/>
            <w:vAlign w:val="center"/>
          </w:tcPr>
          <w:p w14:paraId="584905B9"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1.a.32</w:t>
            </w:r>
          </w:p>
        </w:tc>
        <w:tc>
          <w:tcPr>
            <w:tcW w:w="4294" w:type="dxa"/>
            <w:shd w:val="clear" w:color="auto" w:fill="auto"/>
            <w:vAlign w:val="center"/>
          </w:tcPr>
          <w:p w14:paraId="046D6061"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Chaise pour bureau</w:t>
            </w:r>
          </w:p>
        </w:tc>
        <w:tc>
          <w:tcPr>
            <w:tcW w:w="993" w:type="dxa"/>
            <w:shd w:val="clear" w:color="auto" w:fill="auto"/>
          </w:tcPr>
          <w:p w14:paraId="7317185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580EB1A7"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44</w:t>
            </w:r>
          </w:p>
        </w:tc>
        <w:tc>
          <w:tcPr>
            <w:tcW w:w="2315" w:type="dxa"/>
            <w:shd w:val="clear" w:color="auto" w:fill="auto"/>
          </w:tcPr>
          <w:p w14:paraId="46C235E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39A976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4D6E9B7" w14:textId="77777777" w:rsidTr="00EF027F">
        <w:trPr>
          <w:trHeight w:val="20"/>
        </w:trPr>
        <w:tc>
          <w:tcPr>
            <w:tcW w:w="952" w:type="dxa"/>
            <w:shd w:val="clear" w:color="auto" w:fill="F2F2F2"/>
            <w:vAlign w:val="center"/>
          </w:tcPr>
          <w:p w14:paraId="770EC5D9"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1.a.33</w:t>
            </w:r>
          </w:p>
        </w:tc>
        <w:tc>
          <w:tcPr>
            <w:tcW w:w="4294" w:type="dxa"/>
            <w:shd w:val="clear" w:color="auto" w:fill="F2F2F2"/>
            <w:vAlign w:val="center"/>
          </w:tcPr>
          <w:p w14:paraId="0CC8FD2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Table de réunion</w:t>
            </w:r>
          </w:p>
        </w:tc>
        <w:tc>
          <w:tcPr>
            <w:tcW w:w="993" w:type="dxa"/>
            <w:shd w:val="clear" w:color="auto" w:fill="F2F2F2"/>
          </w:tcPr>
          <w:p w14:paraId="15A4D3F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F640B1C"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6C0B185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00B1ECD2"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F18895F" w14:textId="77777777" w:rsidTr="00EF027F">
        <w:trPr>
          <w:trHeight w:val="20"/>
        </w:trPr>
        <w:tc>
          <w:tcPr>
            <w:tcW w:w="952" w:type="dxa"/>
            <w:shd w:val="clear" w:color="auto" w:fill="auto"/>
            <w:vAlign w:val="center"/>
          </w:tcPr>
          <w:p w14:paraId="03D0D885"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1.a.34</w:t>
            </w:r>
          </w:p>
        </w:tc>
        <w:tc>
          <w:tcPr>
            <w:tcW w:w="4294" w:type="dxa"/>
            <w:shd w:val="clear" w:color="auto" w:fill="auto"/>
            <w:vAlign w:val="center"/>
          </w:tcPr>
          <w:p w14:paraId="7E0F0662"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Siège de réunion</w:t>
            </w:r>
          </w:p>
        </w:tc>
        <w:tc>
          <w:tcPr>
            <w:tcW w:w="993" w:type="dxa"/>
            <w:shd w:val="clear" w:color="auto" w:fill="auto"/>
          </w:tcPr>
          <w:p w14:paraId="2174D3E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19F28AA8"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132</w:t>
            </w:r>
          </w:p>
        </w:tc>
        <w:tc>
          <w:tcPr>
            <w:tcW w:w="2315" w:type="dxa"/>
            <w:shd w:val="clear" w:color="auto" w:fill="auto"/>
          </w:tcPr>
          <w:p w14:paraId="08BE0FE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7E758FBF"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152FD187" w14:textId="77777777" w:rsidTr="00EF027F">
        <w:tc>
          <w:tcPr>
            <w:tcW w:w="952" w:type="dxa"/>
            <w:shd w:val="clear" w:color="auto" w:fill="F2F2F2"/>
            <w:vAlign w:val="center"/>
          </w:tcPr>
          <w:p w14:paraId="6B5AEC6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1.a.35</w:t>
            </w:r>
          </w:p>
        </w:tc>
        <w:tc>
          <w:tcPr>
            <w:tcW w:w="4294" w:type="dxa"/>
            <w:shd w:val="clear" w:color="auto" w:fill="F2F2F2"/>
            <w:vAlign w:val="center"/>
          </w:tcPr>
          <w:p w14:paraId="1A2D3FF5" w14:textId="77777777" w:rsidR="009D59C2" w:rsidRPr="00CE34F1" w:rsidRDefault="009D59C2" w:rsidP="00EF027F">
            <w:pPr>
              <w:rPr>
                <w:rFonts w:asciiTheme="majorHAnsi" w:hAnsiTheme="majorHAnsi" w:cstheme="majorHAnsi"/>
                <w:sz w:val="20"/>
                <w:szCs w:val="20"/>
              </w:rPr>
            </w:pPr>
            <w:r w:rsidRPr="00CE34F1">
              <w:rPr>
                <w:rFonts w:asciiTheme="majorHAnsi" w:hAnsiTheme="majorHAnsi" w:cstheme="majorHAnsi"/>
                <w:sz w:val="20"/>
                <w:szCs w:val="20"/>
              </w:rPr>
              <w:t xml:space="preserve">Armoire métallique de rangement </w:t>
            </w:r>
          </w:p>
        </w:tc>
        <w:tc>
          <w:tcPr>
            <w:tcW w:w="993" w:type="dxa"/>
            <w:shd w:val="clear" w:color="auto" w:fill="F2F2F2"/>
          </w:tcPr>
          <w:p w14:paraId="54FB678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4BC08C5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22</w:t>
            </w:r>
          </w:p>
        </w:tc>
        <w:tc>
          <w:tcPr>
            <w:tcW w:w="2315" w:type="dxa"/>
            <w:shd w:val="clear" w:color="auto" w:fill="F2F2F2"/>
          </w:tcPr>
          <w:p w14:paraId="34D5236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6FBBDD90"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381C1D7" w14:textId="77777777" w:rsidTr="00EF027F">
        <w:trPr>
          <w:trHeight w:val="20"/>
        </w:trPr>
        <w:tc>
          <w:tcPr>
            <w:tcW w:w="952" w:type="dxa"/>
            <w:shd w:val="clear" w:color="auto" w:fill="FBE4D5"/>
            <w:vAlign w:val="center"/>
          </w:tcPr>
          <w:p w14:paraId="6685F764" w14:textId="77777777" w:rsidR="009D59C2" w:rsidRPr="00CE34F1" w:rsidRDefault="009D59C2" w:rsidP="00EF027F">
            <w:pPr>
              <w:rPr>
                <w:rFonts w:asciiTheme="majorHAnsi" w:hAnsiTheme="majorHAnsi" w:cstheme="majorHAnsi"/>
                <w:b/>
                <w:bCs/>
                <w:sz w:val="20"/>
                <w:szCs w:val="20"/>
              </w:rPr>
            </w:pPr>
          </w:p>
        </w:tc>
        <w:tc>
          <w:tcPr>
            <w:tcW w:w="4294" w:type="dxa"/>
            <w:shd w:val="clear" w:color="auto" w:fill="FBE4D5"/>
            <w:vAlign w:val="center"/>
          </w:tcPr>
          <w:p w14:paraId="3C709EE1" w14:textId="77777777" w:rsidR="009D59C2" w:rsidRPr="00CE34F1" w:rsidRDefault="009D59C2" w:rsidP="00EF027F">
            <w:pPr>
              <w:pStyle w:val="Heading3"/>
              <w:rPr>
                <w:rFonts w:asciiTheme="majorHAnsi" w:hAnsiTheme="majorHAnsi" w:cstheme="majorHAnsi"/>
                <w:b w:val="0"/>
                <w:bCs w:val="0"/>
                <w:sz w:val="20"/>
                <w:szCs w:val="20"/>
              </w:rPr>
            </w:pPr>
            <w:r w:rsidRPr="00CE34F1">
              <w:rPr>
                <w:rFonts w:asciiTheme="majorHAnsi" w:hAnsiTheme="majorHAnsi" w:cstheme="majorHAnsi"/>
                <w:sz w:val="20"/>
                <w:szCs w:val="20"/>
              </w:rPr>
              <w:t>1.b. Equipement en solution de visioconférence</w:t>
            </w:r>
            <w:r w:rsidRPr="00CE34F1">
              <w:rPr>
                <w:rFonts w:asciiTheme="majorHAnsi" w:hAnsiTheme="majorHAnsi" w:cstheme="majorHAnsi"/>
                <w:b w:val="0"/>
                <w:bCs w:val="0"/>
                <w:sz w:val="20"/>
                <w:szCs w:val="20"/>
              </w:rPr>
              <w:t xml:space="preserve"> </w:t>
            </w:r>
          </w:p>
        </w:tc>
        <w:tc>
          <w:tcPr>
            <w:tcW w:w="993" w:type="dxa"/>
            <w:shd w:val="clear" w:color="auto" w:fill="FBE4D5"/>
          </w:tcPr>
          <w:p w14:paraId="478BF8A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BE4D5"/>
            <w:vAlign w:val="center"/>
          </w:tcPr>
          <w:p w14:paraId="5FCDF8A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315" w:type="dxa"/>
            <w:shd w:val="clear" w:color="auto" w:fill="FBE4D5"/>
          </w:tcPr>
          <w:p w14:paraId="7BC7FE8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BE4D5"/>
          </w:tcPr>
          <w:p w14:paraId="427D145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1C1A408" w14:textId="77777777" w:rsidTr="00EF027F">
        <w:trPr>
          <w:trHeight w:val="20"/>
        </w:trPr>
        <w:tc>
          <w:tcPr>
            <w:tcW w:w="952" w:type="dxa"/>
            <w:shd w:val="clear" w:color="auto" w:fill="F2F2F2"/>
            <w:vAlign w:val="center"/>
          </w:tcPr>
          <w:p w14:paraId="33F64174" w14:textId="77777777" w:rsidR="009D59C2" w:rsidRPr="00CE34F1" w:rsidRDefault="009D59C2" w:rsidP="00EF027F">
            <w:pPr>
              <w:rPr>
                <w:rFonts w:asciiTheme="majorHAnsi" w:hAnsiTheme="majorHAnsi" w:cstheme="majorHAnsi"/>
                <w:b/>
                <w:bCs/>
                <w:color w:val="000000"/>
                <w:sz w:val="20"/>
                <w:szCs w:val="20"/>
                <w:lang w:eastAsia="fr-FR"/>
              </w:rPr>
            </w:pPr>
            <w:r w:rsidRPr="00CE34F1">
              <w:rPr>
                <w:rFonts w:asciiTheme="majorHAnsi" w:hAnsiTheme="majorHAnsi" w:cstheme="majorHAnsi"/>
                <w:b/>
                <w:bCs/>
                <w:color w:val="000000"/>
                <w:sz w:val="20"/>
                <w:szCs w:val="20"/>
                <w:lang w:eastAsia="fr-FR"/>
              </w:rPr>
              <w:t>1.b. 1</w:t>
            </w:r>
          </w:p>
        </w:tc>
        <w:tc>
          <w:tcPr>
            <w:tcW w:w="4294" w:type="dxa"/>
            <w:shd w:val="clear" w:color="auto" w:fill="F2F2F2"/>
            <w:vAlign w:val="center"/>
          </w:tcPr>
          <w:p w14:paraId="0939CBA5"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Solution visioconférence</w:t>
            </w:r>
          </w:p>
        </w:tc>
        <w:tc>
          <w:tcPr>
            <w:tcW w:w="993" w:type="dxa"/>
            <w:shd w:val="clear" w:color="auto" w:fill="F2F2F2"/>
          </w:tcPr>
          <w:p w14:paraId="09463DE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6C09868" w14:textId="77777777" w:rsidR="009D59C2" w:rsidRPr="00CE34F1" w:rsidRDefault="009D59C2" w:rsidP="00EF027F">
            <w:pPr>
              <w:jc w:val="center"/>
              <w:rPr>
                <w:rFonts w:asciiTheme="majorHAnsi" w:hAnsiTheme="majorHAnsi" w:cstheme="majorHAnsi"/>
                <w:sz w:val="20"/>
                <w:szCs w:val="20"/>
                <w:lang w:eastAsia="fr-FR"/>
              </w:rPr>
            </w:pPr>
            <w:r w:rsidRPr="00CE34F1">
              <w:rPr>
                <w:rFonts w:asciiTheme="majorHAnsi" w:hAnsiTheme="majorHAnsi" w:cstheme="majorHAnsi"/>
                <w:sz w:val="20"/>
                <w:szCs w:val="20"/>
                <w:lang w:eastAsia="fr-FR"/>
              </w:rPr>
              <w:t>22</w:t>
            </w:r>
          </w:p>
        </w:tc>
        <w:tc>
          <w:tcPr>
            <w:tcW w:w="2315" w:type="dxa"/>
            <w:shd w:val="clear" w:color="auto" w:fill="F2F2F2"/>
          </w:tcPr>
          <w:p w14:paraId="05A3CC6A"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77E5B0EE"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4C67CD6" w14:textId="77777777" w:rsidTr="00EF027F">
        <w:trPr>
          <w:trHeight w:val="20"/>
        </w:trPr>
        <w:tc>
          <w:tcPr>
            <w:tcW w:w="952" w:type="dxa"/>
            <w:shd w:val="clear" w:color="auto" w:fill="auto"/>
            <w:vAlign w:val="center"/>
          </w:tcPr>
          <w:p w14:paraId="3CBE8D44" w14:textId="77777777" w:rsidR="009D59C2" w:rsidRPr="00CE34F1" w:rsidRDefault="009D59C2" w:rsidP="00EF027F">
            <w:pPr>
              <w:rPr>
                <w:rFonts w:asciiTheme="majorHAnsi" w:hAnsiTheme="majorHAnsi" w:cstheme="majorHAnsi"/>
                <w:b/>
                <w:bCs/>
                <w:color w:val="000000"/>
                <w:sz w:val="20"/>
                <w:szCs w:val="20"/>
                <w:lang w:eastAsia="fr-FR"/>
              </w:rPr>
            </w:pPr>
            <w:r w:rsidRPr="00CE34F1">
              <w:rPr>
                <w:rFonts w:asciiTheme="majorHAnsi" w:hAnsiTheme="majorHAnsi" w:cstheme="majorHAnsi"/>
                <w:b/>
                <w:bCs/>
                <w:color w:val="000000"/>
                <w:sz w:val="20"/>
                <w:szCs w:val="20"/>
                <w:lang w:eastAsia="fr-FR"/>
              </w:rPr>
              <w:t>1.b. 2</w:t>
            </w:r>
          </w:p>
        </w:tc>
        <w:tc>
          <w:tcPr>
            <w:tcW w:w="4294" w:type="dxa"/>
            <w:shd w:val="clear" w:color="auto" w:fill="auto"/>
            <w:vAlign w:val="center"/>
          </w:tcPr>
          <w:p w14:paraId="753E32AE"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Écran smart 60’’ </w:t>
            </w:r>
          </w:p>
        </w:tc>
        <w:tc>
          <w:tcPr>
            <w:tcW w:w="993" w:type="dxa"/>
            <w:shd w:val="clear" w:color="auto" w:fill="auto"/>
          </w:tcPr>
          <w:p w14:paraId="6E2B3A4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0B6722B1" w14:textId="77777777" w:rsidR="009D59C2" w:rsidRPr="00CE34F1" w:rsidRDefault="009D59C2" w:rsidP="00EF027F">
            <w:pPr>
              <w:jc w:val="center"/>
              <w:rPr>
                <w:rFonts w:asciiTheme="majorHAnsi" w:hAnsiTheme="majorHAnsi" w:cstheme="majorHAnsi"/>
                <w:sz w:val="20"/>
                <w:szCs w:val="20"/>
                <w:lang w:eastAsia="fr-FR"/>
              </w:rPr>
            </w:pPr>
            <w:r w:rsidRPr="00CE34F1">
              <w:rPr>
                <w:rFonts w:asciiTheme="majorHAnsi" w:hAnsiTheme="majorHAnsi" w:cstheme="majorHAnsi"/>
                <w:sz w:val="20"/>
                <w:szCs w:val="20"/>
                <w:lang w:eastAsia="fr-FR"/>
              </w:rPr>
              <w:t>22</w:t>
            </w:r>
          </w:p>
        </w:tc>
        <w:tc>
          <w:tcPr>
            <w:tcW w:w="2315" w:type="dxa"/>
            <w:shd w:val="clear" w:color="auto" w:fill="auto"/>
          </w:tcPr>
          <w:p w14:paraId="0EAA87A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3F225FE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27D1732" w14:textId="77777777" w:rsidTr="00EF027F">
        <w:trPr>
          <w:trHeight w:val="907"/>
        </w:trPr>
        <w:tc>
          <w:tcPr>
            <w:tcW w:w="952" w:type="dxa"/>
            <w:shd w:val="clear" w:color="auto" w:fill="E2EFD9"/>
            <w:vAlign w:val="center"/>
          </w:tcPr>
          <w:p w14:paraId="6DAFD5A3" w14:textId="77777777" w:rsidR="009D59C2" w:rsidRPr="00CE34F1" w:rsidRDefault="009D59C2" w:rsidP="00EF027F">
            <w:pPr>
              <w:rPr>
                <w:rFonts w:asciiTheme="majorHAnsi" w:hAnsiTheme="majorHAnsi" w:cstheme="majorHAnsi"/>
                <w:b/>
                <w:bCs/>
                <w:sz w:val="20"/>
                <w:szCs w:val="20"/>
              </w:rPr>
            </w:pPr>
          </w:p>
        </w:tc>
        <w:tc>
          <w:tcPr>
            <w:tcW w:w="4294" w:type="dxa"/>
            <w:shd w:val="clear" w:color="auto" w:fill="E2EFD9"/>
            <w:vAlign w:val="center"/>
          </w:tcPr>
          <w:p w14:paraId="0DA3BB64" w14:textId="77777777" w:rsidR="009D59C2" w:rsidRPr="00CE34F1" w:rsidRDefault="009D59C2" w:rsidP="00EF027F">
            <w:pPr>
              <w:pStyle w:val="Heading2"/>
              <w:jc w:val="both"/>
              <w:rPr>
                <w:rFonts w:asciiTheme="majorHAnsi" w:hAnsiTheme="majorHAnsi" w:cstheme="majorHAnsi"/>
                <w:sz w:val="20"/>
                <w:szCs w:val="20"/>
              </w:rPr>
            </w:pPr>
            <w:r w:rsidRPr="00CE34F1">
              <w:rPr>
                <w:rFonts w:asciiTheme="majorHAnsi" w:hAnsiTheme="majorHAnsi" w:cstheme="majorHAnsi"/>
                <w:sz w:val="20"/>
                <w:szCs w:val="20"/>
              </w:rPr>
              <w:t>2.Les équipements informatiques pour les CRMEF et les CRE</w:t>
            </w:r>
          </w:p>
        </w:tc>
        <w:tc>
          <w:tcPr>
            <w:tcW w:w="993" w:type="dxa"/>
            <w:shd w:val="clear" w:color="auto" w:fill="E2EFD9"/>
          </w:tcPr>
          <w:p w14:paraId="5D58917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E2EFD9"/>
            <w:vAlign w:val="center"/>
          </w:tcPr>
          <w:p w14:paraId="29D16D8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315" w:type="dxa"/>
            <w:shd w:val="clear" w:color="auto" w:fill="E2EFD9"/>
          </w:tcPr>
          <w:p w14:paraId="6263B21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E2EFD9"/>
          </w:tcPr>
          <w:p w14:paraId="25B38188"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34FE9AE0" w14:textId="77777777" w:rsidTr="00EF027F">
        <w:trPr>
          <w:trHeight w:val="598"/>
        </w:trPr>
        <w:tc>
          <w:tcPr>
            <w:tcW w:w="952" w:type="dxa"/>
            <w:shd w:val="clear" w:color="auto" w:fill="auto"/>
            <w:vAlign w:val="center"/>
          </w:tcPr>
          <w:p w14:paraId="43EFBC5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w:t>
            </w:r>
          </w:p>
        </w:tc>
        <w:tc>
          <w:tcPr>
            <w:tcW w:w="4294" w:type="dxa"/>
            <w:shd w:val="clear" w:color="auto" w:fill="auto"/>
            <w:vAlign w:val="center"/>
          </w:tcPr>
          <w:p w14:paraId="5F1A4EDE"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Station de travail</w:t>
            </w:r>
          </w:p>
          <w:p w14:paraId="0F5089FF"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Poste complet</w:t>
            </w:r>
          </w:p>
        </w:tc>
        <w:tc>
          <w:tcPr>
            <w:tcW w:w="993" w:type="dxa"/>
            <w:shd w:val="clear" w:color="auto" w:fill="auto"/>
          </w:tcPr>
          <w:p w14:paraId="1FCAABF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3D3402A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15</w:t>
            </w:r>
          </w:p>
        </w:tc>
        <w:tc>
          <w:tcPr>
            <w:tcW w:w="2315" w:type="dxa"/>
            <w:shd w:val="clear" w:color="auto" w:fill="auto"/>
          </w:tcPr>
          <w:p w14:paraId="0F56143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745326A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6B86260" w14:textId="77777777" w:rsidTr="00EF027F">
        <w:trPr>
          <w:trHeight w:val="276"/>
        </w:trPr>
        <w:tc>
          <w:tcPr>
            <w:tcW w:w="952" w:type="dxa"/>
            <w:shd w:val="clear" w:color="auto" w:fill="F2F2F2"/>
            <w:vAlign w:val="center"/>
          </w:tcPr>
          <w:p w14:paraId="268864D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lastRenderedPageBreak/>
              <w:t>2.2</w:t>
            </w:r>
          </w:p>
        </w:tc>
        <w:tc>
          <w:tcPr>
            <w:tcW w:w="4294" w:type="dxa"/>
            <w:shd w:val="clear" w:color="auto" w:fill="F2F2F2"/>
            <w:vAlign w:val="center"/>
          </w:tcPr>
          <w:p w14:paraId="59920B76"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PC portable</w:t>
            </w:r>
          </w:p>
        </w:tc>
        <w:tc>
          <w:tcPr>
            <w:tcW w:w="993" w:type="dxa"/>
            <w:shd w:val="clear" w:color="auto" w:fill="F2F2F2"/>
          </w:tcPr>
          <w:p w14:paraId="52CE88E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866FA5B"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50</w:t>
            </w:r>
          </w:p>
        </w:tc>
        <w:tc>
          <w:tcPr>
            <w:tcW w:w="2315" w:type="dxa"/>
            <w:shd w:val="clear" w:color="auto" w:fill="F2F2F2"/>
          </w:tcPr>
          <w:p w14:paraId="019F593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92F4D61"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ED4E739" w14:textId="77777777" w:rsidTr="00EF027F">
        <w:tc>
          <w:tcPr>
            <w:tcW w:w="952" w:type="dxa"/>
            <w:shd w:val="clear" w:color="auto" w:fill="auto"/>
            <w:vAlign w:val="center"/>
          </w:tcPr>
          <w:p w14:paraId="6AA2BD89"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2.3</w:t>
            </w:r>
          </w:p>
        </w:tc>
        <w:tc>
          <w:tcPr>
            <w:tcW w:w="4294" w:type="dxa"/>
            <w:shd w:val="clear" w:color="auto" w:fill="auto"/>
            <w:vAlign w:val="center"/>
          </w:tcPr>
          <w:p w14:paraId="004E279C"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Imprimante couleur : (Imprimante / photocopieur / scanner)</w:t>
            </w:r>
          </w:p>
        </w:tc>
        <w:tc>
          <w:tcPr>
            <w:tcW w:w="993" w:type="dxa"/>
            <w:shd w:val="clear" w:color="auto" w:fill="auto"/>
          </w:tcPr>
          <w:p w14:paraId="5152424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5BC6210C"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10</w:t>
            </w:r>
          </w:p>
        </w:tc>
        <w:tc>
          <w:tcPr>
            <w:tcW w:w="2315" w:type="dxa"/>
            <w:shd w:val="clear" w:color="auto" w:fill="auto"/>
          </w:tcPr>
          <w:p w14:paraId="5AEE9D8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0F1D3708"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B5B6FD0" w14:textId="77777777" w:rsidTr="00EF027F">
        <w:tc>
          <w:tcPr>
            <w:tcW w:w="952" w:type="dxa"/>
            <w:shd w:val="clear" w:color="auto" w:fill="F2F2F2"/>
            <w:vAlign w:val="center"/>
          </w:tcPr>
          <w:p w14:paraId="78B7742F"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2.4</w:t>
            </w:r>
          </w:p>
        </w:tc>
        <w:tc>
          <w:tcPr>
            <w:tcW w:w="4294" w:type="dxa"/>
            <w:shd w:val="clear" w:color="auto" w:fill="F2F2F2"/>
            <w:vAlign w:val="center"/>
          </w:tcPr>
          <w:p w14:paraId="30F1204B"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Imprimante Diplôme </w:t>
            </w:r>
            <w:proofErr w:type="gramStart"/>
            <w:r w:rsidRPr="00CE34F1">
              <w:rPr>
                <w:rFonts w:asciiTheme="majorHAnsi" w:hAnsiTheme="majorHAnsi" w:cstheme="majorHAnsi"/>
                <w:color w:val="000000"/>
                <w:sz w:val="20"/>
                <w:szCs w:val="20"/>
                <w:lang w:eastAsia="fr-FR"/>
              </w:rPr>
              <w:t>G.F</w:t>
            </w:r>
            <w:proofErr w:type="gramEnd"/>
          </w:p>
        </w:tc>
        <w:tc>
          <w:tcPr>
            <w:tcW w:w="993" w:type="dxa"/>
            <w:shd w:val="clear" w:color="auto" w:fill="F2F2F2"/>
          </w:tcPr>
          <w:p w14:paraId="2D70A26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5133C5B"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7</w:t>
            </w:r>
          </w:p>
        </w:tc>
        <w:tc>
          <w:tcPr>
            <w:tcW w:w="2315" w:type="dxa"/>
            <w:shd w:val="clear" w:color="auto" w:fill="F2F2F2"/>
          </w:tcPr>
          <w:p w14:paraId="5DFF615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29458711"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7DB73F4" w14:textId="77777777" w:rsidTr="00EF027F">
        <w:tc>
          <w:tcPr>
            <w:tcW w:w="952" w:type="dxa"/>
            <w:shd w:val="clear" w:color="auto" w:fill="auto"/>
            <w:vAlign w:val="center"/>
          </w:tcPr>
          <w:p w14:paraId="2DDD7A32"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2.5</w:t>
            </w:r>
          </w:p>
        </w:tc>
        <w:tc>
          <w:tcPr>
            <w:tcW w:w="4294" w:type="dxa"/>
            <w:shd w:val="clear" w:color="auto" w:fill="auto"/>
            <w:vAlign w:val="center"/>
          </w:tcPr>
          <w:p w14:paraId="24A59EEA" w14:textId="77777777" w:rsidR="009D59C2" w:rsidRPr="00CE34F1" w:rsidRDefault="009D59C2" w:rsidP="00EF027F">
            <w:pPr>
              <w:rPr>
                <w:rFonts w:asciiTheme="majorHAnsi" w:hAnsiTheme="majorHAnsi" w:cstheme="majorHAnsi"/>
                <w:color w:val="000000"/>
                <w:sz w:val="20"/>
                <w:szCs w:val="20"/>
                <w:lang w:eastAsia="fr-FR"/>
              </w:rPr>
            </w:pPr>
            <w:proofErr w:type="spellStart"/>
            <w:r w:rsidRPr="00CE34F1">
              <w:rPr>
                <w:rFonts w:asciiTheme="majorHAnsi" w:hAnsiTheme="majorHAnsi" w:cstheme="majorHAnsi"/>
                <w:color w:val="000000"/>
                <w:sz w:val="20"/>
                <w:szCs w:val="20"/>
                <w:lang w:eastAsia="fr-FR"/>
              </w:rPr>
              <w:t>Duplicopieur</w:t>
            </w:r>
            <w:proofErr w:type="spellEnd"/>
          </w:p>
        </w:tc>
        <w:tc>
          <w:tcPr>
            <w:tcW w:w="993" w:type="dxa"/>
            <w:shd w:val="clear" w:color="auto" w:fill="auto"/>
          </w:tcPr>
          <w:p w14:paraId="00CE4D2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05738CD8"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32</w:t>
            </w:r>
          </w:p>
        </w:tc>
        <w:tc>
          <w:tcPr>
            <w:tcW w:w="2315" w:type="dxa"/>
            <w:shd w:val="clear" w:color="auto" w:fill="auto"/>
          </w:tcPr>
          <w:p w14:paraId="3CEEF79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369E0967"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85B1EF5" w14:textId="77777777" w:rsidTr="00EF027F">
        <w:trPr>
          <w:trHeight w:val="295"/>
        </w:trPr>
        <w:tc>
          <w:tcPr>
            <w:tcW w:w="952" w:type="dxa"/>
            <w:shd w:val="clear" w:color="auto" w:fill="F2F2F2"/>
            <w:vAlign w:val="center"/>
          </w:tcPr>
          <w:p w14:paraId="68FC590A"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2.6</w:t>
            </w:r>
          </w:p>
        </w:tc>
        <w:tc>
          <w:tcPr>
            <w:tcW w:w="4294" w:type="dxa"/>
            <w:shd w:val="clear" w:color="auto" w:fill="F2F2F2"/>
            <w:vAlign w:val="center"/>
          </w:tcPr>
          <w:p w14:paraId="33F0C913"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Scanner   A3</w:t>
            </w:r>
          </w:p>
        </w:tc>
        <w:tc>
          <w:tcPr>
            <w:tcW w:w="993" w:type="dxa"/>
            <w:shd w:val="clear" w:color="auto" w:fill="F2F2F2"/>
          </w:tcPr>
          <w:p w14:paraId="375E9BB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4388B610"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4</w:t>
            </w:r>
          </w:p>
        </w:tc>
        <w:tc>
          <w:tcPr>
            <w:tcW w:w="2315" w:type="dxa"/>
            <w:shd w:val="clear" w:color="auto" w:fill="F2F2F2"/>
          </w:tcPr>
          <w:p w14:paraId="6EBD63F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72B01679"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7B3CB95A" w14:textId="77777777" w:rsidTr="00EF027F">
        <w:tc>
          <w:tcPr>
            <w:tcW w:w="952" w:type="dxa"/>
            <w:shd w:val="clear" w:color="auto" w:fill="auto"/>
            <w:vAlign w:val="center"/>
          </w:tcPr>
          <w:p w14:paraId="0ABF98B7"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2.7</w:t>
            </w:r>
          </w:p>
        </w:tc>
        <w:tc>
          <w:tcPr>
            <w:tcW w:w="4294" w:type="dxa"/>
            <w:shd w:val="clear" w:color="auto" w:fill="auto"/>
            <w:vAlign w:val="center"/>
          </w:tcPr>
          <w:p w14:paraId="735253AF"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Aspirateur Tonner, </w:t>
            </w:r>
          </w:p>
        </w:tc>
        <w:tc>
          <w:tcPr>
            <w:tcW w:w="993" w:type="dxa"/>
            <w:shd w:val="clear" w:color="auto" w:fill="auto"/>
          </w:tcPr>
          <w:p w14:paraId="38614B0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0788E98C"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w:t>
            </w:r>
          </w:p>
        </w:tc>
        <w:tc>
          <w:tcPr>
            <w:tcW w:w="2315" w:type="dxa"/>
            <w:shd w:val="clear" w:color="auto" w:fill="auto"/>
          </w:tcPr>
          <w:p w14:paraId="2A745FB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D882693"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91CFF52" w14:textId="77777777" w:rsidTr="00EF027F">
        <w:tc>
          <w:tcPr>
            <w:tcW w:w="952" w:type="dxa"/>
            <w:shd w:val="clear" w:color="auto" w:fill="F2F2F2"/>
            <w:vAlign w:val="center"/>
          </w:tcPr>
          <w:p w14:paraId="639FBDBC"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2.8</w:t>
            </w:r>
          </w:p>
        </w:tc>
        <w:tc>
          <w:tcPr>
            <w:tcW w:w="4294" w:type="dxa"/>
            <w:shd w:val="clear" w:color="auto" w:fill="F2F2F2"/>
            <w:vAlign w:val="center"/>
          </w:tcPr>
          <w:p w14:paraId="023EC1DF"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Onduleur </w:t>
            </w:r>
          </w:p>
        </w:tc>
        <w:tc>
          <w:tcPr>
            <w:tcW w:w="993" w:type="dxa"/>
            <w:shd w:val="clear" w:color="auto" w:fill="F2F2F2"/>
          </w:tcPr>
          <w:p w14:paraId="3CA0430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B394F05"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36</w:t>
            </w:r>
          </w:p>
        </w:tc>
        <w:tc>
          <w:tcPr>
            <w:tcW w:w="2315" w:type="dxa"/>
            <w:shd w:val="clear" w:color="auto" w:fill="F2F2F2"/>
          </w:tcPr>
          <w:p w14:paraId="109968F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685D29E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A9D5437" w14:textId="77777777" w:rsidTr="00EF027F">
        <w:tc>
          <w:tcPr>
            <w:tcW w:w="952" w:type="dxa"/>
            <w:shd w:val="clear" w:color="auto" w:fill="auto"/>
            <w:vAlign w:val="center"/>
          </w:tcPr>
          <w:p w14:paraId="487BD16B"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2.9</w:t>
            </w:r>
          </w:p>
        </w:tc>
        <w:tc>
          <w:tcPr>
            <w:tcW w:w="4294" w:type="dxa"/>
            <w:shd w:val="clear" w:color="auto" w:fill="auto"/>
            <w:vAlign w:val="center"/>
          </w:tcPr>
          <w:p w14:paraId="511DCD8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Destructeur A3</w:t>
            </w:r>
          </w:p>
        </w:tc>
        <w:tc>
          <w:tcPr>
            <w:tcW w:w="993" w:type="dxa"/>
            <w:shd w:val="clear" w:color="auto" w:fill="auto"/>
          </w:tcPr>
          <w:p w14:paraId="7F62EE8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116601F2"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w:t>
            </w:r>
          </w:p>
        </w:tc>
        <w:tc>
          <w:tcPr>
            <w:tcW w:w="2315" w:type="dxa"/>
            <w:shd w:val="clear" w:color="auto" w:fill="auto"/>
          </w:tcPr>
          <w:p w14:paraId="1165644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79C4B694"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3319FE72" w14:textId="77777777" w:rsidTr="00EF027F">
        <w:tc>
          <w:tcPr>
            <w:tcW w:w="952" w:type="dxa"/>
            <w:shd w:val="clear" w:color="auto" w:fill="F2F2F2"/>
            <w:vAlign w:val="center"/>
          </w:tcPr>
          <w:p w14:paraId="50B46C9D"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2.10</w:t>
            </w:r>
          </w:p>
        </w:tc>
        <w:tc>
          <w:tcPr>
            <w:tcW w:w="4294" w:type="dxa"/>
            <w:shd w:val="clear" w:color="auto" w:fill="F2F2F2"/>
            <w:vAlign w:val="center"/>
          </w:tcPr>
          <w:p w14:paraId="34B7AA70"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Encolleuse de livre</w:t>
            </w:r>
          </w:p>
        </w:tc>
        <w:tc>
          <w:tcPr>
            <w:tcW w:w="993" w:type="dxa"/>
            <w:shd w:val="clear" w:color="auto" w:fill="F2F2F2"/>
          </w:tcPr>
          <w:p w14:paraId="051257A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2BB8F6F6"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w:t>
            </w:r>
          </w:p>
        </w:tc>
        <w:tc>
          <w:tcPr>
            <w:tcW w:w="2315" w:type="dxa"/>
            <w:shd w:val="clear" w:color="auto" w:fill="F2F2F2"/>
          </w:tcPr>
          <w:p w14:paraId="71E700AC"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4611C75C"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3D514D4B" w14:textId="77777777" w:rsidTr="00EF027F">
        <w:tc>
          <w:tcPr>
            <w:tcW w:w="952" w:type="dxa"/>
            <w:shd w:val="clear" w:color="auto" w:fill="auto"/>
            <w:vAlign w:val="center"/>
          </w:tcPr>
          <w:p w14:paraId="07433615"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2.11</w:t>
            </w:r>
          </w:p>
        </w:tc>
        <w:tc>
          <w:tcPr>
            <w:tcW w:w="4294" w:type="dxa"/>
            <w:shd w:val="clear" w:color="auto" w:fill="auto"/>
            <w:vAlign w:val="center"/>
          </w:tcPr>
          <w:p w14:paraId="387E6EDD" w14:textId="77777777" w:rsidR="009D59C2" w:rsidRPr="00CE34F1" w:rsidRDefault="009D59C2" w:rsidP="00EF027F">
            <w:pPr>
              <w:rPr>
                <w:rFonts w:asciiTheme="majorHAnsi" w:hAnsiTheme="majorHAnsi" w:cstheme="majorHAnsi"/>
                <w:color w:val="000000"/>
                <w:sz w:val="20"/>
                <w:szCs w:val="20"/>
                <w:highlight w:val="yellow"/>
                <w:lang w:eastAsia="fr-FR"/>
              </w:rPr>
            </w:pPr>
            <w:r w:rsidRPr="00CE34F1">
              <w:rPr>
                <w:rFonts w:asciiTheme="majorHAnsi" w:hAnsiTheme="majorHAnsi" w:cstheme="majorHAnsi"/>
                <w:color w:val="000000"/>
                <w:sz w:val="20"/>
                <w:szCs w:val="20"/>
                <w:lang w:eastAsia="fr-FR"/>
              </w:rPr>
              <w:t>Projecteur avec écran</w:t>
            </w:r>
          </w:p>
        </w:tc>
        <w:tc>
          <w:tcPr>
            <w:tcW w:w="993" w:type="dxa"/>
            <w:shd w:val="clear" w:color="auto" w:fill="auto"/>
          </w:tcPr>
          <w:p w14:paraId="656FE6B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10F2801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29</w:t>
            </w:r>
          </w:p>
        </w:tc>
        <w:tc>
          <w:tcPr>
            <w:tcW w:w="2315" w:type="dxa"/>
            <w:shd w:val="clear" w:color="auto" w:fill="auto"/>
          </w:tcPr>
          <w:p w14:paraId="422930D3"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142DE27"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E451A4D" w14:textId="77777777" w:rsidTr="00EF027F">
        <w:tc>
          <w:tcPr>
            <w:tcW w:w="952" w:type="dxa"/>
            <w:shd w:val="clear" w:color="auto" w:fill="F2F2F2"/>
            <w:vAlign w:val="center"/>
          </w:tcPr>
          <w:p w14:paraId="730F08E4"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2.12</w:t>
            </w:r>
          </w:p>
        </w:tc>
        <w:tc>
          <w:tcPr>
            <w:tcW w:w="4294" w:type="dxa"/>
            <w:shd w:val="clear" w:color="auto" w:fill="F2F2F2"/>
            <w:vAlign w:val="center"/>
          </w:tcPr>
          <w:p w14:paraId="22D4FA15"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Table de réunion</w:t>
            </w:r>
          </w:p>
        </w:tc>
        <w:tc>
          <w:tcPr>
            <w:tcW w:w="993" w:type="dxa"/>
            <w:shd w:val="clear" w:color="auto" w:fill="F2F2F2"/>
          </w:tcPr>
          <w:p w14:paraId="5F8AB6C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793684E"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6</w:t>
            </w:r>
          </w:p>
        </w:tc>
        <w:tc>
          <w:tcPr>
            <w:tcW w:w="2315" w:type="dxa"/>
            <w:shd w:val="clear" w:color="auto" w:fill="F2F2F2"/>
          </w:tcPr>
          <w:p w14:paraId="1D155B0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57518AC2"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7C1A9CC" w14:textId="77777777" w:rsidTr="00EF027F">
        <w:tc>
          <w:tcPr>
            <w:tcW w:w="952" w:type="dxa"/>
            <w:shd w:val="clear" w:color="auto" w:fill="auto"/>
            <w:vAlign w:val="center"/>
          </w:tcPr>
          <w:p w14:paraId="6C0EF667"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2.13</w:t>
            </w:r>
          </w:p>
        </w:tc>
        <w:tc>
          <w:tcPr>
            <w:tcW w:w="4294" w:type="dxa"/>
            <w:shd w:val="clear" w:color="auto" w:fill="auto"/>
            <w:vAlign w:val="center"/>
          </w:tcPr>
          <w:p w14:paraId="150FC621"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Chaises de réunion</w:t>
            </w:r>
          </w:p>
        </w:tc>
        <w:tc>
          <w:tcPr>
            <w:tcW w:w="993" w:type="dxa"/>
            <w:shd w:val="clear" w:color="auto" w:fill="auto"/>
          </w:tcPr>
          <w:p w14:paraId="1930AB7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7B2DE48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54</w:t>
            </w:r>
          </w:p>
        </w:tc>
        <w:tc>
          <w:tcPr>
            <w:tcW w:w="2315" w:type="dxa"/>
            <w:shd w:val="clear" w:color="auto" w:fill="auto"/>
          </w:tcPr>
          <w:p w14:paraId="2AA48D5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05CE55E3"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54B13DF" w14:textId="77777777" w:rsidTr="00EF027F">
        <w:trPr>
          <w:trHeight w:val="418"/>
        </w:trPr>
        <w:tc>
          <w:tcPr>
            <w:tcW w:w="952" w:type="dxa"/>
            <w:shd w:val="clear" w:color="auto" w:fill="F2F2F2"/>
            <w:vAlign w:val="center"/>
          </w:tcPr>
          <w:p w14:paraId="3B9BEA20"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2.14</w:t>
            </w:r>
          </w:p>
        </w:tc>
        <w:tc>
          <w:tcPr>
            <w:tcW w:w="4294" w:type="dxa"/>
            <w:shd w:val="clear" w:color="auto" w:fill="F2F2F2"/>
            <w:vAlign w:val="center"/>
          </w:tcPr>
          <w:p w14:paraId="6771A07E"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Rayonnage d’archive</w:t>
            </w:r>
          </w:p>
        </w:tc>
        <w:tc>
          <w:tcPr>
            <w:tcW w:w="993" w:type="dxa"/>
            <w:shd w:val="clear" w:color="auto" w:fill="F2F2F2"/>
          </w:tcPr>
          <w:p w14:paraId="0D26FDE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2BE86C7A"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30</w:t>
            </w:r>
          </w:p>
        </w:tc>
        <w:tc>
          <w:tcPr>
            <w:tcW w:w="2315" w:type="dxa"/>
            <w:shd w:val="clear" w:color="auto" w:fill="F2F2F2"/>
          </w:tcPr>
          <w:p w14:paraId="0E965612"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3870AA89"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6D9C393" w14:textId="77777777" w:rsidTr="00EF027F">
        <w:tc>
          <w:tcPr>
            <w:tcW w:w="952" w:type="dxa"/>
            <w:shd w:val="clear" w:color="auto" w:fill="auto"/>
            <w:vAlign w:val="center"/>
          </w:tcPr>
          <w:p w14:paraId="3C464481"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2.15</w:t>
            </w:r>
          </w:p>
        </w:tc>
        <w:tc>
          <w:tcPr>
            <w:tcW w:w="4294" w:type="dxa"/>
            <w:shd w:val="clear" w:color="auto" w:fill="auto"/>
            <w:vAlign w:val="center"/>
          </w:tcPr>
          <w:p w14:paraId="6EBED151"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Armoire en Acier</w:t>
            </w:r>
          </w:p>
        </w:tc>
        <w:tc>
          <w:tcPr>
            <w:tcW w:w="993" w:type="dxa"/>
            <w:shd w:val="clear" w:color="auto" w:fill="auto"/>
          </w:tcPr>
          <w:p w14:paraId="29710311"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6F8F79B7"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18</w:t>
            </w:r>
          </w:p>
        </w:tc>
        <w:tc>
          <w:tcPr>
            <w:tcW w:w="2315" w:type="dxa"/>
            <w:shd w:val="clear" w:color="auto" w:fill="auto"/>
          </w:tcPr>
          <w:p w14:paraId="6E3D59D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42AB75F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77E89BA" w14:textId="77777777" w:rsidTr="00EF027F">
        <w:tc>
          <w:tcPr>
            <w:tcW w:w="952" w:type="dxa"/>
            <w:shd w:val="clear" w:color="auto" w:fill="F2F2F2"/>
            <w:vAlign w:val="center"/>
          </w:tcPr>
          <w:p w14:paraId="2B30AA62"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2.16</w:t>
            </w:r>
          </w:p>
        </w:tc>
        <w:tc>
          <w:tcPr>
            <w:tcW w:w="4294" w:type="dxa"/>
            <w:shd w:val="clear" w:color="auto" w:fill="F2F2F2"/>
            <w:vAlign w:val="center"/>
          </w:tcPr>
          <w:p w14:paraId="05052C20"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Disque Dur externe </w:t>
            </w:r>
          </w:p>
        </w:tc>
        <w:tc>
          <w:tcPr>
            <w:tcW w:w="993" w:type="dxa"/>
            <w:shd w:val="clear" w:color="auto" w:fill="F2F2F2"/>
          </w:tcPr>
          <w:p w14:paraId="327A75C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1F054F4D"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16</w:t>
            </w:r>
          </w:p>
        </w:tc>
        <w:tc>
          <w:tcPr>
            <w:tcW w:w="2315" w:type="dxa"/>
            <w:shd w:val="clear" w:color="auto" w:fill="F2F2F2"/>
          </w:tcPr>
          <w:p w14:paraId="29C0080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4701B4B6"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D409E95" w14:textId="77777777" w:rsidTr="00EF027F">
        <w:tc>
          <w:tcPr>
            <w:tcW w:w="952" w:type="dxa"/>
            <w:shd w:val="clear" w:color="auto" w:fill="auto"/>
            <w:vAlign w:val="center"/>
          </w:tcPr>
          <w:p w14:paraId="3C7675B8"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2.17</w:t>
            </w:r>
          </w:p>
        </w:tc>
        <w:tc>
          <w:tcPr>
            <w:tcW w:w="4294" w:type="dxa"/>
            <w:shd w:val="clear" w:color="auto" w:fill="auto"/>
            <w:vAlign w:val="center"/>
          </w:tcPr>
          <w:p w14:paraId="278EE2D2"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Clé U.S.B </w:t>
            </w:r>
          </w:p>
        </w:tc>
        <w:tc>
          <w:tcPr>
            <w:tcW w:w="993" w:type="dxa"/>
            <w:shd w:val="clear" w:color="auto" w:fill="auto"/>
          </w:tcPr>
          <w:p w14:paraId="2FA0570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35366422"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54</w:t>
            </w:r>
          </w:p>
        </w:tc>
        <w:tc>
          <w:tcPr>
            <w:tcW w:w="2315" w:type="dxa"/>
            <w:shd w:val="clear" w:color="auto" w:fill="auto"/>
          </w:tcPr>
          <w:p w14:paraId="02AC2A9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1EBC711"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2E1775FA" w14:textId="77777777" w:rsidTr="00EF027F">
        <w:trPr>
          <w:trHeight w:val="483"/>
        </w:trPr>
        <w:tc>
          <w:tcPr>
            <w:tcW w:w="952" w:type="dxa"/>
            <w:shd w:val="clear" w:color="auto" w:fill="F2F2F2"/>
            <w:vAlign w:val="center"/>
          </w:tcPr>
          <w:p w14:paraId="6310AEF1"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2.18</w:t>
            </w:r>
          </w:p>
        </w:tc>
        <w:tc>
          <w:tcPr>
            <w:tcW w:w="4294" w:type="dxa"/>
            <w:shd w:val="clear" w:color="auto" w:fill="F2F2F2"/>
            <w:vAlign w:val="center"/>
          </w:tcPr>
          <w:p w14:paraId="12143449"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Switch </w:t>
            </w:r>
          </w:p>
        </w:tc>
        <w:tc>
          <w:tcPr>
            <w:tcW w:w="993" w:type="dxa"/>
            <w:shd w:val="clear" w:color="auto" w:fill="F2F2F2"/>
          </w:tcPr>
          <w:p w14:paraId="2C269B1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60191254"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3</w:t>
            </w:r>
          </w:p>
        </w:tc>
        <w:tc>
          <w:tcPr>
            <w:tcW w:w="2315" w:type="dxa"/>
            <w:shd w:val="clear" w:color="auto" w:fill="F2F2F2"/>
          </w:tcPr>
          <w:p w14:paraId="3CE11135"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215DFF4A"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B330C0A" w14:textId="77777777" w:rsidTr="00EF027F">
        <w:tc>
          <w:tcPr>
            <w:tcW w:w="952" w:type="dxa"/>
            <w:shd w:val="clear" w:color="auto" w:fill="auto"/>
            <w:vAlign w:val="center"/>
          </w:tcPr>
          <w:p w14:paraId="5515C538"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2.19</w:t>
            </w:r>
          </w:p>
        </w:tc>
        <w:tc>
          <w:tcPr>
            <w:tcW w:w="4294" w:type="dxa"/>
            <w:shd w:val="clear" w:color="auto" w:fill="auto"/>
            <w:vAlign w:val="center"/>
          </w:tcPr>
          <w:p w14:paraId="3F3BE789" w14:textId="77777777" w:rsidR="009D59C2" w:rsidRPr="00CE34F1" w:rsidRDefault="009D59C2" w:rsidP="00EF027F">
            <w:pPr>
              <w:rPr>
                <w:rFonts w:asciiTheme="majorHAnsi" w:hAnsiTheme="majorHAnsi" w:cstheme="majorHAnsi"/>
                <w:color w:val="000000"/>
                <w:sz w:val="20"/>
                <w:szCs w:val="20"/>
                <w:lang w:eastAsia="fr-FR"/>
              </w:rPr>
            </w:pPr>
            <w:proofErr w:type="spellStart"/>
            <w:r w:rsidRPr="00CE34F1">
              <w:rPr>
                <w:rFonts w:asciiTheme="majorHAnsi" w:hAnsiTheme="majorHAnsi" w:cstheme="majorHAnsi"/>
                <w:color w:val="000000"/>
                <w:sz w:val="20"/>
                <w:szCs w:val="20"/>
                <w:lang w:eastAsia="fr-FR"/>
              </w:rPr>
              <w:t>Usb</w:t>
            </w:r>
            <w:proofErr w:type="spellEnd"/>
            <w:r w:rsidRPr="00CE34F1">
              <w:rPr>
                <w:rFonts w:asciiTheme="majorHAnsi" w:hAnsiTheme="majorHAnsi" w:cstheme="majorHAnsi"/>
                <w:color w:val="000000"/>
                <w:sz w:val="20"/>
                <w:szCs w:val="20"/>
                <w:lang w:eastAsia="fr-FR"/>
              </w:rPr>
              <w:t xml:space="preserve"> </w:t>
            </w:r>
            <w:proofErr w:type="spellStart"/>
            <w:r w:rsidRPr="00CE34F1">
              <w:rPr>
                <w:rFonts w:asciiTheme="majorHAnsi" w:hAnsiTheme="majorHAnsi" w:cstheme="majorHAnsi"/>
                <w:color w:val="000000"/>
                <w:sz w:val="20"/>
                <w:szCs w:val="20"/>
                <w:lang w:eastAsia="fr-FR"/>
              </w:rPr>
              <w:t>dongle</w:t>
            </w:r>
            <w:proofErr w:type="spellEnd"/>
            <w:r w:rsidRPr="00CE34F1">
              <w:rPr>
                <w:rFonts w:asciiTheme="majorHAnsi" w:hAnsiTheme="majorHAnsi" w:cstheme="majorHAnsi"/>
                <w:color w:val="000000"/>
                <w:sz w:val="20"/>
                <w:szCs w:val="20"/>
                <w:lang w:eastAsia="fr-FR"/>
              </w:rPr>
              <w:t xml:space="preserve"> wifi pour pc de bureau</w:t>
            </w:r>
          </w:p>
        </w:tc>
        <w:tc>
          <w:tcPr>
            <w:tcW w:w="993" w:type="dxa"/>
            <w:shd w:val="clear" w:color="auto" w:fill="auto"/>
          </w:tcPr>
          <w:p w14:paraId="782E45B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22355A3E"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10</w:t>
            </w:r>
          </w:p>
        </w:tc>
        <w:tc>
          <w:tcPr>
            <w:tcW w:w="2315" w:type="dxa"/>
            <w:shd w:val="clear" w:color="auto" w:fill="auto"/>
          </w:tcPr>
          <w:p w14:paraId="73D3D190"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01B87BC"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53C07381" w14:textId="77777777" w:rsidTr="00EF027F">
        <w:trPr>
          <w:trHeight w:val="20"/>
        </w:trPr>
        <w:tc>
          <w:tcPr>
            <w:tcW w:w="952" w:type="dxa"/>
            <w:shd w:val="clear" w:color="auto" w:fill="F2F2F2"/>
            <w:vAlign w:val="center"/>
          </w:tcPr>
          <w:p w14:paraId="5061C62E"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2.20</w:t>
            </w:r>
          </w:p>
        </w:tc>
        <w:tc>
          <w:tcPr>
            <w:tcW w:w="4294" w:type="dxa"/>
            <w:shd w:val="clear" w:color="auto" w:fill="F2F2F2"/>
            <w:vAlign w:val="center"/>
          </w:tcPr>
          <w:p w14:paraId="51FCB7CA"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Cable </w:t>
            </w:r>
            <w:proofErr w:type="spellStart"/>
            <w:r w:rsidRPr="00CE34F1">
              <w:rPr>
                <w:rFonts w:asciiTheme="majorHAnsi" w:hAnsiTheme="majorHAnsi" w:cstheme="majorHAnsi"/>
                <w:color w:val="000000"/>
                <w:sz w:val="20"/>
                <w:szCs w:val="20"/>
                <w:lang w:eastAsia="fr-FR"/>
              </w:rPr>
              <w:t>usb</w:t>
            </w:r>
            <w:proofErr w:type="spellEnd"/>
            <w:r w:rsidRPr="00CE34F1">
              <w:rPr>
                <w:rFonts w:asciiTheme="majorHAnsi" w:hAnsiTheme="majorHAnsi" w:cstheme="majorHAnsi"/>
                <w:color w:val="000000"/>
                <w:sz w:val="20"/>
                <w:szCs w:val="20"/>
                <w:lang w:eastAsia="fr-FR"/>
              </w:rPr>
              <w:t xml:space="preserve"> </w:t>
            </w:r>
          </w:p>
        </w:tc>
        <w:tc>
          <w:tcPr>
            <w:tcW w:w="993" w:type="dxa"/>
            <w:shd w:val="clear" w:color="auto" w:fill="F2F2F2"/>
          </w:tcPr>
          <w:p w14:paraId="67239B7E"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5C112C2E"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20</w:t>
            </w:r>
          </w:p>
        </w:tc>
        <w:tc>
          <w:tcPr>
            <w:tcW w:w="2315" w:type="dxa"/>
            <w:shd w:val="clear" w:color="auto" w:fill="F2F2F2"/>
          </w:tcPr>
          <w:p w14:paraId="19D8C0C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2B681A29"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6ECA4EDA" w14:textId="77777777" w:rsidTr="00EF027F">
        <w:trPr>
          <w:trHeight w:val="20"/>
        </w:trPr>
        <w:tc>
          <w:tcPr>
            <w:tcW w:w="952" w:type="dxa"/>
            <w:shd w:val="clear" w:color="auto" w:fill="auto"/>
            <w:vAlign w:val="center"/>
          </w:tcPr>
          <w:p w14:paraId="191C0930"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lastRenderedPageBreak/>
              <w:t>2.21</w:t>
            </w:r>
          </w:p>
        </w:tc>
        <w:tc>
          <w:tcPr>
            <w:tcW w:w="4294" w:type="dxa"/>
            <w:shd w:val="clear" w:color="auto" w:fill="auto"/>
            <w:vAlign w:val="center"/>
          </w:tcPr>
          <w:p w14:paraId="63992A70"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Antivirus</w:t>
            </w:r>
          </w:p>
        </w:tc>
        <w:tc>
          <w:tcPr>
            <w:tcW w:w="993" w:type="dxa"/>
            <w:shd w:val="clear" w:color="auto" w:fill="auto"/>
          </w:tcPr>
          <w:p w14:paraId="05FDE6C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788B1CD5"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62</w:t>
            </w:r>
          </w:p>
        </w:tc>
        <w:tc>
          <w:tcPr>
            <w:tcW w:w="2315" w:type="dxa"/>
            <w:shd w:val="clear" w:color="auto" w:fill="auto"/>
          </w:tcPr>
          <w:p w14:paraId="0BDE0E98"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60E29065"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972A016" w14:textId="77777777" w:rsidTr="00EF027F">
        <w:trPr>
          <w:trHeight w:val="20"/>
        </w:trPr>
        <w:tc>
          <w:tcPr>
            <w:tcW w:w="952" w:type="dxa"/>
            <w:shd w:val="clear" w:color="auto" w:fill="F2F2F2"/>
            <w:vAlign w:val="center"/>
          </w:tcPr>
          <w:p w14:paraId="623FEB11"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2.22</w:t>
            </w:r>
          </w:p>
        </w:tc>
        <w:tc>
          <w:tcPr>
            <w:tcW w:w="4294" w:type="dxa"/>
            <w:shd w:val="clear" w:color="auto" w:fill="F2F2F2"/>
            <w:vAlign w:val="center"/>
          </w:tcPr>
          <w:p w14:paraId="4929DE57"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Microsoft Office</w:t>
            </w:r>
          </w:p>
        </w:tc>
        <w:tc>
          <w:tcPr>
            <w:tcW w:w="993" w:type="dxa"/>
            <w:shd w:val="clear" w:color="auto" w:fill="F2F2F2"/>
          </w:tcPr>
          <w:p w14:paraId="66439069"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4908000F"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62</w:t>
            </w:r>
          </w:p>
        </w:tc>
        <w:tc>
          <w:tcPr>
            <w:tcW w:w="2315" w:type="dxa"/>
            <w:shd w:val="clear" w:color="auto" w:fill="F2F2F2"/>
          </w:tcPr>
          <w:p w14:paraId="52F71936"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6C8F1DAE"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4EE82189" w14:textId="77777777" w:rsidTr="00EF027F">
        <w:trPr>
          <w:trHeight w:val="20"/>
        </w:trPr>
        <w:tc>
          <w:tcPr>
            <w:tcW w:w="952" w:type="dxa"/>
            <w:shd w:val="clear" w:color="auto" w:fill="auto"/>
            <w:vAlign w:val="center"/>
          </w:tcPr>
          <w:p w14:paraId="4D7439D8"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2.23</w:t>
            </w:r>
          </w:p>
        </w:tc>
        <w:tc>
          <w:tcPr>
            <w:tcW w:w="4294" w:type="dxa"/>
            <w:shd w:val="clear" w:color="auto" w:fill="auto"/>
            <w:vAlign w:val="center"/>
          </w:tcPr>
          <w:p w14:paraId="7EDBE2BD"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Math Type </w:t>
            </w:r>
          </w:p>
        </w:tc>
        <w:tc>
          <w:tcPr>
            <w:tcW w:w="993" w:type="dxa"/>
            <w:shd w:val="clear" w:color="auto" w:fill="auto"/>
          </w:tcPr>
          <w:p w14:paraId="5496739B"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auto"/>
            <w:vAlign w:val="center"/>
          </w:tcPr>
          <w:p w14:paraId="2ADDE065"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2</w:t>
            </w:r>
          </w:p>
        </w:tc>
        <w:tc>
          <w:tcPr>
            <w:tcW w:w="2315" w:type="dxa"/>
            <w:shd w:val="clear" w:color="auto" w:fill="auto"/>
          </w:tcPr>
          <w:p w14:paraId="1CF6496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auto"/>
          </w:tcPr>
          <w:p w14:paraId="2F6BA00F"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94195DB" w14:textId="77777777" w:rsidTr="00EF027F">
        <w:trPr>
          <w:trHeight w:val="20"/>
        </w:trPr>
        <w:tc>
          <w:tcPr>
            <w:tcW w:w="952" w:type="dxa"/>
            <w:shd w:val="clear" w:color="auto" w:fill="F2F2F2"/>
            <w:vAlign w:val="center"/>
          </w:tcPr>
          <w:p w14:paraId="3A5B668D"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2.24</w:t>
            </w:r>
          </w:p>
        </w:tc>
        <w:tc>
          <w:tcPr>
            <w:tcW w:w="4294" w:type="dxa"/>
            <w:shd w:val="clear" w:color="auto" w:fill="F2F2F2"/>
            <w:vAlign w:val="center"/>
          </w:tcPr>
          <w:p w14:paraId="5F7A0AA2"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 xml:space="preserve">SPSS </w:t>
            </w:r>
          </w:p>
        </w:tc>
        <w:tc>
          <w:tcPr>
            <w:tcW w:w="993" w:type="dxa"/>
            <w:shd w:val="clear" w:color="auto" w:fill="F2F2F2"/>
          </w:tcPr>
          <w:p w14:paraId="67F6D9C4"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shd w:val="clear" w:color="auto" w:fill="F2F2F2"/>
            <w:vAlign w:val="center"/>
          </w:tcPr>
          <w:p w14:paraId="040D2A25"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15</w:t>
            </w:r>
          </w:p>
        </w:tc>
        <w:tc>
          <w:tcPr>
            <w:tcW w:w="2315" w:type="dxa"/>
            <w:shd w:val="clear" w:color="auto" w:fill="F2F2F2"/>
          </w:tcPr>
          <w:p w14:paraId="08167D2D"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shd w:val="clear" w:color="auto" w:fill="F2F2F2"/>
          </w:tcPr>
          <w:p w14:paraId="61CCCF82"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A179F65" w14:textId="77777777" w:rsidTr="00EF027F">
        <w:trPr>
          <w:trHeight w:val="20"/>
        </w:trPr>
        <w:tc>
          <w:tcPr>
            <w:tcW w:w="952" w:type="dxa"/>
            <w:tcBorders>
              <w:bottom w:val="single" w:sz="4" w:space="0" w:color="auto"/>
            </w:tcBorders>
            <w:shd w:val="clear" w:color="auto" w:fill="auto"/>
            <w:vAlign w:val="center"/>
          </w:tcPr>
          <w:p w14:paraId="341EAE0D" w14:textId="77777777" w:rsidR="009D59C2" w:rsidRPr="00CE34F1" w:rsidRDefault="009D59C2" w:rsidP="00EF027F">
            <w:pPr>
              <w:rPr>
                <w:rFonts w:asciiTheme="majorHAnsi" w:hAnsiTheme="majorHAnsi" w:cstheme="majorHAnsi"/>
                <w:b/>
                <w:bCs/>
                <w:sz w:val="20"/>
                <w:szCs w:val="20"/>
              </w:rPr>
            </w:pPr>
            <w:r w:rsidRPr="00CE34F1">
              <w:rPr>
                <w:rFonts w:asciiTheme="majorHAnsi" w:hAnsiTheme="majorHAnsi" w:cstheme="majorHAnsi"/>
                <w:b/>
                <w:bCs/>
                <w:sz w:val="20"/>
                <w:szCs w:val="20"/>
              </w:rPr>
              <w:t>2.25</w:t>
            </w:r>
          </w:p>
        </w:tc>
        <w:tc>
          <w:tcPr>
            <w:tcW w:w="4294" w:type="dxa"/>
            <w:tcBorders>
              <w:bottom w:val="single" w:sz="4" w:space="0" w:color="auto"/>
            </w:tcBorders>
            <w:shd w:val="clear" w:color="auto" w:fill="auto"/>
            <w:vAlign w:val="center"/>
          </w:tcPr>
          <w:p w14:paraId="18080B1B" w14:textId="77777777" w:rsidR="009D59C2" w:rsidRPr="00CE34F1" w:rsidRDefault="009D59C2" w:rsidP="00EF027F">
            <w:pP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STATA</w:t>
            </w:r>
          </w:p>
        </w:tc>
        <w:tc>
          <w:tcPr>
            <w:tcW w:w="993" w:type="dxa"/>
            <w:tcBorders>
              <w:bottom w:val="single" w:sz="4" w:space="0" w:color="auto"/>
            </w:tcBorders>
            <w:shd w:val="clear" w:color="auto" w:fill="auto"/>
          </w:tcPr>
          <w:p w14:paraId="079ED13F"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1369" w:type="dxa"/>
            <w:tcBorders>
              <w:bottom w:val="single" w:sz="4" w:space="0" w:color="auto"/>
            </w:tcBorders>
            <w:shd w:val="clear" w:color="auto" w:fill="auto"/>
            <w:vAlign w:val="center"/>
          </w:tcPr>
          <w:p w14:paraId="72CE0778" w14:textId="77777777" w:rsidR="009D59C2" w:rsidRPr="00CE34F1" w:rsidRDefault="009D59C2" w:rsidP="00EF027F">
            <w:pPr>
              <w:jc w:val="center"/>
              <w:rPr>
                <w:rFonts w:asciiTheme="majorHAnsi" w:hAnsiTheme="majorHAnsi" w:cstheme="majorHAnsi"/>
                <w:color w:val="000000"/>
                <w:sz w:val="20"/>
                <w:szCs w:val="20"/>
                <w:lang w:eastAsia="fr-FR"/>
              </w:rPr>
            </w:pPr>
            <w:r w:rsidRPr="00CE34F1">
              <w:rPr>
                <w:rFonts w:asciiTheme="majorHAnsi" w:hAnsiTheme="majorHAnsi" w:cstheme="majorHAnsi"/>
                <w:color w:val="000000"/>
                <w:sz w:val="20"/>
                <w:szCs w:val="20"/>
                <w:lang w:eastAsia="fr-FR"/>
              </w:rPr>
              <w:t>15</w:t>
            </w:r>
          </w:p>
        </w:tc>
        <w:tc>
          <w:tcPr>
            <w:tcW w:w="2315" w:type="dxa"/>
            <w:tcBorders>
              <w:bottom w:val="single" w:sz="4" w:space="0" w:color="auto"/>
            </w:tcBorders>
            <w:shd w:val="clear" w:color="auto" w:fill="auto"/>
          </w:tcPr>
          <w:p w14:paraId="65017F87" w14:textId="77777777" w:rsidR="009D59C2" w:rsidRPr="00CE34F1" w:rsidRDefault="009D59C2" w:rsidP="00EF027F">
            <w:pPr>
              <w:jc w:val="center"/>
              <w:rPr>
                <w:rFonts w:asciiTheme="majorHAnsi" w:hAnsiTheme="majorHAnsi" w:cstheme="majorHAnsi"/>
                <w:color w:val="000000"/>
                <w:sz w:val="20"/>
                <w:szCs w:val="20"/>
                <w:lang w:eastAsia="fr-FR"/>
              </w:rPr>
            </w:pPr>
          </w:p>
        </w:tc>
        <w:tc>
          <w:tcPr>
            <w:tcW w:w="2826" w:type="dxa"/>
            <w:gridSpan w:val="2"/>
            <w:tcBorders>
              <w:bottom w:val="single" w:sz="4" w:space="0" w:color="auto"/>
            </w:tcBorders>
            <w:shd w:val="clear" w:color="auto" w:fill="auto"/>
          </w:tcPr>
          <w:p w14:paraId="05863E7B" w14:textId="77777777" w:rsidR="009D59C2" w:rsidRPr="00CE34F1" w:rsidRDefault="009D59C2" w:rsidP="00EF027F">
            <w:pPr>
              <w:jc w:val="center"/>
              <w:rPr>
                <w:rFonts w:asciiTheme="majorHAnsi" w:hAnsiTheme="majorHAnsi" w:cstheme="majorHAnsi"/>
                <w:color w:val="000000"/>
                <w:sz w:val="20"/>
                <w:szCs w:val="20"/>
                <w:lang w:eastAsia="fr-FR"/>
              </w:rPr>
            </w:pPr>
          </w:p>
        </w:tc>
      </w:tr>
      <w:tr w:rsidR="009D59C2" w:rsidRPr="00CE34F1" w14:paraId="07EDE4AE" w14:textId="77777777" w:rsidTr="00EF027F">
        <w:trPr>
          <w:gridAfter w:val="1"/>
          <w:wAfter w:w="13" w:type="dxa"/>
          <w:trHeight w:val="213"/>
        </w:trPr>
        <w:tc>
          <w:tcPr>
            <w:tcW w:w="9923" w:type="dxa"/>
            <w:gridSpan w:val="5"/>
            <w:tcBorders>
              <w:top w:val="single" w:sz="4" w:space="0" w:color="auto"/>
              <w:bottom w:val="single" w:sz="4" w:space="0" w:color="auto"/>
            </w:tcBorders>
            <w:shd w:val="clear" w:color="auto" w:fill="F2F2F2"/>
          </w:tcPr>
          <w:p w14:paraId="474AADB3" w14:textId="77777777" w:rsidR="009D59C2" w:rsidRPr="00CE34F1" w:rsidRDefault="009D59C2" w:rsidP="00EF027F">
            <w:pPr>
              <w:jc w:val="center"/>
              <w:rPr>
                <w:rFonts w:asciiTheme="majorHAnsi" w:hAnsiTheme="majorHAnsi" w:cstheme="majorHAnsi"/>
                <w:b/>
                <w:bCs/>
                <w:color w:val="000000"/>
                <w:sz w:val="20"/>
                <w:szCs w:val="20"/>
                <w:lang w:eastAsia="fr-FR"/>
              </w:rPr>
            </w:pPr>
            <w:r w:rsidRPr="00CE34F1">
              <w:rPr>
                <w:rFonts w:asciiTheme="majorHAnsi" w:hAnsiTheme="majorHAnsi" w:cstheme="majorHAnsi"/>
                <w:b/>
                <w:bCs/>
                <w:sz w:val="20"/>
                <w:szCs w:val="20"/>
              </w:rPr>
              <w:t>Prix total de l’Offre</w:t>
            </w:r>
          </w:p>
        </w:tc>
        <w:tc>
          <w:tcPr>
            <w:tcW w:w="2813" w:type="dxa"/>
            <w:tcBorders>
              <w:top w:val="single" w:sz="4" w:space="0" w:color="auto"/>
              <w:bottom w:val="single" w:sz="4" w:space="0" w:color="auto"/>
            </w:tcBorders>
            <w:shd w:val="clear" w:color="auto" w:fill="F2F2F2"/>
          </w:tcPr>
          <w:p w14:paraId="16F674DC" w14:textId="77777777" w:rsidR="009D59C2" w:rsidRPr="00CE34F1" w:rsidRDefault="009D59C2" w:rsidP="00EF027F">
            <w:pPr>
              <w:jc w:val="center"/>
              <w:rPr>
                <w:rFonts w:asciiTheme="majorHAnsi" w:hAnsiTheme="majorHAnsi" w:cstheme="majorHAnsi"/>
                <w:color w:val="000000"/>
                <w:sz w:val="20"/>
                <w:szCs w:val="20"/>
                <w:lang w:eastAsia="fr-FR"/>
              </w:rPr>
            </w:pPr>
          </w:p>
        </w:tc>
      </w:tr>
    </w:tbl>
    <w:p w14:paraId="4C6AA8FF" w14:textId="77777777" w:rsidR="009D59C2" w:rsidRPr="00CE34F1" w:rsidRDefault="009D59C2" w:rsidP="009D59C2">
      <w:pPr>
        <w:rPr>
          <w:rFonts w:asciiTheme="majorHAnsi" w:hAnsiTheme="majorHAnsi" w:cstheme="majorHAnsi"/>
        </w:rPr>
      </w:pPr>
    </w:p>
    <w:p w14:paraId="32E22AE9" w14:textId="77777777" w:rsidR="009D59C2" w:rsidRPr="00CE34F1" w:rsidRDefault="009D59C2" w:rsidP="009D59C2">
      <w:pPr>
        <w:jc w:val="center"/>
        <w:rPr>
          <w:rFonts w:asciiTheme="majorHAnsi" w:hAnsiTheme="majorHAnsi" w:cstheme="majorHAnsi"/>
          <w:b/>
          <w:bCs/>
        </w:rPr>
      </w:pPr>
      <w:r w:rsidRPr="00CE34F1">
        <w:rPr>
          <w:rFonts w:asciiTheme="majorHAnsi" w:hAnsiTheme="majorHAnsi" w:cstheme="majorHAnsi"/>
        </w:rPr>
        <w:t>*Les prix comprennent 10% de retenue à la source pour les Soumissionnaires non-résidents au Maroc</w:t>
      </w:r>
    </w:p>
    <w:p w14:paraId="2994F22E" w14:textId="77777777" w:rsidR="009D59C2" w:rsidRPr="00CE34F1" w:rsidRDefault="009D59C2" w:rsidP="009D59C2">
      <w:pPr>
        <w:jc w:val="center"/>
        <w:rPr>
          <w:rFonts w:asciiTheme="majorHAnsi" w:hAnsiTheme="majorHAnsi" w:cstheme="majorHAnsi"/>
          <w:b/>
          <w:bCs/>
        </w:rPr>
      </w:pPr>
    </w:p>
    <w:p w14:paraId="521B97C4" w14:textId="77777777" w:rsidR="009D59C2" w:rsidRPr="00CE34F1" w:rsidRDefault="009D59C2" w:rsidP="009D59C2">
      <w:pPr>
        <w:suppressAutoHyphens/>
        <w:rPr>
          <w:rFonts w:asciiTheme="majorHAnsi" w:hAnsiTheme="majorHAnsi" w:cstheme="majorHAnsi"/>
          <w:vertAlign w:val="superscript"/>
        </w:rPr>
      </w:pPr>
    </w:p>
    <w:p w14:paraId="079A17DE" w14:textId="77777777" w:rsidR="009D59C2" w:rsidRPr="00CE34F1" w:rsidRDefault="009D59C2" w:rsidP="009D59C2">
      <w:pPr>
        <w:jc w:val="center"/>
        <w:rPr>
          <w:rFonts w:asciiTheme="majorHAnsi" w:hAnsiTheme="majorHAnsi" w:cstheme="majorHAnsi"/>
          <w:b/>
          <w:color w:val="000000"/>
        </w:rPr>
      </w:pPr>
      <w:r w:rsidRPr="00CE34F1">
        <w:rPr>
          <w:rFonts w:asciiTheme="majorHAnsi" w:hAnsiTheme="majorHAnsi" w:cstheme="majorHAnsi"/>
          <w:b/>
          <w:color w:val="000000"/>
        </w:rPr>
        <w:t>Tableau résumé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tblGrid>
      <w:tr w:rsidR="009D59C2" w:rsidRPr="00CE34F1" w14:paraId="31D680F0" w14:textId="77777777" w:rsidTr="00EF027F">
        <w:trPr>
          <w:jc w:val="center"/>
        </w:trPr>
        <w:tc>
          <w:tcPr>
            <w:tcW w:w="6550" w:type="dxa"/>
            <w:shd w:val="clear" w:color="auto" w:fill="auto"/>
          </w:tcPr>
          <w:p w14:paraId="3D925513" w14:textId="77777777" w:rsidR="009D59C2" w:rsidRPr="00CE34F1" w:rsidRDefault="009D59C2" w:rsidP="00EF027F">
            <w:pPr>
              <w:jc w:val="center"/>
              <w:rPr>
                <w:rFonts w:asciiTheme="majorHAnsi" w:hAnsiTheme="majorHAnsi" w:cstheme="majorHAnsi"/>
                <w:b/>
                <w:color w:val="000000"/>
              </w:rPr>
            </w:pPr>
            <w:r w:rsidRPr="00CE34F1">
              <w:rPr>
                <w:rFonts w:asciiTheme="majorHAnsi" w:hAnsiTheme="majorHAnsi" w:cstheme="majorHAnsi"/>
                <w:lang w:bidi="fr-FR"/>
              </w:rPr>
              <w:t xml:space="preserve">Prix total de l’Offre BSF2 </w:t>
            </w:r>
            <w:r w:rsidRPr="00CE34F1">
              <w:rPr>
                <w:rFonts w:asciiTheme="majorHAnsi" w:hAnsiTheme="majorHAnsi" w:cstheme="majorHAnsi"/>
              </w:rPr>
              <w:t xml:space="preserve">(Hors </w:t>
            </w:r>
            <w:proofErr w:type="spellStart"/>
            <w:r w:rsidRPr="00CE34F1">
              <w:rPr>
                <w:rFonts w:asciiTheme="majorHAnsi" w:hAnsiTheme="majorHAnsi" w:cstheme="majorHAnsi"/>
              </w:rPr>
              <w:t>TVA+Hors</w:t>
            </w:r>
            <w:proofErr w:type="spellEnd"/>
            <w:r w:rsidRPr="00CE34F1">
              <w:rPr>
                <w:rFonts w:asciiTheme="majorHAnsi" w:hAnsiTheme="majorHAnsi" w:cstheme="majorHAnsi"/>
              </w:rPr>
              <w:t xml:space="preserve"> Droit de douane) en USD ou en MAD</w:t>
            </w:r>
          </w:p>
        </w:tc>
      </w:tr>
      <w:tr w:rsidR="009D59C2" w:rsidRPr="00CE34F1" w14:paraId="4D013532" w14:textId="77777777" w:rsidTr="00EF027F">
        <w:trPr>
          <w:jc w:val="center"/>
        </w:trPr>
        <w:tc>
          <w:tcPr>
            <w:tcW w:w="6550" w:type="dxa"/>
            <w:shd w:val="clear" w:color="auto" w:fill="auto"/>
          </w:tcPr>
          <w:p w14:paraId="0D1D3229" w14:textId="77777777" w:rsidR="009D59C2" w:rsidRPr="00CE34F1" w:rsidRDefault="009D59C2" w:rsidP="00EF027F">
            <w:pPr>
              <w:jc w:val="center"/>
              <w:rPr>
                <w:rFonts w:asciiTheme="majorHAnsi" w:hAnsiTheme="majorHAnsi" w:cstheme="majorHAnsi"/>
                <w:b/>
                <w:color w:val="000000"/>
              </w:rPr>
            </w:pPr>
          </w:p>
          <w:p w14:paraId="341A0080" w14:textId="77777777" w:rsidR="009D59C2" w:rsidRPr="00CE34F1" w:rsidRDefault="009D59C2" w:rsidP="00EF027F">
            <w:pPr>
              <w:jc w:val="center"/>
              <w:rPr>
                <w:rFonts w:asciiTheme="majorHAnsi" w:hAnsiTheme="majorHAnsi" w:cstheme="majorHAnsi"/>
                <w:b/>
                <w:color w:val="000000"/>
              </w:rPr>
            </w:pPr>
          </w:p>
          <w:p w14:paraId="6491EB6A" w14:textId="77777777" w:rsidR="009D59C2" w:rsidRPr="00CE34F1" w:rsidRDefault="009D59C2" w:rsidP="00EF027F">
            <w:pPr>
              <w:jc w:val="center"/>
              <w:rPr>
                <w:rFonts w:asciiTheme="majorHAnsi" w:hAnsiTheme="majorHAnsi" w:cstheme="majorHAnsi"/>
                <w:b/>
                <w:color w:val="000000"/>
              </w:rPr>
            </w:pPr>
          </w:p>
        </w:tc>
      </w:tr>
    </w:tbl>
    <w:p w14:paraId="4262AA63" w14:textId="77777777" w:rsidR="009D59C2" w:rsidRPr="00CE34F1" w:rsidRDefault="009D59C2" w:rsidP="009D59C2">
      <w:pPr>
        <w:suppressAutoHyphens/>
        <w:rPr>
          <w:rFonts w:asciiTheme="majorHAnsi" w:hAnsiTheme="majorHAnsi" w:cstheme="majorHAnsi"/>
          <w:vertAlign w:val="superscript"/>
        </w:rPr>
      </w:pPr>
    </w:p>
    <w:p w14:paraId="5E2F6F08" w14:textId="77777777" w:rsidR="009D59C2" w:rsidRPr="00CE34F1" w:rsidRDefault="009D59C2" w:rsidP="009D59C2">
      <w:pPr>
        <w:rPr>
          <w:rFonts w:asciiTheme="majorHAnsi" w:hAnsiTheme="majorHAnsi" w:cstheme="majorHAnsi"/>
          <w:lang w:bidi="fr-FR"/>
        </w:rPr>
      </w:pPr>
    </w:p>
    <w:p w14:paraId="5CC3624B" w14:textId="77777777" w:rsidR="009D59C2" w:rsidRPr="00CE34F1" w:rsidRDefault="009D59C2" w:rsidP="009D59C2">
      <w:pPr>
        <w:rPr>
          <w:rFonts w:asciiTheme="majorHAnsi" w:hAnsiTheme="majorHAnsi" w:cstheme="majorHAnsi"/>
          <w:lang w:bidi="fr-FR"/>
        </w:rPr>
      </w:pPr>
      <w:r w:rsidRPr="00CE34F1">
        <w:rPr>
          <w:rFonts w:asciiTheme="majorHAnsi" w:hAnsiTheme="majorHAnsi" w:cstheme="majorHAnsi"/>
          <w:lang w:bidi="fr-FR"/>
        </w:rPr>
        <w:t>Nom du Soumissionnaire _______________________Signature du Soumissionnaire _________________________ Date ____________________</w:t>
      </w:r>
    </w:p>
    <w:p w14:paraId="4E9EAFA9" w14:textId="77777777" w:rsidR="009D59C2" w:rsidRPr="00CE34F1" w:rsidRDefault="009D59C2" w:rsidP="009D59C2">
      <w:pPr>
        <w:pStyle w:val="BSFHeadings"/>
        <w:tabs>
          <w:tab w:val="clear" w:pos="1080"/>
          <w:tab w:val="num" w:pos="5387"/>
          <w:tab w:val="num" w:pos="6326"/>
        </w:tabs>
        <w:ind w:left="2268" w:hanging="643"/>
        <w:rPr>
          <w:rFonts w:asciiTheme="majorHAnsi" w:hAnsiTheme="majorHAnsi" w:cstheme="majorHAnsi"/>
          <w:bCs/>
        </w:rPr>
      </w:pPr>
      <w:r w:rsidRPr="00CE34F1">
        <w:rPr>
          <w:rFonts w:asciiTheme="majorHAnsi" w:hAnsiTheme="majorHAnsi" w:cstheme="majorHAnsi"/>
          <w:lang w:bidi="fr-FR"/>
        </w:rPr>
        <w:br w:type="page"/>
      </w:r>
      <w:bookmarkStart w:id="69" w:name="_Toc516816023"/>
      <w:bookmarkStart w:id="70" w:name="_Toc534953025"/>
      <w:bookmarkStart w:id="71" w:name="_Toc534954108"/>
      <w:bookmarkStart w:id="72" w:name="_Toc30439371"/>
      <w:bookmarkStart w:id="73" w:name="_Toc30439787"/>
      <w:bookmarkStart w:id="74" w:name="_Toc33755878"/>
      <w:bookmarkStart w:id="75" w:name="_Toc54605648"/>
      <w:bookmarkStart w:id="76" w:name="_Toc55922173"/>
      <w:r w:rsidRPr="00CE34F1">
        <w:rPr>
          <w:rFonts w:asciiTheme="majorHAnsi" w:hAnsiTheme="majorHAnsi" w:cstheme="majorHAnsi"/>
        </w:rPr>
        <w:lastRenderedPageBreak/>
        <w:t>Bordereau des prix et Calendrier d’achèvement pour les Services connexes</w:t>
      </w:r>
      <w:bookmarkEnd w:id="69"/>
      <w:bookmarkEnd w:id="70"/>
      <w:bookmarkEnd w:id="71"/>
      <w:bookmarkEnd w:id="72"/>
      <w:bookmarkEnd w:id="73"/>
      <w:bookmarkEnd w:id="74"/>
      <w:bookmarkEnd w:id="75"/>
      <w:bookmarkEnd w:id="76"/>
    </w:p>
    <w:p w14:paraId="38C5CD1F"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bCs/>
        </w:rPr>
        <w:t xml:space="preserve">Objet : </w:t>
      </w:r>
      <w:r w:rsidRPr="00CE34F1">
        <w:rPr>
          <w:rFonts w:asciiTheme="majorHAnsi" w:hAnsiTheme="majorHAnsi" w:cstheme="majorHAnsi"/>
          <w:b/>
        </w:rPr>
        <w:t>Acquisition d’équipements informatiques Et d’équipement d’enregistrement vidéo pour les AREF, les CRMEF et les DP bénéficiaires du projet « Education Secondaire ».</w:t>
      </w:r>
    </w:p>
    <w:p w14:paraId="175AF93A"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rPr>
        <w:t>DAO/CB/MCA-M/ES-64/Compact-PP-12</w:t>
      </w:r>
    </w:p>
    <w:p w14:paraId="1817ED2E" w14:textId="77777777" w:rsidR="009D59C2" w:rsidRPr="00CE34F1" w:rsidRDefault="009D59C2" w:rsidP="009D59C2">
      <w:pPr>
        <w:jc w:val="center"/>
        <w:rPr>
          <w:rFonts w:asciiTheme="majorHAnsi" w:hAnsiTheme="majorHAnsi" w:cstheme="majorHAnsi"/>
          <w:b/>
          <w:bCs/>
        </w:rPr>
      </w:pPr>
    </w:p>
    <w:tbl>
      <w:tblPr>
        <w:tblW w:w="135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72"/>
        <w:gridCol w:w="4801"/>
        <w:gridCol w:w="1131"/>
        <w:gridCol w:w="2207"/>
        <w:gridCol w:w="1038"/>
        <w:gridCol w:w="1085"/>
        <w:gridCol w:w="14"/>
        <w:gridCol w:w="2037"/>
      </w:tblGrid>
      <w:tr w:rsidR="009D59C2" w:rsidRPr="00CE34F1" w14:paraId="7BEBB255" w14:textId="77777777" w:rsidTr="00EF027F">
        <w:trPr>
          <w:cantSplit/>
          <w:trHeight w:val="309"/>
        </w:trPr>
        <w:tc>
          <w:tcPr>
            <w:tcW w:w="1272" w:type="dxa"/>
            <w:shd w:val="clear" w:color="auto" w:fill="auto"/>
          </w:tcPr>
          <w:p w14:paraId="68F2BFA5" w14:textId="77777777" w:rsidR="009D59C2" w:rsidRPr="00CE34F1" w:rsidRDefault="009D59C2" w:rsidP="00A91DC3">
            <w:pPr>
              <w:pStyle w:val="BSFTableText"/>
              <w:ind w:left="576"/>
              <w:jc w:val="left"/>
              <w:rPr>
                <w:rFonts w:asciiTheme="majorHAnsi" w:hAnsiTheme="majorHAnsi" w:cstheme="majorHAnsi"/>
              </w:rPr>
            </w:pPr>
            <w:r w:rsidRPr="00CE34F1">
              <w:rPr>
                <w:rFonts w:asciiTheme="majorHAnsi" w:hAnsiTheme="majorHAnsi" w:cstheme="majorHAnsi"/>
              </w:rPr>
              <w:t>1</w:t>
            </w:r>
          </w:p>
        </w:tc>
        <w:tc>
          <w:tcPr>
            <w:tcW w:w="4801" w:type="dxa"/>
            <w:shd w:val="clear" w:color="auto" w:fill="auto"/>
          </w:tcPr>
          <w:p w14:paraId="43AF1726"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2</w:t>
            </w:r>
          </w:p>
        </w:tc>
        <w:tc>
          <w:tcPr>
            <w:tcW w:w="1131" w:type="dxa"/>
            <w:shd w:val="clear" w:color="auto" w:fill="auto"/>
          </w:tcPr>
          <w:p w14:paraId="2F17F076"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3</w:t>
            </w:r>
          </w:p>
        </w:tc>
        <w:tc>
          <w:tcPr>
            <w:tcW w:w="2207" w:type="dxa"/>
            <w:shd w:val="clear" w:color="auto" w:fill="auto"/>
          </w:tcPr>
          <w:p w14:paraId="4470A8AC"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4</w:t>
            </w:r>
          </w:p>
        </w:tc>
        <w:tc>
          <w:tcPr>
            <w:tcW w:w="1038" w:type="dxa"/>
            <w:shd w:val="clear" w:color="auto" w:fill="auto"/>
          </w:tcPr>
          <w:p w14:paraId="3103A51A"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5</w:t>
            </w:r>
          </w:p>
        </w:tc>
        <w:tc>
          <w:tcPr>
            <w:tcW w:w="1085" w:type="dxa"/>
          </w:tcPr>
          <w:p w14:paraId="73E1AF62"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6</w:t>
            </w:r>
          </w:p>
        </w:tc>
        <w:tc>
          <w:tcPr>
            <w:tcW w:w="2051" w:type="dxa"/>
            <w:gridSpan w:val="2"/>
            <w:shd w:val="clear" w:color="auto" w:fill="auto"/>
          </w:tcPr>
          <w:p w14:paraId="341233BF"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7</w:t>
            </w:r>
          </w:p>
          <w:p w14:paraId="3957E4A7" w14:textId="77777777" w:rsidR="009D59C2" w:rsidRPr="00CE34F1" w:rsidRDefault="009D59C2" w:rsidP="00EF027F">
            <w:pPr>
              <w:suppressAutoHyphens/>
              <w:spacing w:before="60" w:after="60"/>
              <w:jc w:val="center"/>
              <w:rPr>
                <w:rFonts w:asciiTheme="majorHAnsi" w:hAnsiTheme="majorHAnsi" w:cstheme="majorHAnsi"/>
                <w:sz w:val="22"/>
                <w:szCs w:val="22"/>
              </w:rPr>
            </w:pPr>
          </w:p>
        </w:tc>
      </w:tr>
      <w:tr w:rsidR="009D59C2" w:rsidRPr="00CE34F1" w14:paraId="18D5863C" w14:textId="77777777" w:rsidTr="00EF027F">
        <w:trPr>
          <w:cantSplit/>
          <w:trHeight w:val="1191"/>
        </w:trPr>
        <w:tc>
          <w:tcPr>
            <w:tcW w:w="1272" w:type="dxa"/>
            <w:shd w:val="clear" w:color="auto" w:fill="auto"/>
          </w:tcPr>
          <w:p w14:paraId="1C2554A7"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Élément</w:t>
            </w:r>
          </w:p>
        </w:tc>
        <w:tc>
          <w:tcPr>
            <w:tcW w:w="4801" w:type="dxa"/>
            <w:shd w:val="clear" w:color="auto" w:fill="auto"/>
          </w:tcPr>
          <w:p w14:paraId="5F2D4230"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 xml:space="preserve">Description des Services connexes (hors transport intérieur et autres services nécessaires dans le pays de l'Acheteur pour le transport des Biens à leur lieu de destination finale.) </w:t>
            </w:r>
          </w:p>
        </w:tc>
        <w:tc>
          <w:tcPr>
            <w:tcW w:w="1131" w:type="dxa"/>
            <w:shd w:val="clear" w:color="auto" w:fill="auto"/>
          </w:tcPr>
          <w:p w14:paraId="66511C21"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Pays d’origine</w:t>
            </w:r>
          </w:p>
        </w:tc>
        <w:tc>
          <w:tcPr>
            <w:tcW w:w="2207" w:type="dxa"/>
            <w:shd w:val="clear" w:color="auto" w:fill="auto"/>
          </w:tcPr>
          <w:p w14:paraId="50B0FF05"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Date de livraison au lieu de destination finale.</w:t>
            </w:r>
          </w:p>
        </w:tc>
        <w:tc>
          <w:tcPr>
            <w:tcW w:w="1038" w:type="dxa"/>
            <w:shd w:val="clear" w:color="auto" w:fill="auto"/>
          </w:tcPr>
          <w:p w14:paraId="31344546"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Quantité des unités physiques</w:t>
            </w:r>
          </w:p>
        </w:tc>
        <w:tc>
          <w:tcPr>
            <w:tcW w:w="1085" w:type="dxa"/>
          </w:tcPr>
          <w:p w14:paraId="3D525BD5" w14:textId="77777777" w:rsidR="009D59C2" w:rsidRPr="00CE34F1" w:rsidRDefault="009D59C2" w:rsidP="00A91DC3">
            <w:pPr>
              <w:pStyle w:val="BSFTableText"/>
              <w:jc w:val="left"/>
              <w:rPr>
                <w:rFonts w:asciiTheme="majorHAnsi" w:hAnsiTheme="majorHAnsi" w:cstheme="majorHAnsi"/>
              </w:rPr>
            </w:pPr>
            <w:r w:rsidRPr="00CE34F1">
              <w:rPr>
                <w:rFonts w:asciiTheme="majorHAnsi" w:hAnsiTheme="majorHAnsi" w:cstheme="majorHAnsi"/>
              </w:rPr>
              <w:t>Prix unitaire</w:t>
            </w:r>
          </w:p>
          <w:p w14:paraId="1B99C635" w14:textId="77777777" w:rsidR="009D59C2" w:rsidRPr="00CE34F1" w:rsidRDefault="009D59C2" w:rsidP="00A91DC3">
            <w:pPr>
              <w:pStyle w:val="BSFTableText"/>
              <w:rPr>
                <w:rFonts w:asciiTheme="majorHAnsi" w:hAnsiTheme="majorHAnsi" w:cstheme="majorHAnsi"/>
                <w:b/>
                <w:bCs/>
              </w:rPr>
            </w:pPr>
            <w:r w:rsidRPr="00CE34F1">
              <w:rPr>
                <w:rFonts w:asciiTheme="majorHAnsi" w:hAnsiTheme="majorHAnsi" w:cstheme="majorHAnsi"/>
                <w:b/>
                <w:bCs/>
                <w:sz w:val="20"/>
                <w:szCs w:val="20"/>
              </w:rPr>
              <w:t>Devise à déterminer</w:t>
            </w:r>
          </w:p>
        </w:tc>
        <w:tc>
          <w:tcPr>
            <w:tcW w:w="2051" w:type="dxa"/>
            <w:gridSpan w:val="2"/>
            <w:shd w:val="clear" w:color="auto" w:fill="auto"/>
          </w:tcPr>
          <w:p w14:paraId="7555B232"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Prix total par élément</w:t>
            </w:r>
          </w:p>
          <w:p w14:paraId="73A22B49" w14:textId="77777777" w:rsidR="009D59C2" w:rsidRPr="00CE34F1" w:rsidRDefault="009D59C2" w:rsidP="00A91DC3">
            <w:pPr>
              <w:pStyle w:val="BSFTableText"/>
              <w:rPr>
                <w:rFonts w:asciiTheme="majorHAnsi" w:hAnsiTheme="majorHAnsi" w:cstheme="majorHAnsi"/>
              </w:rPr>
            </w:pPr>
            <w:r w:rsidRPr="00CE34F1">
              <w:rPr>
                <w:rFonts w:asciiTheme="majorHAnsi" w:hAnsiTheme="majorHAnsi" w:cstheme="majorHAnsi"/>
              </w:rPr>
              <w:t>(Col. 5*6)</w:t>
            </w:r>
          </w:p>
          <w:p w14:paraId="2F638AEE" w14:textId="77777777" w:rsidR="009D59C2" w:rsidRPr="00CE34F1" w:rsidRDefault="009D59C2" w:rsidP="00A91DC3">
            <w:pPr>
              <w:pStyle w:val="BSFTableText"/>
              <w:rPr>
                <w:rFonts w:asciiTheme="majorHAnsi" w:hAnsiTheme="majorHAnsi" w:cstheme="majorHAnsi"/>
                <w:b/>
                <w:bCs/>
              </w:rPr>
            </w:pPr>
            <w:r w:rsidRPr="00CE34F1">
              <w:rPr>
                <w:rFonts w:asciiTheme="majorHAnsi" w:hAnsiTheme="majorHAnsi" w:cstheme="majorHAnsi"/>
                <w:b/>
                <w:bCs/>
                <w:sz w:val="20"/>
                <w:szCs w:val="20"/>
              </w:rPr>
              <w:t>Devise à déterminer</w:t>
            </w:r>
          </w:p>
        </w:tc>
      </w:tr>
      <w:tr w:rsidR="009D59C2" w:rsidRPr="00CE34F1" w14:paraId="405C0534" w14:textId="77777777" w:rsidTr="00EF027F">
        <w:trPr>
          <w:cantSplit/>
          <w:trHeight w:val="454"/>
        </w:trPr>
        <w:tc>
          <w:tcPr>
            <w:tcW w:w="1272" w:type="dxa"/>
            <w:shd w:val="clear" w:color="auto" w:fill="auto"/>
          </w:tcPr>
          <w:p w14:paraId="528B60FF" w14:textId="77777777" w:rsidR="009D59C2" w:rsidRPr="00CE34F1" w:rsidRDefault="009D59C2" w:rsidP="00EF027F">
            <w:pPr>
              <w:suppressAutoHyphens/>
              <w:spacing w:before="60" w:after="60"/>
              <w:rPr>
                <w:rFonts w:asciiTheme="majorHAnsi" w:hAnsiTheme="majorHAnsi" w:cstheme="majorHAnsi"/>
                <w:sz w:val="22"/>
                <w:szCs w:val="22"/>
              </w:rPr>
            </w:pPr>
          </w:p>
        </w:tc>
        <w:tc>
          <w:tcPr>
            <w:tcW w:w="4801" w:type="dxa"/>
            <w:shd w:val="clear" w:color="auto" w:fill="auto"/>
          </w:tcPr>
          <w:p w14:paraId="4814EF20" w14:textId="77777777" w:rsidR="009D59C2" w:rsidRPr="00CE34F1" w:rsidRDefault="009D59C2" w:rsidP="00EF027F">
            <w:pPr>
              <w:suppressAutoHyphens/>
              <w:spacing w:before="60" w:after="60"/>
              <w:rPr>
                <w:rFonts w:asciiTheme="majorHAnsi" w:hAnsiTheme="majorHAnsi" w:cstheme="majorHAnsi"/>
                <w:b/>
                <w:bCs/>
                <w:sz w:val="22"/>
                <w:szCs w:val="22"/>
                <w:u w:val="single"/>
              </w:rPr>
            </w:pPr>
            <w:r w:rsidRPr="00CE34F1">
              <w:rPr>
                <w:rFonts w:asciiTheme="majorHAnsi" w:hAnsiTheme="majorHAnsi" w:cstheme="majorHAnsi"/>
                <w:b/>
                <w:bCs/>
                <w:sz w:val="22"/>
                <w:szCs w:val="22"/>
                <w:u w:val="single"/>
              </w:rPr>
              <w:t>1.Formation : Région Tanger Tétouan Al Hoceima</w:t>
            </w:r>
          </w:p>
          <w:p w14:paraId="66268C51"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 xml:space="preserve">Se référer à </w:t>
            </w:r>
            <w:proofErr w:type="gramStart"/>
            <w:r w:rsidRPr="00CE34F1">
              <w:rPr>
                <w:rFonts w:asciiTheme="majorHAnsi" w:hAnsiTheme="majorHAnsi" w:cstheme="majorHAnsi"/>
                <w:sz w:val="22"/>
                <w:szCs w:val="22"/>
              </w:rPr>
              <w:t>l’ article</w:t>
            </w:r>
            <w:proofErr w:type="gramEnd"/>
            <w:r w:rsidRPr="00CE34F1">
              <w:rPr>
                <w:rFonts w:asciiTheme="majorHAnsi" w:hAnsiTheme="majorHAnsi" w:cstheme="majorHAnsi"/>
                <w:sz w:val="22"/>
                <w:szCs w:val="22"/>
              </w:rPr>
              <w:t xml:space="preserve"> 5 transfert de compétence et formation de livraison de l’annexe SR3 : spécifications techniques</w:t>
            </w:r>
          </w:p>
        </w:tc>
        <w:tc>
          <w:tcPr>
            <w:tcW w:w="1131" w:type="dxa"/>
            <w:shd w:val="clear" w:color="auto" w:fill="auto"/>
          </w:tcPr>
          <w:p w14:paraId="6FE1FCA1" w14:textId="77777777" w:rsidR="009D59C2" w:rsidRPr="00CE34F1" w:rsidRDefault="009D59C2" w:rsidP="00EF027F">
            <w:pPr>
              <w:suppressAutoHyphens/>
              <w:spacing w:before="60" w:after="60"/>
              <w:rPr>
                <w:rFonts w:asciiTheme="majorHAnsi" w:hAnsiTheme="majorHAnsi" w:cstheme="majorHAnsi"/>
                <w:sz w:val="22"/>
                <w:szCs w:val="22"/>
              </w:rPr>
            </w:pPr>
          </w:p>
        </w:tc>
        <w:tc>
          <w:tcPr>
            <w:tcW w:w="2207" w:type="dxa"/>
            <w:shd w:val="clear" w:color="auto" w:fill="auto"/>
            <w:vAlign w:val="center"/>
          </w:tcPr>
          <w:p w14:paraId="4BA59A55"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038" w:type="dxa"/>
            <w:shd w:val="clear" w:color="auto" w:fill="auto"/>
          </w:tcPr>
          <w:p w14:paraId="2B1E93CF"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Forfait</w:t>
            </w:r>
          </w:p>
        </w:tc>
        <w:tc>
          <w:tcPr>
            <w:tcW w:w="1085" w:type="dxa"/>
          </w:tcPr>
          <w:p w14:paraId="4F193960" w14:textId="77777777" w:rsidR="009D59C2" w:rsidRPr="00CE34F1" w:rsidRDefault="009D59C2" w:rsidP="00EF027F">
            <w:pPr>
              <w:suppressAutoHyphens/>
              <w:spacing w:before="60" w:after="60"/>
              <w:rPr>
                <w:rFonts w:asciiTheme="majorHAnsi" w:hAnsiTheme="majorHAnsi" w:cstheme="majorHAnsi"/>
                <w:sz w:val="22"/>
                <w:szCs w:val="22"/>
              </w:rPr>
            </w:pPr>
          </w:p>
        </w:tc>
        <w:tc>
          <w:tcPr>
            <w:tcW w:w="2051" w:type="dxa"/>
            <w:gridSpan w:val="2"/>
            <w:shd w:val="clear" w:color="auto" w:fill="auto"/>
          </w:tcPr>
          <w:p w14:paraId="15BAF52A" w14:textId="77777777" w:rsidR="009D59C2" w:rsidRPr="00CE34F1" w:rsidRDefault="009D59C2" w:rsidP="00EF027F">
            <w:pPr>
              <w:suppressAutoHyphens/>
              <w:spacing w:before="60" w:after="60"/>
              <w:rPr>
                <w:rFonts w:asciiTheme="majorHAnsi" w:hAnsiTheme="majorHAnsi" w:cstheme="majorHAnsi"/>
                <w:sz w:val="22"/>
                <w:szCs w:val="22"/>
              </w:rPr>
            </w:pPr>
          </w:p>
        </w:tc>
      </w:tr>
      <w:tr w:rsidR="009D59C2" w:rsidRPr="00CE34F1" w14:paraId="54E9891B" w14:textId="77777777" w:rsidTr="00EF027F">
        <w:trPr>
          <w:cantSplit/>
          <w:trHeight w:val="454"/>
        </w:trPr>
        <w:tc>
          <w:tcPr>
            <w:tcW w:w="1272" w:type="dxa"/>
            <w:shd w:val="clear" w:color="auto" w:fill="auto"/>
          </w:tcPr>
          <w:p w14:paraId="25407788" w14:textId="77777777" w:rsidR="009D59C2" w:rsidRPr="00CE34F1" w:rsidRDefault="009D59C2" w:rsidP="00EF027F">
            <w:pPr>
              <w:suppressAutoHyphens/>
              <w:spacing w:before="60" w:after="60"/>
              <w:rPr>
                <w:rFonts w:asciiTheme="majorHAnsi" w:hAnsiTheme="majorHAnsi" w:cstheme="majorHAnsi"/>
                <w:sz w:val="22"/>
                <w:szCs w:val="22"/>
              </w:rPr>
            </w:pPr>
          </w:p>
        </w:tc>
        <w:tc>
          <w:tcPr>
            <w:tcW w:w="4801" w:type="dxa"/>
            <w:shd w:val="clear" w:color="auto" w:fill="auto"/>
          </w:tcPr>
          <w:p w14:paraId="35365581" w14:textId="77777777" w:rsidR="009D59C2" w:rsidRPr="00CE34F1" w:rsidRDefault="009D59C2" w:rsidP="00EF027F">
            <w:pPr>
              <w:suppressAutoHyphens/>
              <w:spacing w:before="60" w:after="60"/>
              <w:rPr>
                <w:rFonts w:asciiTheme="majorHAnsi" w:hAnsiTheme="majorHAnsi" w:cstheme="majorHAnsi"/>
                <w:b/>
                <w:bCs/>
                <w:sz w:val="22"/>
                <w:szCs w:val="22"/>
                <w:u w:val="single"/>
              </w:rPr>
            </w:pPr>
            <w:r w:rsidRPr="00CE34F1">
              <w:rPr>
                <w:rFonts w:asciiTheme="majorHAnsi" w:hAnsiTheme="majorHAnsi" w:cstheme="majorHAnsi"/>
                <w:b/>
                <w:bCs/>
                <w:sz w:val="22"/>
                <w:szCs w:val="22"/>
                <w:u w:val="single"/>
              </w:rPr>
              <w:t xml:space="preserve">2.Formation : Région : Fès Meknès </w:t>
            </w:r>
          </w:p>
          <w:p w14:paraId="007AF914"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131" w:type="dxa"/>
            <w:shd w:val="clear" w:color="auto" w:fill="auto"/>
          </w:tcPr>
          <w:p w14:paraId="08B2251F" w14:textId="77777777" w:rsidR="009D59C2" w:rsidRPr="00CE34F1" w:rsidRDefault="009D59C2" w:rsidP="00EF027F">
            <w:pPr>
              <w:suppressAutoHyphens/>
              <w:spacing w:before="60" w:after="60"/>
              <w:rPr>
                <w:rFonts w:asciiTheme="majorHAnsi" w:hAnsiTheme="majorHAnsi" w:cstheme="majorHAnsi"/>
                <w:sz w:val="22"/>
                <w:szCs w:val="22"/>
              </w:rPr>
            </w:pPr>
          </w:p>
        </w:tc>
        <w:tc>
          <w:tcPr>
            <w:tcW w:w="2207" w:type="dxa"/>
            <w:shd w:val="clear" w:color="auto" w:fill="auto"/>
          </w:tcPr>
          <w:p w14:paraId="3546DA39"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038" w:type="dxa"/>
            <w:shd w:val="clear" w:color="auto" w:fill="auto"/>
          </w:tcPr>
          <w:p w14:paraId="7A2E9861"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Forfait</w:t>
            </w:r>
          </w:p>
        </w:tc>
        <w:tc>
          <w:tcPr>
            <w:tcW w:w="1085" w:type="dxa"/>
          </w:tcPr>
          <w:p w14:paraId="6898B75C" w14:textId="77777777" w:rsidR="009D59C2" w:rsidRPr="00CE34F1" w:rsidRDefault="009D59C2" w:rsidP="00EF027F">
            <w:pPr>
              <w:suppressAutoHyphens/>
              <w:spacing w:before="60" w:after="60"/>
              <w:rPr>
                <w:rFonts w:asciiTheme="majorHAnsi" w:hAnsiTheme="majorHAnsi" w:cstheme="majorHAnsi"/>
                <w:sz w:val="22"/>
                <w:szCs w:val="22"/>
              </w:rPr>
            </w:pPr>
          </w:p>
        </w:tc>
        <w:tc>
          <w:tcPr>
            <w:tcW w:w="2051" w:type="dxa"/>
            <w:gridSpan w:val="2"/>
            <w:shd w:val="clear" w:color="auto" w:fill="auto"/>
          </w:tcPr>
          <w:p w14:paraId="45BF3F3B" w14:textId="77777777" w:rsidR="009D59C2" w:rsidRPr="00CE34F1" w:rsidRDefault="009D59C2" w:rsidP="00EF027F">
            <w:pPr>
              <w:suppressAutoHyphens/>
              <w:spacing w:before="60" w:after="60"/>
              <w:rPr>
                <w:rFonts w:asciiTheme="majorHAnsi" w:hAnsiTheme="majorHAnsi" w:cstheme="majorHAnsi"/>
                <w:sz w:val="22"/>
                <w:szCs w:val="22"/>
              </w:rPr>
            </w:pPr>
          </w:p>
        </w:tc>
      </w:tr>
      <w:tr w:rsidR="009D59C2" w:rsidRPr="00CE34F1" w14:paraId="1ECC27E4" w14:textId="77777777" w:rsidTr="00EF027F">
        <w:trPr>
          <w:cantSplit/>
          <w:trHeight w:val="454"/>
        </w:trPr>
        <w:tc>
          <w:tcPr>
            <w:tcW w:w="1272" w:type="dxa"/>
            <w:shd w:val="clear" w:color="auto" w:fill="auto"/>
          </w:tcPr>
          <w:p w14:paraId="1E3DC660" w14:textId="77777777" w:rsidR="009D59C2" w:rsidRPr="00CE34F1" w:rsidRDefault="009D59C2" w:rsidP="00EF027F">
            <w:pPr>
              <w:suppressAutoHyphens/>
              <w:spacing w:before="60" w:after="60"/>
              <w:rPr>
                <w:rFonts w:asciiTheme="majorHAnsi" w:hAnsiTheme="majorHAnsi" w:cstheme="majorHAnsi"/>
                <w:sz w:val="22"/>
                <w:szCs w:val="22"/>
              </w:rPr>
            </w:pPr>
          </w:p>
        </w:tc>
        <w:tc>
          <w:tcPr>
            <w:tcW w:w="4801" w:type="dxa"/>
            <w:shd w:val="clear" w:color="auto" w:fill="auto"/>
          </w:tcPr>
          <w:p w14:paraId="42F00420" w14:textId="77777777" w:rsidR="009D59C2" w:rsidRPr="00CE34F1" w:rsidRDefault="009D59C2" w:rsidP="00EF027F">
            <w:pPr>
              <w:suppressAutoHyphens/>
              <w:spacing w:before="60" w:after="60"/>
              <w:rPr>
                <w:rFonts w:asciiTheme="majorHAnsi" w:hAnsiTheme="majorHAnsi" w:cstheme="majorHAnsi"/>
                <w:b/>
                <w:bCs/>
                <w:sz w:val="22"/>
                <w:szCs w:val="22"/>
                <w:u w:val="single"/>
              </w:rPr>
            </w:pPr>
            <w:r w:rsidRPr="00CE34F1">
              <w:rPr>
                <w:rFonts w:asciiTheme="majorHAnsi" w:hAnsiTheme="majorHAnsi" w:cstheme="majorHAnsi"/>
                <w:b/>
                <w:bCs/>
                <w:sz w:val="22"/>
                <w:szCs w:val="22"/>
                <w:u w:val="single"/>
              </w:rPr>
              <w:t>3.Formation : Région : Marrakech Safi</w:t>
            </w:r>
          </w:p>
          <w:p w14:paraId="0CDB22C2"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131" w:type="dxa"/>
            <w:shd w:val="clear" w:color="auto" w:fill="auto"/>
          </w:tcPr>
          <w:p w14:paraId="4DD12BDE" w14:textId="77777777" w:rsidR="009D59C2" w:rsidRPr="00CE34F1" w:rsidRDefault="009D59C2" w:rsidP="00EF027F">
            <w:pPr>
              <w:suppressAutoHyphens/>
              <w:spacing w:before="60" w:after="60"/>
              <w:rPr>
                <w:rFonts w:asciiTheme="majorHAnsi" w:hAnsiTheme="majorHAnsi" w:cstheme="majorHAnsi"/>
                <w:sz w:val="22"/>
                <w:szCs w:val="22"/>
              </w:rPr>
            </w:pPr>
          </w:p>
        </w:tc>
        <w:tc>
          <w:tcPr>
            <w:tcW w:w="2207" w:type="dxa"/>
            <w:shd w:val="clear" w:color="auto" w:fill="auto"/>
          </w:tcPr>
          <w:p w14:paraId="6C8CB0BF"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038" w:type="dxa"/>
            <w:shd w:val="clear" w:color="auto" w:fill="auto"/>
          </w:tcPr>
          <w:p w14:paraId="6C658C11"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Forfait</w:t>
            </w:r>
          </w:p>
        </w:tc>
        <w:tc>
          <w:tcPr>
            <w:tcW w:w="1085" w:type="dxa"/>
          </w:tcPr>
          <w:p w14:paraId="0EBB4B9C" w14:textId="77777777" w:rsidR="009D59C2" w:rsidRPr="00CE34F1" w:rsidRDefault="009D59C2" w:rsidP="00EF027F">
            <w:pPr>
              <w:suppressAutoHyphens/>
              <w:spacing w:before="60" w:after="60"/>
              <w:rPr>
                <w:rFonts w:asciiTheme="majorHAnsi" w:hAnsiTheme="majorHAnsi" w:cstheme="majorHAnsi"/>
                <w:sz w:val="22"/>
                <w:szCs w:val="22"/>
              </w:rPr>
            </w:pPr>
          </w:p>
        </w:tc>
        <w:tc>
          <w:tcPr>
            <w:tcW w:w="2051" w:type="dxa"/>
            <w:gridSpan w:val="2"/>
            <w:shd w:val="clear" w:color="auto" w:fill="auto"/>
          </w:tcPr>
          <w:p w14:paraId="425054A5" w14:textId="77777777" w:rsidR="009D59C2" w:rsidRPr="00CE34F1" w:rsidRDefault="009D59C2" w:rsidP="00EF027F">
            <w:pPr>
              <w:suppressAutoHyphens/>
              <w:spacing w:before="60" w:after="60"/>
              <w:rPr>
                <w:rFonts w:asciiTheme="majorHAnsi" w:hAnsiTheme="majorHAnsi" w:cstheme="majorHAnsi"/>
                <w:sz w:val="22"/>
                <w:szCs w:val="22"/>
              </w:rPr>
            </w:pPr>
          </w:p>
        </w:tc>
      </w:tr>
      <w:tr w:rsidR="009D59C2" w:rsidRPr="00CE34F1" w14:paraId="3134EAA4" w14:textId="77777777" w:rsidTr="00EF027F">
        <w:trPr>
          <w:cantSplit/>
          <w:trHeight w:val="454"/>
        </w:trPr>
        <w:tc>
          <w:tcPr>
            <w:tcW w:w="1272" w:type="dxa"/>
            <w:shd w:val="clear" w:color="auto" w:fill="auto"/>
          </w:tcPr>
          <w:p w14:paraId="19232987" w14:textId="77777777" w:rsidR="009D59C2" w:rsidRPr="00CE34F1" w:rsidRDefault="009D59C2" w:rsidP="00EF027F">
            <w:pPr>
              <w:suppressAutoHyphens/>
              <w:spacing w:before="60" w:after="60"/>
              <w:rPr>
                <w:rFonts w:asciiTheme="majorHAnsi" w:hAnsiTheme="majorHAnsi" w:cstheme="majorHAnsi"/>
                <w:sz w:val="22"/>
                <w:szCs w:val="22"/>
              </w:rPr>
            </w:pPr>
          </w:p>
        </w:tc>
        <w:tc>
          <w:tcPr>
            <w:tcW w:w="4801" w:type="dxa"/>
            <w:shd w:val="clear" w:color="auto" w:fill="auto"/>
          </w:tcPr>
          <w:p w14:paraId="74FCCF65" w14:textId="77777777" w:rsidR="009D59C2" w:rsidRPr="00CE34F1" w:rsidRDefault="009D59C2" w:rsidP="00EF027F">
            <w:pPr>
              <w:suppressAutoHyphens/>
              <w:spacing w:before="60" w:after="60"/>
              <w:rPr>
                <w:rFonts w:asciiTheme="majorHAnsi" w:hAnsiTheme="majorHAnsi" w:cstheme="majorHAnsi"/>
                <w:b/>
                <w:bCs/>
                <w:sz w:val="22"/>
                <w:szCs w:val="22"/>
                <w:u w:val="single"/>
              </w:rPr>
            </w:pPr>
            <w:r w:rsidRPr="00CE34F1">
              <w:rPr>
                <w:rFonts w:asciiTheme="majorHAnsi" w:hAnsiTheme="majorHAnsi" w:cstheme="majorHAnsi"/>
                <w:b/>
                <w:bCs/>
                <w:sz w:val="22"/>
                <w:szCs w:val="22"/>
                <w:u w:val="single"/>
              </w:rPr>
              <w:t>4.Formation : Administration centrale</w:t>
            </w:r>
          </w:p>
          <w:p w14:paraId="21AD4E1A" w14:textId="77777777" w:rsidR="009D59C2" w:rsidRPr="00CE34F1" w:rsidRDefault="009D59C2" w:rsidP="00EF027F">
            <w:pPr>
              <w:suppressAutoHyphens/>
              <w:spacing w:before="60" w:after="60"/>
              <w:rPr>
                <w:rFonts w:asciiTheme="majorHAnsi" w:hAnsiTheme="majorHAnsi" w:cstheme="majorHAnsi"/>
                <w:b/>
                <w:bCs/>
                <w:sz w:val="22"/>
                <w:szCs w:val="22"/>
                <w:u w:val="single"/>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131" w:type="dxa"/>
            <w:shd w:val="clear" w:color="auto" w:fill="auto"/>
          </w:tcPr>
          <w:p w14:paraId="109A1164" w14:textId="77777777" w:rsidR="009D59C2" w:rsidRPr="00CE34F1" w:rsidRDefault="009D59C2" w:rsidP="00EF027F">
            <w:pPr>
              <w:suppressAutoHyphens/>
              <w:spacing w:before="60" w:after="60"/>
              <w:rPr>
                <w:rFonts w:asciiTheme="majorHAnsi" w:hAnsiTheme="majorHAnsi" w:cstheme="majorHAnsi"/>
                <w:sz w:val="22"/>
                <w:szCs w:val="22"/>
              </w:rPr>
            </w:pPr>
          </w:p>
        </w:tc>
        <w:tc>
          <w:tcPr>
            <w:tcW w:w="2207" w:type="dxa"/>
            <w:shd w:val="clear" w:color="auto" w:fill="auto"/>
          </w:tcPr>
          <w:p w14:paraId="0199E9EC"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Se référer à l’article 5 transfert de compétence et formation de livraison de l’annexe SR3 : spécifications techniques</w:t>
            </w:r>
          </w:p>
        </w:tc>
        <w:tc>
          <w:tcPr>
            <w:tcW w:w="1038" w:type="dxa"/>
            <w:shd w:val="clear" w:color="auto" w:fill="auto"/>
          </w:tcPr>
          <w:p w14:paraId="08AFA5E1"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sz w:val="22"/>
                <w:szCs w:val="22"/>
              </w:rPr>
              <w:t>Forfait</w:t>
            </w:r>
          </w:p>
        </w:tc>
        <w:tc>
          <w:tcPr>
            <w:tcW w:w="1085" w:type="dxa"/>
          </w:tcPr>
          <w:p w14:paraId="557B637B" w14:textId="77777777" w:rsidR="009D59C2" w:rsidRPr="00CE34F1" w:rsidRDefault="009D59C2" w:rsidP="00EF027F">
            <w:pPr>
              <w:suppressAutoHyphens/>
              <w:spacing w:before="60" w:after="60"/>
              <w:rPr>
                <w:rFonts w:asciiTheme="majorHAnsi" w:hAnsiTheme="majorHAnsi" w:cstheme="majorHAnsi"/>
                <w:sz w:val="22"/>
                <w:szCs w:val="22"/>
              </w:rPr>
            </w:pPr>
          </w:p>
        </w:tc>
        <w:tc>
          <w:tcPr>
            <w:tcW w:w="2051" w:type="dxa"/>
            <w:gridSpan w:val="2"/>
            <w:shd w:val="clear" w:color="auto" w:fill="auto"/>
          </w:tcPr>
          <w:p w14:paraId="79A45A9B" w14:textId="77777777" w:rsidR="009D59C2" w:rsidRPr="00CE34F1" w:rsidRDefault="009D59C2" w:rsidP="00EF027F">
            <w:pPr>
              <w:suppressAutoHyphens/>
              <w:spacing w:before="60" w:after="60"/>
              <w:rPr>
                <w:rFonts w:asciiTheme="majorHAnsi" w:hAnsiTheme="majorHAnsi" w:cstheme="majorHAnsi"/>
                <w:sz w:val="22"/>
                <w:szCs w:val="22"/>
              </w:rPr>
            </w:pPr>
          </w:p>
        </w:tc>
      </w:tr>
      <w:tr w:rsidR="009D59C2" w:rsidRPr="00CE34F1" w14:paraId="430E30DF" w14:textId="77777777" w:rsidTr="00EF027F">
        <w:trPr>
          <w:cantSplit/>
          <w:trHeight w:val="454"/>
        </w:trPr>
        <w:tc>
          <w:tcPr>
            <w:tcW w:w="11548" w:type="dxa"/>
            <w:gridSpan w:val="7"/>
            <w:shd w:val="clear" w:color="auto" w:fill="auto"/>
          </w:tcPr>
          <w:p w14:paraId="561A52A5" w14:textId="77777777" w:rsidR="009D59C2" w:rsidRPr="00CE34F1" w:rsidRDefault="009D59C2" w:rsidP="00EF027F">
            <w:pPr>
              <w:suppressAutoHyphens/>
              <w:spacing w:before="60" w:after="60"/>
              <w:rPr>
                <w:rFonts w:asciiTheme="majorHAnsi" w:hAnsiTheme="majorHAnsi" w:cstheme="majorHAnsi"/>
                <w:sz w:val="22"/>
                <w:szCs w:val="22"/>
              </w:rPr>
            </w:pPr>
            <w:r w:rsidRPr="00CE34F1">
              <w:rPr>
                <w:rFonts w:asciiTheme="majorHAnsi" w:hAnsiTheme="majorHAnsi" w:cstheme="majorHAnsi"/>
              </w:rPr>
              <w:t>Prix total de l’Offre BSF3</w:t>
            </w:r>
          </w:p>
        </w:tc>
        <w:tc>
          <w:tcPr>
            <w:tcW w:w="2037" w:type="dxa"/>
            <w:shd w:val="clear" w:color="auto" w:fill="auto"/>
          </w:tcPr>
          <w:p w14:paraId="4AE15F34" w14:textId="77777777" w:rsidR="009D59C2" w:rsidRPr="00CE34F1" w:rsidRDefault="009D59C2" w:rsidP="00EF027F">
            <w:pPr>
              <w:suppressAutoHyphens/>
              <w:spacing w:before="60" w:after="60"/>
              <w:rPr>
                <w:rFonts w:asciiTheme="majorHAnsi" w:hAnsiTheme="majorHAnsi" w:cstheme="majorHAnsi"/>
                <w:sz w:val="22"/>
                <w:szCs w:val="22"/>
              </w:rPr>
            </w:pPr>
          </w:p>
        </w:tc>
      </w:tr>
    </w:tbl>
    <w:p w14:paraId="1275B2D5" w14:textId="77777777" w:rsidR="009D59C2" w:rsidRPr="00CE34F1" w:rsidRDefault="009D59C2" w:rsidP="009D59C2">
      <w:pPr>
        <w:rPr>
          <w:rFonts w:asciiTheme="majorHAnsi" w:hAnsiTheme="majorHAnsi" w:cstheme="majorHAnsi"/>
        </w:rPr>
      </w:pPr>
    </w:p>
    <w:p w14:paraId="485A445C" w14:textId="77777777" w:rsidR="009D59C2" w:rsidRPr="00CE34F1" w:rsidRDefault="009D59C2" w:rsidP="009D59C2">
      <w:pPr>
        <w:rPr>
          <w:rFonts w:asciiTheme="majorHAnsi" w:hAnsiTheme="majorHAnsi" w:cstheme="majorHAnsi"/>
        </w:rPr>
      </w:pPr>
      <w:r w:rsidRPr="00CE34F1">
        <w:rPr>
          <w:rFonts w:asciiTheme="majorHAnsi" w:hAnsiTheme="majorHAnsi" w:cstheme="majorHAnsi"/>
        </w:rPr>
        <w:t>Nom du Soumissionnaire __________________________Signature du Soumissionnaire _________________________ Date ____________________</w:t>
      </w:r>
    </w:p>
    <w:p w14:paraId="49FD52FD" w14:textId="77777777" w:rsidR="009D59C2" w:rsidRPr="00CE34F1" w:rsidRDefault="009D59C2" w:rsidP="009D59C2">
      <w:pPr>
        <w:jc w:val="center"/>
        <w:rPr>
          <w:rFonts w:asciiTheme="majorHAnsi" w:hAnsiTheme="majorHAnsi" w:cstheme="majorHAnsi"/>
          <w:b/>
        </w:rPr>
      </w:pPr>
    </w:p>
    <w:p w14:paraId="16659E63" w14:textId="77777777" w:rsidR="009D59C2" w:rsidRPr="00CE34F1" w:rsidRDefault="009D59C2" w:rsidP="009D59C2">
      <w:pPr>
        <w:jc w:val="center"/>
        <w:rPr>
          <w:rFonts w:asciiTheme="majorHAnsi" w:hAnsiTheme="majorHAnsi" w:cstheme="majorHAnsi"/>
        </w:rPr>
        <w:sectPr w:rsidR="009D59C2" w:rsidRPr="00CE34F1" w:rsidSect="003213C1">
          <w:headerReference w:type="default" r:id="rId14"/>
          <w:pgSz w:w="15840" w:h="12240" w:orient="landscape" w:code="1"/>
          <w:pgMar w:top="1800" w:right="1440" w:bottom="1800" w:left="1440" w:header="720" w:footer="720" w:gutter="0"/>
          <w:cols w:space="720"/>
          <w:docGrid w:linePitch="360"/>
        </w:sectPr>
      </w:pPr>
    </w:p>
    <w:p w14:paraId="5379F3B6" w14:textId="77777777" w:rsidR="009D59C2" w:rsidRPr="00CE34F1" w:rsidRDefault="009D59C2" w:rsidP="009D59C2">
      <w:pPr>
        <w:pStyle w:val="BSFHeadings"/>
        <w:tabs>
          <w:tab w:val="clear" w:pos="1080"/>
          <w:tab w:val="num" w:pos="1985"/>
          <w:tab w:val="num" w:pos="6326"/>
          <w:tab w:val="num" w:pos="7460"/>
        </w:tabs>
        <w:ind w:left="1276"/>
        <w:rPr>
          <w:rFonts w:asciiTheme="majorHAnsi" w:hAnsiTheme="majorHAnsi" w:cstheme="majorHAnsi"/>
        </w:rPr>
      </w:pPr>
      <w:bookmarkStart w:id="77" w:name="_Toc516816024"/>
      <w:bookmarkStart w:id="78" w:name="_Toc534953026"/>
      <w:bookmarkStart w:id="79" w:name="_Toc534954109"/>
      <w:bookmarkStart w:id="80" w:name="_Toc30439372"/>
      <w:bookmarkStart w:id="81" w:name="_Toc30439788"/>
      <w:bookmarkStart w:id="82" w:name="_Toc33755879"/>
      <w:bookmarkStart w:id="83" w:name="_Toc54605649"/>
      <w:bookmarkStart w:id="84" w:name="_Toc55922174"/>
      <w:r w:rsidRPr="00CE34F1">
        <w:rPr>
          <w:rFonts w:asciiTheme="majorHAnsi" w:hAnsiTheme="majorHAnsi" w:cstheme="majorHAnsi"/>
        </w:rPr>
        <w:lastRenderedPageBreak/>
        <w:t>Formulaire de renseignements sur le Soumissionnaire</w:t>
      </w:r>
      <w:bookmarkEnd w:id="77"/>
      <w:bookmarkEnd w:id="78"/>
      <w:bookmarkEnd w:id="79"/>
      <w:bookmarkEnd w:id="80"/>
      <w:bookmarkEnd w:id="81"/>
      <w:bookmarkEnd w:id="82"/>
      <w:bookmarkEnd w:id="83"/>
      <w:bookmarkEnd w:id="84"/>
    </w:p>
    <w:p w14:paraId="08876C5B"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bCs/>
        </w:rPr>
        <w:t xml:space="preserve">Objet : </w:t>
      </w:r>
      <w:r w:rsidRPr="00CE34F1">
        <w:rPr>
          <w:rFonts w:asciiTheme="majorHAnsi" w:hAnsiTheme="majorHAnsi" w:cstheme="majorHAnsi"/>
          <w:b/>
        </w:rPr>
        <w:t>Acquisition d’équipements informatiques Et d’équipement d’enregistrement vidéo pour les AREF, les CRMEF et les DP bénéficiaires du projet « Education Secondaire ».</w:t>
      </w:r>
    </w:p>
    <w:p w14:paraId="4E548D5D" w14:textId="77777777" w:rsidR="009D59C2" w:rsidRPr="00CE34F1" w:rsidRDefault="009D59C2" w:rsidP="009D59C2">
      <w:pPr>
        <w:jc w:val="center"/>
        <w:rPr>
          <w:rFonts w:asciiTheme="majorHAnsi" w:hAnsiTheme="majorHAnsi" w:cstheme="majorHAnsi"/>
        </w:rPr>
      </w:pPr>
      <w:r w:rsidRPr="00CE34F1">
        <w:rPr>
          <w:rFonts w:asciiTheme="majorHAnsi" w:hAnsiTheme="majorHAnsi" w:cstheme="majorHAnsi"/>
          <w:b/>
        </w:rPr>
        <w:t>DAO/CB/MCA-M/ES-64/Compact-PP-12</w:t>
      </w:r>
    </w:p>
    <w:p w14:paraId="1CC00C5E" w14:textId="77777777" w:rsidR="009D59C2" w:rsidRPr="00CE34F1" w:rsidRDefault="009D59C2" w:rsidP="009D59C2">
      <w:pPr>
        <w:jc w:val="center"/>
        <w:rPr>
          <w:rFonts w:asciiTheme="majorHAnsi" w:hAnsiTheme="majorHAnsi" w:cstheme="maj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2475"/>
        <w:gridCol w:w="6222"/>
      </w:tblGrid>
      <w:tr w:rsidR="009D59C2" w:rsidRPr="00CE34F1" w14:paraId="3FA88249" w14:textId="77777777" w:rsidTr="00EF027F">
        <w:trPr>
          <w:cantSplit/>
          <w:trHeight w:val="440"/>
        </w:trPr>
        <w:tc>
          <w:tcPr>
            <w:tcW w:w="9168" w:type="dxa"/>
            <w:gridSpan w:val="3"/>
            <w:tcBorders>
              <w:bottom w:val="single" w:sz="4" w:space="0" w:color="auto"/>
            </w:tcBorders>
            <w:vAlign w:val="center"/>
          </w:tcPr>
          <w:p w14:paraId="0EA734FD" w14:textId="77777777" w:rsidR="009D59C2" w:rsidRPr="00CE34F1" w:rsidRDefault="009D59C2" w:rsidP="00EF027F">
            <w:pPr>
              <w:pStyle w:val="BSFTableTxtBold"/>
              <w:ind w:left="1980"/>
              <w:rPr>
                <w:rFonts w:asciiTheme="majorHAnsi" w:hAnsiTheme="majorHAnsi" w:cstheme="majorHAnsi"/>
                <w:sz w:val="24"/>
              </w:rPr>
            </w:pPr>
            <w:r w:rsidRPr="00CE34F1">
              <w:rPr>
                <w:rFonts w:asciiTheme="majorHAnsi" w:hAnsiTheme="majorHAnsi" w:cstheme="majorHAnsi"/>
                <w:sz w:val="24"/>
              </w:rPr>
              <w:t>1.</w:t>
            </w:r>
            <w:r w:rsidRPr="00CE34F1">
              <w:rPr>
                <w:rFonts w:asciiTheme="majorHAnsi" w:hAnsiTheme="majorHAnsi" w:cstheme="majorHAnsi"/>
                <w:sz w:val="24"/>
              </w:rPr>
              <w:tab/>
              <w:t xml:space="preserve"> Constitution ou statut juridique du Soumissionnaire</w:t>
            </w:r>
          </w:p>
        </w:tc>
      </w:tr>
      <w:tr w:rsidR="009D59C2" w:rsidRPr="00CE34F1" w14:paraId="5A5EDDF3" w14:textId="77777777" w:rsidTr="00EF027F">
        <w:trPr>
          <w:cantSplit/>
          <w:trHeight w:val="440"/>
        </w:trPr>
        <w:tc>
          <w:tcPr>
            <w:tcW w:w="474" w:type="dxa"/>
            <w:tcBorders>
              <w:top w:val="single" w:sz="4" w:space="0" w:color="auto"/>
              <w:bottom w:val="single" w:sz="4" w:space="0" w:color="auto"/>
            </w:tcBorders>
            <w:shd w:val="clear" w:color="auto" w:fill="auto"/>
          </w:tcPr>
          <w:p w14:paraId="3E9B0316" w14:textId="77777777" w:rsidR="009D59C2" w:rsidRPr="00CE34F1" w:rsidRDefault="009D59C2" w:rsidP="00EF027F">
            <w:pPr>
              <w:pStyle w:val="BSFTableText"/>
              <w:ind w:left="1080"/>
              <w:jc w:val="left"/>
              <w:rPr>
                <w:rFonts w:asciiTheme="majorHAnsi" w:hAnsiTheme="majorHAnsi" w:cstheme="majorHAnsi"/>
                <w:sz w:val="24"/>
              </w:rPr>
            </w:pPr>
          </w:p>
        </w:tc>
        <w:tc>
          <w:tcPr>
            <w:tcW w:w="2351" w:type="dxa"/>
            <w:tcBorders>
              <w:top w:val="single" w:sz="4" w:space="0" w:color="auto"/>
              <w:bottom w:val="single" w:sz="4" w:space="0" w:color="auto"/>
            </w:tcBorders>
            <w:shd w:val="clear" w:color="auto" w:fill="auto"/>
          </w:tcPr>
          <w:p w14:paraId="5BD2314A" w14:textId="77777777" w:rsidR="009D59C2" w:rsidRPr="00CE34F1" w:rsidRDefault="009D59C2" w:rsidP="00EF027F">
            <w:pPr>
              <w:pStyle w:val="BSFTableText"/>
              <w:ind w:left="1080"/>
              <w:jc w:val="left"/>
              <w:rPr>
                <w:rFonts w:asciiTheme="majorHAnsi" w:hAnsiTheme="majorHAnsi" w:cstheme="majorHAnsi"/>
                <w:sz w:val="24"/>
              </w:rPr>
            </w:pPr>
            <w:r w:rsidRPr="00CE34F1">
              <w:rPr>
                <w:rFonts w:asciiTheme="majorHAnsi" w:hAnsiTheme="majorHAnsi" w:cstheme="majorHAnsi"/>
                <w:sz w:val="24"/>
              </w:rPr>
              <w:t>Lieu de constitution</w:t>
            </w:r>
          </w:p>
        </w:tc>
        <w:tc>
          <w:tcPr>
            <w:tcW w:w="6343" w:type="dxa"/>
            <w:tcBorders>
              <w:top w:val="single" w:sz="4" w:space="0" w:color="auto"/>
              <w:bottom w:val="single" w:sz="4" w:space="0" w:color="auto"/>
            </w:tcBorders>
            <w:shd w:val="clear" w:color="auto" w:fill="auto"/>
          </w:tcPr>
          <w:p w14:paraId="29B9DCF8" w14:textId="77777777" w:rsidR="009D59C2" w:rsidRPr="00CE34F1" w:rsidRDefault="009D59C2" w:rsidP="00EF027F">
            <w:pPr>
              <w:pStyle w:val="BSFTableText"/>
              <w:ind w:left="1080"/>
              <w:jc w:val="left"/>
              <w:rPr>
                <w:rFonts w:asciiTheme="majorHAnsi" w:hAnsiTheme="majorHAnsi" w:cstheme="majorHAnsi"/>
                <w:sz w:val="24"/>
              </w:rPr>
            </w:pPr>
          </w:p>
        </w:tc>
      </w:tr>
      <w:tr w:rsidR="009D59C2" w:rsidRPr="00CE34F1" w14:paraId="40F57143" w14:textId="77777777" w:rsidTr="00EF027F">
        <w:trPr>
          <w:cantSplit/>
          <w:trHeight w:val="440"/>
        </w:trPr>
        <w:tc>
          <w:tcPr>
            <w:tcW w:w="474" w:type="dxa"/>
            <w:tcBorders>
              <w:top w:val="single" w:sz="4" w:space="0" w:color="auto"/>
              <w:bottom w:val="single" w:sz="4" w:space="0" w:color="auto"/>
            </w:tcBorders>
            <w:shd w:val="clear" w:color="auto" w:fill="auto"/>
          </w:tcPr>
          <w:p w14:paraId="0475948A" w14:textId="77777777" w:rsidR="009D59C2" w:rsidRPr="00CE34F1" w:rsidRDefault="009D59C2" w:rsidP="00EF027F">
            <w:pPr>
              <w:pStyle w:val="BSFTableText"/>
              <w:ind w:left="1080"/>
              <w:jc w:val="left"/>
              <w:rPr>
                <w:rFonts w:asciiTheme="majorHAnsi" w:hAnsiTheme="majorHAnsi" w:cstheme="majorHAnsi"/>
                <w:sz w:val="24"/>
              </w:rPr>
            </w:pPr>
          </w:p>
        </w:tc>
        <w:tc>
          <w:tcPr>
            <w:tcW w:w="2351" w:type="dxa"/>
            <w:tcBorders>
              <w:top w:val="single" w:sz="4" w:space="0" w:color="auto"/>
              <w:bottom w:val="single" w:sz="4" w:space="0" w:color="auto"/>
            </w:tcBorders>
            <w:shd w:val="clear" w:color="auto" w:fill="auto"/>
          </w:tcPr>
          <w:p w14:paraId="2DD01CC5" w14:textId="77777777" w:rsidR="009D59C2" w:rsidRPr="00CE34F1" w:rsidRDefault="009D59C2" w:rsidP="00EF027F">
            <w:pPr>
              <w:pStyle w:val="BSFTableText"/>
              <w:ind w:left="1080"/>
              <w:jc w:val="left"/>
              <w:rPr>
                <w:rFonts w:asciiTheme="majorHAnsi" w:hAnsiTheme="majorHAnsi" w:cstheme="majorHAnsi"/>
                <w:sz w:val="24"/>
              </w:rPr>
            </w:pPr>
            <w:r w:rsidRPr="00CE34F1">
              <w:rPr>
                <w:rFonts w:asciiTheme="majorHAnsi" w:hAnsiTheme="majorHAnsi" w:cstheme="majorHAnsi"/>
                <w:sz w:val="24"/>
              </w:rPr>
              <w:t>Lieu principal de l’activité</w:t>
            </w:r>
          </w:p>
        </w:tc>
        <w:tc>
          <w:tcPr>
            <w:tcW w:w="6343" w:type="dxa"/>
            <w:tcBorders>
              <w:top w:val="single" w:sz="4" w:space="0" w:color="auto"/>
              <w:bottom w:val="single" w:sz="4" w:space="0" w:color="auto"/>
            </w:tcBorders>
            <w:shd w:val="clear" w:color="auto" w:fill="auto"/>
          </w:tcPr>
          <w:p w14:paraId="23EC729B" w14:textId="77777777" w:rsidR="009D59C2" w:rsidRPr="00CE34F1" w:rsidRDefault="009D59C2" w:rsidP="00EF027F">
            <w:pPr>
              <w:pStyle w:val="BSFTableText"/>
              <w:ind w:left="1080"/>
              <w:jc w:val="left"/>
              <w:rPr>
                <w:rFonts w:asciiTheme="majorHAnsi" w:hAnsiTheme="majorHAnsi" w:cstheme="majorHAnsi"/>
                <w:sz w:val="24"/>
              </w:rPr>
            </w:pPr>
          </w:p>
        </w:tc>
      </w:tr>
      <w:tr w:rsidR="009D59C2" w:rsidRPr="00CE34F1" w14:paraId="59C18184" w14:textId="77777777" w:rsidTr="00EF027F">
        <w:trPr>
          <w:cantSplit/>
          <w:trHeight w:val="440"/>
        </w:trPr>
        <w:tc>
          <w:tcPr>
            <w:tcW w:w="9168" w:type="dxa"/>
            <w:gridSpan w:val="3"/>
            <w:tcBorders>
              <w:top w:val="single" w:sz="4" w:space="0" w:color="auto"/>
              <w:bottom w:val="nil"/>
            </w:tcBorders>
            <w:vAlign w:val="center"/>
          </w:tcPr>
          <w:p w14:paraId="2306DFB9" w14:textId="77777777" w:rsidR="009D59C2" w:rsidRPr="00CE34F1" w:rsidRDefault="009D59C2" w:rsidP="00EF027F">
            <w:pPr>
              <w:pStyle w:val="BSFTableTxtBold"/>
              <w:ind w:left="1980"/>
              <w:rPr>
                <w:rFonts w:asciiTheme="majorHAnsi" w:hAnsiTheme="majorHAnsi" w:cstheme="majorHAnsi"/>
                <w:sz w:val="24"/>
              </w:rPr>
            </w:pPr>
            <w:r w:rsidRPr="00CE34F1">
              <w:rPr>
                <w:rFonts w:asciiTheme="majorHAnsi" w:hAnsiTheme="majorHAnsi" w:cstheme="majorHAnsi"/>
                <w:sz w:val="24"/>
              </w:rPr>
              <w:t>2.</w:t>
            </w:r>
            <w:r w:rsidRPr="00CE34F1">
              <w:rPr>
                <w:rFonts w:asciiTheme="majorHAnsi" w:hAnsiTheme="majorHAnsi" w:cstheme="majorHAnsi"/>
                <w:sz w:val="24"/>
              </w:rPr>
              <w:tab/>
              <w:t xml:space="preserve"> Dénomination sociale de chacun des participants à la coentreprise (le cas échéant)</w:t>
            </w:r>
          </w:p>
        </w:tc>
      </w:tr>
      <w:tr w:rsidR="009D59C2" w:rsidRPr="00CE34F1" w14:paraId="0864B25B" w14:textId="77777777" w:rsidTr="00EF027F">
        <w:trPr>
          <w:cantSplit/>
          <w:trHeight w:val="440"/>
        </w:trPr>
        <w:tc>
          <w:tcPr>
            <w:tcW w:w="474" w:type="dxa"/>
            <w:tcBorders>
              <w:bottom w:val="nil"/>
            </w:tcBorders>
          </w:tcPr>
          <w:p w14:paraId="6F927F77" w14:textId="77777777" w:rsidR="009D59C2" w:rsidRPr="00CE34F1" w:rsidRDefault="009D59C2" w:rsidP="00EF027F">
            <w:pPr>
              <w:pStyle w:val="BSFTableText"/>
              <w:ind w:left="1080"/>
              <w:jc w:val="left"/>
              <w:rPr>
                <w:rFonts w:asciiTheme="majorHAnsi" w:hAnsiTheme="majorHAnsi" w:cstheme="majorHAnsi"/>
                <w:sz w:val="24"/>
              </w:rPr>
            </w:pPr>
          </w:p>
        </w:tc>
        <w:tc>
          <w:tcPr>
            <w:tcW w:w="8694" w:type="dxa"/>
            <w:gridSpan w:val="2"/>
            <w:tcBorders>
              <w:bottom w:val="single" w:sz="4" w:space="0" w:color="auto"/>
            </w:tcBorders>
          </w:tcPr>
          <w:p w14:paraId="6230E241" w14:textId="77777777" w:rsidR="009D59C2" w:rsidRPr="00CE34F1" w:rsidRDefault="009D59C2" w:rsidP="00EF027F">
            <w:pPr>
              <w:pStyle w:val="BSFTableText"/>
              <w:ind w:left="1080"/>
              <w:rPr>
                <w:rFonts w:asciiTheme="majorHAnsi" w:hAnsiTheme="majorHAnsi" w:cstheme="majorHAnsi"/>
                <w:i/>
                <w:iCs/>
                <w:sz w:val="24"/>
              </w:rPr>
            </w:pPr>
            <w:r w:rsidRPr="00CE34F1">
              <w:rPr>
                <w:rFonts w:asciiTheme="majorHAnsi" w:hAnsiTheme="majorHAnsi" w:cstheme="majorHAnsi"/>
                <w:i/>
                <w:iCs/>
                <w:sz w:val="24"/>
              </w:rPr>
              <w:t>[Insérer la dénomination sociale de chacun des participants à la coentreprise et remplir le Formulaire BSF5 :  Formulaire d’informations relatives aux associés d’une coentreprise ci-dessous pour chacun des associés de la coentreprise]</w:t>
            </w:r>
          </w:p>
        </w:tc>
      </w:tr>
      <w:tr w:rsidR="009D59C2" w:rsidRPr="00CE34F1" w14:paraId="18BF7BA5" w14:textId="77777777" w:rsidTr="00EF027F">
        <w:trPr>
          <w:cantSplit/>
        </w:trPr>
        <w:tc>
          <w:tcPr>
            <w:tcW w:w="9168" w:type="dxa"/>
            <w:gridSpan w:val="3"/>
            <w:vAlign w:val="center"/>
          </w:tcPr>
          <w:p w14:paraId="1A1AFF43" w14:textId="77777777" w:rsidR="009D59C2" w:rsidRPr="00CE34F1" w:rsidRDefault="009D59C2" w:rsidP="00EF027F">
            <w:pPr>
              <w:pStyle w:val="BSFTableTxtBold"/>
              <w:ind w:left="1980"/>
              <w:rPr>
                <w:rFonts w:asciiTheme="majorHAnsi" w:hAnsiTheme="majorHAnsi" w:cstheme="majorHAnsi"/>
                <w:sz w:val="24"/>
              </w:rPr>
            </w:pPr>
            <w:r w:rsidRPr="00CE34F1">
              <w:rPr>
                <w:rFonts w:asciiTheme="majorHAnsi" w:hAnsiTheme="majorHAnsi" w:cstheme="majorHAnsi"/>
                <w:sz w:val="24"/>
              </w:rPr>
              <w:t>3. Ci-joint la copie des documents suivants :</w:t>
            </w:r>
          </w:p>
        </w:tc>
      </w:tr>
      <w:tr w:rsidR="009D59C2" w:rsidRPr="00CE34F1" w14:paraId="49EF7019" w14:textId="77777777" w:rsidTr="00EF027F">
        <w:trPr>
          <w:cantSplit/>
        </w:trPr>
        <w:tc>
          <w:tcPr>
            <w:tcW w:w="9168" w:type="dxa"/>
            <w:gridSpan w:val="3"/>
          </w:tcPr>
          <w:p w14:paraId="04F7154E" w14:textId="77777777" w:rsidR="009D59C2" w:rsidRPr="00CE34F1" w:rsidRDefault="009D59C2" w:rsidP="00EF027F">
            <w:pPr>
              <w:pStyle w:val="BSFTableText"/>
              <w:ind w:left="360"/>
              <w:jc w:val="left"/>
              <w:rPr>
                <w:rFonts w:asciiTheme="majorHAnsi" w:hAnsiTheme="majorHAnsi" w:cstheme="majorHAnsi"/>
                <w:spacing w:val="-2"/>
                <w:sz w:val="24"/>
              </w:rPr>
            </w:pPr>
            <w:r w:rsidRPr="00CE34F1">
              <w:rPr>
                <w:rFonts w:asciiTheme="majorHAnsi" w:hAnsiTheme="majorHAnsi" w:cstheme="majorHAnsi"/>
                <w:sz w:val="24"/>
              </w:rPr>
              <w:t>Acte constitutif ou certificat de constitution du Soumissionnaire mentionné au point 1, faisant foi de l’éligibilité du Soumissionnaire conformément à la clause 5 des IS ;</w:t>
            </w:r>
          </w:p>
          <w:p w14:paraId="15F8F2D5" w14:textId="77777777" w:rsidR="009D59C2" w:rsidRPr="00CE34F1" w:rsidRDefault="009D59C2" w:rsidP="00EF027F">
            <w:pPr>
              <w:pStyle w:val="BSFTableText"/>
              <w:ind w:left="360"/>
              <w:jc w:val="left"/>
              <w:rPr>
                <w:rFonts w:asciiTheme="majorHAnsi" w:hAnsiTheme="majorHAnsi" w:cstheme="majorHAnsi"/>
                <w:spacing w:val="-2"/>
                <w:sz w:val="24"/>
              </w:rPr>
            </w:pPr>
            <w:r w:rsidRPr="00CE34F1">
              <w:rPr>
                <w:rFonts w:asciiTheme="majorHAnsi" w:hAnsiTheme="majorHAnsi" w:cstheme="majorHAnsi"/>
                <w:sz w:val="24"/>
              </w:rPr>
              <w:t xml:space="preserve">Lettre d’intention de constituer une coentreprise ou de conclure un contrat de coentreprise conformément à la </w:t>
            </w:r>
            <w:proofErr w:type="spellStart"/>
            <w:r w:rsidRPr="00CE34F1">
              <w:rPr>
                <w:rFonts w:asciiTheme="majorHAnsi" w:hAnsiTheme="majorHAnsi" w:cstheme="majorHAnsi"/>
                <w:sz w:val="24"/>
              </w:rPr>
              <w:t>sous-clause</w:t>
            </w:r>
            <w:proofErr w:type="spellEnd"/>
            <w:r w:rsidRPr="00CE34F1">
              <w:rPr>
                <w:rFonts w:asciiTheme="majorHAnsi" w:hAnsiTheme="majorHAnsi" w:cstheme="majorHAnsi"/>
                <w:sz w:val="24"/>
              </w:rPr>
              <w:t xml:space="preserve"> 5.3 des IS ;</w:t>
            </w:r>
          </w:p>
          <w:p w14:paraId="0A889047" w14:textId="77777777" w:rsidR="009D59C2" w:rsidRPr="00CE34F1" w:rsidRDefault="009D59C2" w:rsidP="00EF027F">
            <w:pPr>
              <w:pStyle w:val="BSFTableText"/>
              <w:ind w:left="360"/>
              <w:jc w:val="left"/>
              <w:rPr>
                <w:rFonts w:asciiTheme="majorHAnsi" w:hAnsiTheme="majorHAnsi" w:cstheme="majorHAnsi"/>
                <w:spacing w:val="-2"/>
                <w:sz w:val="24"/>
              </w:rPr>
            </w:pPr>
            <w:r w:rsidRPr="00CE34F1">
              <w:rPr>
                <w:rFonts w:asciiTheme="majorHAnsi" w:hAnsiTheme="majorHAnsi" w:cstheme="majorHAnsi"/>
                <w:sz w:val="24"/>
              </w:rPr>
              <w:t xml:space="preserve">Procuration en bonne et due forme du signataire autorisé à signer pour et au nom du Soumissionnaire conformément à la </w:t>
            </w:r>
            <w:proofErr w:type="spellStart"/>
            <w:r w:rsidRPr="00CE34F1">
              <w:rPr>
                <w:rFonts w:asciiTheme="majorHAnsi" w:hAnsiTheme="majorHAnsi" w:cstheme="majorHAnsi"/>
                <w:sz w:val="24"/>
              </w:rPr>
              <w:t>sous-clause</w:t>
            </w:r>
            <w:proofErr w:type="spellEnd"/>
            <w:r w:rsidRPr="00CE34F1">
              <w:rPr>
                <w:rFonts w:asciiTheme="majorHAnsi" w:hAnsiTheme="majorHAnsi" w:cstheme="majorHAnsi"/>
                <w:sz w:val="24"/>
              </w:rPr>
              <w:t xml:space="preserve"> 23.1 des IS ;</w:t>
            </w:r>
          </w:p>
          <w:p w14:paraId="34139E6E" w14:textId="77777777" w:rsidR="009D59C2" w:rsidRPr="00CE34F1" w:rsidRDefault="009D59C2" w:rsidP="00EF027F">
            <w:pPr>
              <w:ind w:left="360"/>
              <w:rPr>
                <w:rFonts w:asciiTheme="majorHAnsi" w:hAnsiTheme="majorHAnsi" w:cstheme="majorHAnsi"/>
                <w:spacing w:val="-2"/>
              </w:rPr>
            </w:pPr>
            <w:r w:rsidRPr="00CE34F1">
              <w:rPr>
                <w:rFonts w:asciiTheme="majorHAnsi" w:hAnsiTheme="majorHAnsi" w:cstheme="majorHAnsi"/>
              </w:rPr>
              <w:t>Formulaire de certification d’entreprise publique [BSF 1.1]</w:t>
            </w:r>
          </w:p>
          <w:p w14:paraId="6FB1A2FF" w14:textId="77777777" w:rsidR="009D59C2" w:rsidRPr="00CE34F1" w:rsidRDefault="009D59C2" w:rsidP="00EF027F">
            <w:pPr>
              <w:pStyle w:val="BSFTableText"/>
              <w:ind w:left="1080"/>
              <w:jc w:val="left"/>
              <w:rPr>
                <w:rFonts w:asciiTheme="majorHAnsi" w:hAnsiTheme="majorHAnsi" w:cstheme="majorHAnsi"/>
                <w:sz w:val="24"/>
              </w:rPr>
            </w:pPr>
          </w:p>
          <w:p w14:paraId="0CC703F4" w14:textId="77777777" w:rsidR="009D59C2" w:rsidRPr="00CE34F1" w:rsidRDefault="009D59C2" w:rsidP="00EF027F">
            <w:pPr>
              <w:pStyle w:val="BSFTableText"/>
              <w:ind w:left="1080"/>
              <w:jc w:val="left"/>
              <w:rPr>
                <w:rFonts w:asciiTheme="majorHAnsi" w:hAnsiTheme="majorHAnsi" w:cstheme="majorHAnsi"/>
                <w:sz w:val="24"/>
              </w:rPr>
            </w:pPr>
            <w:r w:rsidRPr="00CE34F1">
              <w:rPr>
                <w:rFonts w:asciiTheme="majorHAnsi" w:hAnsiTheme="majorHAnsi" w:cstheme="majorHAnsi"/>
                <w:sz w:val="24"/>
              </w:rPr>
              <w:t>Cochez les cases et joignez les documents demandés à votre Offre.</w:t>
            </w:r>
          </w:p>
        </w:tc>
      </w:tr>
    </w:tbl>
    <w:p w14:paraId="01AC3B5D" w14:textId="77777777" w:rsidR="009D59C2" w:rsidRPr="00CE34F1" w:rsidRDefault="009D59C2" w:rsidP="009D59C2">
      <w:pPr>
        <w:rPr>
          <w:rFonts w:asciiTheme="majorHAnsi" w:hAnsiTheme="majorHAnsi" w:cstheme="majorHAnsi"/>
        </w:rPr>
      </w:pPr>
    </w:p>
    <w:p w14:paraId="476E0ED0" w14:textId="77777777" w:rsidR="009D59C2" w:rsidRPr="00CE34F1" w:rsidRDefault="009D59C2" w:rsidP="009D59C2">
      <w:pPr>
        <w:pStyle w:val="BDSHeading"/>
        <w:jc w:val="both"/>
        <w:rPr>
          <w:rFonts w:asciiTheme="majorHAnsi" w:hAnsiTheme="majorHAnsi" w:cstheme="majorHAnsi"/>
        </w:rPr>
      </w:pPr>
      <w:r w:rsidRPr="00CE34F1">
        <w:rPr>
          <w:rFonts w:asciiTheme="majorHAnsi" w:hAnsiTheme="majorHAnsi" w:cstheme="majorHAnsi"/>
        </w:rPr>
        <w:t>Les informations fournies ci-dessus seront utilisées aux fins de vérifier la post-qualification du Soumissionnaire, ainsi que le prévoit la clause 38 des IS. Ces informations ne seront pas incorporées au Contrat. Le Soumissionnaire adaptera et étendra ce formulaire BSF4 en cas de besoin. Les sections pertinentes des documents ci-joints seront traduites en français.</w:t>
      </w:r>
    </w:p>
    <w:p w14:paraId="643B2BF6" w14:textId="77777777" w:rsidR="009D59C2" w:rsidRPr="00CE34F1" w:rsidRDefault="009D59C2" w:rsidP="009D59C2">
      <w:pPr>
        <w:pStyle w:val="BSFHeadings"/>
        <w:tabs>
          <w:tab w:val="clear" w:pos="1080"/>
          <w:tab w:val="num" w:pos="1418"/>
          <w:tab w:val="num" w:pos="6326"/>
          <w:tab w:val="num" w:pos="7460"/>
        </w:tabs>
        <w:ind w:left="993"/>
        <w:rPr>
          <w:rFonts w:asciiTheme="majorHAnsi" w:hAnsiTheme="majorHAnsi" w:cstheme="majorHAnsi"/>
        </w:rPr>
      </w:pPr>
      <w:r w:rsidRPr="00CE34F1">
        <w:rPr>
          <w:rFonts w:asciiTheme="majorHAnsi" w:hAnsiTheme="majorHAnsi" w:cstheme="majorHAnsi"/>
        </w:rPr>
        <w:br w:type="page"/>
      </w:r>
      <w:bookmarkStart w:id="85" w:name="_Toc516816025"/>
      <w:bookmarkStart w:id="86" w:name="_Toc534953027"/>
      <w:bookmarkStart w:id="87" w:name="_Toc534954110"/>
      <w:bookmarkStart w:id="88" w:name="_Toc30439373"/>
      <w:bookmarkStart w:id="89" w:name="_Toc30439789"/>
      <w:bookmarkStart w:id="90" w:name="_Toc33755880"/>
      <w:bookmarkStart w:id="91" w:name="_Toc54605650"/>
      <w:bookmarkStart w:id="92" w:name="_Toc55922175"/>
      <w:r w:rsidRPr="00CE34F1">
        <w:rPr>
          <w:rFonts w:asciiTheme="majorHAnsi" w:hAnsiTheme="majorHAnsi" w:cstheme="majorHAnsi"/>
        </w:rPr>
        <w:lastRenderedPageBreak/>
        <w:t>Formulaire d’informations relatives aux associés d’une coentreprise</w:t>
      </w:r>
      <w:bookmarkEnd w:id="85"/>
      <w:bookmarkEnd w:id="86"/>
      <w:bookmarkEnd w:id="87"/>
      <w:bookmarkEnd w:id="88"/>
      <w:bookmarkEnd w:id="89"/>
      <w:bookmarkEnd w:id="90"/>
      <w:bookmarkEnd w:id="91"/>
      <w:bookmarkEnd w:id="92"/>
    </w:p>
    <w:p w14:paraId="4D126A83"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rPr>
        <w:t>Objet : Acquisition d’équipements informatiques Et d’équipement d’enregistrement vidéo pour les AREF, les CRMEF et les DP bénéficiaires du projet « Education Secondaire ».</w:t>
      </w:r>
    </w:p>
    <w:p w14:paraId="568CFDE1" w14:textId="77777777" w:rsidR="009D59C2" w:rsidRPr="00CE34F1" w:rsidRDefault="009D59C2" w:rsidP="009D59C2">
      <w:pPr>
        <w:jc w:val="center"/>
        <w:rPr>
          <w:rFonts w:asciiTheme="majorHAnsi" w:hAnsiTheme="majorHAnsi" w:cstheme="majorHAnsi"/>
        </w:rPr>
      </w:pPr>
      <w:r w:rsidRPr="00CE34F1">
        <w:rPr>
          <w:rFonts w:asciiTheme="majorHAnsi" w:hAnsiTheme="majorHAnsi" w:cstheme="majorHAnsi"/>
          <w:b/>
        </w:rPr>
        <w:t>DAO/CB/MCA-M/ES-64/Compact-PP-12</w:t>
      </w:r>
    </w:p>
    <w:p w14:paraId="79F475DB" w14:textId="77777777" w:rsidR="009D59C2" w:rsidRPr="00CE34F1" w:rsidRDefault="009D59C2" w:rsidP="009D59C2">
      <w:pPr>
        <w:jc w:val="center"/>
        <w:rPr>
          <w:rFonts w:asciiTheme="majorHAnsi" w:hAnsiTheme="majorHAnsi" w:cstheme="maj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9D59C2" w:rsidRPr="00CE34F1" w14:paraId="4A60000A" w14:textId="77777777" w:rsidTr="00EF027F">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A3996" w14:textId="77777777" w:rsidR="009D59C2" w:rsidRPr="00CE34F1" w:rsidRDefault="009D59C2" w:rsidP="00EF027F">
            <w:pPr>
              <w:rPr>
                <w:rFonts w:asciiTheme="majorHAnsi" w:hAnsiTheme="majorHAnsi" w:cstheme="majorHAnsi"/>
              </w:rPr>
            </w:pPr>
            <w:r w:rsidRPr="00CE34F1">
              <w:rPr>
                <w:rFonts w:asciiTheme="majorHAnsi" w:hAnsiTheme="majorHAnsi" w:cstheme="majorHAnsi"/>
                <w:b/>
              </w:rPr>
              <w:t xml:space="preserve">1. </w:t>
            </w:r>
            <w:r w:rsidRPr="00CE34F1">
              <w:rPr>
                <w:rFonts w:asciiTheme="majorHAnsi" w:hAnsiTheme="majorHAnsi" w:cstheme="majorHAnsi"/>
                <w:b/>
              </w:rPr>
              <w:tab/>
              <w:t>Constitution ou statut juridique des associés du Soumissionnaire</w:t>
            </w:r>
          </w:p>
        </w:tc>
      </w:tr>
      <w:tr w:rsidR="009D59C2" w:rsidRPr="00CE34F1" w14:paraId="656FF91E" w14:textId="77777777" w:rsidTr="00EF027F">
        <w:trPr>
          <w:cantSplit/>
          <w:trHeight w:val="440"/>
        </w:trPr>
        <w:tc>
          <w:tcPr>
            <w:tcW w:w="2275" w:type="dxa"/>
            <w:tcBorders>
              <w:top w:val="single" w:sz="4" w:space="0" w:color="auto"/>
              <w:bottom w:val="nil"/>
            </w:tcBorders>
            <w:shd w:val="clear" w:color="auto" w:fill="auto"/>
          </w:tcPr>
          <w:p w14:paraId="5FEE6396" w14:textId="77777777" w:rsidR="009D59C2" w:rsidRPr="00CE34F1" w:rsidRDefault="009D59C2" w:rsidP="00CE34F1">
            <w:pPr>
              <w:pStyle w:val="BSFTableText"/>
              <w:numPr>
                <w:ilvl w:val="1"/>
                <w:numId w:val="30"/>
              </w:numPr>
              <w:tabs>
                <w:tab w:val="num" w:pos="576"/>
              </w:tabs>
              <w:jc w:val="left"/>
              <w:rPr>
                <w:rFonts w:asciiTheme="majorHAnsi" w:hAnsiTheme="majorHAnsi" w:cstheme="majorHAnsi"/>
                <w:sz w:val="24"/>
              </w:rPr>
            </w:pPr>
            <w:r w:rsidRPr="00CE34F1">
              <w:rPr>
                <w:rFonts w:asciiTheme="majorHAnsi" w:hAnsiTheme="majorHAnsi" w:cstheme="majorHAnsi"/>
                <w:sz w:val="24"/>
              </w:rPr>
              <w:t>Lieu de constitution</w:t>
            </w:r>
          </w:p>
        </w:tc>
        <w:tc>
          <w:tcPr>
            <w:tcW w:w="6893" w:type="dxa"/>
            <w:tcBorders>
              <w:top w:val="single" w:sz="4" w:space="0" w:color="auto"/>
              <w:bottom w:val="nil"/>
            </w:tcBorders>
            <w:shd w:val="clear" w:color="auto" w:fill="auto"/>
          </w:tcPr>
          <w:p w14:paraId="576F572B" w14:textId="77777777" w:rsidR="009D59C2" w:rsidRPr="00CE34F1" w:rsidRDefault="009D59C2" w:rsidP="00EF027F">
            <w:pPr>
              <w:suppressAutoHyphens/>
              <w:spacing w:before="60" w:after="60"/>
              <w:rPr>
                <w:rFonts w:asciiTheme="majorHAnsi" w:hAnsiTheme="majorHAnsi" w:cstheme="majorHAnsi"/>
                <w:spacing w:val="-2"/>
              </w:rPr>
            </w:pPr>
          </w:p>
        </w:tc>
      </w:tr>
      <w:tr w:rsidR="009D59C2" w:rsidRPr="00CE34F1" w14:paraId="6DE4EE64" w14:textId="77777777" w:rsidTr="00EF027F">
        <w:trPr>
          <w:cantSplit/>
          <w:trHeight w:val="440"/>
        </w:trPr>
        <w:tc>
          <w:tcPr>
            <w:tcW w:w="2275" w:type="dxa"/>
            <w:tcBorders>
              <w:top w:val="nil"/>
              <w:bottom w:val="single" w:sz="4" w:space="0" w:color="auto"/>
            </w:tcBorders>
            <w:shd w:val="clear" w:color="auto" w:fill="auto"/>
          </w:tcPr>
          <w:p w14:paraId="13B4CE57" w14:textId="77777777" w:rsidR="009D59C2" w:rsidRPr="00CE34F1" w:rsidRDefault="009D59C2" w:rsidP="00CE34F1">
            <w:pPr>
              <w:pStyle w:val="BSFTableText"/>
              <w:numPr>
                <w:ilvl w:val="1"/>
                <w:numId w:val="30"/>
              </w:numPr>
              <w:tabs>
                <w:tab w:val="num" w:pos="576"/>
              </w:tabs>
              <w:jc w:val="left"/>
              <w:rPr>
                <w:rFonts w:asciiTheme="majorHAnsi" w:hAnsiTheme="majorHAnsi" w:cstheme="majorHAnsi"/>
                <w:sz w:val="24"/>
              </w:rPr>
            </w:pPr>
            <w:r w:rsidRPr="00CE34F1">
              <w:rPr>
                <w:rFonts w:asciiTheme="majorHAnsi" w:hAnsiTheme="majorHAnsi" w:cstheme="majorHAnsi"/>
                <w:sz w:val="24"/>
              </w:rPr>
              <w:t>Lieu principal de l’activité</w:t>
            </w:r>
          </w:p>
        </w:tc>
        <w:tc>
          <w:tcPr>
            <w:tcW w:w="6893" w:type="dxa"/>
            <w:tcBorders>
              <w:top w:val="nil"/>
              <w:bottom w:val="single" w:sz="4" w:space="0" w:color="auto"/>
            </w:tcBorders>
            <w:shd w:val="clear" w:color="auto" w:fill="auto"/>
          </w:tcPr>
          <w:p w14:paraId="1A5C9C4D" w14:textId="77777777" w:rsidR="009D59C2" w:rsidRPr="00CE34F1" w:rsidRDefault="009D59C2" w:rsidP="00EF027F">
            <w:pPr>
              <w:suppressAutoHyphens/>
              <w:spacing w:before="60" w:after="60"/>
              <w:rPr>
                <w:rFonts w:asciiTheme="majorHAnsi" w:hAnsiTheme="majorHAnsi" w:cstheme="majorHAnsi"/>
                <w:spacing w:val="-2"/>
              </w:rPr>
            </w:pPr>
          </w:p>
        </w:tc>
      </w:tr>
      <w:tr w:rsidR="009D59C2" w:rsidRPr="00CE34F1" w14:paraId="78DE0BF3" w14:textId="77777777" w:rsidTr="00EF027F">
        <w:trPr>
          <w:cantSplit/>
        </w:trPr>
        <w:tc>
          <w:tcPr>
            <w:tcW w:w="9168" w:type="dxa"/>
            <w:gridSpan w:val="2"/>
            <w:shd w:val="clear" w:color="auto" w:fill="auto"/>
            <w:vAlign w:val="center"/>
          </w:tcPr>
          <w:p w14:paraId="029A69EB" w14:textId="77777777" w:rsidR="009D59C2" w:rsidRPr="00CE34F1" w:rsidRDefault="009D59C2" w:rsidP="00EF027F">
            <w:pPr>
              <w:pStyle w:val="BSFTableTxtBold"/>
              <w:rPr>
                <w:rFonts w:asciiTheme="majorHAnsi" w:hAnsiTheme="majorHAnsi" w:cstheme="majorHAnsi"/>
                <w:sz w:val="24"/>
              </w:rPr>
            </w:pPr>
            <w:r w:rsidRPr="00CE34F1">
              <w:rPr>
                <w:rFonts w:asciiTheme="majorHAnsi" w:hAnsiTheme="majorHAnsi" w:cstheme="majorHAnsi"/>
                <w:sz w:val="24"/>
              </w:rPr>
              <w:t xml:space="preserve">2. </w:t>
            </w:r>
            <w:r w:rsidRPr="00CE34F1">
              <w:rPr>
                <w:rFonts w:asciiTheme="majorHAnsi" w:hAnsiTheme="majorHAnsi" w:cstheme="majorHAnsi"/>
                <w:sz w:val="24"/>
              </w:rPr>
              <w:tab/>
              <w:t>Ci-joint la copie des documents originaux suivants :</w:t>
            </w:r>
          </w:p>
        </w:tc>
      </w:tr>
      <w:tr w:rsidR="009D59C2" w:rsidRPr="00CE34F1" w14:paraId="5B05A7C2" w14:textId="77777777" w:rsidTr="00EF027F">
        <w:trPr>
          <w:cantSplit/>
        </w:trPr>
        <w:tc>
          <w:tcPr>
            <w:tcW w:w="9168" w:type="dxa"/>
            <w:gridSpan w:val="2"/>
            <w:shd w:val="clear" w:color="auto" w:fill="auto"/>
          </w:tcPr>
          <w:p w14:paraId="797D503A" w14:textId="77777777" w:rsidR="009D59C2" w:rsidRPr="00CE34F1" w:rsidRDefault="009D59C2" w:rsidP="00CE34F1">
            <w:pPr>
              <w:numPr>
                <w:ilvl w:val="0"/>
                <w:numId w:val="5"/>
              </w:numPr>
              <w:tabs>
                <w:tab w:val="clear" w:pos="720"/>
                <w:tab w:val="num" w:pos="432"/>
              </w:tabs>
              <w:ind w:left="432"/>
              <w:rPr>
                <w:rFonts w:asciiTheme="majorHAnsi" w:hAnsiTheme="majorHAnsi" w:cstheme="majorHAnsi"/>
              </w:rPr>
            </w:pPr>
            <w:r w:rsidRPr="00CE34F1">
              <w:rPr>
                <w:rFonts w:asciiTheme="majorHAnsi" w:hAnsiTheme="majorHAnsi" w:cstheme="majorHAnsi"/>
              </w:rPr>
              <w:t>Acte constitutif ou certificat de constitution du Soumissionnaire mentionné au point 1, faisant foi de l’éligibilité du Soumissionnaire conformément à la clause 5 des IS ;</w:t>
            </w:r>
          </w:p>
          <w:p w14:paraId="577BC804" w14:textId="77777777" w:rsidR="009D59C2" w:rsidRPr="00CE34F1" w:rsidRDefault="009D59C2" w:rsidP="00CE34F1">
            <w:pPr>
              <w:numPr>
                <w:ilvl w:val="0"/>
                <w:numId w:val="5"/>
              </w:numPr>
              <w:tabs>
                <w:tab w:val="clear" w:pos="720"/>
                <w:tab w:val="num" w:pos="432"/>
              </w:tabs>
              <w:ind w:left="432"/>
              <w:rPr>
                <w:rFonts w:asciiTheme="majorHAnsi" w:hAnsiTheme="majorHAnsi" w:cstheme="majorHAnsi"/>
              </w:rPr>
            </w:pPr>
            <w:r w:rsidRPr="00CE34F1">
              <w:rPr>
                <w:rFonts w:asciiTheme="majorHAnsi" w:hAnsiTheme="majorHAnsi" w:cstheme="majorHAnsi"/>
              </w:rPr>
              <w:t xml:space="preserve">Lettre d’intention de constituer une coentreprise ou de conclure un contrat de coentreprise conformément à la </w:t>
            </w:r>
            <w:proofErr w:type="spellStart"/>
            <w:r w:rsidRPr="00CE34F1">
              <w:rPr>
                <w:rFonts w:asciiTheme="majorHAnsi" w:hAnsiTheme="majorHAnsi" w:cstheme="majorHAnsi"/>
              </w:rPr>
              <w:t>sous-clause</w:t>
            </w:r>
            <w:proofErr w:type="spellEnd"/>
            <w:r w:rsidRPr="00CE34F1">
              <w:rPr>
                <w:rFonts w:asciiTheme="majorHAnsi" w:hAnsiTheme="majorHAnsi" w:cstheme="majorHAnsi"/>
              </w:rPr>
              <w:t xml:space="preserve"> 5.3 des IS ;</w:t>
            </w:r>
          </w:p>
          <w:p w14:paraId="42B5208A" w14:textId="77777777" w:rsidR="009D59C2" w:rsidRPr="00CE34F1" w:rsidRDefault="009D59C2" w:rsidP="00CE34F1">
            <w:pPr>
              <w:numPr>
                <w:ilvl w:val="0"/>
                <w:numId w:val="5"/>
              </w:numPr>
              <w:tabs>
                <w:tab w:val="clear" w:pos="720"/>
                <w:tab w:val="num" w:pos="432"/>
              </w:tabs>
              <w:ind w:left="432"/>
              <w:rPr>
                <w:rFonts w:asciiTheme="majorHAnsi" w:hAnsiTheme="majorHAnsi" w:cstheme="majorHAnsi"/>
                <w:spacing w:val="-2"/>
              </w:rPr>
            </w:pPr>
            <w:r w:rsidRPr="00CE34F1">
              <w:rPr>
                <w:rFonts w:asciiTheme="majorHAnsi" w:hAnsiTheme="majorHAnsi" w:cstheme="majorHAnsi"/>
              </w:rPr>
              <w:t xml:space="preserve">Procuration en bonne et due forme du signataire de l’entité mentionnée au point 1 ci-dessus dans les mêmes conditions que celles prévues pour les Soumissionnaires à la </w:t>
            </w:r>
            <w:proofErr w:type="spellStart"/>
            <w:r w:rsidRPr="00CE34F1">
              <w:rPr>
                <w:rFonts w:asciiTheme="majorHAnsi" w:hAnsiTheme="majorHAnsi" w:cstheme="majorHAnsi"/>
              </w:rPr>
              <w:t>sous-clause</w:t>
            </w:r>
            <w:proofErr w:type="spellEnd"/>
            <w:r w:rsidRPr="00CE34F1">
              <w:rPr>
                <w:rFonts w:asciiTheme="majorHAnsi" w:hAnsiTheme="majorHAnsi" w:cstheme="majorHAnsi"/>
              </w:rPr>
              <w:t xml:space="preserve"> 24.1 des IS ;</w:t>
            </w:r>
          </w:p>
          <w:p w14:paraId="39AE14DE" w14:textId="77777777" w:rsidR="009D59C2" w:rsidRPr="00CE34F1" w:rsidRDefault="009D59C2" w:rsidP="00CE34F1">
            <w:pPr>
              <w:numPr>
                <w:ilvl w:val="0"/>
                <w:numId w:val="5"/>
              </w:numPr>
              <w:tabs>
                <w:tab w:val="clear" w:pos="720"/>
                <w:tab w:val="num" w:pos="432"/>
              </w:tabs>
              <w:ind w:left="432"/>
              <w:rPr>
                <w:rFonts w:asciiTheme="majorHAnsi" w:hAnsiTheme="majorHAnsi" w:cstheme="majorHAnsi"/>
                <w:spacing w:val="-2"/>
              </w:rPr>
            </w:pPr>
            <w:r w:rsidRPr="00CE34F1">
              <w:rPr>
                <w:rFonts w:asciiTheme="majorHAnsi" w:hAnsiTheme="majorHAnsi" w:cstheme="majorHAnsi"/>
              </w:rPr>
              <w:t>Formulaire de certification d’entreprise publique [BSF 1.1]</w:t>
            </w:r>
          </w:p>
          <w:p w14:paraId="66634E1B" w14:textId="77777777" w:rsidR="009D59C2" w:rsidRPr="00CE34F1" w:rsidRDefault="009D59C2" w:rsidP="00EF027F">
            <w:pPr>
              <w:ind w:left="360"/>
              <w:rPr>
                <w:rFonts w:asciiTheme="majorHAnsi" w:hAnsiTheme="majorHAnsi" w:cstheme="majorHAnsi"/>
                <w:spacing w:val="-2"/>
              </w:rPr>
            </w:pPr>
          </w:p>
          <w:p w14:paraId="0AB84A43" w14:textId="77777777" w:rsidR="009D59C2" w:rsidRPr="00CE34F1" w:rsidRDefault="009D59C2" w:rsidP="00EF027F">
            <w:pPr>
              <w:ind w:left="360"/>
              <w:rPr>
                <w:rFonts w:asciiTheme="majorHAnsi" w:hAnsiTheme="majorHAnsi" w:cstheme="majorHAnsi"/>
                <w:spacing w:val="-2"/>
              </w:rPr>
            </w:pPr>
            <w:r w:rsidRPr="00CE34F1">
              <w:rPr>
                <w:rFonts w:asciiTheme="majorHAnsi" w:hAnsiTheme="majorHAnsi" w:cstheme="majorHAnsi"/>
              </w:rPr>
              <w:t>Cochez les cases et joignez les documents demandés à votre Offre.</w:t>
            </w:r>
          </w:p>
        </w:tc>
      </w:tr>
    </w:tbl>
    <w:p w14:paraId="030198E5" w14:textId="77777777" w:rsidR="009D59C2" w:rsidRPr="00CE34F1" w:rsidRDefault="009D59C2" w:rsidP="009D59C2">
      <w:pPr>
        <w:jc w:val="both"/>
        <w:rPr>
          <w:rFonts w:asciiTheme="majorHAnsi" w:hAnsiTheme="majorHAnsi" w:cstheme="majorHAnsi"/>
        </w:rPr>
      </w:pPr>
    </w:p>
    <w:p w14:paraId="6F532D61" w14:textId="77777777" w:rsidR="009D59C2" w:rsidRPr="00CE34F1" w:rsidRDefault="009D59C2" w:rsidP="009D59C2">
      <w:pPr>
        <w:jc w:val="both"/>
        <w:rPr>
          <w:rFonts w:asciiTheme="majorHAnsi" w:hAnsiTheme="majorHAnsi" w:cstheme="majorHAnsi"/>
        </w:rPr>
      </w:pPr>
      <w:r w:rsidRPr="00CE34F1">
        <w:rPr>
          <w:rFonts w:asciiTheme="majorHAnsi" w:hAnsiTheme="majorHAnsi" w:cstheme="majorHAnsi"/>
        </w:rPr>
        <w:t>Les informations demandées ci-dessus seront fournies pour chaque associé d’une coentreprise.</w:t>
      </w:r>
    </w:p>
    <w:p w14:paraId="6500D82D" w14:textId="77777777" w:rsidR="009D59C2" w:rsidRPr="00CE34F1" w:rsidRDefault="009D59C2" w:rsidP="009D59C2">
      <w:pPr>
        <w:jc w:val="both"/>
        <w:rPr>
          <w:rFonts w:asciiTheme="majorHAnsi" w:hAnsiTheme="majorHAnsi" w:cstheme="majorHAnsi"/>
        </w:rPr>
      </w:pPr>
    </w:p>
    <w:p w14:paraId="6C722384" w14:textId="77777777" w:rsidR="009D59C2" w:rsidRPr="00CE34F1" w:rsidRDefault="009D59C2" w:rsidP="009D59C2">
      <w:pPr>
        <w:jc w:val="both"/>
        <w:rPr>
          <w:rFonts w:asciiTheme="majorHAnsi" w:hAnsiTheme="majorHAnsi" w:cstheme="majorHAnsi"/>
        </w:rPr>
      </w:pPr>
      <w:r w:rsidRPr="00CE34F1">
        <w:rPr>
          <w:rFonts w:asciiTheme="majorHAnsi" w:hAnsiTheme="majorHAnsi" w:cstheme="majorHAnsi"/>
        </w:rPr>
        <w:t>Joignez le contrat passé entre les associés de la coentreprise (qui lie tous les associés), qui montre que :</w:t>
      </w:r>
    </w:p>
    <w:p w14:paraId="71C971BE" w14:textId="77777777" w:rsidR="009D59C2" w:rsidRPr="00CE34F1" w:rsidRDefault="009D59C2" w:rsidP="00CE34F1">
      <w:pPr>
        <w:numPr>
          <w:ilvl w:val="0"/>
          <w:numId w:val="3"/>
        </w:numPr>
        <w:jc w:val="both"/>
        <w:rPr>
          <w:rFonts w:asciiTheme="majorHAnsi" w:hAnsiTheme="majorHAnsi" w:cstheme="majorHAnsi"/>
        </w:rPr>
      </w:pPr>
      <w:proofErr w:type="gramStart"/>
      <w:r w:rsidRPr="00CE34F1">
        <w:rPr>
          <w:rFonts w:asciiTheme="majorHAnsi" w:hAnsiTheme="majorHAnsi" w:cstheme="majorHAnsi"/>
        </w:rPr>
        <w:t>les</w:t>
      </w:r>
      <w:proofErr w:type="gramEnd"/>
      <w:r w:rsidRPr="00CE34F1">
        <w:rPr>
          <w:rFonts w:asciiTheme="majorHAnsi" w:hAnsiTheme="majorHAnsi" w:cstheme="majorHAnsi"/>
        </w:rPr>
        <w:t xml:space="preserve"> associés seront responsables solidairement et conjointement de l’exécution du Contrat, conformément aux termes du Contrat ;</w:t>
      </w:r>
    </w:p>
    <w:p w14:paraId="581D6A5A" w14:textId="77777777" w:rsidR="009D59C2" w:rsidRPr="00CE34F1" w:rsidRDefault="009D59C2" w:rsidP="00CE34F1">
      <w:pPr>
        <w:numPr>
          <w:ilvl w:val="0"/>
          <w:numId w:val="3"/>
        </w:numPr>
        <w:jc w:val="both"/>
        <w:rPr>
          <w:rFonts w:asciiTheme="majorHAnsi" w:hAnsiTheme="majorHAnsi" w:cstheme="majorHAnsi"/>
        </w:rPr>
      </w:pPr>
      <w:proofErr w:type="gramStart"/>
      <w:r w:rsidRPr="00CE34F1">
        <w:rPr>
          <w:rFonts w:asciiTheme="majorHAnsi" w:hAnsiTheme="majorHAnsi" w:cstheme="majorHAnsi"/>
        </w:rPr>
        <w:t>l’un</w:t>
      </w:r>
      <w:proofErr w:type="gramEnd"/>
      <w:r w:rsidRPr="00CE34F1">
        <w:rPr>
          <w:rFonts w:asciiTheme="majorHAnsi" w:hAnsiTheme="majorHAnsi" w:cstheme="majorHAnsi"/>
        </w:rPr>
        <w:t xml:space="preserve"> des associés sera désigné associé référent ; il sera autorisé à engager des dépenses et à recevoir des instructions pour et au nom de l’ensemble des associés de la coentreprise ; et</w:t>
      </w:r>
    </w:p>
    <w:p w14:paraId="7B85E0EC" w14:textId="77777777" w:rsidR="009D59C2" w:rsidRPr="00CE34F1" w:rsidRDefault="009D59C2" w:rsidP="00CE34F1">
      <w:pPr>
        <w:numPr>
          <w:ilvl w:val="0"/>
          <w:numId w:val="3"/>
        </w:numPr>
        <w:jc w:val="both"/>
        <w:rPr>
          <w:rFonts w:asciiTheme="majorHAnsi" w:hAnsiTheme="majorHAnsi" w:cstheme="majorHAnsi"/>
        </w:rPr>
      </w:pPr>
      <w:proofErr w:type="gramStart"/>
      <w:r w:rsidRPr="00CE34F1">
        <w:rPr>
          <w:rFonts w:asciiTheme="majorHAnsi" w:hAnsiTheme="majorHAnsi" w:cstheme="majorHAnsi"/>
        </w:rPr>
        <w:t>l’exécution</w:t>
      </w:r>
      <w:proofErr w:type="gramEnd"/>
      <w:r w:rsidRPr="00CE34F1">
        <w:rPr>
          <w:rFonts w:asciiTheme="majorHAnsi" w:hAnsiTheme="majorHAnsi" w:cstheme="majorHAnsi"/>
        </w:rPr>
        <w:t xml:space="preserve"> de l’intégralité du Contrat, y compris les paiements, seront effectués exclusivement avec l’associé référent désigné.</w:t>
      </w:r>
    </w:p>
    <w:p w14:paraId="5A12C2F5" w14:textId="77777777" w:rsidR="009D59C2" w:rsidRPr="00CE34F1" w:rsidRDefault="009D59C2" w:rsidP="009D59C2">
      <w:pPr>
        <w:pStyle w:val="BSFHeadings"/>
        <w:tabs>
          <w:tab w:val="clear" w:pos="1080"/>
          <w:tab w:val="num" w:pos="6326"/>
        </w:tabs>
        <w:ind w:left="1418" w:hanging="644"/>
        <w:rPr>
          <w:rFonts w:asciiTheme="majorHAnsi" w:hAnsiTheme="majorHAnsi" w:cstheme="majorHAnsi"/>
        </w:rPr>
      </w:pPr>
      <w:r w:rsidRPr="00CE34F1">
        <w:rPr>
          <w:rFonts w:asciiTheme="majorHAnsi" w:hAnsiTheme="majorHAnsi" w:cstheme="majorHAnsi"/>
        </w:rPr>
        <w:br w:type="page"/>
      </w:r>
      <w:bookmarkStart w:id="93" w:name="_Toc516816026"/>
      <w:bookmarkStart w:id="94" w:name="_Toc534953028"/>
      <w:bookmarkStart w:id="95" w:name="_Toc534954111"/>
      <w:bookmarkStart w:id="96" w:name="_Toc30439374"/>
      <w:bookmarkStart w:id="97" w:name="_Toc30439790"/>
      <w:bookmarkStart w:id="98" w:name="_Toc33755881"/>
      <w:bookmarkStart w:id="99" w:name="_Toc54605651"/>
      <w:bookmarkStart w:id="100" w:name="_Toc55922176"/>
      <w:r w:rsidRPr="00CE34F1">
        <w:rPr>
          <w:rFonts w:asciiTheme="majorHAnsi" w:hAnsiTheme="majorHAnsi" w:cstheme="majorHAnsi"/>
        </w:rPr>
        <w:lastRenderedPageBreak/>
        <w:t>Formulaire de Garantie d’Offre (Garantie bancaire)</w:t>
      </w:r>
      <w:bookmarkEnd w:id="93"/>
      <w:bookmarkEnd w:id="94"/>
      <w:bookmarkEnd w:id="95"/>
      <w:bookmarkEnd w:id="96"/>
      <w:bookmarkEnd w:id="97"/>
      <w:bookmarkEnd w:id="98"/>
      <w:bookmarkEnd w:id="99"/>
      <w:bookmarkEnd w:id="100"/>
    </w:p>
    <w:p w14:paraId="1CCE0959" w14:textId="77777777" w:rsidR="009D59C2" w:rsidRPr="00CE34F1" w:rsidRDefault="009D59C2" w:rsidP="009D59C2">
      <w:pPr>
        <w:pStyle w:val="BDSHeading"/>
        <w:rPr>
          <w:rFonts w:asciiTheme="majorHAnsi" w:hAnsiTheme="majorHAnsi" w:cstheme="majorHAnsi"/>
          <w:i/>
          <w:iCs/>
        </w:rPr>
      </w:pPr>
      <w:r w:rsidRPr="00CE34F1">
        <w:rPr>
          <w:rFonts w:asciiTheme="majorHAnsi" w:hAnsiTheme="majorHAnsi" w:cstheme="majorHAnsi"/>
          <w:i/>
          <w:iCs/>
        </w:rPr>
        <w:t>[La banque, comme le lui a demandé le Soumissionnaire, doit remplir le formulaire conformément aux instructions indiquées]</w:t>
      </w:r>
    </w:p>
    <w:p w14:paraId="274954BB"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Banque : [Nom de la Banque et adresse de l’agence ou du bureau délivrant la Garantie]</w:t>
      </w:r>
    </w:p>
    <w:p w14:paraId="434442A8"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Bénéficiaire : Agence MCA-Morocco</w:t>
      </w:r>
    </w:p>
    <w:p w14:paraId="2CBDEDC4"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Complexe administratif et culturel de la Fondation Mohammed VI des œuvres sociales de l’Education - Formation,</w:t>
      </w:r>
    </w:p>
    <w:p w14:paraId="0D573DAA"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 xml:space="preserve">Avenue Allal EL FASSI- </w:t>
      </w:r>
      <w:proofErr w:type="spellStart"/>
      <w:r w:rsidRPr="00CE34F1">
        <w:rPr>
          <w:rFonts w:asciiTheme="majorHAnsi" w:hAnsiTheme="majorHAnsi" w:cstheme="majorHAnsi"/>
          <w:b/>
          <w:bCs/>
        </w:rPr>
        <w:t>Madinat</w:t>
      </w:r>
      <w:proofErr w:type="spellEnd"/>
      <w:r w:rsidRPr="00CE34F1">
        <w:rPr>
          <w:rFonts w:asciiTheme="majorHAnsi" w:hAnsiTheme="majorHAnsi" w:cstheme="majorHAnsi"/>
          <w:b/>
          <w:bCs/>
        </w:rPr>
        <w:t xml:space="preserve"> AL IRFANE Hay Riad, Rabat- Maroc</w:t>
      </w:r>
    </w:p>
    <w:p w14:paraId="66E564D8" w14:textId="77777777" w:rsidR="009D59C2" w:rsidRPr="00CE34F1" w:rsidRDefault="009D59C2" w:rsidP="009D59C2">
      <w:pPr>
        <w:rPr>
          <w:rFonts w:asciiTheme="majorHAnsi" w:hAnsiTheme="majorHAnsi" w:cstheme="majorHAnsi"/>
          <w:b/>
          <w:bCs/>
        </w:rPr>
      </w:pPr>
    </w:p>
    <w:p w14:paraId="095A9441"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Date : [Insérer la date]</w:t>
      </w:r>
    </w:p>
    <w:p w14:paraId="72F636A9"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bCs/>
        </w:rPr>
        <w:t xml:space="preserve">Intitulé et N° de référence de l’Offre : </w:t>
      </w:r>
      <w:r w:rsidRPr="00CE34F1">
        <w:rPr>
          <w:rFonts w:asciiTheme="majorHAnsi" w:hAnsiTheme="majorHAnsi" w:cstheme="majorHAnsi"/>
          <w:b/>
        </w:rPr>
        <w:t>Acquisition d’équipements informatiques Et d’équipement d’enregistrement vidéo pour les AREF, les CRMEF et les DP bénéficiaires du projet « Education Secondaire ».</w:t>
      </w:r>
    </w:p>
    <w:p w14:paraId="6A9BE24F" w14:textId="77777777" w:rsidR="009D59C2" w:rsidRPr="00CE34F1" w:rsidRDefault="009D59C2" w:rsidP="009D59C2">
      <w:pPr>
        <w:jc w:val="center"/>
        <w:rPr>
          <w:rFonts w:asciiTheme="majorHAnsi" w:hAnsiTheme="majorHAnsi" w:cstheme="majorHAnsi"/>
        </w:rPr>
      </w:pPr>
      <w:r w:rsidRPr="00CE34F1">
        <w:rPr>
          <w:rFonts w:asciiTheme="majorHAnsi" w:hAnsiTheme="majorHAnsi" w:cstheme="majorHAnsi"/>
          <w:b/>
        </w:rPr>
        <w:t>DAO/CB/MCA-M/ES-64/Compact-PP-12</w:t>
      </w:r>
    </w:p>
    <w:p w14:paraId="7945E6B5" w14:textId="77777777" w:rsidR="009D59C2" w:rsidRPr="00CE34F1" w:rsidRDefault="009D59C2" w:rsidP="009D59C2">
      <w:pPr>
        <w:jc w:val="both"/>
        <w:rPr>
          <w:rFonts w:asciiTheme="majorHAnsi" w:hAnsiTheme="majorHAnsi" w:cstheme="majorHAnsi"/>
          <w:b/>
          <w:bCs/>
        </w:rPr>
      </w:pPr>
    </w:p>
    <w:p w14:paraId="09B0B12F" w14:textId="77777777" w:rsidR="009D59C2" w:rsidRPr="00CE34F1" w:rsidRDefault="009D59C2" w:rsidP="009D59C2">
      <w:pPr>
        <w:rPr>
          <w:rFonts w:asciiTheme="majorHAnsi" w:hAnsiTheme="majorHAnsi" w:cstheme="majorHAnsi"/>
          <w:b/>
          <w:bCs/>
        </w:rPr>
      </w:pPr>
      <w:r w:rsidRPr="00CE34F1">
        <w:rPr>
          <w:rFonts w:asciiTheme="majorHAnsi" w:hAnsiTheme="majorHAnsi" w:cstheme="majorHAnsi"/>
          <w:b/>
          <w:bCs/>
        </w:rPr>
        <w:t>Garantie d’Offre n° : ___________________________</w:t>
      </w:r>
    </w:p>
    <w:p w14:paraId="5A89FC43" w14:textId="77777777" w:rsidR="009D59C2" w:rsidRPr="00CE34F1" w:rsidRDefault="009D59C2" w:rsidP="009D59C2">
      <w:pPr>
        <w:jc w:val="center"/>
        <w:rPr>
          <w:rFonts w:asciiTheme="majorHAnsi" w:hAnsiTheme="majorHAnsi" w:cstheme="majorHAnsi"/>
          <w:b/>
          <w:bCs/>
        </w:rPr>
      </w:pPr>
    </w:p>
    <w:p w14:paraId="7A9F8C46"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 xml:space="preserve">Considérant que </w:t>
      </w:r>
      <w:r w:rsidRPr="00CE34F1">
        <w:rPr>
          <w:rFonts w:asciiTheme="majorHAnsi" w:hAnsiTheme="majorHAnsi" w:cstheme="majorHAnsi"/>
          <w:b/>
        </w:rPr>
        <w:t>[insérer le nom du Soumissionnaire]</w:t>
      </w:r>
      <w:r w:rsidRPr="00CE34F1">
        <w:rPr>
          <w:rFonts w:asciiTheme="majorHAnsi" w:hAnsiTheme="majorHAnsi" w:cstheme="majorHAnsi"/>
          <w:i/>
        </w:rPr>
        <w:t xml:space="preserve"> </w:t>
      </w:r>
      <w:r w:rsidRPr="00CE34F1">
        <w:rPr>
          <w:rFonts w:asciiTheme="majorHAnsi" w:hAnsiTheme="majorHAnsi" w:cstheme="majorHAnsi"/>
        </w:rPr>
        <w:t xml:space="preserve">(ci-après « le Soumissionnaire ») a déposé son offre datée du </w:t>
      </w:r>
      <w:r w:rsidRPr="00CE34F1">
        <w:rPr>
          <w:rFonts w:asciiTheme="majorHAnsi" w:hAnsiTheme="majorHAnsi" w:cstheme="majorHAnsi"/>
          <w:b/>
        </w:rPr>
        <w:t>[insérer les jour, mois, année]</w:t>
      </w:r>
      <w:r w:rsidRPr="00CE34F1">
        <w:rPr>
          <w:rFonts w:asciiTheme="majorHAnsi" w:hAnsiTheme="majorHAnsi" w:cstheme="majorHAnsi"/>
          <w:i/>
        </w:rPr>
        <w:t xml:space="preserve"> </w:t>
      </w:r>
      <w:r w:rsidRPr="00CE34F1">
        <w:rPr>
          <w:rFonts w:asciiTheme="majorHAnsi" w:hAnsiTheme="majorHAnsi" w:cstheme="majorHAnsi"/>
        </w:rPr>
        <w:t xml:space="preserve">sous la référence indiquée ci-dessus pour la fourniture de </w:t>
      </w:r>
      <w:r w:rsidRPr="00CE34F1">
        <w:rPr>
          <w:rFonts w:asciiTheme="majorHAnsi" w:hAnsiTheme="majorHAnsi" w:cstheme="majorHAnsi"/>
          <w:b/>
        </w:rPr>
        <w:t>[insérer le nom des Biens]</w:t>
      </w:r>
      <w:r w:rsidRPr="00CE34F1">
        <w:rPr>
          <w:rFonts w:asciiTheme="majorHAnsi" w:hAnsiTheme="majorHAnsi" w:cstheme="majorHAnsi"/>
          <w:i/>
        </w:rPr>
        <w:t xml:space="preserve"> (</w:t>
      </w:r>
      <w:r w:rsidRPr="00CE34F1">
        <w:rPr>
          <w:rFonts w:asciiTheme="majorHAnsi" w:hAnsiTheme="majorHAnsi" w:cstheme="majorHAnsi"/>
        </w:rPr>
        <w:t>ci-après « l’Offre »).</w:t>
      </w:r>
    </w:p>
    <w:p w14:paraId="55D555E2"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De plus, nous comprenons que, selon les conditions de l’appel d’offres, les Offres doivent être accompagnées par une Garantie d’Offre.</w:t>
      </w:r>
    </w:p>
    <w:p w14:paraId="744CB410"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 xml:space="preserve">À la demande du Soumissionnaire, nous </w:t>
      </w:r>
      <w:r w:rsidRPr="00CE34F1">
        <w:rPr>
          <w:rFonts w:asciiTheme="majorHAnsi" w:hAnsiTheme="majorHAnsi" w:cstheme="majorHAnsi"/>
          <w:b/>
        </w:rPr>
        <w:t>[insérer nom de la banque]</w:t>
      </w:r>
      <w:r w:rsidRPr="00CE34F1">
        <w:rPr>
          <w:rFonts w:asciiTheme="majorHAnsi" w:hAnsiTheme="majorHAnsi" w:cstheme="majorHAnsi"/>
        </w:rPr>
        <w:t xml:space="preserve"> nous engageons irrévocablement à vous verser toute somme d’un montant total ne dépassant pas </w:t>
      </w:r>
      <w:r w:rsidRPr="00CE34F1">
        <w:rPr>
          <w:rFonts w:asciiTheme="majorHAnsi" w:hAnsiTheme="majorHAnsi" w:cstheme="majorHAnsi"/>
          <w:b/>
        </w:rPr>
        <w:t>[insérer le montant en chiffres]</w:t>
      </w:r>
      <w:r w:rsidRPr="00CE34F1">
        <w:rPr>
          <w:rFonts w:asciiTheme="majorHAnsi" w:hAnsiTheme="majorHAnsi" w:cstheme="majorHAnsi"/>
        </w:rPr>
        <w:t xml:space="preserve"> (</w:t>
      </w:r>
      <w:r w:rsidRPr="00CE34F1">
        <w:rPr>
          <w:rFonts w:asciiTheme="majorHAnsi" w:hAnsiTheme="majorHAnsi" w:cstheme="majorHAnsi"/>
          <w:b/>
        </w:rPr>
        <w:t>[insérer le montant en lettres]</w:t>
      </w:r>
      <w:r w:rsidRPr="00CE34F1">
        <w:rPr>
          <w:rFonts w:asciiTheme="majorHAnsi" w:hAnsiTheme="majorHAnsi" w:cstheme="majorHAnsi"/>
        </w:rPr>
        <w:t>) dès réception par nous de votre première demande écrite accompagnée d’une déclaration écrite indiquant que le Soumissionnaire a manqué à son/ses obligation(s) aux termes des conditions de l’appel d’offres, parce qu’un Soumissionnaire :</w:t>
      </w:r>
    </w:p>
    <w:p w14:paraId="3DA4B868" w14:textId="77777777" w:rsidR="009D59C2" w:rsidRPr="00CE34F1" w:rsidRDefault="009D59C2" w:rsidP="00CE34F1">
      <w:pPr>
        <w:pStyle w:val="BDSDefault"/>
        <w:numPr>
          <w:ilvl w:val="0"/>
          <w:numId w:val="16"/>
        </w:numPr>
        <w:ind w:left="426"/>
        <w:rPr>
          <w:rFonts w:asciiTheme="majorHAnsi" w:hAnsiTheme="majorHAnsi" w:cstheme="majorHAnsi"/>
        </w:rPr>
      </w:pPr>
      <w:proofErr w:type="gramStart"/>
      <w:r w:rsidRPr="00CE34F1">
        <w:rPr>
          <w:rFonts w:asciiTheme="majorHAnsi" w:hAnsiTheme="majorHAnsi" w:cstheme="majorHAnsi"/>
        </w:rPr>
        <w:t>a</w:t>
      </w:r>
      <w:proofErr w:type="gramEnd"/>
      <w:r w:rsidRPr="00CE34F1">
        <w:rPr>
          <w:rFonts w:asciiTheme="majorHAnsi" w:hAnsiTheme="majorHAnsi" w:cstheme="majorHAnsi"/>
        </w:rPr>
        <w:t xml:space="preserve"> retiré son Offre au cours de la période de validité </w:t>
      </w:r>
      <w:r w:rsidRPr="00CE34F1">
        <w:rPr>
          <w:rFonts w:asciiTheme="majorHAnsi" w:hAnsiTheme="majorHAnsi" w:cstheme="majorHAnsi"/>
          <w:b/>
        </w:rPr>
        <w:t>[insérer les dates de validité de l’Offre]</w:t>
      </w:r>
      <w:r w:rsidRPr="00CE34F1">
        <w:rPr>
          <w:rFonts w:asciiTheme="majorHAnsi" w:hAnsiTheme="majorHAnsi" w:cstheme="majorHAnsi"/>
        </w:rPr>
        <w:t xml:space="preserve"> spécifiée par le Soumissionnaire sur  la Fiche de Soumission de l’Offre, exception faite des cas stipulés à la clause 22.2 des IS ; ou</w:t>
      </w:r>
    </w:p>
    <w:p w14:paraId="73434B84" w14:textId="77777777" w:rsidR="009D59C2" w:rsidRPr="00CE34F1" w:rsidRDefault="009D59C2" w:rsidP="00CE34F1">
      <w:pPr>
        <w:pStyle w:val="BDSDefault"/>
        <w:numPr>
          <w:ilvl w:val="0"/>
          <w:numId w:val="16"/>
        </w:numPr>
        <w:ind w:left="426"/>
        <w:rPr>
          <w:rFonts w:asciiTheme="majorHAnsi" w:hAnsiTheme="majorHAnsi" w:cstheme="majorHAnsi"/>
        </w:rPr>
      </w:pPr>
      <w:proofErr w:type="gramStart"/>
      <w:r w:rsidRPr="00CE34F1">
        <w:rPr>
          <w:rFonts w:asciiTheme="majorHAnsi" w:hAnsiTheme="majorHAnsi" w:cstheme="majorHAnsi"/>
        </w:rPr>
        <w:t>si</w:t>
      </w:r>
      <w:proofErr w:type="gramEnd"/>
      <w:r w:rsidRPr="00CE34F1">
        <w:rPr>
          <w:rFonts w:asciiTheme="majorHAnsi" w:hAnsiTheme="majorHAnsi" w:cstheme="majorHAnsi"/>
        </w:rPr>
        <w:t xml:space="preserve"> le Soumissionnaire, ayant été informé que son Offre a été jugée la moins </w:t>
      </w:r>
      <w:proofErr w:type="spellStart"/>
      <w:r w:rsidRPr="00CE34F1">
        <w:rPr>
          <w:rFonts w:asciiTheme="majorHAnsi" w:hAnsiTheme="majorHAnsi" w:cstheme="majorHAnsi"/>
        </w:rPr>
        <w:t>disante</w:t>
      </w:r>
      <w:proofErr w:type="spellEnd"/>
      <w:r w:rsidRPr="00CE34F1">
        <w:rPr>
          <w:rFonts w:asciiTheme="majorHAnsi" w:hAnsiTheme="majorHAnsi" w:cstheme="majorHAnsi"/>
        </w:rPr>
        <w:t>, n’accepte pas la correction d’erreurs constatées dans son Offre par l’Acheteur, au titre du paragraphe 32 des IS ; ou</w:t>
      </w:r>
    </w:p>
    <w:p w14:paraId="77B4E9B5" w14:textId="77777777" w:rsidR="009D59C2" w:rsidRPr="00CE34F1" w:rsidRDefault="009D59C2" w:rsidP="00CE34F1">
      <w:pPr>
        <w:pStyle w:val="BDSDefault"/>
        <w:numPr>
          <w:ilvl w:val="0"/>
          <w:numId w:val="16"/>
        </w:numPr>
        <w:ind w:left="426"/>
        <w:rPr>
          <w:rFonts w:asciiTheme="majorHAnsi" w:hAnsiTheme="majorHAnsi" w:cstheme="majorHAnsi"/>
        </w:rPr>
      </w:pPr>
      <w:proofErr w:type="gramStart"/>
      <w:r w:rsidRPr="00CE34F1">
        <w:rPr>
          <w:rFonts w:asciiTheme="majorHAnsi" w:hAnsiTheme="majorHAnsi" w:cstheme="majorHAnsi"/>
        </w:rPr>
        <w:t>si</w:t>
      </w:r>
      <w:proofErr w:type="gramEnd"/>
      <w:r w:rsidRPr="00CE34F1">
        <w:rPr>
          <w:rFonts w:asciiTheme="majorHAnsi" w:hAnsiTheme="majorHAnsi" w:cstheme="majorHAnsi"/>
        </w:rPr>
        <w:t xml:space="preserve"> le Soumissionnaire, ayant été informé que l’Acheteur a retenu son Offre, omet dans les délais spécifiés de :</w:t>
      </w:r>
    </w:p>
    <w:p w14:paraId="7276AE2D" w14:textId="77777777" w:rsidR="009D59C2" w:rsidRPr="00CE34F1" w:rsidRDefault="009D59C2" w:rsidP="00CE34F1">
      <w:pPr>
        <w:pStyle w:val="BSFBulletedSub1"/>
        <w:numPr>
          <w:ilvl w:val="5"/>
          <w:numId w:val="6"/>
        </w:numPr>
        <w:ind w:left="993"/>
        <w:jc w:val="both"/>
        <w:rPr>
          <w:rFonts w:asciiTheme="majorHAnsi" w:hAnsiTheme="majorHAnsi" w:cstheme="majorHAnsi"/>
          <w:szCs w:val="24"/>
        </w:rPr>
      </w:pPr>
      <w:proofErr w:type="gramStart"/>
      <w:r w:rsidRPr="00CE34F1">
        <w:rPr>
          <w:rFonts w:asciiTheme="majorHAnsi" w:hAnsiTheme="majorHAnsi" w:cstheme="majorHAnsi"/>
        </w:rPr>
        <w:lastRenderedPageBreak/>
        <w:t>fournir</w:t>
      </w:r>
      <w:proofErr w:type="gramEnd"/>
      <w:r w:rsidRPr="00CE34F1">
        <w:rPr>
          <w:rFonts w:asciiTheme="majorHAnsi" w:hAnsiTheme="majorHAnsi" w:cstheme="majorHAnsi"/>
        </w:rPr>
        <w:t xml:space="preserve"> la Garantie d’Exécution conformément à la clause 16 du CCAG et à la clause 44 des IS ou</w:t>
      </w:r>
    </w:p>
    <w:p w14:paraId="4E04E411" w14:textId="77777777" w:rsidR="009D59C2" w:rsidRPr="00CE34F1" w:rsidRDefault="009D59C2" w:rsidP="00CE34F1">
      <w:pPr>
        <w:pStyle w:val="BSFBulletedSub1"/>
        <w:numPr>
          <w:ilvl w:val="5"/>
          <w:numId w:val="6"/>
        </w:numPr>
        <w:ind w:left="993"/>
        <w:jc w:val="both"/>
        <w:rPr>
          <w:rFonts w:asciiTheme="majorHAnsi" w:hAnsiTheme="majorHAnsi" w:cstheme="majorHAnsi"/>
          <w:szCs w:val="24"/>
        </w:rPr>
      </w:pPr>
      <w:proofErr w:type="gramStart"/>
      <w:r w:rsidRPr="00CE34F1">
        <w:rPr>
          <w:rFonts w:asciiTheme="majorHAnsi" w:hAnsiTheme="majorHAnsi" w:cstheme="majorHAnsi"/>
        </w:rPr>
        <w:t>de</w:t>
      </w:r>
      <w:proofErr w:type="gramEnd"/>
      <w:r w:rsidRPr="00CE34F1">
        <w:rPr>
          <w:rFonts w:asciiTheme="majorHAnsi" w:hAnsiTheme="majorHAnsi" w:cstheme="majorHAnsi"/>
        </w:rPr>
        <w:t xml:space="preserve"> signer le Contrat de Marché, conformément à la clause 43 des IS.</w:t>
      </w:r>
    </w:p>
    <w:p w14:paraId="2CAE336C"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Cette garantie expirera : a) si le Soumissionnaire est le Soumissionnaire retenu, dès réception de copies du Contrat signées par le Soumissionnaire et de la garantie d’exécution qui vous a été remise sur instruction du Soumissionnaire ; ou b) si le Soumissionnaire n’est pas le Soumissionnaire retenu, dès réception d’une copie d’une notification de votre part indiquant que le Soumissionnaire retenu a signé le Contrat et fourni la garantie d’exécution requise ; ou ii) 28 jours après expiration du délai de validité de l’Offre du Soumissionnaire.</w:t>
      </w:r>
    </w:p>
    <w:p w14:paraId="31F78882"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Par conséquent, toute demande de paiement au titre de cette garantie devra nous parvenir, à cette agence/à cette succursale, à la date d’expiration au plus tard.</w:t>
      </w:r>
    </w:p>
    <w:p w14:paraId="003CA7A4" w14:textId="77777777" w:rsidR="009D59C2" w:rsidRPr="00CE34F1" w:rsidRDefault="009D59C2" w:rsidP="009D59C2">
      <w:pPr>
        <w:pStyle w:val="BDSDefault"/>
        <w:rPr>
          <w:rFonts w:asciiTheme="majorHAnsi" w:eastAsia="Arial Unicode MS" w:hAnsiTheme="majorHAnsi" w:cstheme="majorHAnsi"/>
        </w:rPr>
      </w:pPr>
      <w:r w:rsidRPr="00CE34F1">
        <w:rPr>
          <w:rFonts w:asciiTheme="majorHAnsi" w:hAnsiTheme="majorHAnsi" w:cstheme="majorHAnsi"/>
        </w:rPr>
        <w:t>[</w:t>
      </w:r>
      <w:r w:rsidRPr="00CE34F1">
        <w:rPr>
          <w:rFonts w:asciiTheme="majorHAnsi" w:hAnsiTheme="majorHAnsi" w:cstheme="majorHAnsi"/>
          <w:b/>
          <w:bCs/>
          <w:i/>
          <w:iCs/>
        </w:rPr>
        <w:t>La Banque Émettrice doit supprimer les mentions inutiles</w:t>
      </w:r>
      <w:r w:rsidRPr="00CE34F1">
        <w:rPr>
          <w:rFonts w:asciiTheme="majorHAnsi" w:hAnsiTheme="majorHAnsi" w:cstheme="majorHAnsi"/>
        </w:rPr>
        <w:t xml:space="preserve">] Nous confirmons que [nous sommes une institution financière légalement autorisée à fournir cette garantie au Maroc] </w:t>
      </w:r>
      <w:r w:rsidRPr="00CE34F1">
        <w:rPr>
          <w:rFonts w:asciiTheme="majorHAnsi" w:hAnsiTheme="majorHAnsi" w:cstheme="majorHAnsi"/>
          <w:b/>
          <w:bCs/>
        </w:rPr>
        <w:t>[OU]</w:t>
      </w:r>
      <w:r w:rsidRPr="00CE34F1">
        <w:rPr>
          <w:rFonts w:asciiTheme="majorHAnsi" w:hAnsiTheme="majorHAnsi" w:cstheme="majorHAnsi"/>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CE34F1">
        <w:rPr>
          <w:rFonts w:asciiTheme="majorHAnsi" w:hAnsiTheme="majorHAnsi" w:cstheme="majorHAnsi"/>
          <w:b/>
        </w:rPr>
        <w:t>[insérer le nom, l’adresse, le numéro de téléphone et l’adresse électronique]</w:t>
      </w:r>
      <w:r w:rsidRPr="00CE34F1">
        <w:rPr>
          <w:rFonts w:asciiTheme="majorHAnsi" w:hAnsiTheme="majorHAnsi" w:cstheme="majorHAnsi"/>
        </w:rPr>
        <w:t>.]</w:t>
      </w:r>
    </w:p>
    <w:p w14:paraId="31F7EBD6" w14:textId="77777777" w:rsidR="009D59C2" w:rsidRPr="00CE34F1" w:rsidRDefault="009D59C2" w:rsidP="009D59C2">
      <w:pPr>
        <w:pStyle w:val="BDSDefault"/>
        <w:rPr>
          <w:rFonts w:asciiTheme="majorHAnsi" w:hAnsiTheme="majorHAnsi" w:cstheme="majorHAnsi"/>
        </w:rPr>
      </w:pPr>
    </w:p>
    <w:p w14:paraId="0F1F3F7F" w14:textId="77777777" w:rsidR="009D59C2" w:rsidRPr="00CE34F1" w:rsidRDefault="009D59C2" w:rsidP="009D59C2">
      <w:pPr>
        <w:pStyle w:val="BDSDefault"/>
        <w:rPr>
          <w:rFonts w:asciiTheme="majorHAnsi" w:eastAsia="Arial Unicode MS" w:hAnsiTheme="majorHAnsi" w:cstheme="majorHAnsi"/>
        </w:rPr>
      </w:pPr>
      <w:r w:rsidRPr="00CE34F1">
        <w:rPr>
          <w:rFonts w:asciiTheme="majorHAnsi" w:hAnsiTheme="majorHAnsi" w:cstheme="majorHAnsi"/>
        </w:rPr>
        <w:t>Cette garantie est soumise aux Règles uniformes relatives aux garanties sur demande, révision de 2010, publication n° 758 de la CCI, sauf indication contraire ci-dessus.</w:t>
      </w:r>
    </w:p>
    <w:p w14:paraId="3CD3A954" w14:textId="77777777" w:rsidR="009D59C2" w:rsidRPr="00CE34F1" w:rsidRDefault="009D59C2" w:rsidP="009D59C2">
      <w:pPr>
        <w:pStyle w:val="BDSDefault"/>
        <w:ind w:left="810" w:hanging="81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9D59C2" w:rsidRPr="00CE34F1" w14:paraId="4941C9A9" w14:textId="77777777" w:rsidTr="00EF027F">
        <w:trPr>
          <w:trHeight w:val="378"/>
        </w:trPr>
        <w:tc>
          <w:tcPr>
            <w:tcW w:w="4344" w:type="dxa"/>
          </w:tcPr>
          <w:p w14:paraId="1F13CC37"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Signé :</w:t>
            </w:r>
          </w:p>
        </w:tc>
        <w:tc>
          <w:tcPr>
            <w:tcW w:w="4116" w:type="dxa"/>
          </w:tcPr>
          <w:p w14:paraId="558E2582" w14:textId="77777777" w:rsidR="009D59C2" w:rsidRPr="00CE34F1" w:rsidRDefault="009D59C2" w:rsidP="00EF027F">
            <w:pPr>
              <w:pStyle w:val="BDSDefault"/>
              <w:rPr>
                <w:rFonts w:asciiTheme="majorHAnsi" w:hAnsiTheme="majorHAnsi" w:cstheme="majorHAnsi"/>
              </w:rPr>
            </w:pPr>
          </w:p>
        </w:tc>
      </w:tr>
      <w:tr w:rsidR="009D59C2" w:rsidRPr="00CE34F1" w14:paraId="06831B2A" w14:textId="77777777" w:rsidTr="00EF027F">
        <w:tc>
          <w:tcPr>
            <w:tcW w:w="4344" w:type="dxa"/>
          </w:tcPr>
          <w:p w14:paraId="7BE245A3" w14:textId="77777777" w:rsidR="009D59C2" w:rsidRPr="00CE34F1" w:rsidRDefault="009D59C2" w:rsidP="00EF027F">
            <w:pPr>
              <w:pStyle w:val="BDSDefault"/>
              <w:rPr>
                <w:rFonts w:asciiTheme="majorHAnsi" w:hAnsiTheme="majorHAnsi" w:cstheme="majorHAnsi"/>
              </w:rPr>
            </w:pPr>
          </w:p>
          <w:p w14:paraId="329677F9"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En qualité de :</w:t>
            </w:r>
          </w:p>
        </w:tc>
        <w:tc>
          <w:tcPr>
            <w:tcW w:w="4116" w:type="dxa"/>
          </w:tcPr>
          <w:p w14:paraId="51856BBD" w14:textId="77777777" w:rsidR="009D59C2" w:rsidRPr="00CE34F1" w:rsidRDefault="009D59C2" w:rsidP="00EF027F">
            <w:pPr>
              <w:pStyle w:val="BDSDefault"/>
              <w:rPr>
                <w:rFonts w:asciiTheme="majorHAnsi" w:hAnsiTheme="majorHAnsi" w:cstheme="majorHAnsi"/>
              </w:rPr>
            </w:pPr>
          </w:p>
        </w:tc>
      </w:tr>
      <w:tr w:rsidR="009D59C2" w:rsidRPr="00CE34F1" w14:paraId="0385EFA2" w14:textId="77777777" w:rsidTr="00EF027F">
        <w:tc>
          <w:tcPr>
            <w:tcW w:w="4344" w:type="dxa"/>
          </w:tcPr>
          <w:p w14:paraId="6EB5C424"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[Nom en caractères d’imprimerie]</w:t>
            </w:r>
          </w:p>
        </w:tc>
        <w:tc>
          <w:tcPr>
            <w:tcW w:w="4116" w:type="dxa"/>
          </w:tcPr>
          <w:p w14:paraId="4E328786" w14:textId="77777777" w:rsidR="009D59C2" w:rsidRPr="00CE34F1" w:rsidRDefault="009D59C2" w:rsidP="00EF027F">
            <w:pPr>
              <w:pStyle w:val="BDSDefault"/>
              <w:rPr>
                <w:rFonts w:asciiTheme="majorHAnsi" w:hAnsiTheme="majorHAnsi" w:cstheme="majorHAnsi"/>
              </w:rPr>
            </w:pPr>
          </w:p>
        </w:tc>
      </w:tr>
      <w:tr w:rsidR="009D59C2" w:rsidRPr="00CE34F1" w14:paraId="684A7A92" w14:textId="77777777" w:rsidTr="00EF027F">
        <w:tc>
          <w:tcPr>
            <w:tcW w:w="4344" w:type="dxa"/>
          </w:tcPr>
          <w:p w14:paraId="4446C60F" w14:textId="77777777" w:rsidR="009D59C2" w:rsidRPr="00CE34F1" w:rsidRDefault="009D59C2" w:rsidP="00EF027F">
            <w:pPr>
              <w:pStyle w:val="BDSDefault"/>
              <w:rPr>
                <w:rFonts w:asciiTheme="majorHAnsi" w:hAnsiTheme="majorHAnsi" w:cstheme="majorHAnsi"/>
              </w:rPr>
            </w:pPr>
            <w:proofErr w:type="gramStart"/>
            <w:r w:rsidRPr="00CE34F1">
              <w:rPr>
                <w:rFonts w:asciiTheme="majorHAnsi" w:hAnsiTheme="majorHAnsi" w:cstheme="majorHAnsi"/>
              </w:rPr>
              <w:t>dûment</w:t>
            </w:r>
            <w:proofErr w:type="gramEnd"/>
            <w:r w:rsidRPr="00CE34F1">
              <w:rPr>
                <w:rFonts w:asciiTheme="majorHAnsi" w:hAnsiTheme="majorHAnsi" w:cstheme="majorHAnsi"/>
              </w:rPr>
              <w:t xml:space="preserve"> autorisé à signer la Garantie d’Offre pour et au nom de </w:t>
            </w:r>
          </w:p>
          <w:p w14:paraId="6A290DBB"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b/>
              </w:rPr>
              <w:t>[Insérer le nom et l’adresse de l’institution financière]</w:t>
            </w:r>
          </w:p>
        </w:tc>
        <w:tc>
          <w:tcPr>
            <w:tcW w:w="4116" w:type="dxa"/>
          </w:tcPr>
          <w:p w14:paraId="4400A86F" w14:textId="77777777" w:rsidR="009D59C2" w:rsidRPr="00CE34F1" w:rsidRDefault="009D59C2" w:rsidP="00EF027F">
            <w:pPr>
              <w:pStyle w:val="BDSDefault"/>
              <w:rPr>
                <w:rFonts w:asciiTheme="majorHAnsi" w:hAnsiTheme="majorHAnsi" w:cstheme="majorHAnsi"/>
              </w:rPr>
            </w:pPr>
          </w:p>
        </w:tc>
      </w:tr>
      <w:tr w:rsidR="009D59C2" w:rsidRPr="00CE34F1" w14:paraId="7A2B6BC1" w14:textId="77777777" w:rsidTr="00EF027F">
        <w:tc>
          <w:tcPr>
            <w:tcW w:w="4344" w:type="dxa"/>
          </w:tcPr>
          <w:p w14:paraId="0C4D217D"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 xml:space="preserve">Date </w:t>
            </w:r>
          </w:p>
          <w:p w14:paraId="060A61D9"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[Insérer la date]</w:t>
            </w:r>
          </w:p>
        </w:tc>
        <w:tc>
          <w:tcPr>
            <w:tcW w:w="4116" w:type="dxa"/>
          </w:tcPr>
          <w:p w14:paraId="57588677" w14:textId="77777777" w:rsidR="009D59C2" w:rsidRPr="00CE34F1" w:rsidRDefault="009D59C2" w:rsidP="00EF027F">
            <w:pPr>
              <w:pStyle w:val="BDSDefault"/>
              <w:rPr>
                <w:rFonts w:asciiTheme="majorHAnsi" w:hAnsiTheme="majorHAnsi" w:cstheme="majorHAnsi"/>
              </w:rPr>
            </w:pPr>
          </w:p>
        </w:tc>
      </w:tr>
    </w:tbl>
    <w:p w14:paraId="6ED1B3DC" w14:textId="77777777" w:rsidR="009D59C2" w:rsidRPr="00CE34F1" w:rsidRDefault="009D59C2" w:rsidP="009D59C2">
      <w:pPr>
        <w:pStyle w:val="BDSHeading"/>
        <w:rPr>
          <w:rFonts w:asciiTheme="majorHAnsi" w:hAnsiTheme="majorHAnsi" w:cstheme="majorHAnsi"/>
        </w:rPr>
      </w:pPr>
    </w:p>
    <w:p w14:paraId="7DEDFCB9" w14:textId="77777777" w:rsidR="009D59C2" w:rsidRPr="00CE34F1" w:rsidRDefault="009D59C2" w:rsidP="009D59C2">
      <w:pPr>
        <w:pStyle w:val="BSFHeadings"/>
        <w:tabs>
          <w:tab w:val="clear" w:pos="1080"/>
          <w:tab w:val="num" w:pos="1701"/>
          <w:tab w:val="num" w:pos="6326"/>
          <w:tab w:val="num" w:pos="7460"/>
        </w:tabs>
        <w:ind w:left="1134"/>
        <w:rPr>
          <w:rFonts w:asciiTheme="majorHAnsi" w:hAnsiTheme="majorHAnsi" w:cstheme="majorHAnsi"/>
        </w:rPr>
      </w:pPr>
      <w:r w:rsidRPr="00CE34F1">
        <w:rPr>
          <w:rFonts w:asciiTheme="majorHAnsi" w:hAnsiTheme="majorHAnsi" w:cstheme="majorHAnsi"/>
        </w:rPr>
        <w:br w:type="page"/>
      </w:r>
      <w:bookmarkStart w:id="101" w:name="_Toc516816027"/>
      <w:bookmarkStart w:id="102" w:name="_Toc534953029"/>
      <w:bookmarkStart w:id="103" w:name="_Toc534954112"/>
      <w:bookmarkStart w:id="104" w:name="_Toc30439375"/>
      <w:bookmarkStart w:id="105" w:name="_Toc30439791"/>
      <w:bookmarkStart w:id="106" w:name="_Toc33755882"/>
      <w:bookmarkStart w:id="107" w:name="_Toc54605652"/>
      <w:bookmarkStart w:id="108" w:name="_Toc55922177"/>
      <w:r w:rsidRPr="00CE34F1">
        <w:rPr>
          <w:rFonts w:asciiTheme="majorHAnsi" w:hAnsiTheme="majorHAnsi" w:cstheme="majorHAnsi"/>
        </w:rPr>
        <w:lastRenderedPageBreak/>
        <w:t>Formulaires des données environnementales, sociales, d’hygiène et de sécurité</w:t>
      </w:r>
      <w:bookmarkEnd w:id="101"/>
      <w:bookmarkEnd w:id="102"/>
      <w:bookmarkEnd w:id="103"/>
      <w:bookmarkEnd w:id="104"/>
      <w:bookmarkEnd w:id="105"/>
      <w:bookmarkEnd w:id="106"/>
      <w:bookmarkEnd w:id="107"/>
      <w:bookmarkEnd w:id="108"/>
    </w:p>
    <w:p w14:paraId="2E054483"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bCs/>
        </w:rPr>
        <w:t xml:space="preserve">Objet : </w:t>
      </w:r>
      <w:r w:rsidRPr="00CE34F1">
        <w:rPr>
          <w:rFonts w:asciiTheme="majorHAnsi" w:hAnsiTheme="majorHAnsi" w:cstheme="majorHAnsi"/>
          <w:b/>
        </w:rPr>
        <w:t xml:space="preserve">Acquisition d’équipements informatiques Et d’équipement d’enregistrement vidéo pour les AREF, les CRMEF et les DP bénéficiaires du projet « Education </w:t>
      </w:r>
      <w:proofErr w:type="gramStart"/>
      <w:r w:rsidRPr="00CE34F1">
        <w:rPr>
          <w:rFonts w:asciiTheme="majorHAnsi" w:hAnsiTheme="majorHAnsi" w:cstheme="majorHAnsi"/>
          <w:b/>
        </w:rPr>
        <w:t>Secondaire»</w:t>
      </w:r>
      <w:proofErr w:type="gramEnd"/>
      <w:r w:rsidRPr="00CE34F1">
        <w:rPr>
          <w:rFonts w:asciiTheme="majorHAnsi" w:hAnsiTheme="majorHAnsi" w:cstheme="majorHAnsi"/>
          <w:b/>
        </w:rPr>
        <w:t>.</w:t>
      </w:r>
    </w:p>
    <w:p w14:paraId="1B222072" w14:textId="77777777" w:rsidR="009D59C2" w:rsidRPr="00CE34F1" w:rsidRDefault="009D59C2" w:rsidP="009D59C2">
      <w:pPr>
        <w:jc w:val="center"/>
        <w:rPr>
          <w:rFonts w:asciiTheme="majorHAnsi" w:hAnsiTheme="majorHAnsi" w:cstheme="majorHAnsi"/>
        </w:rPr>
      </w:pPr>
      <w:r w:rsidRPr="00CE34F1">
        <w:rPr>
          <w:rFonts w:asciiTheme="majorHAnsi" w:hAnsiTheme="majorHAnsi" w:cstheme="majorHAnsi"/>
          <w:b/>
        </w:rPr>
        <w:t>DAO/CB/MCA-M/ES-64/Compact-PP-12</w:t>
      </w:r>
    </w:p>
    <w:p w14:paraId="07437A80" w14:textId="77777777" w:rsidR="009D59C2" w:rsidRPr="00CE34F1" w:rsidRDefault="009D59C2" w:rsidP="009D59C2">
      <w:pPr>
        <w:jc w:val="center"/>
        <w:rPr>
          <w:rFonts w:asciiTheme="majorHAnsi" w:hAnsiTheme="majorHAnsi" w:cstheme="majorHAnsi"/>
          <w:b/>
          <w:bCs/>
        </w:rPr>
      </w:pPr>
    </w:p>
    <w:p w14:paraId="42BF461C" w14:textId="77777777" w:rsidR="009D59C2" w:rsidRPr="00CE34F1" w:rsidRDefault="009D59C2" w:rsidP="009D59C2">
      <w:pPr>
        <w:pStyle w:val="BDSDefault"/>
        <w:rPr>
          <w:rFonts w:asciiTheme="majorHAnsi" w:hAnsiTheme="majorHAnsi" w:cstheme="majorHAnsi"/>
        </w:rPr>
      </w:pPr>
      <w:r w:rsidRPr="00CE34F1">
        <w:rPr>
          <w:rFonts w:asciiTheme="majorHAnsi" w:hAnsiTheme="majorHAnsi" w:cstheme="majorHAnsi"/>
        </w:rPr>
        <w:t xml:space="preserve">Nous, les soussignés, déclarons que : </w:t>
      </w:r>
    </w:p>
    <w:p w14:paraId="3EF17032" w14:textId="77777777" w:rsidR="009D59C2" w:rsidRPr="00CE34F1" w:rsidRDefault="009D59C2" w:rsidP="00CE34F1">
      <w:pPr>
        <w:pStyle w:val="BSFBulleted"/>
        <w:numPr>
          <w:ilvl w:val="0"/>
          <w:numId w:val="41"/>
        </w:numPr>
        <w:jc w:val="both"/>
        <w:rPr>
          <w:rFonts w:asciiTheme="majorHAnsi" w:hAnsiTheme="majorHAnsi" w:cstheme="majorHAnsi"/>
        </w:rPr>
      </w:pPr>
      <w:proofErr w:type="gramStart"/>
      <w:r w:rsidRPr="00CE34F1">
        <w:rPr>
          <w:rFonts w:asciiTheme="majorHAnsi" w:hAnsiTheme="majorHAnsi" w:cstheme="majorHAnsi"/>
        </w:rPr>
        <w:t>les</w:t>
      </w:r>
      <w:proofErr w:type="gramEnd"/>
      <w:r w:rsidRPr="00CE34F1">
        <w:rPr>
          <w:rFonts w:asciiTheme="majorHAnsi" w:hAnsiTheme="majorHAnsi" w:cstheme="majorHAnsi"/>
        </w:rPr>
        <w:t xml:space="preserve"> feuilles de données Santé et Sécurité (S&amp;S) ci-jointes, y compris les licences, permis ou autres documents énumérés ci-dessous et exigés à la Section 5 : Conditions Particulières de Fourniture, sont actuelles et valides ; et, </w:t>
      </w:r>
    </w:p>
    <w:p w14:paraId="4F6A07B4" w14:textId="77777777" w:rsidR="009D59C2" w:rsidRPr="00CE34F1" w:rsidRDefault="009D59C2" w:rsidP="00CE34F1">
      <w:pPr>
        <w:pStyle w:val="BSFBulleted"/>
        <w:numPr>
          <w:ilvl w:val="0"/>
          <w:numId w:val="41"/>
        </w:numPr>
        <w:jc w:val="both"/>
        <w:rPr>
          <w:rFonts w:asciiTheme="majorHAnsi" w:hAnsiTheme="majorHAnsi" w:cstheme="majorHAnsi"/>
        </w:rPr>
      </w:pPr>
      <w:proofErr w:type="gramStart"/>
      <w:r w:rsidRPr="00CE34F1">
        <w:rPr>
          <w:rFonts w:asciiTheme="majorHAnsi" w:hAnsiTheme="majorHAnsi" w:cstheme="majorHAnsi"/>
        </w:rPr>
        <w:t>les</w:t>
      </w:r>
      <w:proofErr w:type="gramEnd"/>
      <w:r w:rsidRPr="00CE34F1">
        <w:rPr>
          <w:rFonts w:asciiTheme="majorHAnsi" w:hAnsiTheme="majorHAnsi" w:cstheme="majorHAnsi"/>
        </w:rPr>
        <w:t xml:space="preserve"> permis, licences et autres documents relatifs aux questions environnementales et sociales énumérés ci-dessous et exigés à la Section 6 : Conditions Particulières de Fourniture, sont actuels et valides</w:t>
      </w:r>
    </w:p>
    <w:p w14:paraId="31B6608E" w14:textId="77777777" w:rsidR="009D59C2" w:rsidRPr="00CE34F1" w:rsidRDefault="009D59C2" w:rsidP="009D59C2">
      <w:pPr>
        <w:pStyle w:val="ColumnRightSub1"/>
        <w:numPr>
          <w:ilvl w:val="0"/>
          <w:numId w:val="0"/>
        </w:numPr>
        <w:ind w:left="72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9D59C2" w:rsidRPr="00CE34F1" w14:paraId="1D39E10A" w14:textId="77777777" w:rsidTr="00EF027F">
        <w:trPr>
          <w:trHeight w:val="378"/>
        </w:trPr>
        <w:tc>
          <w:tcPr>
            <w:tcW w:w="4344" w:type="dxa"/>
          </w:tcPr>
          <w:p w14:paraId="3CA2EB19"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Signé :</w:t>
            </w:r>
          </w:p>
        </w:tc>
        <w:tc>
          <w:tcPr>
            <w:tcW w:w="4116" w:type="dxa"/>
          </w:tcPr>
          <w:p w14:paraId="5121EACF" w14:textId="77777777" w:rsidR="009D59C2" w:rsidRPr="00CE34F1" w:rsidRDefault="009D59C2" w:rsidP="00EF027F">
            <w:pPr>
              <w:pStyle w:val="BDSDefault"/>
              <w:rPr>
                <w:rFonts w:asciiTheme="majorHAnsi" w:hAnsiTheme="majorHAnsi" w:cstheme="majorHAnsi"/>
              </w:rPr>
            </w:pPr>
          </w:p>
        </w:tc>
      </w:tr>
      <w:tr w:rsidR="009D59C2" w:rsidRPr="00CE34F1" w14:paraId="5C600DDC" w14:textId="77777777" w:rsidTr="00EF027F">
        <w:trPr>
          <w:trHeight w:val="378"/>
        </w:trPr>
        <w:tc>
          <w:tcPr>
            <w:tcW w:w="4344" w:type="dxa"/>
          </w:tcPr>
          <w:p w14:paraId="507B0E4E" w14:textId="77777777" w:rsidR="009D59C2" w:rsidRPr="00CE34F1" w:rsidRDefault="009D59C2" w:rsidP="00EF027F">
            <w:pPr>
              <w:pStyle w:val="BDSDefault"/>
              <w:rPr>
                <w:rFonts w:asciiTheme="majorHAnsi" w:hAnsiTheme="majorHAnsi" w:cstheme="majorHAnsi"/>
              </w:rPr>
            </w:pPr>
          </w:p>
          <w:p w14:paraId="1BE09FBA"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En qualité de :</w:t>
            </w:r>
          </w:p>
        </w:tc>
        <w:tc>
          <w:tcPr>
            <w:tcW w:w="4116" w:type="dxa"/>
          </w:tcPr>
          <w:p w14:paraId="135C70CC" w14:textId="77777777" w:rsidR="009D59C2" w:rsidRPr="00CE34F1" w:rsidRDefault="009D59C2" w:rsidP="00EF027F">
            <w:pPr>
              <w:pStyle w:val="BDSDefault"/>
              <w:rPr>
                <w:rFonts w:asciiTheme="majorHAnsi" w:hAnsiTheme="majorHAnsi" w:cstheme="majorHAnsi"/>
              </w:rPr>
            </w:pPr>
          </w:p>
        </w:tc>
      </w:tr>
      <w:tr w:rsidR="009D59C2" w:rsidRPr="00CE34F1" w14:paraId="3B21B94D" w14:textId="77777777" w:rsidTr="00EF027F">
        <w:trPr>
          <w:trHeight w:val="378"/>
        </w:trPr>
        <w:tc>
          <w:tcPr>
            <w:tcW w:w="4344" w:type="dxa"/>
          </w:tcPr>
          <w:p w14:paraId="6C00A343"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[Nom en caractères d’imprimerie]</w:t>
            </w:r>
          </w:p>
        </w:tc>
        <w:tc>
          <w:tcPr>
            <w:tcW w:w="4116" w:type="dxa"/>
          </w:tcPr>
          <w:p w14:paraId="6F842238" w14:textId="77777777" w:rsidR="009D59C2" w:rsidRPr="00CE34F1" w:rsidRDefault="009D59C2" w:rsidP="00EF027F">
            <w:pPr>
              <w:pStyle w:val="BDSDefault"/>
              <w:rPr>
                <w:rFonts w:asciiTheme="majorHAnsi" w:hAnsiTheme="majorHAnsi" w:cstheme="majorHAnsi"/>
              </w:rPr>
            </w:pPr>
          </w:p>
        </w:tc>
      </w:tr>
      <w:tr w:rsidR="009D59C2" w:rsidRPr="00CE34F1" w14:paraId="655C9F71" w14:textId="77777777" w:rsidTr="00EF027F">
        <w:trPr>
          <w:trHeight w:val="378"/>
        </w:trPr>
        <w:tc>
          <w:tcPr>
            <w:tcW w:w="4344" w:type="dxa"/>
          </w:tcPr>
          <w:p w14:paraId="17CE9BA9" w14:textId="77777777" w:rsidR="009D59C2" w:rsidRPr="00CE34F1" w:rsidRDefault="009D59C2" w:rsidP="00EF027F">
            <w:pPr>
              <w:pStyle w:val="BDSDefault"/>
              <w:rPr>
                <w:rFonts w:asciiTheme="majorHAnsi" w:hAnsiTheme="majorHAnsi" w:cstheme="majorHAnsi"/>
              </w:rPr>
            </w:pPr>
            <w:proofErr w:type="gramStart"/>
            <w:r w:rsidRPr="00CE34F1">
              <w:rPr>
                <w:rFonts w:asciiTheme="majorHAnsi" w:hAnsiTheme="majorHAnsi" w:cstheme="majorHAnsi"/>
              </w:rPr>
              <w:t>dûment</w:t>
            </w:r>
            <w:proofErr w:type="gramEnd"/>
            <w:r w:rsidRPr="00CE34F1">
              <w:rPr>
                <w:rFonts w:asciiTheme="majorHAnsi" w:hAnsiTheme="majorHAnsi" w:cstheme="majorHAnsi"/>
              </w:rPr>
              <w:t xml:space="preserve"> autorisé à signer le document pour et au nom de </w:t>
            </w:r>
          </w:p>
          <w:p w14:paraId="6C367051"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[Insérer le nom et l’adresse]</w:t>
            </w:r>
          </w:p>
        </w:tc>
        <w:tc>
          <w:tcPr>
            <w:tcW w:w="4116" w:type="dxa"/>
          </w:tcPr>
          <w:p w14:paraId="7F7FD007" w14:textId="77777777" w:rsidR="009D59C2" w:rsidRPr="00CE34F1" w:rsidRDefault="009D59C2" w:rsidP="00EF027F">
            <w:pPr>
              <w:pStyle w:val="BDSDefault"/>
              <w:rPr>
                <w:rFonts w:asciiTheme="majorHAnsi" w:hAnsiTheme="majorHAnsi" w:cstheme="majorHAnsi"/>
              </w:rPr>
            </w:pPr>
          </w:p>
        </w:tc>
      </w:tr>
      <w:tr w:rsidR="009D59C2" w:rsidRPr="00CE34F1" w14:paraId="754BB931" w14:textId="77777777" w:rsidTr="00EF027F">
        <w:trPr>
          <w:trHeight w:val="378"/>
        </w:trPr>
        <w:tc>
          <w:tcPr>
            <w:tcW w:w="4344" w:type="dxa"/>
          </w:tcPr>
          <w:p w14:paraId="2D5D987B"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 xml:space="preserve">Date </w:t>
            </w:r>
          </w:p>
          <w:p w14:paraId="7AAF65C5"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[Insérer la date]</w:t>
            </w:r>
          </w:p>
        </w:tc>
        <w:tc>
          <w:tcPr>
            <w:tcW w:w="4116" w:type="dxa"/>
          </w:tcPr>
          <w:p w14:paraId="35E03486" w14:textId="77777777" w:rsidR="009D59C2" w:rsidRPr="00CE34F1" w:rsidRDefault="009D59C2" w:rsidP="00EF027F">
            <w:pPr>
              <w:pStyle w:val="BDSDefault"/>
              <w:rPr>
                <w:rFonts w:asciiTheme="majorHAnsi" w:hAnsiTheme="majorHAnsi" w:cstheme="majorHAnsi"/>
              </w:rPr>
            </w:pPr>
          </w:p>
        </w:tc>
      </w:tr>
    </w:tbl>
    <w:p w14:paraId="750C75B3" w14:textId="77777777" w:rsidR="009D59C2" w:rsidRPr="00CE34F1" w:rsidRDefault="009D59C2" w:rsidP="009D59C2">
      <w:pPr>
        <w:pStyle w:val="BDSHeading"/>
        <w:rPr>
          <w:rFonts w:asciiTheme="majorHAnsi" w:hAnsiTheme="majorHAnsi" w:cstheme="majorHAnsi"/>
        </w:rPr>
      </w:pPr>
    </w:p>
    <w:p w14:paraId="7A0C3941" w14:textId="77777777" w:rsidR="009D59C2" w:rsidRPr="00CE34F1" w:rsidRDefault="009D59C2" w:rsidP="009D59C2">
      <w:pPr>
        <w:pStyle w:val="BSFHeadings"/>
        <w:tabs>
          <w:tab w:val="clear" w:pos="1080"/>
          <w:tab w:val="num" w:pos="1843"/>
          <w:tab w:val="num" w:pos="6326"/>
          <w:tab w:val="num" w:pos="7460"/>
        </w:tabs>
        <w:ind w:left="1134"/>
        <w:rPr>
          <w:rFonts w:asciiTheme="majorHAnsi" w:hAnsiTheme="majorHAnsi" w:cstheme="majorHAnsi"/>
        </w:rPr>
      </w:pPr>
      <w:r w:rsidRPr="00CE34F1">
        <w:rPr>
          <w:rFonts w:asciiTheme="majorHAnsi" w:hAnsiTheme="majorHAnsi" w:cstheme="majorHAnsi"/>
        </w:rPr>
        <w:br w:type="page"/>
      </w:r>
      <w:bookmarkStart w:id="109" w:name="_Toc516816028"/>
      <w:bookmarkStart w:id="110" w:name="_Toc534953030"/>
      <w:bookmarkStart w:id="111" w:name="_Toc534954113"/>
      <w:bookmarkStart w:id="112" w:name="_Toc30439376"/>
      <w:bookmarkStart w:id="113" w:name="_Toc30439792"/>
      <w:bookmarkStart w:id="114" w:name="_Toc33755883"/>
      <w:bookmarkStart w:id="115" w:name="_Toc54605653"/>
      <w:bookmarkStart w:id="116" w:name="_Toc55922178"/>
      <w:r w:rsidRPr="00CE34F1">
        <w:rPr>
          <w:rFonts w:asciiTheme="majorHAnsi" w:hAnsiTheme="majorHAnsi" w:cstheme="majorHAnsi"/>
        </w:rPr>
        <w:lastRenderedPageBreak/>
        <w:t>Autorisation du fabricant</w:t>
      </w:r>
      <w:bookmarkEnd w:id="109"/>
      <w:bookmarkEnd w:id="110"/>
      <w:bookmarkEnd w:id="111"/>
      <w:bookmarkEnd w:id="112"/>
      <w:bookmarkEnd w:id="113"/>
      <w:bookmarkEnd w:id="114"/>
      <w:bookmarkEnd w:id="115"/>
      <w:bookmarkEnd w:id="116"/>
    </w:p>
    <w:p w14:paraId="41FD5BBD"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bCs/>
        </w:rPr>
        <w:t xml:space="preserve">Objet : </w:t>
      </w:r>
      <w:r w:rsidRPr="00CE34F1">
        <w:rPr>
          <w:rFonts w:asciiTheme="majorHAnsi" w:hAnsiTheme="majorHAnsi" w:cstheme="majorHAnsi"/>
          <w:b/>
        </w:rPr>
        <w:t xml:space="preserve"> Acquisition d’équipements informatiques Et d’équipement d’enregistrement vidéo pour les AREF, les CRMEF et les DP bénéficiaires du projet « Education </w:t>
      </w:r>
      <w:proofErr w:type="gramStart"/>
      <w:r w:rsidRPr="00CE34F1">
        <w:rPr>
          <w:rFonts w:asciiTheme="majorHAnsi" w:hAnsiTheme="majorHAnsi" w:cstheme="majorHAnsi"/>
          <w:b/>
        </w:rPr>
        <w:t>Secondaire»</w:t>
      </w:r>
      <w:proofErr w:type="gramEnd"/>
      <w:r w:rsidRPr="00CE34F1">
        <w:rPr>
          <w:rFonts w:asciiTheme="majorHAnsi" w:hAnsiTheme="majorHAnsi" w:cstheme="majorHAnsi"/>
          <w:b/>
        </w:rPr>
        <w:t>.</w:t>
      </w:r>
    </w:p>
    <w:p w14:paraId="2FB53582" w14:textId="77777777" w:rsidR="009D59C2" w:rsidRPr="00CE34F1" w:rsidRDefault="009D59C2" w:rsidP="009D59C2">
      <w:pPr>
        <w:jc w:val="center"/>
        <w:rPr>
          <w:rFonts w:asciiTheme="majorHAnsi" w:hAnsiTheme="majorHAnsi" w:cstheme="majorHAnsi"/>
          <w:b/>
        </w:rPr>
      </w:pPr>
      <w:r w:rsidRPr="00CE34F1">
        <w:rPr>
          <w:rFonts w:asciiTheme="majorHAnsi" w:hAnsiTheme="majorHAnsi" w:cstheme="majorHAnsi"/>
          <w:b/>
        </w:rPr>
        <w:t>DAO/CB/MCA-M/ES-64/Compact-PP-12</w:t>
      </w:r>
    </w:p>
    <w:p w14:paraId="55D27984" w14:textId="77777777" w:rsidR="009D59C2" w:rsidRPr="00CE34F1" w:rsidRDefault="009D59C2" w:rsidP="009D59C2">
      <w:pPr>
        <w:jc w:val="center"/>
        <w:rPr>
          <w:rFonts w:asciiTheme="majorHAnsi" w:hAnsiTheme="majorHAnsi" w:cstheme="majorHAnsi"/>
        </w:rPr>
      </w:pPr>
    </w:p>
    <w:p w14:paraId="068CAD20" w14:textId="77777777" w:rsidR="009D59C2" w:rsidRPr="00CE34F1" w:rsidRDefault="009D59C2" w:rsidP="009D59C2">
      <w:pPr>
        <w:jc w:val="center"/>
        <w:rPr>
          <w:rFonts w:asciiTheme="majorHAnsi" w:hAnsiTheme="majorHAnsi" w:cstheme="majorHAnsi"/>
          <w:i/>
          <w:iCs/>
        </w:rPr>
      </w:pPr>
      <w:r w:rsidRPr="00CE34F1">
        <w:rPr>
          <w:rFonts w:asciiTheme="majorHAnsi" w:hAnsiTheme="majorHAnsi" w:cstheme="majorHAnsi"/>
          <w:i/>
          <w:iCs/>
        </w:rPr>
        <w:t xml:space="preserve"> [Cette lettre d’autorisation sera imprimée sur du papier à en-tête du fabricant des Biens et signée par une personne ayant autorité de signature pour et au nom de ce fabricant. Le Soumissionnaire doit joindre cette lettre d’autorisation à son Offre, si cela est prévu aux FDAO].</w:t>
      </w:r>
    </w:p>
    <w:p w14:paraId="5DDA54E1" w14:textId="77777777" w:rsidR="009D59C2" w:rsidRPr="00CE34F1" w:rsidRDefault="009D59C2" w:rsidP="009D59C2">
      <w:pPr>
        <w:rPr>
          <w:rFonts w:asciiTheme="majorHAnsi" w:hAnsiTheme="majorHAnsi" w:cstheme="majorHAnsi"/>
        </w:rPr>
      </w:pPr>
    </w:p>
    <w:p w14:paraId="1BF714AE" w14:textId="77777777" w:rsidR="009D59C2" w:rsidRPr="00CE34F1" w:rsidRDefault="009D59C2" w:rsidP="009D59C2">
      <w:pPr>
        <w:pStyle w:val="BDSHeading"/>
        <w:rPr>
          <w:rFonts w:asciiTheme="majorHAnsi" w:hAnsiTheme="majorHAnsi" w:cstheme="majorHAnsi"/>
        </w:rPr>
      </w:pPr>
      <w:r w:rsidRPr="00CE34F1">
        <w:rPr>
          <w:rFonts w:asciiTheme="majorHAnsi" w:hAnsiTheme="majorHAnsi" w:cstheme="majorHAnsi"/>
        </w:rPr>
        <w:t>CONSIDÉRANT QUE</w:t>
      </w:r>
    </w:p>
    <w:p w14:paraId="70E121FD" w14:textId="77777777" w:rsidR="009D59C2" w:rsidRPr="00CE34F1" w:rsidRDefault="009D59C2" w:rsidP="009D59C2">
      <w:pPr>
        <w:pStyle w:val="BDSHeading"/>
        <w:rPr>
          <w:rFonts w:asciiTheme="majorHAnsi" w:hAnsiTheme="majorHAnsi" w:cstheme="majorHAnsi"/>
          <w:i/>
        </w:rPr>
      </w:pPr>
      <w:r w:rsidRPr="00CE34F1">
        <w:rPr>
          <w:rFonts w:asciiTheme="majorHAnsi" w:hAnsiTheme="majorHAnsi" w:cstheme="majorHAnsi"/>
        </w:rPr>
        <w:t xml:space="preserve">Nous, </w:t>
      </w:r>
      <w:r w:rsidRPr="00CE34F1">
        <w:rPr>
          <w:rFonts w:asciiTheme="majorHAnsi" w:hAnsiTheme="majorHAnsi" w:cstheme="majorHAnsi"/>
          <w:i/>
          <w:iCs/>
        </w:rPr>
        <w:t>[insérer le nom du fabricant]</w:t>
      </w:r>
      <w:r w:rsidRPr="00CE34F1">
        <w:rPr>
          <w:rFonts w:asciiTheme="majorHAnsi" w:hAnsiTheme="majorHAnsi" w:cstheme="majorHAnsi"/>
        </w:rPr>
        <w:t xml:space="preserve"> sommes des fabricants réputés de </w:t>
      </w:r>
      <w:r w:rsidRPr="00CE34F1">
        <w:rPr>
          <w:rFonts w:asciiTheme="majorHAnsi" w:hAnsiTheme="majorHAnsi" w:cstheme="majorHAnsi"/>
          <w:i/>
          <w:iCs/>
        </w:rPr>
        <w:t>[insérer le type de biens fabriquées]</w:t>
      </w:r>
      <w:r w:rsidRPr="00CE34F1">
        <w:rPr>
          <w:rFonts w:asciiTheme="majorHAnsi" w:hAnsiTheme="majorHAnsi" w:cstheme="majorHAnsi"/>
        </w:rPr>
        <w:t xml:space="preserve"> possédant des usines à </w:t>
      </w:r>
      <w:r w:rsidRPr="00CE34F1">
        <w:rPr>
          <w:rFonts w:asciiTheme="majorHAnsi" w:hAnsiTheme="majorHAnsi" w:cstheme="majorHAnsi"/>
          <w:i/>
          <w:iCs/>
        </w:rPr>
        <w:t>[insérer l’emplacement de(s) usines(s)]</w:t>
      </w:r>
      <w:r w:rsidRPr="00CE34F1">
        <w:rPr>
          <w:rFonts w:asciiTheme="majorHAnsi" w:hAnsiTheme="majorHAnsi" w:cstheme="majorHAnsi"/>
        </w:rPr>
        <w:t>.</w:t>
      </w:r>
    </w:p>
    <w:p w14:paraId="07E1CB65" w14:textId="77777777" w:rsidR="009D59C2" w:rsidRPr="00CE34F1" w:rsidRDefault="009D59C2" w:rsidP="009D59C2">
      <w:pPr>
        <w:pStyle w:val="BDSHeading"/>
        <w:rPr>
          <w:rFonts w:asciiTheme="majorHAnsi" w:hAnsiTheme="majorHAnsi" w:cstheme="majorHAnsi"/>
        </w:rPr>
      </w:pPr>
      <w:r w:rsidRPr="00CE34F1">
        <w:rPr>
          <w:rFonts w:asciiTheme="majorHAnsi" w:hAnsiTheme="majorHAnsi" w:cstheme="majorHAnsi"/>
        </w:rPr>
        <w:t xml:space="preserve">PAR LA PRÉSENTE, nous </w:t>
      </w:r>
    </w:p>
    <w:p w14:paraId="7C448521" w14:textId="77777777" w:rsidR="009D59C2" w:rsidRPr="00CE34F1" w:rsidRDefault="009D59C2" w:rsidP="00CE34F1">
      <w:pPr>
        <w:pStyle w:val="BSFBulleted"/>
        <w:numPr>
          <w:ilvl w:val="0"/>
          <w:numId w:val="42"/>
        </w:numPr>
        <w:tabs>
          <w:tab w:val="clear" w:pos="612"/>
          <w:tab w:val="left" w:pos="284"/>
        </w:tabs>
        <w:ind w:left="284" w:hanging="426"/>
        <w:jc w:val="both"/>
        <w:rPr>
          <w:rFonts w:asciiTheme="majorHAnsi" w:hAnsiTheme="majorHAnsi" w:cstheme="majorHAnsi"/>
        </w:rPr>
      </w:pPr>
      <w:proofErr w:type="gramStart"/>
      <w:r w:rsidRPr="00CE34F1">
        <w:rPr>
          <w:rFonts w:asciiTheme="majorHAnsi" w:hAnsiTheme="majorHAnsi" w:cstheme="majorHAnsi"/>
        </w:rPr>
        <w:t>autorisons</w:t>
      </w:r>
      <w:proofErr w:type="gramEnd"/>
      <w:r w:rsidRPr="00CE34F1">
        <w:rPr>
          <w:rFonts w:asciiTheme="majorHAnsi" w:hAnsiTheme="majorHAnsi" w:cstheme="majorHAnsi"/>
        </w:rPr>
        <w:t xml:space="preserve"> </w:t>
      </w:r>
      <w:r w:rsidRPr="00CE34F1">
        <w:rPr>
          <w:rFonts w:asciiTheme="majorHAnsi" w:hAnsiTheme="majorHAnsi" w:cstheme="majorHAnsi"/>
          <w:i/>
          <w:iCs/>
        </w:rPr>
        <w:t>[insérer le nom du Soumissionnaire]</w:t>
      </w:r>
      <w:r w:rsidRPr="00CE34F1">
        <w:rPr>
          <w:rFonts w:asciiTheme="majorHAnsi" w:hAnsiTheme="majorHAnsi" w:cstheme="majorHAnsi"/>
        </w:rPr>
        <w:t xml:space="preserve"> à soumettre une Offre en réponse à l’Appel d’Offres indiqué ci-dessus. L’objet de cette Offre est de fournir les Biens suivants </w:t>
      </w:r>
      <w:proofErr w:type="gramStart"/>
      <w:r w:rsidRPr="00CE34F1">
        <w:rPr>
          <w:rFonts w:asciiTheme="majorHAnsi" w:hAnsiTheme="majorHAnsi" w:cstheme="majorHAnsi"/>
        </w:rPr>
        <w:t xml:space="preserve">:  </w:t>
      </w:r>
      <w:r w:rsidRPr="00CE34F1">
        <w:rPr>
          <w:rFonts w:asciiTheme="majorHAnsi" w:hAnsiTheme="majorHAnsi" w:cstheme="majorHAnsi"/>
          <w:i/>
          <w:iCs/>
        </w:rPr>
        <w:t>[</w:t>
      </w:r>
      <w:proofErr w:type="gramEnd"/>
      <w:r w:rsidRPr="00CE34F1">
        <w:rPr>
          <w:rFonts w:asciiTheme="majorHAnsi" w:hAnsiTheme="majorHAnsi" w:cstheme="majorHAnsi"/>
          <w:i/>
          <w:iCs/>
        </w:rPr>
        <w:t>insérer la description des Biens]</w:t>
      </w:r>
      <w:r w:rsidRPr="00CE34F1">
        <w:rPr>
          <w:rFonts w:asciiTheme="majorHAnsi" w:hAnsiTheme="majorHAnsi" w:cstheme="majorHAnsi"/>
        </w:rPr>
        <w:t xml:space="preserve"> fabriqués par nous, et par la suite de négocier et de signer le Contrat de fourniture de ces Biens.</w:t>
      </w:r>
    </w:p>
    <w:p w14:paraId="6BB43FF7" w14:textId="77777777" w:rsidR="009D59C2" w:rsidRPr="00CE34F1" w:rsidRDefault="009D59C2" w:rsidP="009D59C2">
      <w:pPr>
        <w:pStyle w:val="BSFBulleted"/>
        <w:numPr>
          <w:ilvl w:val="0"/>
          <w:numId w:val="0"/>
        </w:numPr>
        <w:tabs>
          <w:tab w:val="clear" w:pos="612"/>
        </w:tabs>
        <w:ind w:left="630" w:hanging="914"/>
        <w:jc w:val="both"/>
        <w:rPr>
          <w:rFonts w:asciiTheme="majorHAnsi" w:hAnsiTheme="majorHAnsi" w:cstheme="majorHAnsi"/>
        </w:rPr>
      </w:pPr>
      <w:r w:rsidRPr="00CE34F1">
        <w:rPr>
          <w:rFonts w:asciiTheme="majorHAnsi" w:hAnsiTheme="majorHAnsi" w:cstheme="majorHAnsi"/>
        </w:rPr>
        <w:t>ET</w:t>
      </w:r>
    </w:p>
    <w:p w14:paraId="7D06E608" w14:textId="77777777" w:rsidR="009D59C2" w:rsidRPr="00CE34F1" w:rsidRDefault="009D59C2" w:rsidP="00CE34F1">
      <w:pPr>
        <w:pStyle w:val="BSFBulleted"/>
        <w:numPr>
          <w:ilvl w:val="0"/>
          <w:numId w:val="42"/>
        </w:numPr>
        <w:tabs>
          <w:tab w:val="clear" w:pos="612"/>
          <w:tab w:val="left" w:pos="284"/>
        </w:tabs>
        <w:ind w:left="284" w:hanging="426"/>
        <w:jc w:val="both"/>
        <w:rPr>
          <w:rFonts w:asciiTheme="majorHAnsi" w:hAnsiTheme="majorHAnsi" w:cstheme="majorHAnsi"/>
        </w:rPr>
      </w:pPr>
      <w:proofErr w:type="gramStart"/>
      <w:r w:rsidRPr="00CE34F1">
        <w:rPr>
          <w:rFonts w:asciiTheme="majorHAnsi" w:hAnsiTheme="majorHAnsi" w:cstheme="majorHAnsi"/>
        </w:rPr>
        <w:t>étendons</w:t>
      </w:r>
      <w:proofErr w:type="gramEnd"/>
      <w:r w:rsidRPr="00CE34F1">
        <w:rPr>
          <w:rFonts w:asciiTheme="majorHAnsi" w:hAnsiTheme="majorHAnsi" w:cstheme="majorHAnsi"/>
        </w:rPr>
        <w:t xml:space="preserve"> notre pleine garantie, conformément à la clause 26 du Cahier des Clauses Administratives Générales, aux Biens proposés dans l’Offre.</w:t>
      </w:r>
    </w:p>
    <w:p w14:paraId="0CB3B220" w14:textId="77777777" w:rsidR="009D59C2" w:rsidRPr="00CE34F1" w:rsidRDefault="009D59C2" w:rsidP="009D59C2">
      <w:pPr>
        <w:pStyle w:val="BSFBulleted"/>
        <w:numPr>
          <w:ilvl w:val="0"/>
          <w:numId w:val="0"/>
        </w:numPr>
        <w:ind w:left="1080"/>
        <w:rPr>
          <w:rFonts w:asciiTheme="majorHAnsi" w:hAnsiTheme="majorHAnsi" w:cstheme="majorHAnsi"/>
        </w:rPr>
      </w:pPr>
    </w:p>
    <w:tbl>
      <w:tblPr>
        <w:tblW w:w="0" w:type="auto"/>
        <w:tblInd w:w="108" w:type="dxa"/>
        <w:tblLook w:val="01E0" w:firstRow="1" w:lastRow="1" w:firstColumn="1" w:lastColumn="1" w:noHBand="0" w:noVBand="0"/>
      </w:tblPr>
      <w:tblGrid>
        <w:gridCol w:w="4344"/>
        <w:gridCol w:w="4116"/>
      </w:tblGrid>
      <w:tr w:rsidR="009D59C2" w:rsidRPr="00CE34F1" w14:paraId="5949A27C" w14:textId="77777777" w:rsidTr="00EF027F">
        <w:trPr>
          <w:trHeight w:val="378"/>
        </w:trPr>
        <w:tc>
          <w:tcPr>
            <w:tcW w:w="4344" w:type="dxa"/>
          </w:tcPr>
          <w:p w14:paraId="64C53AC8"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Signé :</w:t>
            </w:r>
          </w:p>
        </w:tc>
        <w:tc>
          <w:tcPr>
            <w:tcW w:w="4116" w:type="dxa"/>
          </w:tcPr>
          <w:p w14:paraId="7D6CFD98" w14:textId="77777777" w:rsidR="009D59C2" w:rsidRPr="00CE34F1" w:rsidRDefault="009D59C2" w:rsidP="00EF027F">
            <w:pPr>
              <w:pStyle w:val="BDSDefault"/>
              <w:rPr>
                <w:rFonts w:asciiTheme="majorHAnsi" w:hAnsiTheme="majorHAnsi" w:cstheme="majorHAnsi"/>
              </w:rPr>
            </w:pPr>
          </w:p>
        </w:tc>
      </w:tr>
      <w:tr w:rsidR="009D59C2" w:rsidRPr="00CE34F1" w14:paraId="4168A084" w14:textId="77777777" w:rsidTr="00EF027F">
        <w:trPr>
          <w:trHeight w:val="378"/>
        </w:trPr>
        <w:tc>
          <w:tcPr>
            <w:tcW w:w="4344" w:type="dxa"/>
          </w:tcPr>
          <w:p w14:paraId="78EB4908" w14:textId="77777777" w:rsidR="009D59C2" w:rsidRPr="00CE34F1" w:rsidRDefault="009D59C2" w:rsidP="00EF027F">
            <w:pPr>
              <w:pStyle w:val="BDSDefault"/>
              <w:rPr>
                <w:rFonts w:asciiTheme="majorHAnsi" w:hAnsiTheme="majorHAnsi" w:cstheme="majorHAnsi"/>
              </w:rPr>
            </w:pPr>
          </w:p>
          <w:p w14:paraId="755DBDE0"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En qualité de :</w:t>
            </w:r>
          </w:p>
        </w:tc>
        <w:tc>
          <w:tcPr>
            <w:tcW w:w="4116" w:type="dxa"/>
          </w:tcPr>
          <w:p w14:paraId="284A31E3" w14:textId="77777777" w:rsidR="009D59C2" w:rsidRPr="00CE34F1" w:rsidRDefault="009D59C2" w:rsidP="00EF027F">
            <w:pPr>
              <w:pStyle w:val="BDSDefault"/>
              <w:rPr>
                <w:rFonts w:asciiTheme="majorHAnsi" w:hAnsiTheme="majorHAnsi" w:cstheme="majorHAnsi"/>
              </w:rPr>
            </w:pPr>
          </w:p>
        </w:tc>
      </w:tr>
      <w:tr w:rsidR="009D59C2" w:rsidRPr="00CE34F1" w14:paraId="616A66EC" w14:textId="77777777" w:rsidTr="00EF027F">
        <w:trPr>
          <w:trHeight w:val="378"/>
        </w:trPr>
        <w:tc>
          <w:tcPr>
            <w:tcW w:w="4344" w:type="dxa"/>
          </w:tcPr>
          <w:p w14:paraId="65E2B3A1"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[Nom en caractères d’imprimerie]</w:t>
            </w:r>
          </w:p>
        </w:tc>
        <w:tc>
          <w:tcPr>
            <w:tcW w:w="4116" w:type="dxa"/>
          </w:tcPr>
          <w:p w14:paraId="451212DC" w14:textId="77777777" w:rsidR="009D59C2" w:rsidRPr="00CE34F1" w:rsidRDefault="009D59C2" w:rsidP="00EF027F">
            <w:pPr>
              <w:pStyle w:val="BDSDefault"/>
              <w:rPr>
                <w:rFonts w:asciiTheme="majorHAnsi" w:hAnsiTheme="majorHAnsi" w:cstheme="majorHAnsi"/>
              </w:rPr>
            </w:pPr>
          </w:p>
        </w:tc>
      </w:tr>
      <w:tr w:rsidR="009D59C2" w:rsidRPr="00CE34F1" w14:paraId="709207E0" w14:textId="77777777" w:rsidTr="00EF027F">
        <w:trPr>
          <w:trHeight w:val="378"/>
        </w:trPr>
        <w:tc>
          <w:tcPr>
            <w:tcW w:w="4344" w:type="dxa"/>
          </w:tcPr>
          <w:p w14:paraId="49FB663E" w14:textId="77777777" w:rsidR="009D59C2" w:rsidRPr="00CE34F1" w:rsidRDefault="009D59C2" w:rsidP="00EF027F">
            <w:pPr>
              <w:pStyle w:val="BDSDefault"/>
              <w:rPr>
                <w:rFonts w:asciiTheme="majorHAnsi" w:hAnsiTheme="majorHAnsi" w:cstheme="majorHAnsi"/>
              </w:rPr>
            </w:pPr>
            <w:proofErr w:type="gramStart"/>
            <w:r w:rsidRPr="00CE34F1">
              <w:rPr>
                <w:rFonts w:asciiTheme="majorHAnsi" w:hAnsiTheme="majorHAnsi" w:cstheme="majorHAnsi"/>
              </w:rPr>
              <w:t>dûment</w:t>
            </w:r>
            <w:proofErr w:type="gramEnd"/>
            <w:r w:rsidRPr="00CE34F1">
              <w:rPr>
                <w:rFonts w:asciiTheme="majorHAnsi" w:hAnsiTheme="majorHAnsi" w:cstheme="majorHAnsi"/>
              </w:rPr>
              <w:t xml:space="preserve"> autorisé à signer le document pour et au nom de </w:t>
            </w:r>
          </w:p>
          <w:p w14:paraId="4C8E31B0"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[Insérer le nom et l’adresse]</w:t>
            </w:r>
          </w:p>
        </w:tc>
        <w:tc>
          <w:tcPr>
            <w:tcW w:w="4116" w:type="dxa"/>
          </w:tcPr>
          <w:p w14:paraId="06150CA0" w14:textId="77777777" w:rsidR="009D59C2" w:rsidRPr="00CE34F1" w:rsidRDefault="009D59C2" w:rsidP="00EF027F">
            <w:pPr>
              <w:pStyle w:val="BDSDefault"/>
              <w:rPr>
                <w:rFonts w:asciiTheme="majorHAnsi" w:hAnsiTheme="majorHAnsi" w:cstheme="majorHAnsi"/>
              </w:rPr>
            </w:pPr>
          </w:p>
        </w:tc>
      </w:tr>
      <w:tr w:rsidR="009D59C2" w:rsidRPr="00CE34F1" w14:paraId="0F7E2BD5" w14:textId="77777777" w:rsidTr="00EF027F">
        <w:trPr>
          <w:trHeight w:val="378"/>
        </w:trPr>
        <w:tc>
          <w:tcPr>
            <w:tcW w:w="4344" w:type="dxa"/>
          </w:tcPr>
          <w:p w14:paraId="2D450D98" w14:textId="77777777" w:rsidR="009D59C2" w:rsidRPr="00CE34F1" w:rsidRDefault="009D59C2" w:rsidP="00EF027F">
            <w:pPr>
              <w:pStyle w:val="BDSDefault"/>
              <w:rPr>
                <w:rFonts w:asciiTheme="majorHAnsi" w:hAnsiTheme="majorHAnsi" w:cstheme="majorHAnsi"/>
              </w:rPr>
            </w:pPr>
            <w:r w:rsidRPr="00CE34F1">
              <w:rPr>
                <w:rFonts w:asciiTheme="majorHAnsi" w:hAnsiTheme="majorHAnsi" w:cstheme="majorHAnsi"/>
              </w:rPr>
              <w:t xml:space="preserve">Date </w:t>
            </w:r>
          </w:p>
          <w:p w14:paraId="4D274561" w14:textId="77777777" w:rsidR="009D59C2" w:rsidRPr="00CE34F1" w:rsidRDefault="009D59C2" w:rsidP="00EF027F">
            <w:pPr>
              <w:pStyle w:val="BDSDefault"/>
              <w:rPr>
                <w:rFonts w:asciiTheme="majorHAnsi" w:hAnsiTheme="majorHAnsi" w:cstheme="majorHAnsi"/>
                <w:b/>
              </w:rPr>
            </w:pPr>
            <w:r w:rsidRPr="00CE34F1">
              <w:rPr>
                <w:rFonts w:asciiTheme="majorHAnsi" w:hAnsiTheme="majorHAnsi" w:cstheme="majorHAnsi"/>
                <w:b/>
              </w:rPr>
              <w:t>[Insérer la date]</w:t>
            </w:r>
          </w:p>
        </w:tc>
        <w:tc>
          <w:tcPr>
            <w:tcW w:w="4116" w:type="dxa"/>
          </w:tcPr>
          <w:p w14:paraId="769D66D0" w14:textId="77777777" w:rsidR="009D59C2" w:rsidRPr="00CE34F1" w:rsidRDefault="009D59C2" w:rsidP="00EF027F">
            <w:pPr>
              <w:pStyle w:val="BDSDefault"/>
              <w:rPr>
                <w:rFonts w:asciiTheme="majorHAnsi" w:hAnsiTheme="majorHAnsi" w:cstheme="majorHAnsi"/>
              </w:rPr>
            </w:pPr>
          </w:p>
        </w:tc>
      </w:tr>
    </w:tbl>
    <w:p w14:paraId="76643E00" w14:textId="77777777" w:rsidR="009D59C2" w:rsidRPr="00CE34F1" w:rsidRDefault="009D59C2" w:rsidP="009D59C2">
      <w:pPr>
        <w:rPr>
          <w:rFonts w:asciiTheme="majorHAnsi" w:hAnsiTheme="majorHAnsi" w:cstheme="majorHAnsi"/>
        </w:rPr>
      </w:pPr>
    </w:p>
    <w:p w14:paraId="7EAB8BF8" w14:textId="77777777" w:rsidR="009D59C2" w:rsidRPr="00CE34F1" w:rsidRDefault="009D59C2" w:rsidP="009D59C2">
      <w:pPr>
        <w:pStyle w:val="BSFHeadings"/>
        <w:tabs>
          <w:tab w:val="clear" w:pos="1080"/>
          <w:tab w:val="num" w:pos="1985"/>
          <w:tab w:val="num" w:pos="6326"/>
          <w:tab w:val="num" w:pos="7460"/>
        </w:tabs>
        <w:ind w:left="709"/>
        <w:rPr>
          <w:rFonts w:asciiTheme="majorHAnsi" w:hAnsiTheme="majorHAnsi" w:cstheme="majorHAnsi"/>
        </w:rPr>
      </w:pPr>
      <w:r w:rsidRPr="00CE34F1">
        <w:rPr>
          <w:rFonts w:asciiTheme="majorHAnsi" w:hAnsiTheme="majorHAnsi" w:cstheme="majorHAnsi"/>
        </w:rPr>
        <w:br w:type="page"/>
      </w:r>
      <w:bookmarkStart w:id="117" w:name="_Toc516816029"/>
      <w:bookmarkStart w:id="118" w:name="_Toc534953031"/>
      <w:bookmarkStart w:id="119" w:name="_Toc534954114"/>
      <w:bookmarkStart w:id="120" w:name="_Toc30439377"/>
      <w:bookmarkStart w:id="121" w:name="_Toc30439793"/>
      <w:bookmarkStart w:id="122" w:name="_Toc33755884"/>
      <w:bookmarkStart w:id="123" w:name="_Toc54605654"/>
      <w:bookmarkStart w:id="124" w:name="_Toc55922179"/>
      <w:r w:rsidRPr="00CE34F1">
        <w:rPr>
          <w:rFonts w:asciiTheme="majorHAnsi" w:hAnsiTheme="majorHAnsi" w:cstheme="majorHAnsi"/>
        </w:rPr>
        <w:lastRenderedPageBreak/>
        <w:t>Capacité financière du Soumissionnaire</w:t>
      </w:r>
      <w:bookmarkEnd w:id="117"/>
      <w:bookmarkEnd w:id="118"/>
      <w:bookmarkEnd w:id="119"/>
      <w:bookmarkEnd w:id="120"/>
      <w:bookmarkEnd w:id="121"/>
      <w:bookmarkEnd w:id="122"/>
      <w:bookmarkEnd w:id="123"/>
      <w:bookmarkEnd w:id="124"/>
    </w:p>
    <w:p w14:paraId="1625A09B" w14:textId="77777777" w:rsidR="009D59C2" w:rsidRPr="00CE34F1" w:rsidRDefault="009D59C2" w:rsidP="009D59C2">
      <w:pPr>
        <w:pStyle w:val="Text"/>
        <w:rPr>
          <w:rFonts w:asciiTheme="majorHAnsi" w:hAnsiTheme="majorHAnsi" w:cstheme="majorHAnsi"/>
          <w:bCs/>
        </w:rPr>
      </w:pPr>
      <w:r w:rsidRPr="00CE34F1">
        <w:rPr>
          <w:rFonts w:asciiTheme="majorHAnsi" w:hAnsiTheme="majorHAnsi" w:cstheme="majorHAnsi"/>
          <w:bCs/>
        </w:rPr>
        <w:t>La capacité financière du Soumissionnaire à fournir les Biens requis est impérative. Le soumissionnaire est tenu de fournir des renseignements sur sa situation financière. Cette exigence peut être satisfaite par la présentation de l’un des documents suivants : états financiers vérifiés pour les trois (3) dernières années, accompagnés de lettres de vérification OU états financiers certifiés pour les trois (3) dernières années, accompagnés de déclarations fiscales ET preuve d’un financement dédié à la mise en œuvre du contrat. Cette preuve peut être, par exemple, sous forme d’une attestation de sa banque, ou d’une autre institution compétente, avec lequel le soumissionnaire possède ou a accès au financement nécessaire (accès à des ressources financières ou la disponibilité de telles ressources comme des actifs liquides, des biens immobiliers non grevés d’hypothèque, des lignes de crédit, et autres moyens financiers…).</w:t>
      </w:r>
    </w:p>
    <w:p w14:paraId="3C8F295C" w14:textId="77777777" w:rsidR="009D59C2" w:rsidRPr="00CE34F1" w:rsidRDefault="009D59C2" w:rsidP="009D59C2">
      <w:pPr>
        <w:pStyle w:val="Text"/>
        <w:rPr>
          <w:rFonts w:asciiTheme="majorHAnsi" w:hAnsiTheme="majorHAnsi" w:cstheme="majorHAnsi"/>
          <w:bCs/>
        </w:rPr>
      </w:pPr>
      <w:r w:rsidRPr="00CE34F1">
        <w:rPr>
          <w:rFonts w:asciiTheme="majorHAnsi" w:hAnsiTheme="majorHAnsi" w:cstheme="majorHAnsi"/>
          <w:bCs/>
        </w:rPr>
        <w:t>L’absence de l’un de ces documents soumis comme justificatif de la capacité financière entraînera le rejet de l’Offre.</w:t>
      </w:r>
    </w:p>
    <w:p w14:paraId="5B327A19" w14:textId="77777777" w:rsidR="009D59C2" w:rsidRPr="00CE34F1" w:rsidRDefault="009D59C2" w:rsidP="009D59C2">
      <w:pPr>
        <w:pStyle w:val="Text"/>
        <w:rPr>
          <w:rFonts w:asciiTheme="majorHAnsi" w:hAnsiTheme="majorHAnsi" w:cstheme="majorHAnsi"/>
          <w:bCs/>
        </w:rPr>
      </w:pPr>
      <w:r w:rsidRPr="00CE34F1">
        <w:rPr>
          <w:rFonts w:asciiTheme="majorHAnsi" w:hAnsiTheme="majorHAnsi" w:cstheme="majorHAnsi"/>
          <w:bCs/>
        </w:rPr>
        <w:t xml:space="preserve">Si l’Offre est soumise par une coentreprise, toutes les parties de la coentreprise sont tenues de fournir leurs états financiers et ces documents. Les rapports doivent être soumis dans l’ordre d’importance des Associés de la coentreprise, du plus important au moins important. </w:t>
      </w:r>
    </w:p>
    <w:p w14:paraId="3A82FC74" w14:textId="77777777" w:rsidR="009D59C2" w:rsidRPr="00CE34F1" w:rsidRDefault="009D59C2" w:rsidP="009D59C2">
      <w:pPr>
        <w:pStyle w:val="Text"/>
        <w:rPr>
          <w:rFonts w:asciiTheme="majorHAnsi" w:hAnsiTheme="majorHAnsi" w:cstheme="majorHAnsi"/>
          <w:bCs/>
        </w:rPr>
      </w:pPr>
      <w:r w:rsidRPr="00CE34F1">
        <w:rPr>
          <w:rFonts w:asciiTheme="majorHAnsi" w:hAnsiTheme="majorHAnsi" w:cstheme="majorHAnsi"/>
          <w:bCs/>
        </w:rPr>
        <w:t xml:space="preserve">L’Acheteur se réserve le droit de demander des informations supplémentaires sur la capacité financière du Soumissionnaire. Tout Soumissionnaire ne parvenant pas à démontrer, à </w:t>
      </w:r>
      <w:proofErr w:type="gramStart"/>
      <w:r w:rsidRPr="00CE34F1">
        <w:rPr>
          <w:rFonts w:asciiTheme="majorHAnsi" w:hAnsiTheme="majorHAnsi" w:cstheme="majorHAnsi"/>
          <w:bCs/>
        </w:rPr>
        <w:t>travers  ses</w:t>
      </w:r>
      <w:proofErr w:type="gramEnd"/>
      <w:r w:rsidRPr="00CE34F1">
        <w:rPr>
          <w:rFonts w:asciiTheme="majorHAnsi" w:hAnsiTheme="majorHAnsi" w:cstheme="majorHAnsi"/>
          <w:bCs/>
        </w:rPr>
        <w:t xml:space="preserve"> registres financiers, qu’il a la capacité financière de fournir les Biens exigés peut être disqualifié.</w:t>
      </w:r>
    </w:p>
    <w:p w14:paraId="4E1BD325" w14:textId="77777777" w:rsidR="009D59C2" w:rsidRPr="00CE34F1" w:rsidRDefault="009D59C2" w:rsidP="009D59C2">
      <w:pPr>
        <w:pStyle w:val="BSFHeadings"/>
        <w:tabs>
          <w:tab w:val="clear" w:pos="1080"/>
          <w:tab w:val="num" w:pos="6326"/>
        </w:tabs>
        <w:ind w:left="993"/>
        <w:rPr>
          <w:rFonts w:asciiTheme="majorHAnsi" w:hAnsiTheme="majorHAnsi" w:cstheme="majorHAnsi"/>
        </w:rPr>
      </w:pPr>
      <w:r w:rsidRPr="00CE34F1">
        <w:rPr>
          <w:rFonts w:asciiTheme="majorHAnsi" w:hAnsiTheme="majorHAnsi" w:cstheme="majorHAnsi"/>
          <w:b w:val="0"/>
          <w:bCs/>
        </w:rPr>
        <w:br w:type="page"/>
      </w:r>
      <w:bookmarkStart w:id="125" w:name="_Toc516816030"/>
      <w:bookmarkStart w:id="126" w:name="_Toc534953032"/>
      <w:bookmarkStart w:id="127" w:name="_Toc534954115"/>
      <w:bookmarkStart w:id="128" w:name="_Toc30439378"/>
      <w:bookmarkStart w:id="129" w:name="_Toc30439794"/>
      <w:bookmarkStart w:id="130" w:name="_Toc33755885"/>
      <w:bookmarkStart w:id="131" w:name="_Toc54605655"/>
      <w:bookmarkStart w:id="132" w:name="_Toc55922180"/>
      <w:r w:rsidRPr="00CE34F1">
        <w:rPr>
          <w:rFonts w:asciiTheme="majorHAnsi" w:hAnsiTheme="majorHAnsi" w:cstheme="majorHAnsi"/>
        </w:rPr>
        <w:lastRenderedPageBreak/>
        <w:t>Procès, litiges, arbitrages, actions en justice, plaintes, enquêtes et différends actuels et antérieurs impliquant le Soumissionnaire</w:t>
      </w:r>
      <w:bookmarkEnd w:id="125"/>
      <w:bookmarkEnd w:id="126"/>
      <w:bookmarkEnd w:id="127"/>
      <w:bookmarkEnd w:id="128"/>
      <w:bookmarkEnd w:id="129"/>
      <w:bookmarkEnd w:id="130"/>
      <w:bookmarkEnd w:id="131"/>
      <w:bookmarkEnd w:id="132"/>
    </w:p>
    <w:p w14:paraId="1C800697" w14:textId="77777777" w:rsidR="009D59C2" w:rsidRPr="00CE34F1" w:rsidRDefault="009D59C2" w:rsidP="009D59C2">
      <w:pPr>
        <w:pStyle w:val="Text"/>
        <w:rPr>
          <w:rFonts w:asciiTheme="majorHAnsi" w:hAnsiTheme="majorHAnsi" w:cstheme="majorHAnsi"/>
          <w:b/>
        </w:rPr>
      </w:pPr>
    </w:p>
    <w:p w14:paraId="768981A7" w14:textId="77777777" w:rsidR="009D59C2" w:rsidRPr="00CE34F1" w:rsidRDefault="009D59C2" w:rsidP="009D59C2">
      <w:pPr>
        <w:pStyle w:val="Text"/>
        <w:rPr>
          <w:rFonts w:asciiTheme="majorHAnsi" w:hAnsiTheme="majorHAnsi" w:cstheme="majorHAnsi"/>
          <w:b/>
        </w:rPr>
      </w:pPr>
      <w:r w:rsidRPr="00CE34F1">
        <w:rPr>
          <w:rFonts w:asciiTheme="majorHAnsi" w:hAnsiTheme="majorHAnsi" w:cstheme="majorHAnsi"/>
          <w:b/>
        </w:rPr>
        <w:t xml:space="preserve">[Fournir des informations sur les procès, litiges, arbitrages, actions en justice, plaintes, enquêtes ou différends actuels ou antérieurs couvrant les cinq (5) dernières années comme indiqué dans le formulaire ci-dessous]. </w:t>
      </w:r>
    </w:p>
    <w:p w14:paraId="143FE9B8" w14:textId="77777777" w:rsidR="009D59C2" w:rsidRPr="00CE34F1" w:rsidRDefault="009D59C2" w:rsidP="009D59C2">
      <w:pPr>
        <w:pStyle w:val="Text"/>
        <w:rPr>
          <w:rFonts w:asciiTheme="majorHAnsi" w:hAnsiTheme="majorHAnsi" w:cstheme="majorHAnsi"/>
        </w:rPr>
      </w:pPr>
      <w:r w:rsidRPr="00CE34F1">
        <w:rPr>
          <w:rFonts w:asciiTheme="majorHAnsi" w:hAnsiTheme="majorHAnsi" w:cstheme="majorHAnsi"/>
        </w:rPr>
        <w:t>Le Soumissionnaire,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l’Acheteur comme pouvant avoir un impact sur la situation financière ou les conditions de fonctionnement du Soumissionnaire d’une manière pouvant affecter négativement sa capacité à satisfaire à l’une quelconque de ses obligations en vertu du Contrat ?  Non</w:t>
      </w:r>
      <w:proofErr w:type="gramStart"/>
      <w:r w:rsidRPr="00CE34F1">
        <w:rPr>
          <w:rFonts w:asciiTheme="majorHAnsi" w:hAnsiTheme="majorHAnsi" w:cstheme="majorHAnsi"/>
        </w:rPr>
        <w:t> :_</w:t>
      </w:r>
      <w:proofErr w:type="gramEnd"/>
      <w:r w:rsidRPr="00CE34F1">
        <w:rPr>
          <w:rFonts w:asciiTheme="majorHAnsi" w:hAnsiTheme="majorHAnsi" w:cstheme="majorHAnsi"/>
        </w:rPr>
        <w:t>___ Oui :______ (voir ci-dessous)</w:t>
      </w:r>
    </w:p>
    <w:tbl>
      <w:tblPr>
        <w:tblW w:w="0" w:type="auto"/>
        <w:tblLook w:val="01E0" w:firstRow="1" w:lastRow="1" w:firstColumn="1" w:lastColumn="1" w:noHBand="0" w:noVBand="0"/>
      </w:tblPr>
      <w:tblGrid>
        <w:gridCol w:w="2835"/>
        <w:gridCol w:w="2822"/>
        <w:gridCol w:w="2983"/>
      </w:tblGrid>
      <w:tr w:rsidR="009D59C2" w:rsidRPr="00CE34F1" w14:paraId="59C6C0A9" w14:textId="77777777" w:rsidTr="00EF027F">
        <w:tc>
          <w:tcPr>
            <w:tcW w:w="9576" w:type="dxa"/>
            <w:gridSpan w:val="3"/>
            <w:shd w:val="clear" w:color="auto" w:fill="auto"/>
          </w:tcPr>
          <w:p w14:paraId="72F5E9AB" w14:textId="77777777" w:rsidR="009D59C2" w:rsidRPr="00CE34F1" w:rsidRDefault="009D59C2" w:rsidP="00EF027F">
            <w:pPr>
              <w:pStyle w:val="Text"/>
              <w:rPr>
                <w:rFonts w:asciiTheme="majorHAnsi" w:hAnsiTheme="majorHAnsi" w:cstheme="majorHAnsi"/>
                <w:b/>
              </w:rPr>
            </w:pPr>
            <w:r w:rsidRPr="00CE34F1">
              <w:rPr>
                <w:rFonts w:asciiTheme="majorHAnsi" w:hAnsiTheme="majorHAnsi" w:cstheme="majorHAnsi"/>
                <w:b/>
              </w:rPr>
              <w:t>Litiges, arbitrages, actions en justice, plaintes, enquêtes, différends au cours des cinq (5) dernières années</w:t>
            </w:r>
          </w:p>
          <w:p w14:paraId="5F123D4E" w14:textId="77777777" w:rsidR="009D59C2" w:rsidRPr="00CE34F1" w:rsidRDefault="009D59C2" w:rsidP="00EF027F">
            <w:pPr>
              <w:pStyle w:val="Text"/>
              <w:rPr>
                <w:rFonts w:asciiTheme="majorHAnsi" w:hAnsiTheme="majorHAnsi" w:cstheme="majorHAnsi"/>
                <w:b/>
              </w:rPr>
            </w:pPr>
          </w:p>
        </w:tc>
      </w:tr>
      <w:tr w:rsidR="009D59C2" w:rsidRPr="00CE34F1" w14:paraId="3ADB1FDB" w14:textId="77777777" w:rsidTr="00EF027F">
        <w:tc>
          <w:tcPr>
            <w:tcW w:w="3192" w:type="dxa"/>
            <w:shd w:val="clear" w:color="auto" w:fill="auto"/>
          </w:tcPr>
          <w:p w14:paraId="38D9FFBE" w14:textId="77777777" w:rsidR="009D59C2" w:rsidRPr="00CE34F1" w:rsidRDefault="009D59C2" w:rsidP="00EF027F">
            <w:pPr>
              <w:pStyle w:val="Text"/>
              <w:rPr>
                <w:rFonts w:asciiTheme="majorHAnsi" w:hAnsiTheme="majorHAnsi" w:cstheme="majorHAnsi"/>
              </w:rPr>
            </w:pPr>
            <w:r w:rsidRPr="00CE34F1">
              <w:rPr>
                <w:rFonts w:asciiTheme="majorHAnsi" w:hAnsiTheme="majorHAnsi" w:cstheme="majorHAnsi"/>
              </w:rPr>
              <w:t>Année</w:t>
            </w:r>
          </w:p>
        </w:tc>
        <w:tc>
          <w:tcPr>
            <w:tcW w:w="3192" w:type="dxa"/>
            <w:shd w:val="clear" w:color="auto" w:fill="auto"/>
          </w:tcPr>
          <w:p w14:paraId="1E34E887" w14:textId="77777777" w:rsidR="009D59C2" w:rsidRPr="00CE34F1" w:rsidRDefault="009D59C2" w:rsidP="00EF027F">
            <w:pPr>
              <w:pStyle w:val="Text"/>
              <w:rPr>
                <w:rFonts w:asciiTheme="majorHAnsi" w:hAnsiTheme="majorHAnsi" w:cstheme="majorHAnsi"/>
              </w:rPr>
            </w:pPr>
            <w:r w:rsidRPr="00CE34F1">
              <w:rPr>
                <w:rFonts w:asciiTheme="majorHAnsi" w:hAnsiTheme="majorHAnsi" w:cstheme="majorHAnsi"/>
              </w:rPr>
              <w:t>Objet du litige</w:t>
            </w:r>
          </w:p>
        </w:tc>
        <w:tc>
          <w:tcPr>
            <w:tcW w:w="3192" w:type="dxa"/>
            <w:shd w:val="clear" w:color="auto" w:fill="auto"/>
          </w:tcPr>
          <w:p w14:paraId="6EC947F9" w14:textId="77777777" w:rsidR="009D59C2" w:rsidRPr="00CE34F1" w:rsidRDefault="009D59C2" w:rsidP="00EF027F">
            <w:pPr>
              <w:pStyle w:val="Text"/>
              <w:rPr>
                <w:rFonts w:asciiTheme="majorHAnsi" w:hAnsiTheme="majorHAnsi" w:cstheme="majorHAnsi"/>
              </w:rPr>
            </w:pPr>
            <w:r w:rsidRPr="00CE34F1">
              <w:rPr>
                <w:rFonts w:asciiTheme="majorHAnsi" w:hAnsiTheme="majorHAnsi" w:cstheme="majorHAnsi"/>
              </w:rPr>
              <w:t>Montant à acquitter par le Soumissionnaire en équivalents Dollars US</w:t>
            </w:r>
          </w:p>
        </w:tc>
      </w:tr>
    </w:tbl>
    <w:p w14:paraId="0361ECE7" w14:textId="77777777" w:rsidR="009D59C2" w:rsidRPr="00CE34F1" w:rsidRDefault="009D59C2" w:rsidP="009D59C2">
      <w:pPr>
        <w:jc w:val="center"/>
        <w:rPr>
          <w:rFonts w:asciiTheme="majorHAnsi" w:hAnsiTheme="majorHAnsi" w:cstheme="majorHAnsi"/>
        </w:rPr>
      </w:pPr>
    </w:p>
    <w:p w14:paraId="5ECA1350" w14:textId="77777777" w:rsidR="009D59C2" w:rsidRPr="00CE34F1" w:rsidRDefault="009D59C2" w:rsidP="009D59C2">
      <w:pPr>
        <w:pStyle w:val="BSFHeadings"/>
        <w:tabs>
          <w:tab w:val="clear" w:pos="1080"/>
          <w:tab w:val="num" w:pos="1701"/>
          <w:tab w:val="num" w:pos="6326"/>
          <w:tab w:val="num" w:pos="7460"/>
        </w:tabs>
        <w:ind w:left="709"/>
        <w:rPr>
          <w:rFonts w:asciiTheme="majorHAnsi" w:hAnsiTheme="majorHAnsi" w:cstheme="majorHAnsi"/>
          <w:b w:val="0"/>
          <w:sz w:val="24"/>
          <w:szCs w:val="24"/>
        </w:rPr>
      </w:pPr>
      <w:r w:rsidRPr="00CE34F1">
        <w:rPr>
          <w:rFonts w:asciiTheme="majorHAnsi" w:hAnsiTheme="majorHAnsi" w:cstheme="majorHAnsi"/>
        </w:rPr>
        <w:br w:type="page"/>
      </w:r>
      <w:bookmarkStart w:id="133" w:name="_Toc516816031"/>
      <w:bookmarkStart w:id="134" w:name="_Toc534953033"/>
      <w:bookmarkStart w:id="135" w:name="_Toc534954116"/>
      <w:bookmarkStart w:id="136" w:name="_Toc30439379"/>
      <w:bookmarkStart w:id="137" w:name="_Toc30439795"/>
      <w:bookmarkStart w:id="138" w:name="_Toc33755886"/>
      <w:bookmarkStart w:id="139" w:name="_Toc54605656"/>
      <w:bookmarkStart w:id="140" w:name="_Toc55922181"/>
      <w:r w:rsidRPr="00CE34F1">
        <w:rPr>
          <w:rFonts w:asciiTheme="majorHAnsi" w:hAnsiTheme="majorHAnsi" w:cstheme="majorHAnsi"/>
        </w:rPr>
        <w:lastRenderedPageBreak/>
        <w:t>Références concernant les Contrats financés par la MCC</w:t>
      </w:r>
      <w:bookmarkEnd w:id="133"/>
      <w:bookmarkEnd w:id="134"/>
      <w:bookmarkEnd w:id="135"/>
      <w:bookmarkEnd w:id="136"/>
      <w:bookmarkEnd w:id="137"/>
      <w:bookmarkEnd w:id="138"/>
      <w:bookmarkEnd w:id="139"/>
      <w:bookmarkEnd w:id="140"/>
    </w:p>
    <w:p w14:paraId="0953C326" w14:textId="77777777" w:rsidR="009D59C2" w:rsidRPr="00CE34F1" w:rsidRDefault="009D59C2" w:rsidP="009D59C2">
      <w:pPr>
        <w:jc w:val="center"/>
        <w:rPr>
          <w:rFonts w:asciiTheme="majorHAnsi" w:hAnsiTheme="majorHAnsi" w:cstheme="majorHAnsi"/>
          <w:b/>
        </w:rPr>
      </w:pPr>
    </w:p>
    <w:p w14:paraId="6D724F89" w14:textId="77777777" w:rsidR="009D59C2" w:rsidRPr="00CE34F1" w:rsidRDefault="009D59C2" w:rsidP="009D59C2">
      <w:pPr>
        <w:jc w:val="both"/>
        <w:rPr>
          <w:rFonts w:asciiTheme="majorHAnsi" w:hAnsiTheme="majorHAnsi" w:cstheme="majorHAnsi"/>
          <w:bCs/>
          <w:szCs w:val="20"/>
        </w:rPr>
      </w:pPr>
      <w:r w:rsidRPr="00CE34F1">
        <w:rPr>
          <w:rFonts w:asciiTheme="majorHAnsi" w:hAnsiTheme="majorHAnsi" w:cstheme="majorHAnsi"/>
        </w:rPr>
        <w:t xml:space="preserve">Chaque Soumissionnaire ou membre d’une coentreprise/Association agissant en tant que Soumissionnaire doit remplir ce formulaire et y inclure des informations sur tous les contrats financés par la MCC (exécutés soit directement avec la MCC, soit avec une Entité du Millennium Challenge </w:t>
      </w:r>
      <w:proofErr w:type="spellStart"/>
      <w:r w:rsidRPr="00CE34F1">
        <w:rPr>
          <w:rFonts w:asciiTheme="majorHAnsi" w:hAnsiTheme="majorHAnsi" w:cstheme="majorHAnsi"/>
        </w:rPr>
        <w:t>Account</w:t>
      </w:r>
      <w:proofErr w:type="spellEnd"/>
      <w:r w:rsidRPr="00CE34F1">
        <w:rPr>
          <w:rFonts w:asciiTheme="majorHAnsi" w:hAnsiTheme="majorHAnsi" w:cstheme="majorHAnsi"/>
        </w:rPr>
        <w:t>, partout dans le monde) auxquels le Soumissionnaire ou un membre d’une coentreprise/Association agissant en tant que Soumissionnaire participe ou a participé en tant que Fournisseur, affilié, associé, filiale, Sous-traitant ou dans tout autre rôle.</w:t>
      </w:r>
    </w:p>
    <w:p w14:paraId="55622697" w14:textId="77777777" w:rsidR="009D59C2" w:rsidRPr="00CE34F1" w:rsidRDefault="009D59C2" w:rsidP="009D59C2">
      <w:pPr>
        <w:rPr>
          <w:rFonts w:asciiTheme="majorHAnsi" w:hAnsiTheme="majorHAnsi" w:cstheme="majorHAnsi"/>
          <w:bCs/>
          <w:szCs w:val="20"/>
        </w:rPr>
      </w:pPr>
    </w:p>
    <w:p w14:paraId="316F5762" w14:textId="77777777" w:rsidR="009D59C2" w:rsidRPr="00CE34F1" w:rsidRDefault="009D59C2" w:rsidP="009D59C2">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41"/>
        <w:gridCol w:w="1765"/>
        <w:gridCol w:w="2563"/>
      </w:tblGrid>
      <w:tr w:rsidR="009D59C2" w:rsidRPr="00CE34F1" w14:paraId="73971D33" w14:textId="77777777" w:rsidTr="00EF027F">
        <w:tc>
          <w:tcPr>
            <w:tcW w:w="9378" w:type="dxa"/>
            <w:gridSpan w:val="4"/>
            <w:shd w:val="clear" w:color="auto" w:fill="auto"/>
          </w:tcPr>
          <w:p w14:paraId="17780CFE" w14:textId="77777777" w:rsidR="009D59C2" w:rsidRPr="00CE34F1" w:rsidRDefault="009D59C2" w:rsidP="00EF027F">
            <w:pPr>
              <w:jc w:val="center"/>
              <w:rPr>
                <w:rFonts w:asciiTheme="majorHAnsi" w:hAnsiTheme="majorHAnsi" w:cstheme="majorHAnsi"/>
                <w:b/>
                <w:sz w:val="20"/>
                <w:szCs w:val="20"/>
              </w:rPr>
            </w:pPr>
            <w:r w:rsidRPr="00CE34F1">
              <w:rPr>
                <w:rFonts w:asciiTheme="majorHAnsi" w:hAnsiTheme="majorHAnsi" w:cstheme="majorHAnsi"/>
                <w:b/>
                <w:sz w:val="20"/>
                <w:szCs w:val="20"/>
              </w:rPr>
              <w:t>Contrats avec la MCC</w:t>
            </w:r>
          </w:p>
        </w:tc>
      </w:tr>
      <w:tr w:rsidR="009D59C2" w:rsidRPr="00CE34F1" w14:paraId="128636AE" w14:textId="77777777" w:rsidTr="00EF027F">
        <w:tc>
          <w:tcPr>
            <w:tcW w:w="2358" w:type="dxa"/>
            <w:shd w:val="clear" w:color="auto" w:fill="auto"/>
          </w:tcPr>
          <w:p w14:paraId="07481ED3"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Nom et numéro du Contrat</w:t>
            </w:r>
          </w:p>
        </w:tc>
        <w:tc>
          <w:tcPr>
            <w:tcW w:w="2340" w:type="dxa"/>
            <w:shd w:val="clear" w:color="auto" w:fill="auto"/>
          </w:tcPr>
          <w:p w14:paraId="74D32A57"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Rôle dans le Contrat</w:t>
            </w:r>
          </w:p>
        </w:tc>
        <w:tc>
          <w:tcPr>
            <w:tcW w:w="1890" w:type="dxa"/>
            <w:shd w:val="clear" w:color="auto" w:fill="auto"/>
          </w:tcPr>
          <w:p w14:paraId="640C3374"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Montant total du Contrat</w:t>
            </w:r>
          </w:p>
        </w:tc>
        <w:tc>
          <w:tcPr>
            <w:tcW w:w="2790" w:type="dxa"/>
            <w:shd w:val="clear" w:color="auto" w:fill="auto"/>
          </w:tcPr>
          <w:p w14:paraId="431EE00D"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Nom et adresse de l’Acheteur</w:t>
            </w:r>
          </w:p>
        </w:tc>
      </w:tr>
      <w:tr w:rsidR="009D59C2" w:rsidRPr="00CE34F1" w14:paraId="111379B2" w14:textId="77777777" w:rsidTr="00EF027F">
        <w:tc>
          <w:tcPr>
            <w:tcW w:w="2358" w:type="dxa"/>
            <w:shd w:val="clear" w:color="auto" w:fill="auto"/>
          </w:tcPr>
          <w:p w14:paraId="41EC7087" w14:textId="77777777" w:rsidR="009D59C2" w:rsidRPr="00CE34F1" w:rsidRDefault="009D59C2" w:rsidP="00EF027F">
            <w:pPr>
              <w:jc w:val="both"/>
              <w:rPr>
                <w:rFonts w:asciiTheme="majorHAnsi" w:hAnsiTheme="majorHAnsi" w:cstheme="majorHAnsi"/>
                <w:sz w:val="20"/>
                <w:szCs w:val="20"/>
              </w:rPr>
            </w:pPr>
          </w:p>
          <w:p w14:paraId="26A5B12D" w14:textId="77777777" w:rsidR="009D59C2" w:rsidRPr="00CE34F1" w:rsidRDefault="009D59C2" w:rsidP="00EF027F">
            <w:pPr>
              <w:jc w:val="both"/>
              <w:rPr>
                <w:rFonts w:asciiTheme="majorHAnsi" w:hAnsiTheme="majorHAnsi" w:cstheme="majorHAnsi"/>
                <w:sz w:val="20"/>
                <w:szCs w:val="20"/>
              </w:rPr>
            </w:pPr>
          </w:p>
          <w:p w14:paraId="3D8AE5C9" w14:textId="77777777" w:rsidR="009D59C2" w:rsidRPr="00CE34F1" w:rsidRDefault="009D59C2" w:rsidP="00EF027F">
            <w:pPr>
              <w:jc w:val="both"/>
              <w:rPr>
                <w:rFonts w:asciiTheme="majorHAnsi" w:hAnsiTheme="majorHAnsi" w:cstheme="majorHAnsi"/>
                <w:sz w:val="20"/>
                <w:szCs w:val="20"/>
              </w:rPr>
            </w:pPr>
          </w:p>
          <w:p w14:paraId="149E3314"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141A3EB1"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4DE3B729"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33F675D7" w14:textId="77777777" w:rsidR="009D59C2" w:rsidRPr="00CE34F1" w:rsidRDefault="009D59C2" w:rsidP="00EF027F">
            <w:pPr>
              <w:jc w:val="both"/>
              <w:rPr>
                <w:rFonts w:asciiTheme="majorHAnsi" w:hAnsiTheme="majorHAnsi" w:cstheme="majorHAnsi"/>
                <w:sz w:val="20"/>
                <w:szCs w:val="20"/>
              </w:rPr>
            </w:pPr>
          </w:p>
        </w:tc>
      </w:tr>
      <w:tr w:rsidR="009D59C2" w:rsidRPr="00CE34F1" w14:paraId="012DDCC1" w14:textId="77777777" w:rsidTr="00EF027F">
        <w:tc>
          <w:tcPr>
            <w:tcW w:w="2358" w:type="dxa"/>
            <w:shd w:val="clear" w:color="auto" w:fill="auto"/>
          </w:tcPr>
          <w:p w14:paraId="33306B2B" w14:textId="77777777" w:rsidR="009D59C2" w:rsidRPr="00CE34F1" w:rsidRDefault="009D59C2" w:rsidP="00EF027F">
            <w:pPr>
              <w:jc w:val="both"/>
              <w:rPr>
                <w:rFonts w:asciiTheme="majorHAnsi" w:hAnsiTheme="majorHAnsi" w:cstheme="majorHAnsi"/>
                <w:sz w:val="20"/>
                <w:szCs w:val="20"/>
              </w:rPr>
            </w:pPr>
          </w:p>
          <w:p w14:paraId="638C31BA" w14:textId="77777777" w:rsidR="009D59C2" w:rsidRPr="00CE34F1" w:rsidRDefault="009D59C2" w:rsidP="00EF027F">
            <w:pPr>
              <w:jc w:val="both"/>
              <w:rPr>
                <w:rFonts w:asciiTheme="majorHAnsi" w:hAnsiTheme="majorHAnsi" w:cstheme="majorHAnsi"/>
                <w:sz w:val="20"/>
                <w:szCs w:val="20"/>
              </w:rPr>
            </w:pPr>
          </w:p>
          <w:p w14:paraId="145C95FF" w14:textId="77777777" w:rsidR="009D59C2" w:rsidRPr="00CE34F1" w:rsidRDefault="009D59C2" w:rsidP="00EF027F">
            <w:pPr>
              <w:jc w:val="both"/>
              <w:rPr>
                <w:rFonts w:asciiTheme="majorHAnsi" w:hAnsiTheme="majorHAnsi" w:cstheme="majorHAnsi"/>
                <w:sz w:val="20"/>
                <w:szCs w:val="20"/>
              </w:rPr>
            </w:pPr>
          </w:p>
          <w:p w14:paraId="3EF320EB"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1042A394"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678A0DD3"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3641462C" w14:textId="77777777" w:rsidR="009D59C2" w:rsidRPr="00CE34F1" w:rsidRDefault="009D59C2" w:rsidP="00EF027F">
            <w:pPr>
              <w:jc w:val="both"/>
              <w:rPr>
                <w:rFonts w:asciiTheme="majorHAnsi" w:hAnsiTheme="majorHAnsi" w:cstheme="majorHAnsi"/>
                <w:sz w:val="20"/>
                <w:szCs w:val="20"/>
              </w:rPr>
            </w:pPr>
          </w:p>
        </w:tc>
      </w:tr>
      <w:tr w:rsidR="009D59C2" w:rsidRPr="00CE34F1" w14:paraId="1C56BF1A" w14:textId="77777777" w:rsidTr="00EF027F">
        <w:tc>
          <w:tcPr>
            <w:tcW w:w="2358" w:type="dxa"/>
            <w:shd w:val="clear" w:color="auto" w:fill="auto"/>
          </w:tcPr>
          <w:p w14:paraId="577A98A0" w14:textId="77777777" w:rsidR="009D59C2" w:rsidRPr="00CE34F1" w:rsidRDefault="009D59C2" w:rsidP="00EF027F">
            <w:pPr>
              <w:jc w:val="both"/>
              <w:rPr>
                <w:rFonts w:asciiTheme="majorHAnsi" w:hAnsiTheme="majorHAnsi" w:cstheme="majorHAnsi"/>
                <w:sz w:val="20"/>
                <w:szCs w:val="20"/>
              </w:rPr>
            </w:pPr>
          </w:p>
          <w:p w14:paraId="153E1B07" w14:textId="77777777" w:rsidR="009D59C2" w:rsidRPr="00CE34F1" w:rsidRDefault="009D59C2" w:rsidP="00EF027F">
            <w:pPr>
              <w:jc w:val="both"/>
              <w:rPr>
                <w:rFonts w:asciiTheme="majorHAnsi" w:hAnsiTheme="majorHAnsi" w:cstheme="majorHAnsi"/>
                <w:sz w:val="20"/>
                <w:szCs w:val="20"/>
              </w:rPr>
            </w:pPr>
          </w:p>
          <w:p w14:paraId="0A9FA5E0" w14:textId="77777777" w:rsidR="009D59C2" w:rsidRPr="00CE34F1" w:rsidRDefault="009D59C2" w:rsidP="00EF027F">
            <w:pPr>
              <w:jc w:val="both"/>
              <w:rPr>
                <w:rFonts w:asciiTheme="majorHAnsi" w:hAnsiTheme="majorHAnsi" w:cstheme="majorHAnsi"/>
                <w:sz w:val="20"/>
                <w:szCs w:val="20"/>
              </w:rPr>
            </w:pPr>
          </w:p>
          <w:p w14:paraId="29AB3D0C"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2951B174"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3E117C8B"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3FE3AC53" w14:textId="77777777" w:rsidR="009D59C2" w:rsidRPr="00CE34F1" w:rsidRDefault="009D59C2" w:rsidP="00EF027F">
            <w:pPr>
              <w:jc w:val="both"/>
              <w:rPr>
                <w:rFonts w:asciiTheme="majorHAnsi" w:hAnsiTheme="majorHAnsi" w:cstheme="majorHAnsi"/>
                <w:sz w:val="20"/>
                <w:szCs w:val="20"/>
              </w:rPr>
            </w:pPr>
          </w:p>
        </w:tc>
      </w:tr>
      <w:tr w:rsidR="009D59C2" w:rsidRPr="00CE34F1" w14:paraId="3356795D" w14:textId="77777777" w:rsidTr="00EF027F">
        <w:tc>
          <w:tcPr>
            <w:tcW w:w="9378" w:type="dxa"/>
            <w:gridSpan w:val="4"/>
            <w:shd w:val="clear" w:color="auto" w:fill="auto"/>
          </w:tcPr>
          <w:p w14:paraId="46EDFED8" w14:textId="77777777" w:rsidR="009D59C2" w:rsidRPr="00CE34F1" w:rsidRDefault="009D59C2" w:rsidP="00EF027F">
            <w:pPr>
              <w:jc w:val="center"/>
              <w:rPr>
                <w:rFonts w:asciiTheme="majorHAnsi" w:hAnsiTheme="majorHAnsi" w:cstheme="majorHAnsi"/>
                <w:b/>
                <w:sz w:val="20"/>
                <w:szCs w:val="20"/>
              </w:rPr>
            </w:pPr>
            <w:r w:rsidRPr="00CE34F1">
              <w:rPr>
                <w:rFonts w:asciiTheme="majorHAnsi" w:hAnsiTheme="majorHAnsi" w:cstheme="majorHAnsi"/>
                <w:b/>
                <w:sz w:val="20"/>
                <w:szCs w:val="20"/>
              </w:rPr>
              <w:t>Contrats avec une Entité MCA</w:t>
            </w:r>
          </w:p>
        </w:tc>
      </w:tr>
      <w:tr w:rsidR="009D59C2" w:rsidRPr="00CE34F1" w14:paraId="2785A851" w14:textId="77777777" w:rsidTr="00EF027F">
        <w:tc>
          <w:tcPr>
            <w:tcW w:w="2358" w:type="dxa"/>
            <w:shd w:val="clear" w:color="auto" w:fill="auto"/>
          </w:tcPr>
          <w:p w14:paraId="177AB6E9"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Nom et numéro du Contrat</w:t>
            </w:r>
          </w:p>
        </w:tc>
        <w:tc>
          <w:tcPr>
            <w:tcW w:w="2340" w:type="dxa"/>
            <w:shd w:val="clear" w:color="auto" w:fill="auto"/>
          </w:tcPr>
          <w:p w14:paraId="59C7BF1E"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Rôle dans le Contrat</w:t>
            </w:r>
          </w:p>
        </w:tc>
        <w:tc>
          <w:tcPr>
            <w:tcW w:w="1890" w:type="dxa"/>
            <w:shd w:val="clear" w:color="auto" w:fill="auto"/>
          </w:tcPr>
          <w:p w14:paraId="5EFBBDC2"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Montant total du Contrat</w:t>
            </w:r>
          </w:p>
        </w:tc>
        <w:tc>
          <w:tcPr>
            <w:tcW w:w="2790" w:type="dxa"/>
            <w:shd w:val="clear" w:color="auto" w:fill="auto"/>
          </w:tcPr>
          <w:p w14:paraId="7AABAFD6" w14:textId="77777777" w:rsidR="009D59C2" w:rsidRPr="00CE34F1" w:rsidRDefault="009D59C2" w:rsidP="00EF027F">
            <w:pPr>
              <w:jc w:val="both"/>
              <w:rPr>
                <w:rFonts w:asciiTheme="majorHAnsi" w:hAnsiTheme="majorHAnsi" w:cstheme="majorHAnsi"/>
                <w:b/>
                <w:sz w:val="20"/>
                <w:szCs w:val="20"/>
              </w:rPr>
            </w:pPr>
            <w:r w:rsidRPr="00CE34F1">
              <w:rPr>
                <w:rFonts w:asciiTheme="majorHAnsi" w:hAnsiTheme="majorHAnsi" w:cstheme="majorHAnsi"/>
                <w:b/>
                <w:sz w:val="20"/>
                <w:szCs w:val="20"/>
              </w:rPr>
              <w:t>Nom et adresse de l’Acheteur</w:t>
            </w:r>
          </w:p>
        </w:tc>
      </w:tr>
      <w:tr w:rsidR="009D59C2" w:rsidRPr="00CE34F1" w14:paraId="7ABA1585" w14:textId="77777777" w:rsidTr="00EF027F">
        <w:tc>
          <w:tcPr>
            <w:tcW w:w="2358" w:type="dxa"/>
            <w:shd w:val="clear" w:color="auto" w:fill="auto"/>
          </w:tcPr>
          <w:p w14:paraId="4D9703C4" w14:textId="77777777" w:rsidR="009D59C2" w:rsidRPr="00CE34F1" w:rsidRDefault="009D59C2" w:rsidP="00EF027F">
            <w:pPr>
              <w:jc w:val="both"/>
              <w:rPr>
                <w:rFonts w:asciiTheme="majorHAnsi" w:hAnsiTheme="majorHAnsi" w:cstheme="majorHAnsi"/>
                <w:sz w:val="20"/>
                <w:szCs w:val="20"/>
              </w:rPr>
            </w:pPr>
          </w:p>
          <w:p w14:paraId="357855F6" w14:textId="77777777" w:rsidR="009D59C2" w:rsidRPr="00CE34F1" w:rsidRDefault="009D59C2" w:rsidP="00EF027F">
            <w:pPr>
              <w:jc w:val="both"/>
              <w:rPr>
                <w:rFonts w:asciiTheme="majorHAnsi" w:hAnsiTheme="majorHAnsi" w:cstheme="majorHAnsi"/>
                <w:sz w:val="20"/>
                <w:szCs w:val="20"/>
              </w:rPr>
            </w:pPr>
          </w:p>
          <w:p w14:paraId="64869D73" w14:textId="77777777" w:rsidR="009D59C2" w:rsidRPr="00CE34F1" w:rsidRDefault="009D59C2" w:rsidP="00EF027F">
            <w:pPr>
              <w:jc w:val="both"/>
              <w:rPr>
                <w:rFonts w:asciiTheme="majorHAnsi" w:hAnsiTheme="majorHAnsi" w:cstheme="majorHAnsi"/>
                <w:sz w:val="20"/>
                <w:szCs w:val="20"/>
              </w:rPr>
            </w:pPr>
          </w:p>
          <w:p w14:paraId="1B5331E0"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61AD23D5"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4A448AD4"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428EC8CC" w14:textId="77777777" w:rsidR="009D59C2" w:rsidRPr="00CE34F1" w:rsidRDefault="009D59C2" w:rsidP="00EF027F">
            <w:pPr>
              <w:jc w:val="both"/>
              <w:rPr>
                <w:rFonts w:asciiTheme="majorHAnsi" w:hAnsiTheme="majorHAnsi" w:cstheme="majorHAnsi"/>
                <w:sz w:val="20"/>
                <w:szCs w:val="20"/>
              </w:rPr>
            </w:pPr>
          </w:p>
        </w:tc>
      </w:tr>
      <w:tr w:rsidR="009D59C2" w:rsidRPr="00CE34F1" w14:paraId="7514F24E" w14:textId="77777777" w:rsidTr="00EF027F">
        <w:tc>
          <w:tcPr>
            <w:tcW w:w="2358" w:type="dxa"/>
            <w:shd w:val="clear" w:color="auto" w:fill="auto"/>
          </w:tcPr>
          <w:p w14:paraId="4FD8803C" w14:textId="77777777" w:rsidR="009D59C2" w:rsidRPr="00CE34F1" w:rsidRDefault="009D59C2" w:rsidP="00EF027F">
            <w:pPr>
              <w:jc w:val="both"/>
              <w:rPr>
                <w:rFonts w:asciiTheme="majorHAnsi" w:hAnsiTheme="majorHAnsi" w:cstheme="majorHAnsi"/>
                <w:sz w:val="20"/>
                <w:szCs w:val="20"/>
              </w:rPr>
            </w:pPr>
          </w:p>
          <w:p w14:paraId="3FBC4D72" w14:textId="77777777" w:rsidR="009D59C2" w:rsidRPr="00CE34F1" w:rsidRDefault="009D59C2" w:rsidP="00EF027F">
            <w:pPr>
              <w:jc w:val="both"/>
              <w:rPr>
                <w:rFonts w:asciiTheme="majorHAnsi" w:hAnsiTheme="majorHAnsi" w:cstheme="majorHAnsi"/>
                <w:sz w:val="20"/>
                <w:szCs w:val="20"/>
              </w:rPr>
            </w:pPr>
          </w:p>
          <w:p w14:paraId="35F3EB7A" w14:textId="77777777" w:rsidR="009D59C2" w:rsidRPr="00CE34F1" w:rsidRDefault="009D59C2" w:rsidP="00EF027F">
            <w:pPr>
              <w:jc w:val="both"/>
              <w:rPr>
                <w:rFonts w:asciiTheme="majorHAnsi" w:hAnsiTheme="majorHAnsi" w:cstheme="majorHAnsi"/>
                <w:sz w:val="20"/>
                <w:szCs w:val="20"/>
              </w:rPr>
            </w:pPr>
          </w:p>
          <w:p w14:paraId="699D71B9"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5820AE35"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78C80596"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2C8B3FA2" w14:textId="77777777" w:rsidR="009D59C2" w:rsidRPr="00CE34F1" w:rsidRDefault="009D59C2" w:rsidP="00EF027F">
            <w:pPr>
              <w:jc w:val="both"/>
              <w:rPr>
                <w:rFonts w:asciiTheme="majorHAnsi" w:hAnsiTheme="majorHAnsi" w:cstheme="majorHAnsi"/>
                <w:sz w:val="20"/>
                <w:szCs w:val="20"/>
              </w:rPr>
            </w:pPr>
          </w:p>
        </w:tc>
      </w:tr>
      <w:tr w:rsidR="009D59C2" w:rsidRPr="00CE34F1" w14:paraId="64E1ADF4" w14:textId="77777777" w:rsidTr="00EF027F">
        <w:tc>
          <w:tcPr>
            <w:tcW w:w="2358" w:type="dxa"/>
            <w:shd w:val="clear" w:color="auto" w:fill="auto"/>
          </w:tcPr>
          <w:p w14:paraId="3FA08CFA" w14:textId="77777777" w:rsidR="009D59C2" w:rsidRPr="00CE34F1" w:rsidRDefault="009D59C2" w:rsidP="00EF027F">
            <w:pPr>
              <w:jc w:val="both"/>
              <w:rPr>
                <w:rFonts w:asciiTheme="majorHAnsi" w:hAnsiTheme="majorHAnsi" w:cstheme="majorHAnsi"/>
                <w:sz w:val="20"/>
                <w:szCs w:val="20"/>
              </w:rPr>
            </w:pPr>
          </w:p>
          <w:p w14:paraId="0D4D295E" w14:textId="77777777" w:rsidR="009D59C2" w:rsidRPr="00CE34F1" w:rsidRDefault="009D59C2" w:rsidP="00EF027F">
            <w:pPr>
              <w:jc w:val="both"/>
              <w:rPr>
                <w:rFonts w:asciiTheme="majorHAnsi" w:hAnsiTheme="majorHAnsi" w:cstheme="majorHAnsi"/>
                <w:sz w:val="20"/>
                <w:szCs w:val="20"/>
              </w:rPr>
            </w:pPr>
          </w:p>
          <w:p w14:paraId="6438A6C1" w14:textId="77777777" w:rsidR="009D59C2" w:rsidRPr="00CE34F1" w:rsidRDefault="009D59C2" w:rsidP="00EF027F">
            <w:pPr>
              <w:jc w:val="both"/>
              <w:rPr>
                <w:rFonts w:asciiTheme="majorHAnsi" w:hAnsiTheme="majorHAnsi" w:cstheme="majorHAnsi"/>
                <w:sz w:val="20"/>
                <w:szCs w:val="20"/>
              </w:rPr>
            </w:pPr>
          </w:p>
          <w:p w14:paraId="6C622F60" w14:textId="77777777" w:rsidR="009D59C2" w:rsidRPr="00CE34F1" w:rsidRDefault="009D59C2" w:rsidP="00EF027F">
            <w:pPr>
              <w:jc w:val="both"/>
              <w:rPr>
                <w:rFonts w:asciiTheme="majorHAnsi" w:hAnsiTheme="majorHAnsi" w:cstheme="majorHAnsi"/>
                <w:sz w:val="20"/>
                <w:szCs w:val="20"/>
              </w:rPr>
            </w:pPr>
          </w:p>
        </w:tc>
        <w:tc>
          <w:tcPr>
            <w:tcW w:w="2340" w:type="dxa"/>
            <w:shd w:val="clear" w:color="auto" w:fill="auto"/>
          </w:tcPr>
          <w:p w14:paraId="0DC059FC" w14:textId="77777777" w:rsidR="009D59C2" w:rsidRPr="00CE34F1" w:rsidRDefault="009D59C2" w:rsidP="00EF027F">
            <w:pPr>
              <w:jc w:val="both"/>
              <w:rPr>
                <w:rFonts w:asciiTheme="majorHAnsi" w:hAnsiTheme="majorHAnsi" w:cstheme="majorHAnsi"/>
                <w:sz w:val="20"/>
                <w:szCs w:val="20"/>
              </w:rPr>
            </w:pPr>
          </w:p>
        </w:tc>
        <w:tc>
          <w:tcPr>
            <w:tcW w:w="1890" w:type="dxa"/>
            <w:shd w:val="clear" w:color="auto" w:fill="auto"/>
          </w:tcPr>
          <w:p w14:paraId="2748BF70" w14:textId="77777777" w:rsidR="009D59C2" w:rsidRPr="00CE34F1" w:rsidRDefault="009D59C2" w:rsidP="00EF027F">
            <w:pPr>
              <w:jc w:val="both"/>
              <w:rPr>
                <w:rFonts w:asciiTheme="majorHAnsi" w:hAnsiTheme="majorHAnsi" w:cstheme="majorHAnsi"/>
                <w:sz w:val="20"/>
                <w:szCs w:val="20"/>
              </w:rPr>
            </w:pPr>
          </w:p>
        </w:tc>
        <w:tc>
          <w:tcPr>
            <w:tcW w:w="2790" w:type="dxa"/>
            <w:shd w:val="clear" w:color="auto" w:fill="auto"/>
          </w:tcPr>
          <w:p w14:paraId="2CE4E994" w14:textId="77777777" w:rsidR="009D59C2" w:rsidRPr="00CE34F1" w:rsidRDefault="009D59C2" w:rsidP="00EF027F">
            <w:pPr>
              <w:jc w:val="both"/>
              <w:rPr>
                <w:rFonts w:asciiTheme="majorHAnsi" w:hAnsiTheme="majorHAnsi" w:cstheme="majorHAnsi"/>
                <w:sz w:val="20"/>
                <w:szCs w:val="20"/>
              </w:rPr>
            </w:pPr>
          </w:p>
        </w:tc>
      </w:tr>
    </w:tbl>
    <w:p w14:paraId="40DB45A7" w14:textId="77777777" w:rsidR="009D59C2" w:rsidRPr="00CE34F1" w:rsidRDefault="009D59C2" w:rsidP="009D59C2">
      <w:pPr>
        <w:jc w:val="both"/>
        <w:rPr>
          <w:rFonts w:asciiTheme="majorHAnsi" w:eastAsia="Arial Unicode MS" w:hAnsiTheme="majorHAnsi" w:cstheme="majorHAnsi"/>
          <w:szCs w:val="20"/>
          <w:lang w:eastAsia="x-none"/>
        </w:rPr>
      </w:pP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370BF39B" w14:textId="77777777" w:rsidR="009D59C2" w:rsidRPr="00CE34F1" w:rsidRDefault="009D59C2" w:rsidP="009D59C2">
      <w:pPr>
        <w:jc w:val="center"/>
        <w:rPr>
          <w:rFonts w:asciiTheme="majorHAnsi" w:hAnsiTheme="majorHAnsi" w:cstheme="majorHAnsi"/>
          <w:noProof/>
        </w:rPr>
        <w:sectPr w:rsidR="009D59C2" w:rsidRPr="00CE34F1" w:rsidSect="00DA254A">
          <w:footerReference w:type="default" r:id="rId15"/>
          <w:pgSz w:w="12240" w:h="15840" w:code="1"/>
          <w:pgMar w:top="1440" w:right="1800" w:bottom="990" w:left="1800" w:header="720" w:footer="720" w:gutter="0"/>
          <w:cols w:space="720"/>
          <w:docGrid w:linePitch="360"/>
        </w:sectPr>
      </w:pPr>
    </w:p>
    <w:p w14:paraId="608D5647" w14:textId="77777777" w:rsidR="009D59C2" w:rsidRPr="00CE34F1" w:rsidRDefault="009D59C2" w:rsidP="009D59C2">
      <w:pPr>
        <w:pStyle w:val="BSFHeadings"/>
        <w:tabs>
          <w:tab w:val="clear" w:pos="1080"/>
          <w:tab w:val="num" w:pos="2835"/>
        </w:tabs>
        <w:ind w:left="2268"/>
        <w:rPr>
          <w:rFonts w:asciiTheme="majorHAnsi" w:hAnsiTheme="majorHAnsi" w:cstheme="majorHAnsi"/>
          <w:noProof/>
        </w:rPr>
      </w:pPr>
      <w:bookmarkStart w:id="141" w:name="_Toc29806913"/>
      <w:bookmarkStart w:id="142" w:name="_Toc38898151"/>
      <w:bookmarkStart w:id="143" w:name="_Toc44880056"/>
      <w:bookmarkStart w:id="144" w:name="_Toc44880178"/>
      <w:bookmarkStart w:id="145" w:name="_Toc44943486"/>
      <w:r w:rsidRPr="00CE34F1">
        <w:rPr>
          <w:rFonts w:asciiTheme="majorHAnsi" w:hAnsiTheme="majorHAnsi" w:cstheme="majorHAnsi"/>
          <w:noProof/>
        </w:rPr>
        <w:lastRenderedPageBreak/>
        <w:t>Formulaire de certification du respect des sanctions</w:t>
      </w:r>
      <w:bookmarkEnd w:id="141"/>
      <w:bookmarkEnd w:id="142"/>
      <w:bookmarkEnd w:id="143"/>
      <w:bookmarkEnd w:id="144"/>
      <w:bookmarkEnd w:id="145"/>
    </w:p>
    <w:p w14:paraId="2933BAE2" w14:textId="77777777" w:rsidR="009D59C2" w:rsidRPr="00CE34F1" w:rsidRDefault="009D59C2" w:rsidP="009D59C2">
      <w:pPr>
        <w:pStyle w:val="BSFHeadings"/>
        <w:numPr>
          <w:ilvl w:val="0"/>
          <w:numId w:val="0"/>
        </w:numPr>
        <w:jc w:val="both"/>
        <w:rPr>
          <w:rFonts w:asciiTheme="majorHAnsi" w:hAnsiTheme="majorHAnsi" w:cstheme="majorHAnsi"/>
          <w:b w:val="0"/>
          <w:bCs/>
          <w:noProof/>
          <w:sz w:val="24"/>
          <w:szCs w:val="24"/>
        </w:rPr>
      </w:pPr>
    </w:p>
    <w:p w14:paraId="409548D1" w14:textId="77777777" w:rsidR="009D59C2" w:rsidRPr="00CE34F1" w:rsidRDefault="009D59C2" w:rsidP="009D59C2">
      <w:pPr>
        <w:pStyle w:val="BSFHeadings"/>
        <w:numPr>
          <w:ilvl w:val="0"/>
          <w:numId w:val="0"/>
        </w:numPr>
        <w:jc w:val="both"/>
        <w:rPr>
          <w:rFonts w:asciiTheme="majorHAnsi" w:hAnsiTheme="majorHAnsi" w:cstheme="majorHAnsi"/>
          <w:b w:val="0"/>
          <w:bCs/>
          <w:noProof/>
          <w:sz w:val="24"/>
          <w:szCs w:val="24"/>
        </w:rPr>
      </w:pPr>
      <w:bookmarkStart w:id="146" w:name="_Toc29806914"/>
      <w:bookmarkStart w:id="147" w:name="_Toc29807261"/>
      <w:bookmarkStart w:id="148" w:name="_Toc38898152"/>
      <w:bookmarkStart w:id="149" w:name="_Toc44880057"/>
      <w:bookmarkStart w:id="150" w:name="_Toc44880179"/>
      <w:bookmarkStart w:id="151" w:name="_Toc44943487"/>
      <w:r w:rsidRPr="00CE34F1">
        <w:rPr>
          <w:rFonts w:asciiTheme="majorHAnsi" w:hAnsiTheme="majorHAnsi" w:cstheme="majorHAnsi"/>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146"/>
      <w:bookmarkEnd w:id="147"/>
      <w:bookmarkEnd w:id="148"/>
      <w:bookmarkEnd w:id="149"/>
      <w:bookmarkEnd w:id="150"/>
      <w:bookmarkEnd w:id="151"/>
    </w:p>
    <w:p w14:paraId="2D011326" w14:textId="32F2B0E2" w:rsidR="00771298" w:rsidRPr="00CE34F1" w:rsidRDefault="009D59C2" w:rsidP="00771298">
      <w:pPr>
        <w:pStyle w:val="SimpleList"/>
        <w:numPr>
          <w:ilvl w:val="0"/>
          <w:numId w:val="0"/>
        </w:numPr>
        <w:rPr>
          <w:rStyle w:val="BodyTextChar"/>
          <w:rFonts w:asciiTheme="majorHAnsi" w:hAnsiTheme="majorHAnsi" w:cstheme="majorHAnsi"/>
        </w:rPr>
        <w:sectPr w:rsidR="00771298" w:rsidRPr="00CE34F1" w:rsidSect="005D4133">
          <w:pgSz w:w="12240" w:h="15840" w:code="1"/>
          <w:pgMar w:top="1440" w:right="1800" w:bottom="1440" w:left="1800" w:header="720" w:footer="720" w:gutter="0"/>
          <w:cols w:space="720"/>
          <w:docGrid w:linePitch="360"/>
        </w:sectPr>
      </w:pPr>
      <w:r w:rsidRPr="00CE34F1">
        <w:rPr>
          <w:rFonts w:asciiTheme="majorHAnsi" w:hAnsiTheme="majorHAnsi" w:cstheme="majorHAnsi"/>
          <w:noProof/>
        </w:rPr>
        <w:br w:type="page"/>
      </w:r>
    </w:p>
    <w:tbl>
      <w:tblPr>
        <w:tblW w:w="8748" w:type="dxa"/>
        <w:shd w:val="clear" w:color="auto" w:fill="D9D9D9"/>
        <w:tblLook w:val="01E0" w:firstRow="1" w:lastRow="1" w:firstColumn="1" w:lastColumn="1" w:noHBand="0" w:noVBand="0"/>
      </w:tblPr>
      <w:tblGrid>
        <w:gridCol w:w="8748"/>
      </w:tblGrid>
      <w:tr w:rsidR="0052123F" w:rsidRPr="00CE34F1" w14:paraId="240BFB8C" w14:textId="77777777" w:rsidTr="00B606A2">
        <w:tc>
          <w:tcPr>
            <w:tcW w:w="8748" w:type="dxa"/>
            <w:shd w:val="clear" w:color="auto" w:fill="D9D9D9"/>
          </w:tcPr>
          <w:p w14:paraId="5A16496F" w14:textId="6558FF48" w:rsidR="0052123F" w:rsidRPr="00CE34F1" w:rsidRDefault="0052123F" w:rsidP="00950819">
            <w:pPr>
              <w:pStyle w:val="HEADERSONE"/>
              <w:ind w:left="360"/>
              <w:jc w:val="left"/>
              <w:rPr>
                <w:rFonts w:asciiTheme="majorHAnsi" w:hAnsiTheme="majorHAnsi" w:cstheme="majorHAnsi"/>
              </w:rPr>
            </w:pPr>
            <w:bookmarkStart w:id="152" w:name="wp1137587"/>
            <w:bookmarkStart w:id="153" w:name="wp1137588"/>
            <w:bookmarkStart w:id="154" w:name="wp1137589"/>
            <w:bookmarkStart w:id="155" w:name="wp1137590"/>
            <w:bookmarkStart w:id="156" w:name="wp1137591"/>
            <w:bookmarkStart w:id="157" w:name="wp1137592"/>
            <w:bookmarkStart w:id="158" w:name="_Toc463531771"/>
            <w:bookmarkStart w:id="159" w:name="_Toc464136365"/>
            <w:bookmarkStart w:id="160" w:name="_Toc464136496"/>
            <w:bookmarkStart w:id="161" w:name="_Toc464139706"/>
            <w:bookmarkStart w:id="162" w:name="_Toc489012991"/>
            <w:bookmarkStart w:id="163" w:name="_Toc491425138"/>
            <w:bookmarkStart w:id="164" w:name="_Toc491868994"/>
            <w:bookmarkStart w:id="165" w:name="_Toc491869118"/>
            <w:bookmarkStart w:id="166" w:name="_Toc380341294"/>
            <w:bookmarkStart w:id="167" w:name="_Toc22917488"/>
            <w:bookmarkStart w:id="168" w:name="_Toc45282539"/>
            <w:bookmarkEnd w:id="19"/>
            <w:bookmarkEnd w:id="20"/>
            <w:bookmarkEnd w:id="21"/>
            <w:bookmarkEnd w:id="22"/>
            <w:bookmarkEnd w:id="23"/>
            <w:bookmarkEnd w:id="24"/>
            <w:bookmarkEnd w:id="25"/>
            <w:bookmarkEnd w:id="26"/>
            <w:bookmarkEnd w:id="27"/>
            <w:bookmarkEnd w:id="28"/>
            <w:bookmarkEnd w:id="152"/>
            <w:bookmarkEnd w:id="153"/>
            <w:bookmarkEnd w:id="154"/>
            <w:bookmarkEnd w:id="155"/>
            <w:bookmarkEnd w:id="156"/>
            <w:bookmarkEnd w:id="157"/>
            <w:r w:rsidRPr="00CE34F1">
              <w:rPr>
                <w:rFonts w:asciiTheme="majorHAnsi" w:hAnsiTheme="majorHAnsi" w:cstheme="majorHAnsi"/>
              </w:rPr>
              <w:lastRenderedPageBreak/>
              <w:t>Spécifications des Biens et Services Connexes</w:t>
            </w:r>
            <w:bookmarkEnd w:id="158"/>
            <w:bookmarkEnd w:id="159"/>
            <w:bookmarkEnd w:id="160"/>
            <w:bookmarkEnd w:id="161"/>
            <w:bookmarkEnd w:id="162"/>
            <w:bookmarkEnd w:id="163"/>
            <w:bookmarkEnd w:id="164"/>
            <w:bookmarkEnd w:id="165"/>
            <w:bookmarkEnd w:id="166"/>
            <w:bookmarkEnd w:id="167"/>
            <w:bookmarkEnd w:id="168"/>
          </w:p>
        </w:tc>
      </w:tr>
      <w:tr w:rsidR="0052123F" w:rsidRPr="00CE34F1" w14:paraId="39BA3925" w14:textId="77777777" w:rsidTr="00B606A2">
        <w:tc>
          <w:tcPr>
            <w:tcW w:w="8748" w:type="dxa"/>
            <w:shd w:val="clear" w:color="auto" w:fill="auto"/>
          </w:tcPr>
          <w:p w14:paraId="128C6945" w14:textId="78F9AE7E" w:rsidR="00F663E9" w:rsidRPr="00CE34F1" w:rsidRDefault="00A65924" w:rsidP="00F663E9">
            <w:pPr>
              <w:pStyle w:val="TOC1"/>
              <w:rPr>
                <w:rFonts w:asciiTheme="majorHAnsi" w:eastAsiaTheme="minorEastAsia" w:hAnsiTheme="majorHAnsi" w:cstheme="majorHAnsi"/>
                <w:b w:val="0"/>
                <w:bCs w:val="0"/>
                <w:caps w:val="0"/>
              </w:rPr>
            </w:pPr>
            <w:hyperlink w:anchor="_Toc45282541" w:history="1">
              <w:r w:rsidR="00F663E9" w:rsidRPr="00CE34F1">
                <w:rPr>
                  <w:rStyle w:val="Hyperlink"/>
                  <w:rFonts w:asciiTheme="majorHAnsi" w:hAnsiTheme="majorHAnsi" w:cstheme="majorHAnsi"/>
                  <w:color w:val="auto"/>
                </w:rPr>
                <w:t>SR1</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Liste des Biens et Calendrier de livraison</w:t>
              </w:r>
              <w:r w:rsidR="00F663E9" w:rsidRPr="00CE34F1">
                <w:rPr>
                  <w:rFonts w:asciiTheme="majorHAnsi" w:hAnsiTheme="majorHAnsi" w:cstheme="majorHAnsi"/>
                  <w:webHidden/>
                </w:rPr>
                <w:tab/>
              </w:r>
            </w:hyperlink>
          </w:p>
          <w:p w14:paraId="2FAF4353" w14:textId="1DA809D1" w:rsidR="00F663E9" w:rsidRPr="00CE34F1" w:rsidRDefault="00A65924" w:rsidP="00F663E9">
            <w:pPr>
              <w:pStyle w:val="TOC1"/>
              <w:rPr>
                <w:rFonts w:asciiTheme="majorHAnsi" w:eastAsiaTheme="minorEastAsia" w:hAnsiTheme="majorHAnsi" w:cstheme="majorHAnsi"/>
                <w:b w:val="0"/>
                <w:bCs w:val="0"/>
                <w:caps w:val="0"/>
              </w:rPr>
            </w:pPr>
            <w:hyperlink w:anchor="_Toc45282542" w:history="1">
              <w:r w:rsidR="00F663E9" w:rsidRPr="00CE34F1">
                <w:rPr>
                  <w:rStyle w:val="Hyperlink"/>
                  <w:rFonts w:asciiTheme="majorHAnsi" w:hAnsiTheme="majorHAnsi" w:cstheme="majorHAnsi"/>
                  <w:color w:val="auto"/>
                </w:rPr>
                <w:t>SR2</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Liste des Services Connexes et date d’exécution</w:t>
              </w:r>
              <w:r w:rsidR="00F663E9" w:rsidRPr="00CE34F1">
                <w:rPr>
                  <w:rFonts w:asciiTheme="majorHAnsi" w:hAnsiTheme="majorHAnsi" w:cstheme="majorHAnsi"/>
                  <w:webHidden/>
                </w:rPr>
                <w:tab/>
              </w:r>
            </w:hyperlink>
          </w:p>
          <w:p w14:paraId="71B69706" w14:textId="528D5C15" w:rsidR="00F663E9" w:rsidRPr="00CE34F1" w:rsidRDefault="00A65924" w:rsidP="00F663E9">
            <w:pPr>
              <w:pStyle w:val="TOC1"/>
              <w:rPr>
                <w:rFonts w:asciiTheme="majorHAnsi" w:eastAsiaTheme="minorEastAsia" w:hAnsiTheme="majorHAnsi" w:cstheme="majorHAnsi"/>
                <w:b w:val="0"/>
                <w:bCs w:val="0"/>
                <w:caps w:val="0"/>
              </w:rPr>
            </w:pPr>
            <w:hyperlink w:anchor="_Toc45282543" w:history="1">
              <w:r w:rsidR="00F663E9" w:rsidRPr="00CE34F1">
                <w:rPr>
                  <w:rStyle w:val="Hyperlink"/>
                  <w:rFonts w:asciiTheme="majorHAnsi" w:hAnsiTheme="majorHAnsi" w:cstheme="majorHAnsi"/>
                  <w:color w:val="auto"/>
                </w:rPr>
                <w:t>SR3</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Spécifications techniques</w:t>
              </w:r>
              <w:r w:rsidR="00F663E9" w:rsidRPr="00CE34F1">
                <w:rPr>
                  <w:rFonts w:asciiTheme="majorHAnsi" w:hAnsiTheme="majorHAnsi" w:cstheme="majorHAnsi"/>
                  <w:webHidden/>
                </w:rPr>
                <w:tab/>
              </w:r>
            </w:hyperlink>
          </w:p>
          <w:p w14:paraId="04CCB326" w14:textId="14128492" w:rsidR="00F663E9" w:rsidRPr="00CE34F1" w:rsidRDefault="00A65924" w:rsidP="00F663E9">
            <w:pPr>
              <w:pStyle w:val="TOC1"/>
              <w:rPr>
                <w:rFonts w:asciiTheme="majorHAnsi" w:eastAsiaTheme="minorEastAsia" w:hAnsiTheme="majorHAnsi" w:cstheme="majorHAnsi"/>
                <w:b w:val="0"/>
                <w:bCs w:val="0"/>
                <w:caps w:val="0"/>
              </w:rPr>
            </w:pPr>
            <w:hyperlink w:anchor="_Toc45282544" w:history="1">
              <w:r w:rsidR="00F663E9" w:rsidRPr="00CE34F1">
                <w:rPr>
                  <w:rStyle w:val="Hyperlink"/>
                  <w:rFonts w:asciiTheme="majorHAnsi" w:hAnsiTheme="majorHAnsi" w:cstheme="majorHAnsi"/>
                  <w:color w:val="auto"/>
                </w:rPr>
                <w:t>SR4</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Plans et dessins techniques</w:t>
              </w:r>
              <w:r w:rsidR="00F663E9" w:rsidRPr="00CE34F1">
                <w:rPr>
                  <w:rFonts w:asciiTheme="majorHAnsi" w:hAnsiTheme="majorHAnsi" w:cstheme="majorHAnsi"/>
                  <w:webHidden/>
                </w:rPr>
                <w:tab/>
              </w:r>
            </w:hyperlink>
          </w:p>
          <w:p w14:paraId="3C0176EC" w14:textId="2574A0F2" w:rsidR="00F663E9" w:rsidRPr="00CE34F1" w:rsidRDefault="00A65924" w:rsidP="00F663E9">
            <w:pPr>
              <w:pStyle w:val="TOC1"/>
              <w:rPr>
                <w:rFonts w:asciiTheme="majorHAnsi" w:eastAsiaTheme="minorEastAsia" w:hAnsiTheme="majorHAnsi" w:cstheme="majorHAnsi"/>
                <w:b w:val="0"/>
                <w:bCs w:val="0"/>
                <w:caps w:val="0"/>
              </w:rPr>
            </w:pPr>
            <w:hyperlink w:anchor="_Toc45282545" w:history="1">
              <w:r w:rsidR="00F663E9" w:rsidRPr="00CE34F1">
                <w:rPr>
                  <w:rStyle w:val="Hyperlink"/>
                  <w:rFonts w:asciiTheme="majorHAnsi" w:hAnsiTheme="majorHAnsi" w:cstheme="majorHAnsi"/>
                  <w:color w:val="auto"/>
                </w:rPr>
                <w:t>SR5</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Inspections et essais</w:t>
              </w:r>
              <w:r w:rsidR="00F663E9" w:rsidRPr="00CE34F1">
                <w:rPr>
                  <w:rFonts w:asciiTheme="majorHAnsi" w:hAnsiTheme="majorHAnsi" w:cstheme="majorHAnsi"/>
                  <w:webHidden/>
                </w:rPr>
                <w:tab/>
              </w:r>
            </w:hyperlink>
          </w:p>
          <w:p w14:paraId="1F3C0577" w14:textId="064F1778" w:rsidR="00F663E9" w:rsidRPr="00CE34F1" w:rsidRDefault="00A65924" w:rsidP="00F663E9">
            <w:pPr>
              <w:pStyle w:val="TOC1"/>
              <w:rPr>
                <w:rFonts w:asciiTheme="majorHAnsi" w:eastAsiaTheme="minorEastAsia" w:hAnsiTheme="majorHAnsi" w:cstheme="majorHAnsi"/>
                <w:b w:val="0"/>
                <w:bCs w:val="0"/>
                <w:caps w:val="0"/>
              </w:rPr>
            </w:pPr>
            <w:hyperlink w:anchor="_Toc45282546" w:history="1">
              <w:r w:rsidR="00F663E9" w:rsidRPr="00CE34F1">
                <w:rPr>
                  <w:rStyle w:val="Hyperlink"/>
                  <w:rFonts w:asciiTheme="majorHAnsi" w:hAnsiTheme="majorHAnsi" w:cstheme="majorHAnsi"/>
                  <w:color w:val="auto"/>
                </w:rPr>
                <w:t>SR6</w:t>
              </w:r>
              <w:r w:rsidR="00F663E9" w:rsidRPr="00CE34F1">
                <w:rPr>
                  <w:rFonts w:asciiTheme="majorHAnsi" w:eastAsiaTheme="minorEastAsia" w:hAnsiTheme="majorHAnsi" w:cstheme="majorHAnsi"/>
                  <w:b w:val="0"/>
                  <w:bCs w:val="0"/>
                  <w:caps w:val="0"/>
                </w:rPr>
                <w:tab/>
              </w:r>
              <w:r w:rsidR="00F663E9" w:rsidRPr="00CE34F1">
                <w:rPr>
                  <w:rStyle w:val="Hyperlink"/>
                  <w:rFonts w:asciiTheme="majorHAnsi" w:hAnsiTheme="majorHAnsi" w:cstheme="majorHAnsi"/>
                  <w:color w:val="auto"/>
                </w:rPr>
                <w:t>Procédures environnementales, sanitaires et sécuritaires</w:t>
              </w:r>
              <w:r w:rsidR="00F663E9" w:rsidRPr="00CE34F1">
                <w:rPr>
                  <w:rFonts w:asciiTheme="majorHAnsi" w:hAnsiTheme="majorHAnsi" w:cstheme="majorHAnsi"/>
                  <w:webHidden/>
                </w:rPr>
                <w:tab/>
              </w:r>
            </w:hyperlink>
          </w:p>
          <w:p w14:paraId="6AB8419E" w14:textId="3B2BE3C9" w:rsidR="0052123F" w:rsidRPr="00CE34F1" w:rsidRDefault="0052123F" w:rsidP="00B606A2">
            <w:pPr>
              <w:pStyle w:val="HEADERSTWO"/>
              <w:jc w:val="left"/>
              <w:rPr>
                <w:rFonts w:asciiTheme="majorHAnsi" w:hAnsiTheme="majorHAnsi" w:cstheme="majorHAnsi"/>
                <w:sz w:val="24"/>
                <w:szCs w:val="24"/>
              </w:rPr>
            </w:pPr>
          </w:p>
        </w:tc>
      </w:tr>
    </w:tbl>
    <w:p w14:paraId="382F05C0" w14:textId="77777777" w:rsidR="0052123F" w:rsidRPr="00CE34F1" w:rsidRDefault="0052123F" w:rsidP="0052123F">
      <w:pPr>
        <w:rPr>
          <w:rFonts w:asciiTheme="majorHAnsi" w:hAnsiTheme="majorHAnsi" w:cstheme="majorHAnsi"/>
        </w:rPr>
      </w:pPr>
    </w:p>
    <w:p w14:paraId="7EFC7143" w14:textId="77777777" w:rsidR="0052123F" w:rsidRPr="00CE34F1" w:rsidRDefault="0052123F" w:rsidP="0052123F">
      <w:pPr>
        <w:pStyle w:val="SRHeadings"/>
        <w:numPr>
          <w:ilvl w:val="0"/>
          <w:numId w:val="0"/>
        </w:numPr>
        <w:jc w:val="left"/>
        <w:rPr>
          <w:rFonts w:asciiTheme="majorHAnsi" w:hAnsiTheme="majorHAnsi" w:cstheme="majorHAnsi"/>
        </w:rPr>
        <w:sectPr w:rsidR="0052123F" w:rsidRPr="00CE34F1" w:rsidSect="003213C1">
          <w:headerReference w:type="default" r:id="rId16"/>
          <w:pgSz w:w="12240" w:h="15840" w:code="1"/>
          <w:pgMar w:top="1440" w:right="1800" w:bottom="1440" w:left="1800" w:header="720" w:footer="720" w:gutter="0"/>
          <w:cols w:space="720"/>
          <w:docGrid w:linePitch="360"/>
        </w:sectPr>
      </w:pPr>
    </w:p>
    <w:p w14:paraId="3C416C47" w14:textId="77777777" w:rsidR="009D59C2" w:rsidRPr="00CE34F1" w:rsidRDefault="009D59C2" w:rsidP="009D59C2">
      <w:pPr>
        <w:pStyle w:val="SRHeadings"/>
        <w:numPr>
          <w:ilvl w:val="0"/>
          <w:numId w:val="0"/>
        </w:numPr>
        <w:rPr>
          <w:rFonts w:asciiTheme="majorHAnsi" w:hAnsiTheme="majorHAnsi" w:cstheme="majorHAnsi"/>
          <w:noProof/>
        </w:rPr>
      </w:pPr>
      <w:bookmarkStart w:id="169" w:name="_Toc463531772"/>
      <w:bookmarkStart w:id="170" w:name="_Toc464136366"/>
      <w:bookmarkStart w:id="171" w:name="_Toc464136497"/>
      <w:bookmarkStart w:id="172" w:name="_Toc464139707"/>
      <w:bookmarkStart w:id="173" w:name="_Toc489012992"/>
      <w:bookmarkStart w:id="174" w:name="_Toc491425139"/>
      <w:bookmarkStart w:id="175" w:name="_Toc491868995"/>
      <w:bookmarkStart w:id="176" w:name="_Toc491869119"/>
      <w:bookmarkStart w:id="177" w:name="_Toc509994362"/>
      <w:bookmarkStart w:id="178" w:name="_Toc509994776"/>
      <w:bookmarkStart w:id="179" w:name="_Toc29806916"/>
      <w:bookmarkStart w:id="180" w:name="_Toc29807263"/>
      <w:bookmarkStart w:id="181" w:name="_Toc38898154"/>
      <w:bookmarkStart w:id="182" w:name="_Toc44880058"/>
      <w:bookmarkStart w:id="183" w:name="_Toc44880181"/>
      <w:bookmarkStart w:id="184" w:name="_Toc44943490"/>
      <w:r w:rsidRPr="00CE34F1">
        <w:rPr>
          <w:rFonts w:asciiTheme="majorHAnsi" w:hAnsiTheme="majorHAnsi" w:cstheme="majorHAnsi"/>
          <w:noProof/>
        </w:rPr>
        <w:lastRenderedPageBreak/>
        <w:t>SR1 Liste des Biens et Calendrier de livraison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826"/>
        <w:gridCol w:w="3420"/>
      </w:tblGrid>
      <w:tr w:rsidR="009D59C2" w:rsidRPr="00CE34F1" w14:paraId="07A131A0" w14:textId="77777777" w:rsidTr="00EF027F">
        <w:trPr>
          <w:cantSplit/>
          <w:jc w:val="center"/>
        </w:trPr>
        <w:tc>
          <w:tcPr>
            <w:tcW w:w="14238" w:type="dxa"/>
            <w:gridSpan w:val="8"/>
            <w:tcBorders>
              <w:top w:val="nil"/>
              <w:left w:val="nil"/>
              <w:bottom w:val="double" w:sz="4" w:space="0" w:color="auto"/>
              <w:right w:val="nil"/>
            </w:tcBorders>
          </w:tcPr>
          <w:p w14:paraId="34E3A1F5" w14:textId="77777777" w:rsidR="009D59C2" w:rsidRPr="00CE34F1" w:rsidRDefault="009D59C2" w:rsidP="00EF027F">
            <w:pPr>
              <w:pStyle w:val="BSFTableText"/>
              <w:rPr>
                <w:rFonts w:asciiTheme="majorHAnsi" w:hAnsiTheme="majorHAnsi" w:cstheme="majorHAnsi"/>
                <w:i/>
                <w:noProof/>
              </w:rPr>
            </w:pPr>
            <w:r w:rsidRPr="00CE34F1">
              <w:rPr>
                <w:rFonts w:asciiTheme="majorHAnsi" w:hAnsiTheme="majorHAnsi" w:cstheme="majorHAnsi"/>
                <w:noProof/>
              </w:rPr>
              <w:br w:type="page"/>
            </w:r>
          </w:p>
          <w:p w14:paraId="1BC8F665" w14:textId="77777777" w:rsidR="009D59C2" w:rsidRPr="00CE34F1" w:rsidRDefault="009D59C2" w:rsidP="00EF027F">
            <w:pPr>
              <w:pStyle w:val="BSFTableText"/>
              <w:rPr>
                <w:rFonts w:asciiTheme="majorHAnsi" w:hAnsiTheme="majorHAnsi" w:cstheme="majorHAnsi"/>
                <w:i/>
                <w:noProof/>
              </w:rPr>
            </w:pPr>
            <w:r w:rsidRPr="00CE34F1">
              <w:rPr>
                <w:rFonts w:asciiTheme="majorHAnsi" w:hAnsiTheme="majorHAnsi" w:cstheme="majorHAnsi"/>
                <w:i/>
                <w:noProof/>
              </w:rPr>
              <w:t>[Ce tableau doit être complété par l'Acheteur, sauf la colonne « Date de livraison proposée par le Soumissionnaire » qui doit être remplie par le Soumissionnaire .]</w:t>
            </w:r>
          </w:p>
        </w:tc>
      </w:tr>
      <w:tr w:rsidR="009D59C2" w:rsidRPr="00CE34F1" w14:paraId="56BEDA40" w14:textId="77777777" w:rsidTr="00EF027F">
        <w:trPr>
          <w:cantSplit/>
          <w:trHeight w:val="240"/>
          <w:jc w:val="center"/>
        </w:trPr>
        <w:tc>
          <w:tcPr>
            <w:tcW w:w="883" w:type="dxa"/>
            <w:vMerge w:val="restart"/>
            <w:tcBorders>
              <w:top w:val="double" w:sz="4" w:space="0" w:color="auto"/>
              <w:left w:val="double" w:sz="4" w:space="0" w:color="auto"/>
              <w:right w:val="single" w:sz="4" w:space="0" w:color="auto"/>
            </w:tcBorders>
          </w:tcPr>
          <w:p w14:paraId="4DF96BB1"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Nom des Biens ou Services Connexes</w:t>
            </w:r>
          </w:p>
          <w:p w14:paraId="74A5315A"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N</w:t>
            </w:r>
            <w:r w:rsidRPr="00CE34F1">
              <w:rPr>
                <w:rFonts w:asciiTheme="majorHAnsi" w:hAnsiTheme="majorHAnsi" w:cstheme="majorHAnsi"/>
                <w:b/>
                <w:bCs/>
                <w:noProof/>
                <w:sz w:val="20"/>
                <w:szCs w:val="20"/>
              </w:rPr>
              <w:sym w:font="Symbol" w:char="F0B0"/>
            </w:r>
          </w:p>
        </w:tc>
        <w:tc>
          <w:tcPr>
            <w:tcW w:w="2825" w:type="dxa"/>
            <w:vMerge w:val="restart"/>
            <w:tcBorders>
              <w:top w:val="double" w:sz="4" w:space="0" w:color="auto"/>
              <w:left w:val="single" w:sz="4" w:space="0" w:color="auto"/>
              <w:right w:val="single" w:sz="4" w:space="0" w:color="auto"/>
            </w:tcBorders>
          </w:tcPr>
          <w:p w14:paraId="0063318D"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 xml:space="preserve">Description des Biens; </w:t>
            </w:r>
          </w:p>
        </w:tc>
        <w:tc>
          <w:tcPr>
            <w:tcW w:w="1080" w:type="dxa"/>
            <w:vMerge w:val="restart"/>
            <w:tcBorders>
              <w:top w:val="double" w:sz="4" w:space="0" w:color="auto"/>
              <w:left w:val="single" w:sz="4" w:space="0" w:color="auto"/>
              <w:right w:val="single" w:sz="4" w:space="0" w:color="auto"/>
            </w:tcBorders>
          </w:tcPr>
          <w:p w14:paraId="78709867"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Quantité</w:t>
            </w:r>
          </w:p>
        </w:tc>
        <w:tc>
          <w:tcPr>
            <w:tcW w:w="990" w:type="dxa"/>
            <w:vMerge w:val="restart"/>
            <w:tcBorders>
              <w:top w:val="double" w:sz="4" w:space="0" w:color="auto"/>
              <w:left w:val="single" w:sz="4" w:space="0" w:color="auto"/>
              <w:right w:val="single" w:sz="4" w:space="0" w:color="auto"/>
            </w:tcBorders>
          </w:tcPr>
          <w:p w14:paraId="1293B1BD"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Unité physique</w:t>
            </w:r>
          </w:p>
        </w:tc>
        <w:tc>
          <w:tcPr>
            <w:tcW w:w="1490" w:type="dxa"/>
            <w:vMerge w:val="restart"/>
            <w:tcBorders>
              <w:top w:val="double" w:sz="4" w:space="0" w:color="auto"/>
              <w:left w:val="single" w:sz="4" w:space="0" w:color="auto"/>
              <w:right w:val="single" w:sz="4" w:space="0" w:color="auto"/>
            </w:tcBorders>
          </w:tcPr>
          <w:p w14:paraId="47166D5C"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 xml:space="preserve">Lieu de destination finale comme indiqué à la Clause 15.6 IS des DPAO </w:t>
            </w:r>
          </w:p>
        </w:tc>
        <w:tc>
          <w:tcPr>
            <w:tcW w:w="3550" w:type="dxa"/>
            <w:gridSpan w:val="2"/>
            <w:tcBorders>
              <w:top w:val="double" w:sz="4" w:space="0" w:color="auto"/>
              <w:left w:val="single" w:sz="4" w:space="0" w:color="auto"/>
              <w:bottom w:val="single" w:sz="4" w:space="0" w:color="auto"/>
              <w:right w:val="single" w:sz="4" w:space="0" w:color="auto"/>
            </w:tcBorders>
          </w:tcPr>
          <w:p w14:paraId="426E4A1F" w14:textId="77777777" w:rsidR="009D59C2" w:rsidRPr="00CE34F1" w:rsidRDefault="009D59C2" w:rsidP="00EF027F">
            <w:pPr>
              <w:pStyle w:val="BSFTableText"/>
              <w:rPr>
                <w:rFonts w:asciiTheme="majorHAnsi" w:hAnsiTheme="majorHAnsi" w:cstheme="majorHAnsi"/>
                <w:b/>
                <w:noProof/>
                <w:sz w:val="20"/>
                <w:szCs w:val="20"/>
              </w:rPr>
            </w:pPr>
            <w:r w:rsidRPr="00CE34F1">
              <w:rPr>
                <w:rFonts w:asciiTheme="majorHAnsi" w:hAnsiTheme="majorHAnsi" w:cstheme="majorHAnsi"/>
                <w:b/>
                <w:bCs/>
                <w:noProof/>
                <w:sz w:val="20"/>
                <w:szCs w:val="20"/>
              </w:rPr>
              <w:t>Date de livraison demandée par l’Acheteur (selon les Incoterms)</w:t>
            </w:r>
          </w:p>
        </w:tc>
        <w:tc>
          <w:tcPr>
            <w:tcW w:w="3420" w:type="dxa"/>
            <w:tcBorders>
              <w:top w:val="double" w:sz="4" w:space="0" w:color="auto"/>
              <w:left w:val="single" w:sz="4" w:space="0" w:color="auto"/>
              <w:bottom w:val="single" w:sz="4" w:space="0" w:color="auto"/>
              <w:right w:val="double" w:sz="4" w:space="0" w:color="auto"/>
            </w:tcBorders>
          </w:tcPr>
          <w:p w14:paraId="1C1E7017" w14:textId="77777777" w:rsidR="009D59C2" w:rsidRPr="00CE34F1" w:rsidRDefault="009D59C2" w:rsidP="00EF027F">
            <w:pPr>
              <w:pStyle w:val="BSFTableText"/>
              <w:rPr>
                <w:rFonts w:asciiTheme="majorHAnsi" w:hAnsiTheme="majorHAnsi" w:cstheme="majorHAnsi"/>
                <w:b/>
                <w:noProof/>
                <w:sz w:val="20"/>
                <w:szCs w:val="20"/>
              </w:rPr>
            </w:pPr>
            <w:r w:rsidRPr="00CE34F1">
              <w:rPr>
                <w:rFonts w:asciiTheme="majorHAnsi" w:hAnsiTheme="majorHAnsi" w:cstheme="majorHAnsi"/>
                <w:b/>
                <w:bCs/>
                <w:noProof/>
                <w:sz w:val="20"/>
                <w:szCs w:val="20"/>
              </w:rPr>
              <w:t>Date de livraison proposée par le Soumissionnaire</w:t>
            </w:r>
          </w:p>
        </w:tc>
      </w:tr>
      <w:tr w:rsidR="009D59C2" w:rsidRPr="00CE34F1" w14:paraId="5690C1EB" w14:textId="77777777" w:rsidTr="00EF027F">
        <w:trPr>
          <w:cantSplit/>
          <w:trHeight w:val="240"/>
          <w:jc w:val="center"/>
        </w:trPr>
        <w:tc>
          <w:tcPr>
            <w:tcW w:w="883" w:type="dxa"/>
            <w:vMerge/>
            <w:tcBorders>
              <w:left w:val="double" w:sz="4" w:space="0" w:color="auto"/>
              <w:bottom w:val="single" w:sz="4" w:space="0" w:color="auto"/>
              <w:right w:val="single" w:sz="4" w:space="0" w:color="auto"/>
            </w:tcBorders>
          </w:tcPr>
          <w:p w14:paraId="72C7B66B" w14:textId="77777777" w:rsidR="009D59C2" w:rsidRPr="00CE34F1" w:rsidRDefault="009D59C2" w:rsidP="00EF027F">
            <w:pPr>
              <w:pStyle w:val="BSFTableText"/>
              <w:rPr>
                <w:rFonts w:asciiTheme="majorHAnsi" w:hAnsiTheme="majorHAnsi" w:cstheme="majorHAnsi"/>
                <w:b/>
                <w:noProof/>
                <w:sz w:val="18"/>
                <w:szCs w:val="18"/>
              </w:rPr>
            </w:pPr>
          </w:p>
        </w:tc>
        <w:tc>
          <w:tcPr>
            <w:tcW w:w="2825" w:type="dxa"/>
            <w:vMerge/>
            <w:tcBorders>
              <w:left w:val="single" w:sz="4" w:space="0" w:color="auto"/>
              <w:bottom w:val="single" w:sz="4" w:space="0" w:color="auto"/>
              <w:right w:val="single" w:sz="4" w:space="0" w:color="auto"/>
            </w:tcBorders>
          </w:tcPr>
          <w:p w14:paraId="72AE19A9" w14:textId="77777777" w:rsidR="009D59C2" w:rsidRPr="00CE34F1" w:rsidRDefault="009D59C2" w:rsidP="00EF027F">
            <w:pPr>
              <w:pStyle w:val="BSFTableText"/>
              <w:rPr>
                <w:rFonts w:asciiTheme="majorHAnsi" w:hAnsiTheme="majorHAnsi" w:cstheme="majorHAnsi"/>
                <w:b/>
                <w:noProof/>
                <w:sz w:val="18"/>
                <w:szCs w:val="18"/>
              </w:rPr>
            </w:pPr>
          </w:p>
        </w:tc>
        <w:tc>
          <w:tcPr>
            <w:tcW w:w="1080" w:type="dxa"/>
            <w:vMerge/>
            <w:tcBorders>
              <w:left w:val="single" w:sz="4" w:space="0" w:color="auto"/>
              <w:bottom w:val="single" w:sz="4" w:space="0" w:color="auto"/>
              <w:right w:val="single" w:sz="4" w:space="0" w:color="auto"/>
            </w:tcBorders>
          </w:tcPr>
          <w:p w14:paraId="1C1B4CBA" w14:textId="77777777" w:rsidR="009D59C2" w:rsidRPr="00CE34F1" w:rsidRDefault="009D59C2" w:rsidP="00EF027F">
            <w:pPr>
              <w:pStyle w:val="BSFTableText"/>
              <w:rPr>
                <w:rFonts w:asciiTheme="majorHAnsi" w:hAnsiTheme="majorHAnsi" w:cstheme="majorHAnsi"/>
                <w:b/>
                <w:noProof/>
                <w:sz w:val="18"/>
                <w:szCs w:val="18"/>
              </w:rPr>
            </w:pPr>
          </w:p>
        </w:tc>
        <w:tc>
          <w:tcPr>
            <w:tcW w:w="990" w:type="dxa"/>
            <w:vMerge/>
            <w:tcBorders>
              <w:left w:val="single" w:sz="4" w:space="0" w:color="auto"/>
              <w:bottom w:val="single" w:sz="4" w:space="0" w:color="auto"/>
              <w:right w:val="single" w:sz="4" w:space="0" w:color="auto"/>
            </w:tcBorders>
          </w:tcPr>
          <w:p w14:paraId="5E5B3770" w14:textId="77777777" w:rsidR="009D59C2" w:rsidRPr="00CE34F1" w:rsidRDefault="009D59C2" w:rsidP="00EF027F">
            <w:pPr>
              <w:pStyle w:val="BSFTableText"/>
              <w:rPr>
                <w:rFonts w:asciiTheme="majorHAnsi" w:hAnsiTheme="majorHAnsi" w:cstheme="majorHAnsi"/>
                <w:b/>
                <w:noProof/>
                <w:sz w:val="18"/>
                <w:szCs w:val="18"/>
              </w:rPr>
            </w:pPr>
          </w:p>
        </w:tc>
        <w:tc>
          <w:tcPr>
            <w:tcW w:w="1490" w:type="dxa"/>
            <w:vMerge/>
            <w:tcBorders>
              <w:left w:val="single" w:sz="4" w:space="0" w:color="auto"/>
              <w:bottom w:val="single" w:sz="4" w:space="0" w:color="auto"/>
              <w:right w:val="single" w:sz="4" w:space="0" w:color="auto"/>
            </w:tcBorders>
          </w:tcPr>
          <w:p w14:paraId="6C6AA28B" w14:textId="77777777" w:rsidR="009D59C2" w:rsidRPr="00CE34F1" w:rsidRDefault="009D59C2" w:rsidP="00EF027F">
            <w:pPr>
              <w:pStyle w:val="BSFTableText"/>
              <w:rPr>
                <w:rFonts w:asciiTheme="majorHAnsi" w:hAnsiTheme="majorHAnsi" w:cstheme="majorHAnsi"/>
                <w:b/>
                <w:noProof/>
                <w:sz w:val="18"/>
                <w:szCs w:val="18"/>
              </w:rPr>
            </w:pPr>
          </w:p>
        </w:tc>
        <w:tc>
          <w:tcPr>
            <w:tcW w:w="1724" w:type="dxa"/>
            <w:tcBorders>
              <w:top w:val="single" w:sz="4" w:space="0" w:color="auto"/>
              <w:left w:val="single" w:sz="4" w:space="0" w:color="auto"/>
              <w:right w:val="single" w:sz="4" w:space="0" w:color="auto"/>
            </w:tcBorders>
          </w:tcPr>
          <w:p w14:paraId="51EAAD0D"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Date de livraison anticipée</w:t>
            </w:r>
          </w:p>
        </w:tc>
        <w:tc>
          <w:tcPr>
            <w:tcW w:w="1826" w:type="dxa"/>
            <w:tcBorders>
              <w:top w:val="single" w:sz="4" w:space="0" w:color="auto"/>
              <w:left w:val="single" w:sz="4" w:space="0" w:color="auto"/>
              <w:right w:val="single" w:sz="4" w:space="0" w:color="auto"/>
            </w:tcBorders>
          </w:tcPr>
          <w:p w14:paraId="32FD9D9F"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 xml:space="preserve">Date de livraison au plus tard </w:t>
            </w:r>
          </w:p>
          <w:p w14:paraId="4694A4B1" w14:textId="77777777" w:rsidR="009D59C2" w:rsidRPr="00CE34F1" w:rsidRDefault="009D59C2" w:rsidP="00EF027F">
            <w:pPr>
              <w:pStyle w:val="BSFTableText"/>
              <w:rPr>
                <w:rFonts w:asciiTheme="majorHAnsi" w:hAnsiTheme="majorHAnsi" w:cstheme="majorHAnsi"/>
                <w:b/>
                <w:bCs/>
                <w:noProof/>
                <w:sz w:val="20"/>
                <w:szCs w:val="20"/>
              </w:rPr>
            </w:pPr>
          </w:p>
        </w:tc>
        <w:tc>
          <w:tcPr>
            <w:tcW w:w="3420" w:type="dxa"/>
            <w:tcBorders>
              <w:top w:val="single" w:sz="4" w:space="0" w:color="auto"/>
              <w:left w:val="single" w:sz="4" w:space="0" w:color="auto"/>
              <w:bottom w:val="single" w:sz="4" w:space="0" w:color="auto"/>
              <w:right w:val="double" w:sz="4" w:space="0" w:color="auto"/>
            </w:tcBorders>
          </w:tcPr>
          <w:p w14:paraId="4F7F0287" w14:textId="77777777" w:rsidR="009D59C2" w:rsidRPr="00CE34F1" w:rsidRDefault="009D59C2" w:rsidP="00EF027F">
            <w:pPr>
              <w:pStyle w:val="BSFTableText"/>
              <w:rPr>
                <w:rFonts w:asciiTheme="majorHAnsi" w:hAnsiTheme="majorHAnsi" w:cstheme="majorHAnsi"/>
                <w:b/>
                <w:bCs/>
                <w:noProof/>
                <w:sz w:val="18"/>
                <w:szCs w:val="18"/>
              </w:rPr>
            </w:pPr>
          </w:p>
        </w:tc>
      </w:tr>
      <w:tr w:rsidR="009D59C2" w:rsidRPr="00CE34F1" w14:paraId="48030794" w14:textId="77777777" w:rsidTr="00EF027F">
        <w:trPr>
          <w:cantSplit/>
          <w:jc w:val="center"/>
        </w:trPr>
        <w:tc>
          <w:tcPr>
            <w:tcW w:w="883" w:type="dxa"/>
            <w:tcBorders>
              <w:top w:val="single" w:sz="4" w:space="0" w:color="auto"/>
              <w:left w:val="double" w:sz="4" w:space="0" w:color="auto"/>
              <w:bottom w:val="single" w:sz="4" w:space="0" w:color="auto"/>
              <w:right w:val="single" w:sz="4" w:space="0" w:color="auto"/>
            </w:tcBorders>
          </w:tcPr>
          <w:p w14:paraId="0A6C3C26"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 De l'élément]</w:t>
            </w:r>
          </w:p>
        </w:tc>
        <w:tc>
          <w:tcPr>
            <w:tcW w:w="2825" w:type="dxa"/>
            <w:tcBorders>
              <w:top w:val="single" w:sz="4" w:space="0" w:color="auto"/>
              <w:left w:val="single" w:sz="4" w:space="0" w:color="auto"/>
              <w:bottom w:val="single" w:sz="4" w:space="0" w:color="auto"/>
              <w:right w:val="single" w:sz="4" w:space="0" w:color="auto"/>
            </w:tcBorders>
          </w:tcPr>
          <w:p w14:paraId="754C473B"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la description des Biens]</w:t>
            </w:r>
          </w:p>
        </w:tc>
        <w:tc>
          <w:tcPr>
            <w:tcW w:w="1080" w:type="dxa"/>
            <w:tcBorders>
              <w:top w:val="single" w:sz="4" w:space="0" w:color="auto"/>
              <w:left w:val="single" w:sz="4" w:space="0" w:color="auto"/>
              <w:bottom w:val="single" w:sz="4" w:space="0" w:color="auto"/>
              <w:right w:val="single" w:sz="4" w:space="0" w:color="auto"/>
            </w:tcBorders>
          </w:tcPr>
          <w:p w14:paraId="0A55A2F0"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la quantité des éléments à fournir]</w:t>
            </w:r>
          </w:p>
        </w:tc>
        <w:tc>
          <w:tcPr>
            <w:tcW w:w="990" w:type="dxa"/>
            <w:tcBorders>
              <w:top w:val="single" w:sz="4" w:space="0" w:color="auto"/>
              <w:left w:val="single" w:sz="4" w:space="0" w:color="auto"/>
              <w:bottom w:val="single" w:sz="4" w:space="0" w:color="auto"/>
              <w:right w:val="single" w:sz="4" w:space="0" w:color="auto"/>
            </w:tcBorders>
          </w:tcPr>
          <w:p w14:paraId="12589873"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nombre d’unités physiques]</w:t>
            </w:r>
          </w:p>
        </w:tc>
        <w:tc>
          <w:tcPr>
            <w:tcW w:w="1490" w:type="dxa"/>
            <w:tcBorders>
              <w:top w:val="single" w:sz="4" w:space="0" w:color="auto"/>
              <w:left w:val="single" w:sz="4" w:space="0" w:color="auto"/>
              <w:bottom w:val="single" w:sz="4" w:space="0" w:color="auto"/>
              <w:right w:val="single" w:sz="4" w:space="0" w:color="auto"/>
            </w:tcBorders>
          </w:tcPr>
          <w:p w14:paraId="6BDD1D49"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lieu de livraison]</w:t>
            </w:r>
          </w:p>
        </w:tc>
        <w:tc>
          <w:tcPr>
            <w:tcW w:w="1724" w:type="dxa"/>
            <w:tcBorders>
              <w:left w:val="single" w:sz="4" w:space="0" w:color="auto"/>
              <w:right w:val="single" w:sz="4" w:space="0" w:color="auto"/>
            </w:tcBorders>
          </w:tcPr>
          <w:p w14:paraId="1CB96B7D"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nombre de jours après la date de mise en vigueur du présent Contrat]</w:t>
            </w:r>
          </w:p>
        </w:tc>
        <w:tc>
          <w:tcPr>
            <w:tcW w:w="1826" w:type="dxa"/>
            <w:tcBorders>
              <w:left w:val="single" w:sz="4" w:space="0" w:color="auto"/>
              <w:right w:val="single" w:sz="4" w:space="0" w:color="auto"/>
            </w:tcBorders>
          </w:tcPr>
          <w:p w14:paraId="105D5887"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nombre de jours après la date de mise en vigueur du présent Contrat]</w:t>
            </w:r>
          </w:p>
        </w:tc>
        <w:tc>
          <w:tcPr>
            <w:tcW w:w="3420" w:type="dxa"/>
            <w:tcBorders>
              <w:left w:val="single" w:sz="4" w:space="0" w:color="auto"/>
              <w:right w:val="double" w:sz="4" w:space="0" w:color="auto"/>
            </w:tcBorders>
          </w:tcPr>
          <w:p w14:paraId="6819FCC5"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nombre de jours après la date de mise en vigueur du présent Contrat]</w:t>
            </w:r>
          </w:p>
        </w:tc>
      </w:tr>
      <w:tr w:rsidR="009D59C2" w:rsidRPr="00CE34F1" w14:paraId="7FE3C319" w14:textId="77777777" w:rsidTr="00EF027F">
        <w:trPr>
          <w:cantSplit/>
          <w:jc w:val="center"/>
        </w:trPr>
        <w:tc>
          <w:tcPr>
            <w:tcW w:w="883" w:type="dxa"/>
            <w:tcBorders>
              <w:top w:val="single" w:sz="4" w:space="0" w:color="auto"/>
              <w:left w:val="double" w:sz="4" w:space="0" w:color="auto"/>
              <w:bottom w:val="single" w:sz="4" w:space="0" w:color="auto"/>
              <w:right w:val="single" w:sz="4" w:space="0" w:color="auto"/>
            </w:tcBorders>
          </w:tcPr>
          <w:p w14:paraId="374695D4" w14:textId="77777777" w:rsidR="009D59C2" w:rsidRPr="00CE34F1" w:rsidRDefault="009D59C2" w:rsidP="00EF027F">
            <w:pPr>
              <w:pStyle w:val="BSFTableText"/>
              <w:rPr>
                <w:rFonts w:asciiTheme="majorHAnsi" w:hAnsiTheme="majorHAnsi" w:cstheme="maj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29EEB06C" w14:textId="77777777" w:rsidR="009D59C2" w:rsidRPr="00CE34F1" w:rsidRDefault="009D59C2" w:rsidP="00EF027F">
            <w:pPr>
              <w:pStyle w:val="BSFTableText"/>
              <w:rPr>
                <w:rFonts w:asciiTheme="majorHAnsi" w:hAnsiTheme="majorHAnsi" w:cstheme="majorHAnsi"/>
                <w:noProof/>
                <w:sz w:val="18"/>
                <w:szCs w:val="18"/>
              </w:rPr>
            </w:pPr>
            <w:r w:rsidRPr="00CE34F1">
              <w:rPr>
                <w:rFonts w:asciiTheme="majorHAnsi" w:hAnsiTheme="majorHAnsi" w:cstheme="majorHAnsi"/>
                <w:sz w:val="20"/>
                <w:szCs w:val="20"/>
              </w:rPr>
              <w:t>Se référer à l’article 4- Spécifications minimales des prestations demandées dans</w:t>
            </w:r>
            <w:r w:rsidRPr="00CE34F1">
              <w:rPr>
                <w:rFonts w:asciiTheme="majorHAnsi" w:hAnsiTheme="majorHAnsi" w:cstheme="majorHAnsi"/>
                <w:sz w:val="20"/>
                <w:szCs w:val="20"/>
                <w:highlight w:val="cyan"/>
              </w:rPr>
              <w:t xml:space="preserve"> </w:t>
            </w:r>
            <w:r w:rsidRPr="00CE34F1">
              <w:rPr>
                <w:rFonts w:asciiTheme="majorHAnsi" w:hAnsiTheme="majorHAnsi" w:cstheme="majorHAnsi"/>
                <w:sz w:val="20"/>
                <w:szCs w:val="20"/>
              </w:rPr>
              <w:t>SR3 de l’annexe SR3 SPECIFICATIONS TECHNIQUES :</w:t>
            </w:r>
          </w:p>
        </w:tc>
        <w:tc>
          <w:tcPr>
            <w:tcW w:w="1080" w:type="dxa"/>
            <w:tcBorders>
              <w:top w:val="single" w:sz="4" w:space="0" w:color="auto"/>
              <w:left w:val="single" w:sz="4" w:space="0" w:color="auto"/>
              <w:bottom w:val="single" w:sz="4" w:space="0" w:color="auto"/>
              <w:right w:val="single" w:sz="4" w:space="0" w:color="auto"/>
            </w:tcBorders>
          </w:tcPr>
          <w:p w14:paraId="44F2E0DF" w14:textId="77777777" w:rsidR="009D59C2" w:rsidRPr="00CE34F1" w:rsidRDefault="009D59C2" w:rsidP="00EF027F">
            <w:pPr>
              <w:pStyle w:val="BSFTableText"/>
              <w:rPr>
                <w:rFonts w:asciiTheme="majorHAnsi" w:hAnsiTheme="majorHAnsi" w:cstheme="maj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34A9A959" w14:textId="77777777" w:rsidR="009D59C2" w:rsidRPr="00CE34F1" w:rsidRDefault="009D59C2" w:rsidP="00EF027F">
            <w:pPr>
              <w:pStyle w:val="BSFTableText"/>
              <w:rPr>
                <w:rFonts w:asciiTheme="majorHAnsi" w:hAnsiTheme="majorHAnsi" w:cstheme="majorHAnsi"/>
                <w:noProof/>
                <w:sz w:val="18"/>
                <w:szCs w:val="18"/>
              </w:rPr>
            </w:pPr>
            <w:r w:rsidRPr="00CE34F1">
              <w:rPr>
                <w:rFonts w:asciiTheme="majorHAnsi" w:hAnsiTheme="majorHAnsi" w:cstheme="majorHAnsi"/>
                <w:noProof/>
                <w:sz w:val="18"/>
                <w:szCs w:val="18"/>
              </w:rPr>
              <w:t>U</w:t>
            </w:r>
          </w:p>
        </w:tc>
        <w:tc>
          <w:tcPr>
            <w:tcW w:w="1490" w:type="dxa"/>
            <w:tcBorders>
              <w:top w:val="single" w:sz="4" w:space="0" w:color="auto"/>
              <w:left w:val="single" w:sz="4" w:space="0" w:color="auto"/>
              <w:bottom w:val="single" w:sz="4" w:space="0" w:color="auto"/>
              <w:right w:val="single" w:sz="4" w:space="0" w:color="auto"/>
            </w:tcBorders>
          </w:tcPr>
          <w:p w14:paraId="6BD2891B" w14:textId="77777777" w:rsidR="009D59C2" w:rsidRPr="00CE34F1" w:rsidRDefault="009D59C2" w:rsidP="00EF027F">
            <w:pPr>
              <w:pStyle w:val="BSFTableText"/>
              <w:rPr>
                <w:rFonts w:asciiTheme="majorHAnsi" w:hAnsiTheme="majorHAnsi" w:cstheme="majorHAnsi"/>
                <w:noProof/>
                <w:sz w:val="18"/>
                <w:szCs w:val="18"/>
              </w:rPr>
            </w:pPr>
            <w:r w:rsidRPr="00CE34F1">
              <w:rPr>
                <w:rFonts w:asciiTheme="majorHAnsi" w:hAnsiTheme="majorHAnsi" w:cstheme="majorHAnsi"/>
                <w:sz w:val="20"/>
                <w:szCs w:val="20"/>
              </w:rPr>
              <w:t>Se référer à l’article 1 et 2 de l’annexe SR3 SPECIFICATIONS TECHNIQUES :</w:t>
            </w:r>
          </w:p>
        </w:tc>
        <w:tc>
          <w:tcPr>
            <w:tcW w:w="1724" w:type="dxa"/>
            <w:tcBorders>
              <w:left w:val="single" w:sz="4" w:space="0" w:color="auto"/>
              <w:right w:val="single" w:sz="4" w:space="0" w:color="auto"/>
            </w:tcBorders>
          </w:tcPr>
          <w:p w14:paraId="06E2BF7B" w14:textId="77777777" w:rsidR="009D59C2" w:rsidRPr="00CE34F1" w:rsidRDefault="009D59C2" w:rsidP="00EF027F">
            <w:pPr>
              <w:pStyle w:val="BSFTableText"/>
              <w:rPr>
                <w:rFonts w:asciiTheme="majorHAnsi" w:hAnsiTheme="majorHAnsi" w:cstheme="majorHAnsi"/>
                <w:noProof/>
                <w:sz w:val="18"/>
                <w:szCs w:val="18"/>
              </w:rPr>
            </w:pPr>
            <w:r w:rsidRPr="00CE34F1">
              <w:rPr>
                <w:rFonts w:asciiTheme="majorHAnsi" w:hAnsiTheme="majorHAnsi" w:cstheme="majorHAnsi"/>
                <w:sz w:val="20"/>
                <w:szCs w:val="20"/>
              </w:rPr>
              <w:t>6 semaines (2 sites pilotes) après réception de l’ordre de service de démarrage</w:t>
            </w:r>
          </w:p>
        </w:tc>
        <w:tc>
          <w:tcPr>
            <w:tcW w:w="1826" w:type="dxa"/>
            <w:tcBorders>
              <w:left w:val="single" w:sz="4" w:space="0" w:color="auto"/>
              <w:right w:val="single" w:sz="4" w:space="0" w:color="auto"/>
            </w:tcBorders>
          </w:tcPr>
          <w:p w14:paraId="43D89019" w14:textId="77777777" w:rsidR="009D59C2" w:rsidRPr="00CE34F1" w:rsidRDefault="009D59C2" w:rsidP="00EF027F">
            <w:pPr>
              <w:pStyle w:val="BSFTableText"/>
              <w:rPr>
                <w:rFonts w:asciiTheme="majorHAnsi" w:hAnsiTheme="majorHAnsi" w:cstheme="majorHAnsi"/>
                <w:noProof/>
                <w:sz w:val="18"/>
                <w:szCs w:val="18"/>
              </w:rPr>
            </w:pPr>
            <w:r w:rsidRPr="00CE34F1">
              <w:rPr>
                <w:rFonts w:asciiTheme="majorHAnsi" w:hAnsiTheme="majorHAnsi" w:cstheme="majorHAnsi"/>
                <w:sz w:val="20"/>
                <w:szCs w:val="20"/>
              </w:rPr>
              <w:t>4 semaines après la validation des 2 sites pilotes</w:t>
            </w:r>
          </w:p>
        </w:tc>
        <w:tc>
          <w:tcPr>
            <w:tcW w:w="3420" w:type="dxa"/>
            <w:tcBorders>
              <w:left w:val="single" w:sz="4" w:space="0" w:color="auto"/>
              <w:right w:val="double" w:sz="4" w:space="0" w:color="auto"/>
            </w:tcBorders>
          </w:tcPr>
          <w:p w14:paraId="661CF4AF" w14:textId="77777777" w:rsidR="009D59C2" w:rsidRPr="00CE34F1" w:rsidRDefault="009D59C2" w:rsidP="00EF027F">
            <w:pPr>
              <w:pStyle w:val="BSFTableText"/>
              <w:rPr>
                <w:rFonts w:asciiTheme="majorHAnsi" w:hAnsiTheme="majorHAnsi" w:cstheme="majorHAnsi"/>
                <w:noProof/>
                <w:sz w:val="18"/>
                <w:szCs w:val="18"/>
              </w:rPr>
            </w:pPr>
          </w:p>
        </w:tc>
      </w:tr>
      <w:tr w:rsidR="009D59C2" w:rsidRPr="00CE34F1" w14:paraId="61204D41" w14:textId="77777777" w:rsidTr="00EF027F">
        <w:trPr>
          <w:cantSplit/>
          <w:jc w:val="center"/>
        </w:trPr>
        <w:tc>
          <w:tcPr>
            <w:tcW w:w="883" w:type="dxa"/>
            <w:tcBorders>
              <w:top w:val="single" w:sz="4" w:space="0" w:color="auto"/>
              <w:left w:val="double" w:sz="4" w:space="0" w:color="auto"/>
              <w:bottom w:val="single" w:sz="4" w:space="0" w:color="auto"/>
              <w:right w:val="single" w:sz="4" w:space="0" w:color="auto"/>
            </w:tcBorders>
          </w:tcPr>
          <w:p w14:paraId="5FC09B01" w14:textId="77777777" w:rsidR="009D59C2" w:rsidRPr="00CE34F1" w:rsidRDefault="009D59C2" w:rsidP="00EF027F">
            <w:pPr>
              <w:pStyle w:val="BSFTableText"/>
              <w:rPr>
                <w:rFonts w:asciiTheme="majorHAnsi" w:hAnsiTheme="majorHAnsi" w:cstheme="maj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7B075831" w14:textId="77777777" w:rsidR="009D59C2" w:rsidRPr="00CE34F1" w:rsidRDefault="009D59C2" w:rsidP="00EF027F">
            <w:pPr>
              <w:pStyle w:val="BSFTableText"/>
              <w:rPr>
                <w:rFonts w:asciiTheme="majorHAnsi" w:hAnsiTheme="majorHAnsi" w:cstheme="maj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CF400B" w14:textId="77777777" w:rsidR="009D59C2" w:rsidRPr="00CE34F1" w:rsidRDefault="009D59C2" w:rsidP="00EF027F">
            <w:pPr>
              <w:pStyle w:val="BSFTableText"/>
              <w:rPr>
                <w:rFonts w:asciiTheme="majorHAnsi" w:hAnsiTheme="majorHAnsi" w:cstheme="maj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20D8C3BC" w14:textId="77777777" w:rsidR="009D59C2" w:rsidRPr="00CE34F1" w:rsidRDefault="009D59C2" w:rsidP="00EF027F">
            <w:pPr>
              <w:pStyle w:val="BSFTableText"/>
              <w:rPr>
                <w:rFonts w:asciiTheme="majorHAnsi" w:hAnsiTheme="majorHAnsi" w:cstheme="maj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36D9BFB1" w14:textId="77777777" w:rsidR="009D59C2" w:rsidRPr="00CE34F1" w:rsidRDefault="009D59C2" w:rsidP="00EF027F">
            <w:pPr>
              <w:pStyle w:val="BSFTableText"/>
              <w:rPr>
                <w:rFonts w:asciiTheme="majorHAnsi" w:hAnsiTheme="majorHAnsi" w:cstheme="majorHAnsi"/>
                <w:noProof/>
                <w:sz w:val="18"/>
                <w:szCs w:val="18"/>
              </w:rPr>
            </w:pPr>
          </w:p>
        </w:tc>
        <w:tc>
          <w:tcPr>
            <w:tcW w:w="1724" w:type="dxa"/>
            <w:tcBorders>
              <w:left w:val="single" w:sz="4" w:space="0" w:color="auto"/>
              <w:right w:val="single" w:sz="4" w:space="0" w:color="auto"/>
            </w:tcBorders>
          </w:tcPr>
          <w:p w14:paraId="5A9BAC36" w14:textId="77777777" w:rsidR="009D59C2" w:rsidRPr="00CE34F1" w:rsidRDefault="009D59C2" w:rsidP="00EF027F">
            <w:pPr>
              <w:pStyle w:val="BSFTableText"/>
              <w:rPr>
                <w:rFonts w:asciiTheme="majorHAnsi" w:hAnsiTheme="majorHAnsi" w:cstheme="majorHAnsi"/>
                <w:noProof/>
                <w:sz w:val="18"/>
                <w:szCs w:val="18"/>
              </w:rPr>
            </w:pPr>
          </w:p>
        </w:tc>
        <w:tc>
          <w:tcPr>
            <w:tcW w:w="1826" w:type="dxa"/>
            <w:tcBorders>
              <w:left w:val="single" w:sz="4" w:space="0" w:color="auto"/>
              <w:right w:val="single" w:sz="4" w:space="0" w:color="auto"/>
            </w:tcBorders>
          </w:tcPr>
          <w:p w14:paraId="212A7553" w14:textId="77777777" w:rsidR="009D59C2" w:rsidRPr="00CE34F1" w:rsidRDefault="009D59C2" w:rsidP="00EF027F">
            <w:pPr>
              <w:pStyle w:val="BSFTableText"/>
              <w:rPr>
                <w:rFonts w:asciiTheme="majorHAnsi" w:hAnsiTheme="majorHAnsi" w:cstheme="majorHAnsi"/>
                <w:noProof/>
                <w:sz w:val="18"/>
                <w:szCs w:val="18"/>
              </w:rPr>
            </w:pPr>
          </w:p>
        </w:tc>
        <w:tc>
          <w:tcPr>
            <w:tcW w:w="3420" w:type="dxa"/>
            <w:tcBorders>
              <w:left w:val="single" w:sz="4" w:space="0" w:color="auto"/>
              <w:right w:val="double" w:sz="4" w:space="0" w:color="auto"/>
            </w:tcBorders>
          </w:tcPr>
          <w:p w14:paraId="74E3C598" w14:textId="77777777" w:rsidR="009D59C2" w:rsidRPr="00CE34F1" w:rsidRDefault="009D59C2" w:rsidP="00EF027F">
            <w:pPr>
              <w:pStyle w:val="BSFTableText"/>
              <w:rPr>
                <w:rFonts w:asciiTheme="majorHAnsi" w:hAnsiTheme="majorHAnsi" w:cstheme="majorHAnsi"/>
                <w:noProof/>
                <w:sz w:val="18"/>
                <w:szCs w:val="18"/>
              </w:rPr>
            </w:pPr>
          </w:p>
        </w:tc>
      </w:tr>
      <w:tr w:rsidR="009D59C2" w:rsidRPr="00CE34F1" w14:paraId="3C6C2443" w14:textId="77777777" w:rsidTr="00EF027F">
        <w:trPr>
          <w:cantSplit/>
          <w:jc w:val="center"/>
        </w:trPr>
        <w:tc>
          <w:tcPr>
            <w:tcW w:w="883" w:type="dxa"/>
            <w:tcBorders>
              <w:top w:val="single" w:sz="4" w:space="0" w:color="auto"/>
              <w:left w:val="double" w:sz="4" w:space="0" w:color="auto"/>
              <w:bottom w:val="single" w:sz="4" w:space="0" w:color="auto"/>
              <w:right w:val="single" w:sz="4" w:space="0" w:color="auto"/>
            </w:tcBorders>
          </w:tcPr>
          <w:p w14:paraId="2F40AC54" w14:textId="77777777" w:rsidR="009D59C2" w:rsidRPr="00CE34F1" w:rsidRDefault="009D59C2" w:rsidP="00EF027F">
            <w:pPr>
              <w:pStyle w:val="BSFTableText"/>
              <w:rPr>
                <w:rFonts w:asciiTheme="majorHAnsi" w:hAnsiTheme="majorHAnsi" w:cstheme="majorHAnsi"/>
                <w:noProof/>
                <w:sz w:val="18"/>
                <w:szCs w:val="18"/>
              </w:rPr>
            </w:pPr>
          </w:p>
        </w:tc>
        <w:tc>
          <w:tcPr>
            <w:tcW w:w="2825" w:type="dxa"/>
            <w:tcBorders>
              <w:top w:val="single" w:sz="4" w:space="0" w:color="auto"/>
              <w:left w:val="single" w:sz="4" w:space="0" w:color="auto"/>
              <w:bottom w:val="single" w:sz="4" w:space="0" w:color="auto"/>
              <w:right w:val="single" w:sz="4" w:space="0" w:color="auto"/>
            </w:tcBorders>
          </w:tcPr>
          <w:p w14:paraId="5F1FD3B4" w14:textId="77777777" w:rsidR="009D59C2" w:rsidRPr="00CE34F1" w:rsidRDefault="009D59C2" w:rsidP="00EF027F">
            <w:pPr>
              <w:pStyle w:val="BSFTableText"/>
              <w:rPr>
                <w:rFonts w:asciiTheme="majorHAnsi" w:hAnsiTheme="majorHAnsi" w:cstheme="majorHAnsi"/>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097B47" w14:textId="77777777" w:rsidR="009D59C2" w:rsidRPr="00CE34F1" w:rsidRDefault="009D59C2" w:rsidP="00EF027F">
            <w:pPr>
              <w:pStyle w:val="BSFTableText"/>
              <w:rPr>
                <w:rFonts w:asciiTheme="majorHAnsi" w:hAnsiTheme="majorHAnsi" w:cstheme="majorHAnsi"/>
                <w:noProof/>
                <w:sz w:val="18"/>
                <w:szCs w:val="18"/>
              </w:rPr>
            </w:pPr>
          </w:p>
        </w:tc>
        <w:tc>
          <w:tcPr>
            <w:tcW w:w="990" w:type="dxa"/>
            <w:tcBorders>
              <w:top w:val="single" w:sz="4" w:space="0" w:color="auto"/>
              <w:left w:val="single" w:sz="4" w:space="0" w:color="auto"/>
              <w:bottom w:val="single" w:sz="4" w:space="0" w:color="auto"/>
              <w:right w:val="single" w:sz="4" w:space="0" w:color="auto"/>
            </w:tcBorders>
          </w:tcPr>
          <w:p w14:paraId="7DCB394B" w14:textId="77777777" w:rsidR="009D59C2" w:rsidRPr="00CE34F1" w:rsidRDefault="009D59C2" w:rsidP="00EF027F">
            <w:pPr>
              <w:pStyle w:val="BSFTableText"/>
              <w:rPr>
                <w:rFonts w:asciiTheme="majorHAnsi" w:hAnsiTheme="majorHAnsi" w:cstheme="majorHAnsi"/>
                <w:noProof/>
                <w:sz w:val="18"/>
                <w:szCs w:val="18"/>
              </w:rPr>
            </w:pPr>
          </w:p>
        </w:tc>
        <w:tc>
          <w:tcPr>
            <w:tcW w:w="1490" w:type="dxa"/>
            <w:tcBorders>
              <w:top w:val="single" w:sz="4" w:space="0" w:color="auto"/>
              <w:left w:val="single" w:sz="4" w:space="0" w:color="auto"/>
              <w:bottom w:val="single" w:sz="4" w:space="0" w:color="auto"/>
              <w:right w:val="single" w:sz="4" w:space="0" w:color="auto"/>
            </w:tcBorders>
          </w:tcPr>
          <w:p w14:paraId="7861DEAA" w14:textId="77777777" w:rsidR="009D59C2" w:rsidRPr="00CE34F1" w:rsidRDefault="009D59C2" w:rsidP="00EF027F">
            <w:pPr>
              <w:pStyle w:val="BSFTableText"/>
              <w:rPr>
                <w:rFonts w:asciiTheme="majorHAnsi" w:hAnsiTheme="majorHAnsi" w:cstheme="majorHAnsi"/>
                <w:noProof/>
                <w:sz w:val="18"/>
                <w:szCs w:val="18"/>
              </w:rPr>
            </w:pPr>
          </w:p>
        </w:tc>
        <w:tc>
          <w:tcPr>
            <w:tcW w:w="1724" w:type="dxa"/>
            <w:tcBorders>
              <w:left w:val="single" w:sz="4" w:space="0" w:color="auto"/>
              <w:right w:val="single" w:sz="4" w:space="0" w:color="auto"/>
            </w:tcBorders>
          </w:tcPr>
          <w:p w14:paraId="5DA819AA" w14:textId="77777777" w:rsidR="009D59C2" w:rsidRPr="00CE34F1" w:rsidRDefault="009D59C2" w:rsidP="00EF027F">
            <w:pPr>
              <w:pStyle w:val="BSFTableText"/>
              <w:rPr>
                <w:rFonts w:asciiTheme="majorHAnsi" w:hAnsiTheme="majorHAnsi" w:cstheme="majorHAnsi"/>
                <w:noProof/>
                <w:sz w:val="18"/>
                <w:szCs w:val="18"/>
              </w:rPr>
            </w:pPr>
          </w:p>
        </w:tc>
        <w:tc>
          <w:tcPr>
            <w:tcW w:w="1826" w:type="dxa"/>
            <w:tcBorders>
              <w:left w:val="single" w:sz="4" w:space="0" w:color="auto"/>
              <w:right w:val="single" w:sz="4" w:space="0" w:color="auto"/>
            </w:tcBorders>
          </w:tcPr>
          <w:p w14:paraId="14ED7CFB" w14:textId="77777777" w:rsidR="009D59C2" w:rsidRPr="00CE34F1" w:rsidRDefault="009D59C2" w:rsidP="00EF027F">
            <w:pPr>
              <w:pStyle w:val="BSFTableText"/>
              <w:rPr>
                <w:rFonts w:asciiTheme="majorHAnsi" w:hAnsiTheme="majorHAnsi" w:cstheme="majorHAnsi"/>
                <w:noProof/>
                <w:sz w:val="18"/>
                <w:szCs w:val="18"/>
              </w:rPr>
            </w:pPr>
          </w:p>
        </w:tc>
        <w:tc>
          <w:tcPr>
            <w:tcW w:w="3420" w:type="dxa"/>
            <w:tcBorders>
              <w:left w:val="single" w:sz="4" w:space="0" w:color="auto"/>
              <w:right w:val="double" w:sz="4" w:space="0" w:color="auto"/>
            </w:tcBorders>
          </w:tcPr>
          <w:p w14:paraId="75E06413" w14:textId="77777777" w:rsidR="009D59C2" w:rsidRPr="00CE34F1" w:rsidRDefault="009D59C2" w:rsidP="00EF027F">
            <w:pPr>
              <w:pStyle w:val="BSFTableText"/>
              <w:rPr>
                <w:rFonts w:asciiTheme="majorHAnsi" w:hAnsiTheme="majorHAnsi" w:cstheme="majorHAnsi"/>
                <w:noProof/>
                <w:sz w:val="18"/>
                <w:szCs w:val="18"/>
              </w:rPr>
            </w:pPr>
          </w:p>
        </w:tc>
      </w:tr>
      <w:tr w:rsidR="009D59C2" w:rsidRPr="00CE34F1" w14:paraId="0A944B8B" w14:textId="77777777" w:rsidTr="00EF027F">
        <w:trPr>
          <w:cantSplit/>
          <w:jc w:val="center"/>
        </w:trPr>
        <w:tc>
          <w:tcPr>
            <w:tcW w:w="883" w:type="dxa"/>
            <w:tcBorders>
              <w:top w:val="single" w:sz="4" w:space="0" w:color="auto"/>
              <w:left w:val="double" w:sz="4" w:space="0" w:color="auto"/>
              <w:bottom w:val="double" w:sz="4" w:space="0" w:color="auto"/>
              <w:right w:val="single" w:sz="4" w:space="0" w:color="auto"/>
            </w:tcBorders>
          </w:tcPr>
          <w:p w14:paraId="1BB805D1" w14:textId="77777777" w:rsidR="009D59C2" w:rsidRPr="00CE34F1" w:rsidRDefault="009D59C2" w:rsidP="00EF027F">
            <w:pPr>
              <w:pStyle w:val="BSFTableText"/>
              <w:rPr>
                <w:rFonts w:asciiTheme="majorHAnsi" w:hAnsiTheme="majorHAnsi" w:cstheme="majorHAnsi"/>
                <w:noProof/>
                <w:sz w:val="18"/>
                <w:szCs w:val="18"/>
              </w:rPr>
            </w:pPr>
          </w:p>
        </w:tc>
        <w:tc>
          <w:tcPr>
            <w:tcW w:w="2825" w:type="dxa"/>
            <w:tcBorders>
              <w:top w:val="single" w:sz="4" w:space="0" w:color="auto"/>
              <w:left w:val="single" w:sz="4" w:space="0" w:color="auto"/>
              <w:bottom w:val="double" w:sz="4" w:space="0" w:color="auto"/>
              <w:right w:val="single" w:sz="4" w:space="0" w:color="auto"/>
            </w:tcBorders>
          </w:tcPr>
          <w:p w14:paraId="7DC3F6D8" w14:textId="77777777" w:rsidR="009D59C2" w:rsidRPr="00CE34F1" w:rsidRDefault="009D59C2" w:rsidP="00EF027F">
            <w:pPr>
              <w:pStyle w:val="BSFTableText"/>
              <w:rPr>
                <w:rFonts w:asciiTheme="majorHAnsi" w:hAnsiTheme="majorHAnsi" w:cstheme="majorHAnsi"/>
                <w:noProof/>
                <w:sz w:val="18"/>
                <w:szCs w:val="18"/>
              </w:rPr>
            </w:pPr>
          </w:p>
        </w:tc>
        <w:tc>
          <w:tcPr>
            <w:tcW w:w="1080" w:type="dxa"/>
            <w:tcBorders>
              <w:top w:val="single" w:sz="4" w:space="0" w:color="auto"/>
              <w:left w:val="single" w:sz="4" w:space="0" w:color="auto"/>
              <w:bottom w:val="double" w:sz="4" w:space="0" w:color="auto"/>
              <w:right w:val="single" w:sz="4" w:space="0" w:color="auto"/>
            </w:tcBorders>
          </w:tcPr>
          <w:p w14:paraId="61E1A717" w14:textId="77777777" w:rsidR="009D59C2" w:rsidRPr="00CE34F1" w:rsidRDefault="009D59C2" w:rsidP="00EF027F">
            <w:pPr>
              <w:pStyle w:val="BSFTableText"/>
              <w:rPr>
                <w:rFonts w:asciiTheme="majorHAnsi" w:hAnsiTheme="majorHAnsi" w:cstheme="majorHAnsi"/>
                <w:noProof/>
                <w:sz w:val="18"/>
                <w:szCs w:val="18"/>
              </w:rPr>
            </w:pPr>
          </w:p>
        </w:tc>
        <w:tc>
          <w:tcPr>
            <w:tcW w:w="990" w:type="dxa"/>
            <w:tcBorders>
              <w:top w:val="single" w:sz="4" w:space="0" w:color="auto"/>
              <w:left w:val="single" w:sz="4" w:space="0" w:color="auto"/>
              <w:bottom w:val="double" w:sz="4" w:space="0" w:color="auto"/>
              <w:right w:val="single" w:sz="4" w:space="0" w:color="auto"/>
            </w:tcBorders>
          </w:tcPr>
          <w:p w14:paraId="28D4097B" w14:textId="77777777" w:rsidR="009D59C2" w:rsidRPr="00CE34F1" w:rsidRDefault="009D59C2" w:rsidP="00EF027F">
            <w:pPr>
              <w:pStyle w:val="BSFTableText"/>
              <w:rPr>
                <w:rFonts w:asciiTheme="majorHAnsi" w:hAnsiTheme="majorHAnsi" w:cstheme="majorHAnsi"/>
                <w:noProof/>
                <w:sz w:val="18"/>
                <w:szCs w:val="18"/>
              </w:rPr>
            </w:pPr>
          </w:p>
        </w:tc>
        <w:tc>
          <w:tcPr>
            <w:tcW w:w="1490" w:type="dxa"/>
            <w:tcBorders>
              <w:top w:val="single" w:sz="4" w:space="0" w:color="auto"/>
              <w:left w:val="single" w:sz="4" w:space="0" w:color="auto"/>
              <w:bottom w:val="double" w:sz="4" w:space="0" w:color="auto"/>
              <w:right w:val="single" w:sz="4" w:space="0" w:color="auto"/>
            </w:tcBorders>
          </w:tcPr>
          <w:p w14:paraId="697C6B47" w14:textId="77777777" w:rsidR="009D59C2" w:rsidRPr="00CE34F1" w:rsidRDefault="009D59C2" w:rsidP="00EF027F">
            <w:pPr>
              <w:pStyle w:val="BSFTableText"/>
              <w:rPr>
                <w:rFonts w:asciiTheme="majorHAnsi" w:hAnsiTheme="majorHAnsi" w:cstheme="majorHAnsi"/>
                <w:noProof/>
                <w:sz w:val="18"/>
                <w:szCs w:val="18"/>
              </w:rPr>
            </w:pPr>
          </w:p>
        </w:tc>
        <w:tc>
          <w:tcPr>
            <w:tcW w:w="1724" w:type="dxa"/>
            <w:tcBorders>
              <w:left w:val="single" w:sz="4" w:space="0" w:color="auto"/>
              <w:bottom w:val="double" w:sz="4" w:space="0" w:color="auto"/>
              <w:right w:val="single" w:sz="4" w:space="0" w:color="auto"/>
            </w:tcBorders>
          </w:tcPr>
          <w:p w14:paraId="652C7A74" w14:textId="77777777" w:rsidR="009D59C2" w:rsidRPr="00CE34F1" w:rsidRDefault="009D59C2" w:rsidP="00EF027F">
            <w:pPr>
              <w:pStyle w:val="BSFTableText"/>
              <w:rPr>
                <w:rFonts w:asciiTheme="majorHAnsi" w:hAnsiTheme="majorHAnsi" w:cstheme="majorHAnsi"/>
                <w:noProof/>
                <w:sz w:val="18"/>
                <w:szCs w:val="18"/>
              </w:rPr>
            </w:pPr>
          </w:p>
        </w:tc>
        <w:tc>
          <w:tcPr>
            <w:tcW w:w="1826" w:type="dxa"/>
            <w:tcBorders>
              <w:left w:val="single" w:sz="4" w:space="0" w:color="auto"/>
              <w:bottom w:val="double" w:sz="4" w:space="0" w:color="auto"/>
              <w:right w:val="single" w:sz="4" w:space="0" w:color="auto"/>
            </w:tcBorders>
          </w:tcPr>
          <w:p w14:paraId="7662910C" w14:textId="77777777" w:rsidR="009D59C2" w:rsidRPr="00CE34F1" w:rsidRDefault="009D59C2" w:rsidP="00EF027F">
            <w:pPr>
              <w:pStyle w:val="BSFTableText"/>
              <w:rPr>
                <w:rFonts w:asciiTheme="majorHAnsi" w:hAnsiTheme="majorHAnsi" w:cstheme="majorHAnsi"/>
                <w:noProof/>
                <w:sz w:val="18"/>
                <w:szCs w:val="18"/>
              </w:rPr>
            </w:pPr>
          </w:p>
        </w:tc>
        <w:tc>
          <w:tcPr>
            <w:tcW w:w="3420" w:type="dxa"/>
            <w:tcBorders>
              <w:left w:val="single" w:sz="4" w:space="0" w:color="auto"/>
              <w:bottom w:val="double" w:sz="4" w:space="0" w:color="auto"/>
              <w:right w:val="double" w:sz="4" w:space="0" w:color="auto"/>
            </w:tcBorders>
          </w:tcPr>
          <w:p w14:paraId="3E63828E" w14:textId="77777777" w:rsidR="009D59C2" w:rsidRPr="00CE34F1" w:rsidRDefault="009D59C2" w:rsidP="00EF027F">
            <w:pPr>
              <w:pStyle w:val="BSFTableText"/>
              <w:rPr>
                <w:rFonts w:asciiTheme="majorHAnsi" w:hAnsiTheme="majorHAnsi" w:cstheme="majorHAnsi"/>
                <w:noProof/>
                <w:sz w:val="18"/>
                <w:szCs w:val="18"/>
              </w:rPr>
            </w:pPr>
          </w:p>
        </w:tc>
      </w:tr>
    </w:tbl>
    <w:p w14:paraId="7622D1AF" w14:textId="77777777" w:rsidR="009D59C2" w:rsidRPr="00CE34F1" w:rsidRDefault="009D59C2" w:rsidP="009D59C2">
      <w:pPr>
        <w:pStyle w:val="SRHeadings"/>
        <w:tabs>
          <w:tab w:val="clear" w:pos="1080"/>
          <w:tab w:val="num" w:pos="0"/>
        </w:tabs>
        <w:ind w:left="0" w:firstLine="0"/>
        <w:rPr>
          <w:rFonts w:asciiTheme="majorHAnsi" w:hAnsiTheme="majorHAnsi" w:cstheme="majorHAnsi"/>
          <w:noProof/>
        </w:rPr>
      </w:pPr>
      <w:r w:rsidRPr="00CE34F1">
        <w:rPr>
          <w:rFonts w:asciiTheme="majorHAnsi" w:hAnsiTheme="majorHAnsi" w:cstheme="majorHAnsi"/>
          <w:noProof/>
        </w:rPr>
        <w:br w:type="page"/>
      </w:r>
      <w:bookmarkStart w:id="185" w:name="_Toc463531773"/>
      <w:bookmarkStart w:id="186" w:name="_Toc464136367"/>
      <w:bookmarkStart w:id="187" w:name="_Toc464136498"/>
      <w:bookmarkStart w:id="188" w:name="_Toc464139708"/>
      <w:bookmarkStart w:id="189" w:name="_Toc489012993"/>
      <w:bookmarkStart w:id="190" w:name="_Toc491425140"/>
      <w:bookmarkStart w:id="191" w:name="_Toc491868996"/>
      <w:bookmarkStart w:id="192" w:name="_Toc491869120"/>
      <w:bookmarkStart w:id="193" w:name="_Toc509994363"/>
      <w:bookmarkStart w:id="194" w:name="_Toc509994777"/>
      <w:bookmarkStart w:id="195" w:name="_Toc29806917"/>
      <w:bookmarkStart w:id="196" w:name="_Toc29807264"/>
      <w:bookmarkStart w:id="197" w:name="_Toc38898155"/>
      <w:bookmarkStart w:id="198" w:name="_Toc44880059"/>
      <w:bookmarkStart w:id="199" w:name="_Toc44880182"/>
      <w:bookmarkStart w:id="200" w:name="_Toc44943491"/>
      <w:r w:rsidRPr="00CE34F1">
        <w:rPr>
          <w:rFonts w:asciiTheme="majorHAnsi" w:hAnsiTheme="majorHAnsi" w:cstheme="majorHAnsi"/>
          <w:noProof/>
        </w:rPr>
        <w:lastRenderedPageBreak/>
        <w:t xml:space="preserve">Liste des Services Connexes et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E34F1">
        <w:rPr>
          <w:rFonts w:asciiTheme="majorHAnsi" w:hAnsiTheme="majorHAnsi" w:cstheme="majorHAnsi"/>
          <w:noProof/>
        </w:rPr>
        <w:t xml:space="preserve">calendrier d’achèvement </w:t>
      </w:r>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9D59C2" w:rsidRPr="00CE34F1" w14:paraId="532C5354" w14:textId="77777777" w:rsidTr="00EF027F">
        <w:trPr>
          <w:cantSplit/>
          <w:trHeight w:val="520"/>
          <w:jc w:val="center"/>
        </w:trPr>
        <w:tc>
          <w:tcPr>
            <w:tcW w:w="14418" w:type="dxa"/>
            <w:gridSpan w:val="6"/>
            <w:tcBorders>
              <w:top w:val="nil"/>
              <w:left w:val="nil"/>
              <w:bottom w:val="double" w:sz="4" w:space="0" w:color="auto"/>
              <w:right w:val="nil"/>
            </w:tcBorders>
          </w:tcPr>
          <w:p w14:paraId="30D31DA3" w14:textId="77777777" w:rsidR="009D59C2" w:rsidRPr="00CE34F1" w:rsidRDefault="009D59C2" w:rsidP="00EF027F">
            <w:pPr>
              <w:pStyle w:val="BSFTableText"/>
              <w:rPr>
                <w:rFonts w:asciiTheme="majorHAnsi" w:hAnsiTheme="majorHAnsi" w:cstheme="majorHAnsi"/>
                <w:i/>
                <w:noProof/>
                <w:sz w:val="20"/>
                <w:szCs w:val="20"/>
              </w:rPr>
            </w:pPr>
            <w:r w:rsidRPr="00CE34F1">
              <w:rPr>
                <w:rFonts w:asciiTheme="majorHAnsi" w:hAnsiTheme="majorHAnsi" w:cstheme="majorHAnsi"/>
                <w:noProof/>
              </w:rPr>
              <w:br w:type="page"/>
            </w:r>
            <w:r w:rsidRPr="00CE34F1">
              <w:rPr>
                <w:rFonts w:asciiTheme="majorHAnsi" w:hAnsiTheme="majorHAnsi" w:cstheme="majorHAnsi"/>
                <w:noProof/>
              </w:rPr>
              <w:br w:type="page"/>
            </w:r>
          </w:p>
          <w:p w14:paraId="2E24C1D2" w14:textId="77777777" w:rsidR="009D59C2" w:rsidRPr="00CE34F1" w:rsidRDefault="009D59C2" w:rsidP="00EF027F">
            <w:pPr>
              <w:pStyle w:val="BSFTableText"/>
              <w:rPr>
                <w:rFonts w:asciiTheme="majorHAnsi" w:hAnsiTheme="majorHAnsi" w:cstheme="majorHAnsi"/>
                <w:i/>
                <w:noProof/>
                <w:sz w:val="24"/>
              </w:rPr>
            </w:pPr>
            <w:r w:rsidRPr="00CE34F1">
              <w:rPr>
                <w:rFonts w:asciiTheme="majorHAnsi" w:hAnsiTheme="majorHAnsi" w:cstheme="majorHAnsi"/>
                <w:i/>
                <w:noProof/>
                <w:sz w:val="24"/>
              </w:rPr>
              <w:t>[Les Dates d’achèvement demandées doivent être réalistes et alignées sur les Dates de livraison des Biens demandées (selon les Incoterms)]</w:t>
            </w:r>
          </w:p>
        </w:tc>
      </w:tr>
      <w:tr w:rsidR="009D59C2" w:rsidRPr="00CE34F1" w14:paraId="74A8DFCA" w14:textId="77777777" w:rsidTr="00EF027F">
        <w:trPr>
          <w:cantSplit/>
          <w:trHeight w:val="520"/>
          <w:jc w:val="center"/>
        </w:trPr>
        <w:tc>
          <w:tcPr>
            <w:tcW w:w="1188" w:type="dxa"/>
            <w:vMerge w:val="restart"/>
            <w:tcBorders>
              <w:top w:val="single" w:sz="6" w:space="0" w:color="auto"/>
              <w:bottom w:val="single" w:sz="6" w:space="0" w:color="auto"/>
            </w:tcBorders>
          </w:tcPr>
          <w:p w14:paraId="6685A6A3"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Service</w:t>
            </w:r>
          </w:p>
        </w:tc>
        <w:tc>
          <w:tcPr>
            <w:tcW w:w="4050" w:type="dxa"/>
            <w:vMerge w:val="restart"/>
            <w:tcBorders>
              <w:top w:val="single" w:sz="6" w:space="0" w:color="auto"/>
              <w:bottom w:val="single" w:sz="6" w:space="0" w:color="auto"/>
            </w:tcBorders>
          </w:tcPr>
          <w:p w14:paraId="3056B559"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Description</w:t>
            </w:r>
          </w:p>
        </w:tc>
        <w:tc>
          <w:tcPr>
            <w:tcW w:w="1890" w:type="dxa"/>
            <w:vMerge w:val="restart"/>
            <w:tcBorders>
              <w:top w:val="single" w:sz="6" w:space="0" w:color="auto"/>
              <w:bottom w:val="single" w:sz="6" w:space="0" w:color="auto"/>
            </w:tcBorders>
          </w:tcPr>
          <w:p w14:paraId="0977F406"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sz w:val="20"/>
                <w:szCs w:val="20"/>
              </w:rPr>
              <w:t>Quantité</w:t>
            </w:r>
            <w:r w:rsidRPr="00CE34F1">
              <w:rPr>
                <w:rFonts w:asciiTheme="majorHAnsi" w:hAnsiTheme="majorHAnsi" w:cstheme="majorHAnsi"/>
                <w:b/>
                <w:bCs/>
                <w:sz w:val="20"/>
                <w:szCs w:val="20"/>
                <w:vertAlign w:val="superscript"/>
              </w:rPr>
              <w:t>1</w:t>
            </w:r>
          </w:p>
        </w:tc>
        <w:tc>
          <w:tcPr>
            <w:tcW w:w="1890" w:type="dxa"/>
            <w:vMerge w:val="restart"/>
            <w:tcBorders>
              <w:top w:val="single" w:sz="6" w:space="0" w:color="auto"/>
              <w:bottom w:val="single" w:sz="6" w:space="0" w:color="auto"/>
            </w:tcBorders>
          </w:tcPr>
          <w:p w14:paraId="59D931BE"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Unité physique</w:t>
            </w:r>
          </w:p>
        </w:tc>
        <w:tc>
          <w:tcPr>
            <w:tcW w:w="2340" w:type="dxa"/>
            <w:vMerge w:val="restart"/>
            <w:tcBorders>
              <w:top w:val="single" w:sz="6" w:space="0" w:color="auto"/>
              <w:bottom w:val="single" w:sz="6" w:space="0" w:color="auto"/>
            </w:tcBorders>
          </w:tcPr>
          <w:p w14:paraId="7C561C43"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Lieu de prestation des Services</w:t>
            </w:r>
          </w:p>
        </w:tc>
        <w:tc>
          <w:tcPr>
            <w:tcW w:w="3060" w:type="dxa"/>
            <w:vMerge w:val="restart"/>
            <w:tcBorders>
              <w:top w:val="single" w:sz="6" w:space="0" w:color="auto"/>
              <w:bottom w:val="single" w:sz="6" w:space="0" w:color="auto"/>
            </w:tcBorders>
          </w:tcPr>
          <w:p w14:paraId="0E87392B" w14:textId="77777777" w:rsidR="009D59C2" w:rsidRPr="00CE34F1" w:rsidRDefault="009D59C2" w:rsidP="00EF027F">
            <w:pPr>
              <w:pStyle w:val="BSFTableText"/>
              <w:rPr>
                <w:rFonts w:asciiTheme="majorHAnsi" w:hAnsiTheme="majorHAnsi" w:cstheme="majorHAnsi"/>
                <w:b/>
                <w:bCs/>
                <w:noProof/>
                <w:sz w:val="20"/>
                <w:szCs w:val="20"/>
              </w:rPr>
            </w:pPr>
            <w:r w:rsidRPr="00CE34F1">
              <w:rPr>
                <w:rFonts w:asciiTheme="majorHAnsi" w:hAnsiTheme="majorHAnsi" w:cstheme="majorHAnsi"/>
                <w:b/>
                <w:bCs/>
                <w:noProof/>
                <w:sz w:val="20"/>
                <w:szCs w:val="20"/>
              </w:rPr>
              <w:t>Date (s) d’achèvement des Services</w:t>
            </w:r>
          </w:p>
        </w:tc>
      </w:tr>
      <w:tr w:rsidR="009D59C2" w:rsidRPr="00CE34F1" w14:paraId="5C520E51" w14:textId="77777777" w:rsidTr="00EF027F">
        <w:trPr>
          <w:cantSplit/>
          <w:trHeight w:val="364"/>
          <w:jc w:val="center"/>
        </w:trPr>
        <w:tc>
          <w:tcPr>
            <w:tcW w:w="1188" w:type="dxa"/>
            <w:vMerge/>
            <w:tcBorders>
              <w:top w:val="single" w:sz="6" w:space="0" w:color="auto"/>
              <w:bottom w:val="single" w:sz="6" w:space="0" w:color="auto"/>
            </w:tcBorders>
          </w:tcPr>
          <w:p w14:paraId="0D9E38EE" w14:textId="77777777" w:rsidR="009D59C2" w:rsidRPr="00CE34F1" w:rsidRDefault="009D59C2" w:rsidP="00EF027F">
            <w:pPr>
              <w:pStyle w:val="BSFTableText"/>
              <w:rPr>
                <w:rFonts w:asciiTheme="majorHAnsi" w:hAnsiTheme="majorHAnsi" w:cstheme="majorHAnsi"/>
                <w:noProof/>
                <w:sz w:val="20"/>
                <w:szCs w:val="20"/>
              </w:rPr>
            </w:pPr>
          </w:p>
        </w:tc>
        <w:tc>
          <w:tcPr>
            <w:tcW w:w="4050" w:type="dxa"/>
            <w:vMerge/>
            <w:tcBorders>
              <w:top w:val="single" w:sz="6" w:space="0" w:color="auto"/>
              <w:bottom w:val="single" w:sz="6" w:space="0" w:color="auto"/>
            </w:tcBorders>
          </w:tcPr>
          <w:p w14:paraId="09FAAF59" w14:textId="77777777" w:rsidR="009D59C2" w:rsidRPr="00CE34F1" w:rsidRDefault="009D59C2" w:rsidP="00EF027F">
            <w:pPr>
              <w:pStyle w:val="BSFTableText"/>
              <w:rPr>
                <w:rFonts w:asciiTheme="majorHAnsi" w:hAnsiTheme="majorHAnsi" w:cstheme="majorHAnsi"/>
                <w:noProof/>
                <w:sz w:val="20"/>
                <w:szCs w:val="20"/>
              </w:rPr>
            </w:pPr>
          </w:p>
        </w:tc>
        <w:tc>
          <w:tcPr>
            <w:tcW w:w="1890" w:type="dxa"/>
            <w:vMerge/>
            <w:tcBorders>
              <w:top w:val="single" w:sz="6" w:space="0" w:color="auto"/>
              <w:bottom w:val="single" w:sz="6" w:space="0" w:color="auto"/>
            </w:tcBorders>
          </w:tcPr>
          <w:p w14:paraId="7125953D" w14:textId="77777777" w:rsidR="009D59C2" w:rsidRPr="00CE34F1" w:rsidRDefault="009D59C2" w:rsidP="00EF027F">
            <w:pPr>
              <w:pStyle w:val="BSFTableText"/>
              <w:rPr>
                <w:rFonts w:asciiTheme="majorHAnsi" w:hAnsiTheme="majorHAnsi" w:cstheme="majorHAnsi"/>
                <w:noProof/>
                <w:sz w:val="20"/>
                <w:szCs w:val="20"/>
              </w:rPr>
            </w:pPr>
          </w:p>
        </w:tc>
        <w:tc>
          <w:tcPr>
            <w:tcW w:w="1890" w:type="dxa"/>
            <w:vMerge/>
            <w:tcBorders>
              <w:top w:val="single" w:sz="6" w:space="0" w:color="auto"/>
              <w:bottom w:val="single" w:sz="6" w:space="0" w:color="auto"/>
            </w:tcBorders>
          </w:tcPr>
          <w:p w14:paraId="49DB2FEF" w14:textId="77777777" w:rsidR="009D59C2" w:rsidRPr="00CE34F1" w:rsidRDefault="009D59C2" w:rsidP="00EF027F">
            <w:pPr>
              <w:pStyle w:val="BSFTableText"/>
              <w:rPr>
                <w:rFonts w:asciiTheme="majorHAnsi" w:hAnsiTheme="majorHAnsi" w:cstheme="majorHAnsi"/>
                <w:noProof/>
                <w:sz w:val="20"/>
                <w:szCs w:val="20"/>
              </w:rPr>
            </w:pPr>
          </w:p>
        </w:tc>
        <w:tc>
          <w:tcPr>
            <w:tcW w:w="2340" w:type="dxa"/>
            <w:vMerge/>
            <w:tcBorders>
              <w:top w:val="single" w:sz="6" w:space="0" w:color="auto"/>
              <w:bottom w:val="single" w:sz="6" w:space="0" w:color="auto"/>
            </w:tcBorders>
          </w:tcPr>
          <w:p w14:paraId="78CAB784" w14:textId="77777777" w:rsidR="009D59C2" w:rsidRPr="00CE34F1" w:rsidRDefault="009D59C2" w:rsidP="00EF027F">
            <w:pPr>
              <w:pStyle w:val="BSFTableText"/>
              <w:rPr>
                <w:rFonts w:asciiTheme="majorHAnsi" w:hAnsiTheme="majorHAnsi" w:cstheme="majorHAnsi"/>
                <w:noProof/>
                <w:sz w:val="20"/>
                <w:szCs w:val="20"/>
              </w:rPr>
            </w:pPr>
          </w:p>
        </w:tc>
        <w:tc>
          <w:tcPr>
            <w:tcW w:w="3060" w:type="dxa"/>
            <w:vMerge/>
            <w:tcBorders>
              <w:top w:val="single" w:sz="6" w:space="0" w:color="auto"/>
              <w:bottom w:val="single" w:sz="6" w:space="0" w:color="auto"/>
            </w:tcBorders>
          </w:tcPr>
          <w:p w14:paraId="13EF3F0A"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3B66CB97" w14:textId="77777777" w:rsidTr="00EF027F">
        <w:trPr>
          <w:cantSplit/>
          <w:trHeight w:val="255"/>
          <w:jc w:val="center"/>
        </w:trPr>
        <w:tc>
          <w:tcPr>
            <w:tcW w:w="1188" w:type="dxa"/>
            <w:tcBorders>
              <w:top w:val="single" w:sz="6" w:space="0" w:color="auto"/>
              <w:bottom w:val="single" w:sz="6" w:space="0" w:color="auto"/>
            </w:tcBorders>
          </w:tcPr>
          <w:p w14:paraId="52FC0F4B"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 du Service</w:t>
            </w:r>
            <w:r w:rsidRPr="00CE34F1">
              <w:rPr>
                <w:rFonts w:asciiTheme="majorHAnsi" w:hAnsiTheme="majorHAnsi" w:cstheme="majorHAnsi"/>
                <w:bCs/>
                <w:noProof/>
                <w:sz w:val="20"/>
                <w:szCs w:val="20"/>
              </w:rPr>
              <w:t>]</w:t>
            </w:r>
          </w:p>
        </w:tc>
        <w:tc>
          <w:tcPr>
            <w:tcW w:w="4050" w:type="dxa"/>
            <w:tcBorders>
              <w:top w:val="single" w:sz="6" w:space="0" w:color="auto"/>
              <w:bottom w:val="single" w:sz="6" w:space="0" w:color="auto"/>
            </w:tcBorders>
          </w:tcPr>
          <w:p w14:paraId="2AE3903B"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une description des Services Connexes]</w:t>
            </w:r>
          </w:p>
        </w:tc>
        <w:tc>
          <w:tcPr>
            <w:tcW w:w="1890" w:type="dxa"/>
            <w:tcBorders>
              <w:top w:val="single" w:sz="6" w:space="0" w:color="auto"/>
              <w:bottom w:val="single" w:sz="6" w:space="0" w:color="auto"/>
            </w:tcBorders>
          </w:tcPr>
          <w:p w14:paraId="7720F50E"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la quantité des éléments à fournir]</w:t>
            </w:r>
          </w:p>
        </w:tc>
        <w:tc>
          <w:tcPr>
            <w:tcW w:w="1890" w:type="dxa"/>
            <w:tcBorders>
              <w:top w:val="single" w:sz="6" w:space="0" w:color="auto"/>
              <w:bottom w:val="single" w:sz="6" w:space="0" w:color="auto"/>
            </w:tcBorders>
          </w:tcPr>
          <w:p w14:paraId="4666212E"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nombre d’unités physiques]</w:t>
            </w:r>
          </w:p>
        </w:tc>
        <w:tc>
          <w:tcPr>
            <w:tcW w:w="2340" w:type="dxa"/>
            <w:tcBorders>
              <w:top w:val="single" w:sz="6" w:space="0" w:color="auto"/>
              <w:bottom w:val="single" w:sz="6" w:space="0" w:color="auto"/>
            </w:tcBorders>
          </w:tcPr>
          <w:p w14:paraId="5713CEBB"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le nom du Lieu]</w:t>
            </w:r>
          </w:p>
        </w:tc>
        <w:tc>
          <w:tcPr>
            <w:tcW w:w="3060" w:type="dxa"/>
            <w:tcBorders>
              <w:top w:val="single" w:sz="6" w:space="0" w:color="auto"/>
              <w:bottom w:val="single" w:sz="6" w:space="0" w:color="auto"/>
            </w:tcBorders>
          </w:tcPr>
          <w:p w14:paraId="2DEEC0CA"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noProof/>
                <w:sz w:val="20"/>
                <w:szCs w:val="20"/>
              </w:rPr>
              <w:t>[insérer la/les dates à laquelle/auxquelles les Services doivent être exécutés]</w:t>
            </w:r>
          </w:p>
        </w:tc>
      </w:tr>
      <w:tr w:rsidR="009D59C2" w:rsidRPr="00CE34F1" w14:paraId="6A58F198" w14:textId="77777777" w:rsidTr="00EF027F">
        <w:trPr>
          <w:cantSplit/>
          <w:trHeight w:val="255"/>
          <w:jc w:val="center"/>
        </w:trPr>
        <w:tc>
          <w:tcPr>
            <w:tcW w:w="1188" w:type="dxa"/>
            <w:tcBorders>
              <w:top w:val="single" w:sz="6" w:space="0" w:color="auto"/>
              <w:bottom w:val="single" w:sz="6" w:space="0" w:color="auto"/>
            </w:tcBorders>
          </w:tcPr>
          <w:p w14:paraId="719D4142" w14:textId="77777777" w:rsidR="009D59C2" w:rsidRPr="00CE34F1" w:rsidRDefault="009D59C2" w:rsidP="00EF027F">
            <w:pPr>
              <w:pStyle w:val="BSFTableText"/>
              <w:rPr>
                <w:rFonts w:asciiTheme="majorHAnsi" w:hAnsiTheme="majorHAnsi" w:cstheme="majorHAnsi"/>
                <w:noProof/>
                <w:sz w:val="20"/>
                <w:szCs w:val="20"/>
              </w:rPr>
            </w:pPr>
          </w:p>
        </w:tc>
        <w:tc>
          <w:tcPr>
            <w:tcW w:w="4050" w:type="dxa"/>
            <w:tcBorders>
              <w:top w:val="single" w:sz="6" w:space="0" w:color="auto"/>
              <w:bottom w:val="single" w:sz="6" w:space="0" w:color="auto"/>
            </w:tcBorders>
          </w:tcPr>
          <w:p w14:paraId="38DD8646"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rPr>
              <w:t>Se référer à l’article 5 transfert de compétence et formation de l’annexe SR3 spécifications techniques</w:t>
            </w:r>
          </w:p>
        </w:tc>
        <w:tc>
          <w:tcPr>
            <w:tcW w:w="1890" w:type="dxa"/>
            <w:tcBorders>
              <w:top w:val="single" w:sz="6" w:space="0" w:color="auto"/>
              <w:bottom w:val="single" w:sz="6" w:space="0" w:color="auto"/>
            </w:tcBorders>
          </w:tcPr>
          <w:p w14:paraId="25750AAA"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1626F06E" w14:textId="77777777" w:rsidR="009D59C2" w:rsidRPr="00CE34F1" w:rsidRDefault="009D59C2" w:rsidP="00EF027F">
            <w:pPr>
              <w:pStyle w:val="BSFTableText"/>
              <w:rPr>
                <w:rFonts w:asciiTheme="majorHAnsi" w:hAnsiTheme="majorHAnsi" w:cstheme="majorHAnsi"/>
                <w:noProof/>
                <w:sz w:val="20"/>
                <w:szCs w:val="20"/>
              </w:rPr>
            </w:pPr>
          </w:p>
        </w:tc>
        <w:tc>
          <w:tcPr>
            <w:tcW w:w="2340" w:type="dxa"/>
            <w:tcBorders>
              <w:top w:val="single" w:sz="6" w:space="0" w:color="auto"/>
              <w:bottom w:val="single" w:sz="6" w:space="0" w:color="auto"/>
            </w:tcBorders>
          </w:tcPr>
          <w:p w14:paraId="6EE2692D" w14:textId="77777777" w:rsidR="009D59C2" w:rsidRPr="00CE34F1" w:rsidRDefault="009D59C2" w:rsidP="00EF027F">
            <w:pPr>
              <w:pStyle w:val="BSFTableText"/>
              <w:rPr>
                <w:rFonts w:asciiTheme="majorHAnsi" w:hAnsiTheme="majorHAnsi" w:cstheme="majorHAnsi"/>
                <w:noProof/>
                <w:sz w:val="20"/>
                <w:szCs w:val="20"/>
              </w:rPr>
            </w:pPr>
            <w:r w:rsidRPr="00CE34F1">
              <w:rPr>
                <w:rFonts w:asciiTheme="majorHAnsi" w:hAnsiTheme="majorHAnsi" w:cstheme="majorHAnsi"/>
              </w:rPr>
              <w:t>Se référer à l’article 5 transfert de compétence et formation de l’annexe SR3 spécifications techniques</w:t>
            </w:r>
          </w:p>
        </w:tc>
        <w:tc>
          <w:tcPr>
            <w:tcW w:w="3060" w:type="dxa"/>
            <w:tcBorders>
              <w:top w:val="single" w:sz="6" w:space="0" w:color="auto"/>
              <w:bottom w:val="single" w:sz="6" w:space="0" w:color="auto"/>
            </w:tcBorders>
          </w:tcPr>
          <w:p w14:paraId="7EE9CC8B"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1715B310" w14:textId="77777777" w:rsidTr="00EF027F">
        <w:trPr>
          <w:cantSplit/>
          <w:trHeight w:val="255"/>
          <w:jc w:val="center"/>
        </w:trPr>
        <w:tc>
          <w:tcPr>
            <w:tcW w:w="1188" w:type="dxa"/>
            <w:tcBorders>
              <w:top w:val="single" w:sz="6" w:space="0" w:color="auto"/>
              <w:bottom w:val="single" w:sz="6" w:space="0" w:color="auto"/>
            </w:tcBorders>
          </w:tcPr>
          <w:p w14:paraId="71395338" w14:textId="77777777" w:rsidR="009D59C2" w:rsidRPr="00CE34F1" w:rsidRDefault="009D59C2" w:rsidP="00EF027F">
            <w:pPr>
              <w:pStyle w:val="BSFTableText"/>
              <w:rPr>
                <w:rFonts w:asciiTheme="majorHAnsi" w:hAnsiTheme="majorHAnsi" w:cstheme="majorHAnsi"/>
                <w:noProof/>
                <w:sz w:val="20"/>
                <w:szCs w:val="20"/>
              </w:rPr>
            </w:pPr>
          </w:p>
        </w:tc>
        <w:tc>
          <w:tcPr>
            <w:tcW w:w="4050" w:type="dxa"/>
            <w:tcBorders>
              <w:top w:val="single" w:sz="6" w:space="0" w:color="auto"/>
              <w:bottom w:val="single" w:sz="6" w:space="0" w:color="auto"/>
            </w:tcBorders>
          </w:tcPr>
          <w:p w14:paraId="3F3A86FA"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4358F392"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4684FE35" w14:textId="77777777" w:rsidR="009D59C2" w:rsidRPr="00CE34F1" w:rsidRDefault="009D59C2" w:rsidP="00EF027F">
            <w:pPr>
              <w:pStyle w:val="BSFTableText"/>
              <w:rPr>
                <w:rFonts w:asciiTheme="majorHAnsi" w:hAnsiTheme="majorHAnsi" w:cstheme="majorHAnsi"/>
                <w:noProof/>
                <w:sz w:val="20"/>
                <w:szCs w:val="20"/>
              </w:rPr>
            </w:pPr>
          </w:p>
        </w:tc>
        <w:tc>
          <w:tcPr>
            <w:tcW w:w="2340" w:type="dxa"/>
            <w:tcBorders>
              <w:top w:val="single" w:sz="6" w:space="0" w:color="auto"/>
              <w:bottom w:val="single" w:sz="6" w:space="0" w:color="auto"/>
            </w:tcBorders>
          </w:tcPr>
          <w:p w14:paraId="77190CBE" w14:textId="77777777" w:rsidR="009D59C2" w:rsidRPr="00CE34F1" w:rsidRDefault="009D59C2" w:rsidP="00EF027F">
            <w:pPr>
              <w:pStyle w:val="BSFTableText"/>
              <w:rPr>
                <w:rFonts w:asciiTheme="majorHAnsi" w:hAnsiTheme="majorHAnsi" w:cstheme="majorHAnsi"/>
                <w:noProof/>
                <w:sz w:val="20"/>
                <w:szCs w:val="20"/>
              </w:rPr>
            </w:pPr>
          </w:p>
        </w:tc>
        <w:tc>
          <w:tcPr>
            <w:tcW w:w="3060" w:type="dxa"/>
            <w:tcBorders>
              <w:top w:val="single" w:sz="6" w:space="0" w:color="auto"/>
              <w:bottom w:val="single" w:sz="6" w:space="0" w:color="auto"/>
            </w:tcBorders>
          </w:tcPr>
          <w:p w14:paraId="170ADEE5"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7DBD99D1" w14:textId="77777777" w:rsidTr="00EF027F">
        <w:trPr>
          <w:cantSplit/>
          <w:trHeight w:val="255"/>
          <w:jc w:val="center"/>
        </w:trPr>
        <w:tc>
          <w:tcPr>
            <w:tcW w:w="1188" w:type="dxa"/>
            <w:tcBorders>
              <w:top w:val="single" w:sz="6" w:space="0" w:color="auto"/>
              <w:bottom w:val="single" w:sz="6" w:space="0" w:color="auto"/>
            </w:tcBorders>
          </w:tcPr>
          <w:p w14:paraId="3683254F" w14:textId="77777777" w:rsidR="009D59C2" w:rsidRPr="00CE34F1" w:rsidRDefault="009D59C2" w:rsidP="00EF027F">
            <w:pPr>
              <w:pStyle w:val="BSFTableText"/>
              <w:rPr>
                <w:rFonts w:asciiTheme="majorHAnsi" w:hAnsiTheme="majorHAnsi" w:cstheme="majorHAnsi"/>
                <w:noProof/>
                <w:sz w:val="20"/>
                <w:szCs w:val="20"/>
              </w:rPr>
            </w:pPr>
          </w:p>
        </w:tc>
        <w:tc>
          <w:tcPr>
            <w:tcW w:w="4050" w:type="dxa"/>
            <w:tcBorders>
              <w:top w:val="single" w:sz="6" w:space="0" w:color="auto"/>
              <w:bottom w:val="single" w:sz="6" w:space="0" w:color="auto"/>
            </w:tcBorders>
          </w:tcPr>
          <w:p w14:paraId="603B1FE3"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57433FA6"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49EDAAA1" w14:textId="77777777" w:rsidR="009D59C2" w:rsidRPr="00CE34F1" w:rsidRDefault="009D59C2" w:rsidP="00EF027F">
            <w:pPr>
              <w:pStyle w:val="BSFTableText"/>
              <w:rPr>
                <w:rFonts w:asciiTheme="majorHAnsi" w:hAnsiTheme="majorHAnsi" w:cstheme="majorHAnsi"/>
                <w:noProof/>
                <w:sz w:val="20"/>
                <w:szCs w:val="20"/>
              </w:rPr>
            </w:pPr>
          </w:p>
        </w:tc>
        <w:tc>
          <w:tcPr>
            <w:tcW w:w="2340" w:type="dxa"/>
            <w:tcBorders>
              <w:top w:val="single" w:sz="6" w:space="0" w:color="auto"/>
              <w:bottom w:val="single" w:sz="6" w:space="0" w:color="auto"/>
            </w:tcBorders>
          </w:tcPr>
          <w:p w14:paraId="3DB7CED6" w14:textId="77777777" w:rsidR="009D59C2" w:rsidRPr="00CE34F1" w:rsidRDefault="009D59C2" w:rsidP="00EF027F">
            <w:pPr>
              <w:pStyle w:val="BSFTableText"/>
              <w:rPr>
                <w:rFonts w:asciiTheme="majorHAnsi" w:hAnsiTheme="majorHAnsi" w:cstheme="majorHAnsi"/>
                <w:noProof/>
                <w:sz w:val="20"/>
                <w:szCs w:val="20"/>
              </w:rPr>
            </w:pPr>
          </w:p>
        </w:tc>
        <w:tc>
          <w:tcPr>
            <w:tcW w:w="3060" w:type="dxa"/>
            <w:tcBorders>
              <w:top w:val="single" w:sz="6" w:space="0" w:color="auto"/>
              <w:bottom w:val="single" w:sz="6" w:space="0" w:color="auto"/>
            </w:tcBorders>
          </w:tcPr>
          <w:p w14:paraId="4F86B43E"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5B5F6D43" w14:textId="77777777" w:rsidTr="00EF027F">
        <w:trPr>
          <w:cantSplit/>
          <w:trHeight w:val="255"/>
          <w:jc w:val="center"/>
        </w:trPr>
        <w:tc>
          <w:tcPr>
            <w:tcW w:w="1188" w:type="dxa"/>
            <w:tcBorders>
              <w:top w:val="single" w:sz="6" w:space="0" w:color="auto"/>
              <w:bottom w:val="single" w:sz="6" w:space="0" w:color="auto"/>
            </w:tcBorders>
          </w:tcPr>
          <w:p w14:paraId="6DC2EB52" w14:textId="77777777" w:rsidR="009D59C2" w:rsidRPr="00CE34F1" w:rsidRDefault="009D59C2" w:rsidP="00EF027F">
            <w:pPr>
              <w:pStyle w:val="BSFTableText"/>
              <w:rPr>
                <w:rFonts w:asciiTheme="majorHAnsi" w:hAnsiTheme="majorHAnsi" w:cstheme="majorHAnsi"/>
                <w:noProof/>
                <w:sz w:val="20"/>
                <w:szCs w:val="20"/>
              </w:rPr>
            </w:pPr>
          </w:p>
        </w:tc>
        <w:tc>
          <w:tcPr>
            <w:tcW w:w="4050" w:type="dxa"/>
            <w:tcBorders>
              <w:top w:val="single" w:sz="6" w:space="0" w:color="auto"/>
              <w:bottom w:val="single" w:sz="6" w:space="0" w:color="auto"/>
            </w:tcBorders>
          </w:tcPr>
          <w:p w14:paraId="69CAA77E"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1E886C9C"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72BB5C5C" w14:textId="77777777" w:rsidR="009D59C2" w:rsidRPr="00CE34F1" w:rsidRDefault="009D59C2" w:rsidP="00EF027F">
            <w:pPr>
              <w:pStyle w:val="BSFTableText"/>
              <w:rPr>
                <w:rFonts w:asciiTheme="majorHAnsi" w:hAnsiTheme="majorHAnsi" w:cstheme="majorHAnsi"/>
                <w:noProof/>
                <w:sz w:val="20"/>
                <w:szCs w:val="20"/>
              </w:rPr>
            </w:pPr>
          </w:p>
        </w:tc>
        <w:tc>
          <w:tcPr>
            <w:tcW w:w="2340" w:type="dxa"/>
            <w:tcBorders>
              <w:top w:val="single" w:sz="6" w:space="0" w:color="auto"/>
              <w:bottom w:val="single" w:sz="6" w:space="0" w:color="auto"/>
            </w:tcBorders>
          </w:tcPr>
          <w:p w14:paraId="18D31E66" w14:textId="77777777" w:rsidR="009D59C2" w:rsidRPr="00CE34F1" w:rsidRDefault="009D59C2" w:rsidP="00EF027F">
            <w:pPr>
              <w:pStyle w:val="BSFTableText"/>
              <w:rPr>
                <w:rFonts w:asciiTheme="majorHAnsi" w:hAnsiTheme="majorHAnsi" w:cstheme="majorHAnsi"/>
                <w:noProof/>
                <w:sz w:val="20"/>
                <w:szCs w:val="20"/>
              </w:rPr>
            </w:pPr>
          </w:p>
        </w:tc>
        <w:tc>
          <w:tcPr>
            <w:tcW w:w="3060" w:type="dxa"/>
            <w:tcBorders>
              <w:top w:val="single" w:sz="6" w:space="0" w:color="auto"/>
              <w:bottom w:val="single" w:sz="6" w:space="0" w:color="auto"/>
            </w:tcBorders>
          </w:tcPr>
          <w:p w14:paraId="7641F4F6"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146B7CF6" w14:textId="77777777" w:rsidTr="00EF027F">
        <w:trPr>
          <w:cantSplit/>
          <w:trHeight w:val="255"/>
          <w:jc w:val="center"/>
        </w:trPr>
        <w:tc>
          <w:tcPr>
            <w:tcW w:w="1188" w:type="dxa"/>
            <w:tcBorders>
              <w:top w:val="single" w:sz="6" w:space="0" w:color="auto"/>
              <w:bottom w:val="single" w:sz="6" w:space="0" w:color="auto"/>
            </w:tcBorders>
          </w:tcPr>
          <w:p w14:paraId="76EF92C1" w14:textId="77777777" w:rsidR="009D59C2" w:rsidRPr="00CE34F1" w:rsidRDefault="009D59C2" w:rsidP="00EF027F">
            <w:pPr>
              <w:pStyle w:val="BSFTableText"/>
              <w:rPr>
                <w:rFonts w:asciiTheme="majorHAnsi" w:hAnsiTheme="majorHAnsi" w:cstheme="majorHAnsi"/>
                <w:noProof/>
                <w:sz w:val="20"/>
                <w:szCs w:val="20"/>
              </w:rPr>
            </w:pPr>
          </w:p>
        </w:tc>
        <w:tc>
          <w:tcPr>
            <w:tcW w:w="4050" w:type="dxa"/>
            <w:tcBorders>
              <w:top w:val="single" w:sz="6" w:space="0" w:color="auto"/>
              <w:bottom w:val="single" w:sz="6" w:space="0" w:color="auto"/>
            </w:tcBorders>
          </w:tcPr>
          <w:p w14:paraId="5FDDFA23"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61D1ECA6" w14:textId="77777777" w:rsidR="009D59C2" w:rsidRPr="00CE34F1" w:rsidRDefault="009D59C2" w:rsidP="00EF027F">
            <w:pPr>
              <w:pStyle w:val="BSFTableText"/>
              <w:rPr>
                <w:rFonts w:asciiTheme="majorHAnsi" w:hAnsiTheme="majorHAnsi" w:cstheme="majorHAnsi"/>
                <w:noProof/>
                <w:sz w:val="20"/>
                <w:szCs w:val="20"/>
              </w:rPr>
            </w:pPr>
          </w:p>
        </w:tc>
        <w:tc>
          <w:tcPr>
            <w:tcW w:w="1890" w:type="dxa"/>
            <w:tcBorders>
              <w:top w:val="single" w:sz="6" w:space="0" w:color="auto"/>
              <w:bottom w:val="single" w:sz="6" w:space="0" w:color="auto"/>
            </w:tcBorders>
          </w:tcPr>
          <w:p w14:paraId="4D7097A3" w14:textId="77777777" w:rsidR="009D59C2" w:rsidRPr="00CE34F1" w:rsidRDefault="009D59C2" w:rsidP="00EF027F">
            <w:pPr>
              <w:pStyle w:val="BSFTableText"/>
              <w:rPr>
                <w:rFonts w:asciiTheme="majorHAnsi" w:hAnsiTheme="majorHAnsi" w:cstheme="majorHAnsi"/>
                <w:noProof/>
                <w:sz w:val="20"/>
                <w:szCs w:val="20"/>
              </w:rPr>
            </w:pPr>
          </w:p>
        </w:tc>
        <w:tc>
          <w:tcPr>
            <w:tcW w:w="2340" w:type="dxa"/>
            <w:tcBorders>
              <w:top w:val="single" w:sz="6" w:space="0" w:color="auto"/>
              <w:bottom w:val="single" w:sz="6" w:space="0" w:color="auto"/>
            </w:tcBorders>
          </w:tcPr>
          <w:p w14:paraId="7376214D" w14:textId="77777777" w:rsidR="009D59C2" w:rsidRPr="00CE34F1" w:rsidRDefault="009D59C2" w:rsidP="00EF027F">
            <w:pPr>
              <w:pStyle w:val="BSFTableText"/>
              <w:rPr>
                <w:rFonts w:asciiTheme="majorHAnsi" w:hAnsiTheme="majorHAnsi" w:cstheme="majorHAnsi"/>
                <w:noProof/>
                <w:sz w:val="20"/>
                <w:szCs w:val="20"/>
              </w:rPr>
            </w:pPr>
          </w:p>
        </w:tc>
        <w:tc>
          <w:tcPr>
            <w:tcW w:w="3060" w:type="dxa"/>
            <w:tcBorders>
              <w:top w:val="single" w:sz="6" w:space="0" w:color="auto"/>
              <w:bottom w:val="single" w:sz="6" w:space="0" w:color="auto"/>
            </w:tcBorders>
          </w:tcPr>
          <w:p w14:paraId="15E8860E" w14:textId="77777777" w:rsidR="009D59C2" w:rsidRPr="00CE34F1" w:rsidRDefault="009D59C2" w:rsidP="00EF027F">
            <w:pPr>
              <w:pStyle w:val="BSFTableText"/>
              <w:rPr>
                <w:rFonts w:asciiTheme="majorHAnsi" w:hAnsiTheme="majorHAnsi" w:cstheme="majorHAnsi"/>
                <w:noProof/>
                <w:sz w:val="20"/>
                <w:szCs w:val="20"/>
              </w:rPr>
            </w:pPr>
          </w:p>
        </w:tc>
      </w:tr>
      <w:tr w:rsidR="009D59C2" w:rsidRPr="00CE34F1" w14:paraId="624126F9" w14:textId="77777777" w:rsidTr="00EF027F">
        <w:trPr>
          <w:cantSplit/>
          <w:trHeight w:val="256"/>
          <w:jc w:val="center"/>
        </w:trPr>
        <w:tc>
          <w:tcPr>
            <w:tcW w:w="14418" w:type="dxa"/>
            <w:gridSpan w:val="6"/>
            <w:tcBorders>
              <w:top w:val="double" w:sz="4" w:space="0" w:color="auto"/>
              <w:left w:val="nil"/>
              <w:bottom w:val="nil"/>
              <w:right w:val="nil"/>
            </w:tcBorders>
          </w:tcPr>
          <w:p w14:paraId="7AA5B3D8" w14:textId="77777777" w:rsidR="009D59C2" w:rsidRPr="00CE34F1" w:rsidRDefault="009D59C2" w:rsidP="00EF027F">
            <w:pPr>
              <w:pStyle w:val="BSFTableText"/>
              <w:rPr>
                <w:rFonts w:asciiTheme="majorHAnsi" w:hAnsiTheme="majorHAnsi" w:cstheme="majorHAnsi"/>
                <w:noProof/>
                <w:sz w:val="20"/>
                <w:szCs w:val="20"/>
              </w:rPr>
            </w:pPr>
          </w:p>
          <w:p w14:paraId="41F15470" w14:textId="77777777" w:rsidR="009D59C2" w:rsidRPr="00CE34F1" w:rsidRDefault="009D59C2" w:rsidP="00EF027F">
            <w:pPr>
              <w:pStyle w:val="BSFTableText"/>
              <w:jc w:val="left"/>
              <w:rPr>
                <w:rFonts w:asciiTheme="majorHAnsi" w:hAnsiTheme="majorHAnsi" w:cstheme="majorHAnsi"/>
                <w:noProof/>
                <w:sz w:val="20"/>
                <w:szCs w:val="20"/>
              </w:rPr>
            </w:pPr>
            <w:r w:rsidRPr="00CE34F1">
              <w:rPr>
                <w:rFonts w:asciiTheme="majorHAnsi" w:hAnsiTheme="majorHAnsi" w:cstheme="majorHAnsi"/>
                <w:noProof/>
                <w:sz w:val="20"/>
                <w:szCs w:val="20"/>
              </w:rPr>
              <w:t>1. Si applicable</w:t>
            </w:r>
          </w:p>
        </w:tc>
      </w:tr>
    </w:tbl>
    <w:p w14:paraId="788119F0" w14:textId="77777777" w:rsidR="009D59C2" w:rsidRPr="00CE34F1" w:rsidRDefault="009D59C2" w:rsidP="009D59C2">
      <w:pPr>
        <w:rPr>
          <w:rFonts w:asciiTheme="majorHAnsi" w:hAnsiTheme="majorHAnsi" w:cstheme="majorHAnsi"/>
          <w:noProof/>
        </w:rPr>
      </w:pPr>
    </w:p>
    <w:p w14:paraId="169E43A4" w14:textId="77777777" w:rsidR="0052123F" w:rsidRPr="00CE34F1" w:rsidRDefault="0052123F" w:rsidP="0052123F">
      <w:pPr>
        <w:rPr>
          <w:rFonts w:asciiTheme="majorHAnsi" w:hAnsiTheme="majorHAnsi" w:cstheme="majorHAnsi"/>
        </w:rPr>
        <w:sectPr w:rsidR="0052123F" w:rsidRPr="00CE34F1" w:rsidSect="00F01CA4">
          <w:pgSz w:w="15840" w:h="12240" w:orient="landscape" w:code="1"/>
          <w:pgMar w:top="1800" w:right="1440" w:bottom="1800" w:left="1440" w:header="720" w:footer="720" w:gutter="0"/>
          <w:cols w:space="720"/>
          <w:docGrid w:linePitch="360"/>
        </w:sectPr>
      </w:pPr>
    </w:p>
    <w:p w14:paraId="64CD5803" w14:textId="77777777" w:rsidR="009D59C2" w:rsidRPr="00CE34F1" w:rsidRDefault="009D59C2" w:rsidP="009D59C2">
      <w:pPr>
        <w:spacing w:before="120" w:after="120"/>
        <w:jc w:val="center"/>
        <w:outlineLvl w:val="0"/>
        <w:rPr>
          <w:rFonts w:asciiTheme="majorHAnsi" w:hAnsiTheme="majorHAnsi" w:cstheme="majorHAnsi"/>
          <w:kern w:val="28"/>
          <w:sz w:val="38"/>
          <w:szCs w:val="20"/>
          <w:u w:val="single"/>
        </w:rPr>
      </w:pPr>
      <w:bookmarkStart w:id="201" w:name="_Toc47443516"/>
      <w:r w:rsidRPr="00CE34F1">
        <w:rPr>
          <w:rFonts w:asciiTheme="majorHAnsi" w:hAnsiTheme="majorHAnsi" w:cstheme="majorHAnsi"/>
          <w:b/>
          <w:kern w:val="28"/>
          <w:sz w:val="38"/>
          <w:szCs w:val="20"/>
          <w:u w:val="single"/>
        </w:rPr>
        <w:lastRenderedPageBreak/>
        <w:t>Article 4 : SPECIFICATIONS MINIMALES DES PRESTATIONS DEMANDEES</w:t>
      </w:r>
      <w:bookmarkEnd w:id="201"/>
    </w:p>
    <w:p w14:paraId="34B65796" w14:textId="77777777" w:rsidR="009D59C2" w:rsidRPr="00CE34F1" w:rsidRDefault="009D59C2" w:rsidP="00CE34F1">
      <w:pPr>
        <w:keepNext/>
        <w:keepLines/>
        <w:numPr>
          <w:ilvl w:val="0"/>
          <w:numId w:val="32"/>
        </w:numPr>
        <w:spacing w:before="40"/>
        <w:outlineLvl w:val="1"/>
        <w:rPr>
          <w:rFonts w:asciiTheme="majorHAnsi" w:hAnsiTheme="majorHAnsi" w:cstheme="majorHAnsi"/>
          <w:b/>
          <w:bCs/>
          <w:i/>
          <w:iCs/>
          <w:lang w:val="x-none" w:eastAsia="x-none"/>
        </w:rPr>
      </w:pPr>
      <w:r w:rsidRPr="00CE34F1">
        <w:rPr>
          <w:rFonts w:asciiTheme="majorHAnsi" w:hAnsiTheme="majorHAnsi" w:cstheme="majorHAnsi"/>
          <w:b/>
          <w:bCs/>
          <w:i/>
          <w:iCs/>
          <w:lang w:val="x-none" w:eastAsia="x-none"/>
        </w:rPr>
        <w:t> </w:t>
      </w:r>
      <w:bookmarkStart w:id="202" w:name="_Toc47443517"/>
      <w:r w:rsidRPr="00CE34F1">
        <w:rPr>
          <w:rFonts w:asciiTheme="majorHAnsi" w:hAnsiTheme="majorHAnsi" w:cstheme="majorHAnsi"/>
          <w:b/>
          <w:bCs/>
          <w:i/>
          <w:iCs/>
          <w:lang w:val="x-none" w:eastAsia="x-none"/>
        </w:rPr>
        <w:t>Équipement en matériel d’enregistrement vidéo et de visioconférence :</w:t>
      </w:r>
      <w:bookmarkEnd w:id="202"/>
      <w:r w:rsidRPr="00CE34F1">
        <w:rPr>
          <w:rFonts w:asciiTheme="majorHAnsi" w:hAnsiTheme="majorHAnsi" w:cstheme="majorHAnsi"/>
          <w:b/>
          <w:bCs/>
          <w:i/>
          <w:iCs/>
          <w:lang w:val="x-none" w:eastAsia="x-none"/>
        </w:rPr>
        <w:t xml:space="preserve"> </w:t>
      </w:r>
    </w:p>
    <w:p w14:paraId="524AEFEE" w14:textId="77777777" w:rsidR="009D59C2" w:rsidRPr="00CE34F1" w:rsidRDefault="009D59C2" w:rsidP="00CE34F1">
      <w:pPr>
        <w:keepNext/>
        <w:keepLines/>
        <w:numPr>
          <w:ilvl w:val="0"/>
          <w:numId w:val="33"/>
        </w:numPr>
        <w:spacing w:before="40"/>
        <w:outlineLvl w:val="2"/>
        <w:rPr>
          <w:rFonts w:asciiTheme="majorHAnsi" w:hAnsiTheme="majorHAnsi" w:cstheme="majorHAnsi"/>
          <w:b/>
          <w:bCs/>
          <w:sz w:val="26"/>
          <w:szCs w:val="26"/>
        </w:rPr>
      </w:pPr>
      <w:bookmarkStart w:id="203" w:name="_Toc47443518"/>
      <w:bookmarkStart w:id="204" w:name="_Hlk51242890"/>
      <w:r w:rsidRPr="00CE34F1">
        <w:rPr>
          <w:rFonts w:asciiTheme="majorHAnsi" w:hAnsiTheme="majorHAnsi" w:cstheme="majorHAnsi"/>
          <w:b/>
          <w:bCs/>
          <w:sz w:val="26"/>
          <w:szCs w:val="26"/>
        </w:rPr>
        <w:t>Les équipements pour les laboratoires d’enregistrement vidéo</w:t>
      </w:r>
      <w:bookmarkEnd w:id="203"/>
    </w:p>
    <w:p w14:paraId="1FE36085" w14:textId="77777777" w:rsidR="009D59C2" w:rsidRPr="00CE34F1" w:rsidRDefault="009D59C2" w:rsidP="009D59C2">
      <w:pPr>
        <w:rPr>
          <w:rFonts w:asciiTheme="majorHAnsi" w:hAnsiTheme="majorHAnsi" w:cstheme="majorHAnsi"/>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843"/>
        <w:gridCol w:w="567"/>
        <w:gridCol w:w="395"/>
        <w:gridCol w:w="464"/>
        <w:gridCol w:w="458"/>
        <w:gridCol w:w="507"/>
        <w:gridCol w:w="490"/>
        <w:gridCol w:w="679"/>
        <w:gridCol w:w="557"/>
        <w:gridCol w:w="403"/>
        <w:gridCol w:w="395"/>
        <w:gridCol w:w="464"/>
        <w:gridCol w:w="346"/>
        <w:gridCol w:w="494"/>
        <w:gridCol w:w="424"/>
        <w:gridCol w:w="548"/>
        <w:gridCol w:w="395"/>
        <w:gridCol w:w="464"/>
        <w:gridCol w:w="596"/>
        <w:gridCol w:w="346"/>
        <w:gridCol w:w="582"/>
        <w:gridCol w:w="349"/>
        <w:gridCol w:w="567"/>
      </w:tblGrid>
      <w:tr w:rsidR="009D59C2" w:rsidRPr="00CE34F1" w14:paraId="559FEBBF" w14:textId="77777777" w:rsidTr="00EF027F">
        <w:trPr>
          <w:tblHeader/>
        </w:trPr>
        <w:tc>
          <w:tcPr>
            <w:tcW w:w="709" w:type="dxa"/>
            <w:vMerge w:val="restart"/>
            <w:shd w:val="clear" w:color="auto" w:fill="BFBFBF"/>
            <w:vAlign w:val="center"/>
          </w:tcPr>
          <w:p w14:paraId="70FA86BC"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lang w:eastAsia="fr-FR"/>
              </w:rPr>
              <w:t>N</w:t>
            </w:r>
          </w:p>
        </w:tc>
        <w:tc>
          <w:tcPr>
            <w:tcW w:w="992" w:type="dxa"/>
            <w:vMerge w:val="restart"/>
            <w:shd w:val="clear" w:color="auto" w:fill="BFBFBF"/>
            <w:textDirection w:val="btLr"/>
            <w:vAlign w:val="center"/>
          </w:tcPr>
          <w:p w14:paraId="560FD1E2" w14:textId="77777777" w:rsidR="009D59C2" w:rsidRPr="00CE34F1" w:rsidRDefault="009D59C2" w:rsidP="00EF027F">
            <w:pPr>
              <w:ind w:left="113" w:right="113"/>
              <w:rPr>
                <w:rFonts w:asciiTheme="majorHAnsi" w:hAnsiTheme="majorHAnsi" w:cstheme="majorHAnsi"/>
                <w:b/>
                <w:bCs/>
                <w:color w:val="000000"/>
                <w:sz w:val="16"/>
                <w:szCs w:val="16"/>
                <w:lang w:eastAsia="fr-FR"/>
              </w:rPr>
            </w:pPr>
            <w:r w:rsidRPr="00CE34F1">
              <w:rPr>
                <w:rFonts w:asciiTheme="majorHAnsi" w:hAnsiTheme="majorHAnsi" w:cstheme="majorHAnsi"/>
                <w:b/>
                <w:bCs/>
                <w:sz w:val="16"/>
                <w:szCs w:val="16"/>
                <w:lang w:eastAsia="fr-FR"/>
              </w:rPr>
              <w:t>Désignation</w:t>
            </w:r>
          </w:p>
        </w:tc>
        <w:tc>
          <w:tcPr>
            <w:tcW w:w="1843" w:type="dxa"/>
            <w:vMerge w:val="restart"/>
            <w:shd w:val="clear" w:color="auto" w:fill="BFBFBF"/>
            <w:vAlign w:val="center"/>
          </w:tcPr>
          <w:p w14:paraId="37F3A10C" w14:textId="77777777" w:rsidR="009D59C2" w:rsidRPr="00CE34F1" w:rsidRDefault="009D59C2" w:rsidP="00EF027F">
            <w:pPr>
              <w:rPr>
                <w:rFonts w:asciiTheme="majorHAnsi" w:hAnsiTheme="majorHAnsi" w:cstheme="majorHAnsi"/>
                <w:b/>
                <w:bCs/>
                <w:color w:val="000000"/>
                <w:sz w:val="16"/>
                <w:szCs w:val="16"/>
                <w:lang w:eastAsia="fr-FR"/>
              </w:rPr>
            </w:pPr>
            <w:r w:rsidRPr="00CE34F1">
              <w:rPr>
                <w:rFonts w:asciiTheme="majorHAnsi" w:hAnsiTheme="majorHAnsi" w:cstheme="majorHAnsi"/>
                <w:b/>
                <w:bCs/>
                <w:sz w:val="16"/>
                <w:szCs w:val="16"/>
                <w:lang w:eastAsia="fr-FR"/>
              </w:rPr>
              <w:t>Descriptif</w:t>
            </w:r>
          </w:p>
        </w:tc>
        <w:tc>
          <w:tcPr>
            <w:tcW w:w="567" w:type="dxa"/>
            <w:vMerge w:val="restart"/>
            <w:shd w:val="clear" w:color="auto" w:fill="BFBFBF"/>
            <w:textDirection w:val="btLr"/>
          </w:tcPr>
          <w:p w14:paraId="187609F3" w14:textId="77777777" w:rsidR="009D59C2" w:rsidRPr="00CE34F1" w:rsidRDefault="009D59C2" w:rsidP="00EF027F">
            <w:pPr>
              <w:ind w:left="113" w:right="113"/>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Administration centrale</w:t>
            </w:r>
          </w:p>
        </w:tc>
        <w:tc>
          <w:tcPr>
            <w:tcW w:w="3953" w:type="dxa"/>
            <w:gridSpan w:val="8"/>
            <w:shd w:val="clear" w:color="auto" w:fill="BFBFBF"/>
          </w:tcPr>
          <w:p w14:paraId="036878C9"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TTH</w:t>
            </w:r>
          </w:p>
        </w:tc>
        <w:tc>
          <w:tcPr>
            <w:tcW w:w="2671" w:type="dxa"/>
            <w:gridSpan w:val="6"/>
            <w:shd w:val="clear" w:color="auto" w:fill="BFBFBF"/>
          </w:tcPr>
          <w:p w14:paraId="59EE71C3"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FM</w:t>
            </w:r>
          </w:p>
        </w:tc>
        <w:tc>
          <w:tcPr>
            <w:tcW w:w="2732" w:type="dxa"/>
            <w:gridSpan w:val="6"/>
            <w:shd w:val="clear" w:color="auto" w:fill="BFBFBF"/>
          </w:tcPr>
          <w:p w14:paraId="2B8F2F44"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MS</w:t>
            </w:r>
          </w:p>
        </w:tc>
        <w:tc>
          <w:tcPr>
            <w:tcW w:w="567" w:type="dxa"/>
            <w:vMerge w:val="restart"/>
            <w:shd w:val="clear" w:color="auto" w:fill="BFBFBF"/>
            <w:vAlign w:val="center"/>
          </w:tcPr>
          <w:p w14:paraId="2F150CFC" w14:textId="77777777" w:rsidR="009D59C2" w:rsidRPr="00CE34F1" w:rsidRDefault="009D59C2" w:rsidP="00EF027F">
            <w:pPr>
              <w:jc w:val="center"/>
              <w:rPr>
                <w:rFonts w:asciiTheme="majorHAnsi" w:hAnsiTheme="majorHAnsi" w:cstheme="majorHAnsi"/>
                <w:b/>
                <w:bCs/>
                <w:color w:val="000000"/>
                <w:sz w:val="16"/>
                <w:szCs w:val="16"/>
                <w:lang w:eastAsia="fr-FR"/>
              </w:rPr>
            </w:pPr>
            <w:proofErr w:type="gramStart"/>
            <w:r w:rsidRPr="00CE34F1">
              <w:rPr>
                <w:rFonts w:asciiTheme="majorHAnsi" w:hAnsiTheme="majorHAnsi" w:cstheme="majorHAnsi"/>
                <w:b/>
                <w:bCs/>
                <w:color w:val="000000"/>
                <w:sz w:val="16"/>
                <w:szCs w:val="16"/>
                <w:lang w:eastAsia="fr-FR"/>
              </w:rPr>
              <w:t>total</w:t>
            </w:r>
            <w:proofErr w:type="gramEnd"/>
          </w:p>
        </w:tc>
      </w:tr>
      <w:tr w:rsidR="009D59C2" w:rsidRPr="00CE34F1" w14:paraId="13FB340E" w14:textId="77777777" w:rsidTr="00EF027F">
        <w:tc>
          <w:tcPr>
            <w:tcW w:w="709" w:type="dxa"/>
            <w:vMerge/>
            <w:shd w:val="clear" w:color="auto" w:fill="BFBFBF"/>
          </w:tcPr>
          <w:p w14:paraId="7323F42C" w14:textId="77777777" w:rsidR="009D59C2" w:rsidRPr="00CE34F1" w:rsidRDefault="009D59C2" w:rsidP="00EF027F">
            <w:pPr>
              <w:rPr>
                <w:rFonts w:asciiTheme="majorHAnsi" w:hAnsiTheme="majorHAnsi" w:cstheme="majorHAnsi"/>
                <w:b/>
                <w:bCs/>
                <w:sz w:val="16"/>
                <w:szCs w:val="16"/>
              </w:rPr>
            </w:pPr>
          </w:p>
        </w:tc>
        <w:tc>
          <w:tcPr>
            <w:tcW w:w="992" w:type="dxa"/>
            <w:vMerge/>
            <w:shd w:val="clear" w:color="auto" w:fill="BFBFBF"/>
          </w:tcPr>
          <w:p w14:paraId="455B2A81" w14:textId="77777777" w:rsidR="009D59C2" w:rsidRPr="00CE34F1" w:rsidRDefault="009D59C2" w:rsidP="00EF027F">
            <w:pPr>
              <w:rPr>
                <w:rFonts w:asciiTheme="majorHAnsi" w:hAnsiTheme="majorHAnsi" w:cstheme="majorHAnsi"/>
                <w:color w:val="000000"/>
                <w:sz w:val="16"/>
                <w:szCs w:val="16"/>
                <w:lang w:eastAsia="fr-FR"/>
              </w:rPr>
            </w:pPr>
          </w:p>
        </w:tc>
        <w:tc>
          <w:tcPr>
            <w:tcW w:w="1843" w:type="dxa"/>
            <w:vMerge/>
            <w:shd w:val="clear" w:color="auto" w:fill="BFBFBF"/>
          </w:tcPr>
          <w:p w14:paraId="557A6DB4" w14:textId="77777777" w:rsidR="009D59C2" w:rsidRPr="00CE34F1" w:rsidRDefault="009D59C2" w:rsidP="00EF027F">
            <w:pPr>
              <w:rPr>
                <w:rFonts w:asciiTheme="majorHAnsi" w:hAnsiTheme="majorHAnsi" w:cstheme="majorHAnsi"/>
                <w:color w:val="000000"/>
                <w:sz w:val="16"/>
                <w:szCs w:val="16"/>
                <w:lang w:eastAsia="fr-FR"/>
              </w:rPr>
            </w:pPr>
          </w:p>
        </w:tc>
        <w:tc>
          <w:tcPr>
            <w:tcW w:w="567" w:type="dxa"/>
            <w:vMerge/>
            <w:shd w:val="clear" w:color="auto" w:fill="FFC000"/>
          </w:tcPr>
          <w:p w14:paraId="54CF803C"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395" w:type="dxa"/>
            <w:vMerge w:val="restart"/>
            <w:shd w:val="clear" w:color="auto" w:fill="BFBFBF"/>
            <w:textDirection w:val="btLr"/>
            <w:vAlign w:val="center"/>
          </w:tcPr>
          <w:p w14:paraId="37776294"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AREF</w:t>
            </w:r>
          </w:p>
        </w:tc>
        <w:tc>
          <w:tcPr>
            <w:tcW w:w="464" w:type="dxa"/>
            <w:vMerge w:val="restart"/>
            <w:shd w:val="clear" w:color="auto" w:fill="BFBFBF"/>
            <w:textDirection w:val="btLr"/>
            <w:vAlign w:val="center"/>
          </w:tcPr>
          <w:p w14:paraId="7A0D8700"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3094" w:type="dxa"/>
            <w:gridSpan w:val="6"/>
            <w:shd w:val="clear" w:color="auto" w:fill="BFBFBF"/>
            <w:vAlign w:val="center"/>
          </w:tcPr>
          <w:p w14:paraId="740116E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395" w:type="dxa"/>
            <w:vMerge w:val="restart"/>
            <w:shd w:val="clear" w:color="auto" w:fill="BFBFBF"/>
            <w:textDirection w:val="btLr"/>
            <w:vAlign w:val="center"/>
          </w:tcPr>
          <w:p w14:paraId="68D80776"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AREF</w:t>
            </w:r>
          </w:p>
        </w:tc>
        <w:tc>
          <w:tcPr>
            <w:tcW w:w="464" w:type="dxa"/>
            <w:vMerge w:val="restart"/>
            <w:shd w:val="clear" w:color="auto" w:fill="BFBFBF"/>
            <w:textDirection w:val="btLr"/>
            <w:vAlign w:val="center"/>
          </w:tcPr>
          <w:p w14:paraId="42A32397"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1812" w:type="dxa"/>
            <w:gridSpan w:val="4"/>
            <w:shd w:val="clear" w:color="auto" w:fill="BFBFBF"/>
          </w:tcPr>
          <w:p w14:paraId="07993D0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395" w:type="dxa"/>
            <w:vMerge w:val="restart"/>
            <w:shd w:val="clear" w:color="auto" w:fill="BFBFBF"/>
            <w:textDirection w:val="btLr"/>
            <w:vAlign w:val="center"/>
          </w:tcPr>
          <w:p w14:paraId="1CC657CF"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AREF</w:t>
            </w:r>
          </w:p>
        </w:tc>
        <w:tc>
          <w:tcPr>
            <w:tcW w:w="464" w:type="dxa"/>
            <w:vMerge w:val="restart"/>
            <w:shd w:val="clear" w:color="auto" w:fill="BFBFBF"/>
            <w:textDirection w:val="btLr"/>
            <w:vAlign w:val="center"/>
          </w:tcPr>
          <w:p w14:paraId="00237120"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1873" w:type="dxa"/>
            <w:gridSpan w:val="4"/>
            <w:shd w:val="clear" w:color="auto" w:fill="BFBFBF"/>
          </w:tcPr>
          <w:p w14:paraId="6AB792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567" w:type="dxa"/>
            <w:vMerge/>
            <w:shd w:val="clear" w:color="auto" w:fill="BFBFBF"/>
          </w:tcPr>
          <w:p w14:paraId="1F8387BE" w14:textId="77777777" w:rsidR="009D59C2" w:rsidRPr="00CE34F1" w:rsidRDefault="009D59C2" w:rsidP="00EF027F">
            <w:pPr>
              <w:jc w:val="center"/>
              <w:rPr>
                <w:rFonts w:asciiTheme="majorHAnsi" w:hAnsiTheme="majorHAnsi" w:cstheme="majorHAnsi"/>
                <w:color w:val="000000"/>
                <w:sz w:val="16"/>
                <w:szCs w:val="16"/>
                <w:lang w:eastAsia="fr-FR"/>
              </w:rPr>
            </w:pPr>
          </w:p>
        </w:tc>
      </w:tr>
      <w:tr w:rsidR="009D59C2" w:rsidRPr="00CE34F1" w14:paraId="10479E86" w14:textId="77777777" w:rsidTr="00EF027F">
        <w:trPr>
          <w:cantSplit/>
          <w:trHeight w:val="1197"/>
        </w:trPr>
        <w:tc>
          <w:tcPr>
            <w:tcW w:w="709" w:type="dxa"/>
            <w:vMerge/>
            <w:shd w:val="clear" w:color="auto" w:fill="BFBFBF"/>
          </w:tcPr>
          <w:p w14:paraId="2708C11F" w14:textId="77777777" w:rsidR="009D59C2" w:rsidRPr="00CE34F1" w:rsidRDefault="009D59C2" w:rsidP="00EF027F">
            <w:pPr>
              <w:rPr>
                <w:rFonts w:asciiTheme="majorHAnsi" w:hAnsiTheme="majorHAnsi" w:cstheme="majorHAnsi"/>
                <w:b/>
                <w:bCs/>
                <w:sz w:val="16"/>
                <w:szCs w:val="16"/>
              </w:rPr>
            </w:pPr>
          </w:p>
        </w:tc>
        <w:tc>
          <w:tcPr>
            <w:tcW w:w="992" w:type="dxa"/>
            <w:vMerge/>
            <w:shd w:val="clear" w:color="auto" w:fill="BFBFBF"/>
          </w:tcPr>
          <w:p w14:paraId="15E59968" w14:textId="77777777" w:rsidR="009D59C2" w:rsidRPr="00CE34F1" w:rsidRDefault="009D59C2" w:rsidP="00EF027F">
            <w:pPr>
              <w:rPr>
                <w:rFonts w:asciiTheme="majorHAnsi" w:hAnsiTheme="majorHAnsi" w:cstheme="majorHAnsi"/>
                <w:color w:val="000000"/>
                <w:sz w:val="16"/>
                <w:szCs w:val="16"/>
                <w:lang w:eastAsia="fr-FR"/>
              </w:rPr>
            </w:pPr>
          </w:p>
        </w:tc>
        <w:tc>
          <w:tcPr>
            <w:tcW w:w="1843" w:type="dxa"/>
            <w:vMerge/>
            <w:shd w:val="clear" w:color="auto" w:fill="BFBFBF"/>
          </w:tcPr>
          <w:p w14:paraId="243AE7C6" w14:textId="77777777" w:rsidR="009D59C2" w:rsidRPr="00CE34F1" w:rsidRDefault="009D59C2" w:rsidP="00EF027F">
            <w:pPr>
              <w:rPr>
                <w:rFonts w:asciiTheme="majorHAnsi" w:hAnsiTheme="majorHAnsi" w:cstheme="majorHAnsi"/>
                <w:color w:val="000000"/>
                <w:sz w:val="16"/>
                <w:szCs w:val="16"/>
                <w:lang w:eastAsia="fr-FR"/>
              </w:rPr>
            </w:pPr>
          </w:p>
        </w:tc>
        <w:tc>
          <w:tcPr>
            <w:tcW w:w="567" w:type="dxa"/>
            <w:vMerge/>
            <w:shd w:val="clear" w:color="auto" w:fill="BFBFBF"/>
          </w:tcPr>
          <w:p w14:paraId="02DA6B3A"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395" w:type="dxa"/>
            <w:vMerge/>
            <w:shd w:val="clear" w:color="auto" w:fill="BFBFBF"/>
            <w:vAlign w:val="center"/>
          </w:tcPr>
          <w:p w14:paraId="105050D0"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64" w:type="dxa"/>
            <w:vMerge/>
            <w:shd w:val="clear" w:color="auto" w:fill="BFBFBF"/>
            <w:vAlign w:val="center"/>
          </w:tcPr>
          <w:p w14:paraId="7438ECA4"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58" w:type="dxa"/>
            <w:shd w:val="clear" w:color="auto" w:fill="BFBFBF"/>
            <w:textDirection w:val="btLr"/>
            <w:vAlign w:val="center"/>
          </w:tcPr>
          <w:p w14:paraId="46DB3F72"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Tanger</w:t>
            </w:r>
          </w:p>
        </w:tc>
        <w:tc>
          <w:tcPr>
            <w:tcW w:w="507" w:type="dxa"/>
            <w:shd w:val="clear" w:color="auto" w:fill="BFBFBF"/>
            <w:textDirection w:val="btLr"/>
            <w:vAlign w:val="center"/>
          </w:tcPr>
          <w:p w14:paraId="641DD998"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Tétouan</w:t>
            </w:r>
          </w:p>
        </w:tc>
        <w:tc>
          <w:tcPr>
            <w:tcW w:w="490" w:type="dxa"/>
            <w:shd w:val="clear" w:color="auto" w:fill="BFBFBF"/>
            <w:textDirection w:val="btLr"/>
            <w:vAlign w:val="center"/>
          </w:tcPr>
          <w:p w14:paraId="68318C9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Larache</w:t>
            </w:r>
          </w:p>
        </w:tc>
        <w:tc>
          <w:tcPr>
            <w:tcW w:w="679" w:type="dxa"/>
            <w:shd w:val="clear" w:color="auto" w:fill="BFBFBF"/>
            <w:textDirection w:val="btLr"/>
            <w:vAlign w:val="center"/>
          </w:tcPr>
          <w:p w14:paraId="4FEC2831"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Chefchaouen</w:t>
            </w:r>
          </w:p>
        </w:tc>
        <w:tc>
          <w:tcPr>
            <w:tcW w:w="557" w:type="dxa"/>
            <w:shd w:val="clear" w:color="auto" w:fill="BFBFBF"/>
            <w:textDirection w:val="btLr"/>
            <w:vAlign w:val="center"/>
          </w:tcPr>
          <w:p w14:paraId="31CED2BE"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Ouazzane</w:t>
            </w:r>
          </w:p>
        </w:tc>
        <w:tc>
          <w:tcPr>
            <w:tcW w:w="403" w:type="dxa"/>
            <w:shd w:val="clear" w:color="auto" w:fill="BFBFBF"/>
            <w:textDirection w:val="btLr"/>
            <w:vAlign w:val="center"/>
          </w:tcPr>
          <w:p w14:paraId="66778EE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Fahs-Anjra</w:t>
            </w:r>
            <w:proofErr w:type="spellEnd"/>
          </w:p>
        </w:tc>
        <w:tc>
          <w:tcPr>
            <w:tcW w:w="395" w:type="dxa"/>
            <w:vMerge/>
            <w:shd w:val="clear" w:color="auto" w:fill="BFBFBF"/>
            <w:textDirection w:val="btLr"/>
          </w:tcPr>
          <w:p w14:paraId="13B2F404"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
        </w:tc>
        <w:tc>
          <w:tcPr>
            <w:tcW w:w="464" w:type="dxa"/>
            <w:vMerge/>
            <w:shd w:val="clear" w:color="auto" w:fill="BFBFBF"/>
            <w:textDirection w:val="btLr"/>
          </w:tcPr>
          <w:p w14:paraId="5347EFBB"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
        </w:tc>
        <w:tc>
          <w:tcPr>
            <w:tcW w:w="346" w:type="dxa"/>
            <w:shd w:val="clear" w:color="auto" w:fill="BFBFBF"/>
            <w:textDirection w:val="btLr"/>
            <w:vAlign w:val="center"/>
          </w:tcPr>
          <w:p w14:paraId="09C4AE35"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Fès</w:t>
            </w:r>
          </w:p>
        </w:tc>
        <w:tc>
          <w:tcPr>
            <w:tcW w:w="494" w:type="dxa"/>
            <w:shd w:val="clear" w:color="auto" w:fill="BFBFBF"/>
            <w:textDirection w:val="btLr"/>
            <w:vAlign w:val="center"/>
          </w:tcPr>
          <w:p w14:paraId="595BCF7D"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Meknès</w:t>
            </w:r>
          </w:p>
        </w:tc>
        <w:tc>
          <w:tcPr>
            <w:tcW w:w="424" w:type="dxa"/>
            <w:shd w:val="clear" w:color="auto" w:fill="BFBFBF"/>
            <w:textDirection w:val="btLr"/>
            <w:vAlign w:val="center"/>
          </w:tcPr>
          <w:p w14:paraId="3233DD01"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Ifrane</w:t>
            </w:r>
            <w:proofErr w:type="spellEnd"/>
          </w:p>
        </w:tc>
        <w:tc>
          <w:tcPr>
            <w:tcW w:w="548" w:type="dxa"/>
            <w:shd w:val="clear" w:color="auto" w:fill="BFBFBF"/>
            <w:textDirection w:val="btLr"/>
            <w:vAlign w:val="center"/>
          </w:tcPr>
          <w:p w14:paraId="0AB24D1A"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Taounate</w:t>
            </w:r>
            <w:proofErr w:type="spellEnd"/>
          </w:p>
        </w:tc>
        <w:tc>
          <w:tcPr>
            <w:tcW w:w="395" w:type="dxa"/>
            <w:vMerge/>
            <w:shd w:val="clear" w:color="auto" w:fill="BFBFBF"/>
          </w:tcPr>
          <w:p w14:paraId="75449AD6"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64" w:type="dxa"/>
            <w:vMerge/>
            <w:shd w:val="clear" w:color="auto" w:fill="BFBFBF"/>
          </w:tcPr>
          <w:p w14:paraId="63F4ED04"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596" w:type="dxa"/>
            <w:shd w:val="clear" w:color="auto" w:fill="BFBFBF"/>
            <w:textDirection w:val="btLr"/>
            <w:vAlign w:val="center"/>
          </w:tcPr>
          <w:p w14:paraId="4635943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Marrakech</w:t>
            </w:r>
          </w:p>
        </w:tc>
        <w:tc>
          <w:tcPr>
            <w:tcW w:w="346" w:type="dxa"/>
            <w:shd w:val="clear" w:color="auto" w:fill="BFBFBF"/>
            <w:textDirection w:val="btLr"/>
            <w:vAlign w:val="center"/>
          </w:tcPr>
          <w:p w14:paraId="10849D36"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Safi</w:t>
            </w:r>
          </w:p>
        </w:tc>
        <w:tc>
          <w:tcPr>
            <w:tcW w:w="582" w:type="dxa"/>
            <w:shd w:val="clear" w:color="auto" w:fill="BFBFBF"/>
            <w:textDirection w:val="btLr"/>
            <w:vAlign w:val="center"/>
          </w:tcPr>
          <w:p w14:paraId="4A8FEB2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Chichaoua</w:t>
            </w:r>
            <w:proofErr w:type="spellEnd"/>
          </w:p>
        </w:tc>
        <w:tc>
          <w:tcPr>
            <w:tcW w:w="349" w:type="dxa"/>
            <w:shd w:val="clear" w:color="auto" w:fill="BFBFBF"/>
            <w:textDirection w:val="btLr"/>
            <w:vAlign w:val="center"/>
          </w:tcPr>
          <w:p w14:paraId="0E3DC690"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Essaouira</w:t>
            </w:r>
          </w:p>
        </w:tc>
        <w:tc>
          <w:tcPr>
            <w:tcW w:w="567" w:type="dxa"/>
            <w:vMerge/>
            <w:shd w:val="clear" w:color="auto" w:fill="BFBFBF"/>
          </w:tcPr>
          <w:p w14:paraId="72F7320A" w14:textId="77777777" w:rsidR="009D59C2" w:rsidRPr="00CE34F1" w:rsidRDefault="009D59C2" w:rsidP="00EF027F">
            <w:pPr>
              <w:jc w:val="center"/>
              <w:rPr>
                <w:rFonts w:asciiTheme="majorHAnsi" w:hAnsiTheme="majorHAnsi" w:cstheme="majorHAnsi"/>
                <w:color w:val="000000"/>
                <w:sz w:val="16"/>
                <w:szCs w:val="16"/>
                <w:lang w:eastAsia="fr-FR"/>
              </w:rPr>
            </w:pPr>
          </w:p>
        </w:tc>
      </w:tr>
      <w:tr w:rsidR="009D59C2" w:rsidRPr="00CE34F1" w14:paraId="4E50AAE0" w14:textId="77777777" w:rsidTr="00EF027F">
        <w:tc>
          <w:tcPr>
            <w:tcW w:w="709" w:type="dxa"/>
            <w:shd w:val="clear" w:color="auto" w:fill="F2F2F2"/>
            <w:vAlign w:val="center"/>
          </w:tcPr>
          <w:p w14:paraId="26993BF2"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.1</w:t>
            </w:r>
          </w:p>
        </w:tc>
        <w:tc>
          <w:tcPr>
            <w:tcW w:w="992" w:type="dxa"/>
            <w:shd w:val="clear" w:color="auto" w:fill="F2F2F2"/>
            <w:vAlign w:val="center"/>
          </w:tcPr>
          <w:p w14:paraId="5F9D6E6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Caméscope livré avec batterie chargeur sac de transport et tout câble ou accessoire nécessaire à son fonctionnement  </w:t>
            </w:r>
          </w:p>
        </w:tc>
        <w:tc>
          <w:tcPr>
            <w:tcW w:w="1843" w:type="dxa"/>
            <w:shd w:val="clear" w:color="auto" w:fill="F2F2F2"/>
            <w:vAlign w:val="center"/>
          </w:tcPr>
          <w:p w14:paraId="35A16E2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Capteur:1 x MOS</w:t>
            </w:r>
            <w:r w:rsidRPr="00CE34F1">
              <w:rPr>
                <w:rFonts w:asciiTheme="majorHAnsi" w:hAnsiTheme="majorHAnsi" w:cstheme="majorHAnsi"/>
                <w:color w:val="000000"/>
                <w:sz w:val="16"/>
                <w:szCs w:val="16"/>
                <w:lang w:eastAsia="fr-FR"/>
              </w:rPr>
              <w:br/>
              <w:t>Resolution:4K</w:t>
            </w:r>
            <w:r w:rsidRPr="00CE34F1">
              <w:rPr>
                <w:rFonts w:asciiTheme="majorHAnsi" w:hAnsiTheme="majorHAnsi" w:cstheme="majorHAnsi"/>
                <w:color w:val="000000"/>
                <w:sz w:val="16"/>
                <w:szCs w:val="16"/>
                <w:lang w:eastAsia="fr-FR"/>
              </w:rPr>
              <w:br/>
              <w:t>DCI: 4096 x 2160</w:t>
            </w:r>
            <w:r w:rsidRPr="00CE34F1">
              <w:rPr>
                <w:rFonts w:asciiTheme="majorHAnsi" w:hAnsiTheme="majorHAnsi" w:cstheme="majorHAnsi"/>
                <w:color w:val="000000"/>
                <w:sz w:val="16"/>
                <w:szCs w:val="16"/>
                <w:lang w:eastAsia="fr-FR"/>
              </w:rPr>
              <w:br/>
              <w:t>UHD: 3840 x 2160</w:t>
            </w:r>
            <w:r w:rsidRPr="00CE34F1">
              <w:rPr>
                <w:rFonts w:asciiTheme="majorHAnsi" w:hAnsiTheme="majorHAnsi" w:cstheme="majorHAnsi"/>
                <w:color w:val="000000"/>
                <w:sz w:val="16"/>
                <w:szCs w:val="16"/>
                <w:lang w:eastAsia="fr-FR"/>
              </w:rPr>
              <w:br/>
              <w:t>HD 1920 x 1080</w:t>
            </w:r>
            <w:r w:rsidRPr="00CE34F1">
              <w:rPr>
                <w:rFonts w:asciiTheme="majorHAnsi" w:hAnsiTheme="majorHAnsi" w:cstheme="majorHAnsi"/>
                <w:color w:val="000000"/>
                <w:sz w:val="16"/>
                <w:szCs w:val="16"/>
                <w:lang w:eastAsia="fr-FR"/>
              </w:rPr>
              <w:br/>
              <w:t>Dynamic Range12 stops</w:t>
            </w:r>
            <w:r w:rsidRPr="00CE34F1">
              <w:rPr>
                <w:rFonts w:asciiTheme="majorHAnsi" w:hAnsiTheme="majorHAnsi" w:cstheme="majorHAnsi"/>
                <w:color w:val="000000"/>
                <w:sz w:val="16"/>
                <w:szCs w:val="16"/>
                <w:lang w:eastAsia="fr-FR"/>
              </w:rPr>
              <w:br/>
              <w:t>Zoom 13 x Optical zoom 35mm Equivalent DCI 4K: 29.5 ~ 384.9mm UHD 4K/HD: 28 ~ 365.3mm</w:t>
            </w:r>
            <w:r w:rsidRPr="00CE34F1">
              <w:rPr>
                <w:rFonts w:asciiTheme="majorHAnsi" w:hAnsiTheme="majorHAnsi" w:cstheme="majorHAnsi"/>
                <w:color w:val="000000"/>
                <w:sz w:val="16"/>
                <w:szCs w:val="16"/>
                <w:lang w:eastAsia="fr-FR"/>
              </w:rPr>
              <w:br/>
              <w:t>Filtres ND 1/4 ; 1/16; 1/64</w:t>
            </w:r>
            <w:r w:rsidRPr="00CE34F1">
              <w:rPr>
                <w:rFonts w:asciiTheme="majorHAnsi" w:hAnsiTheme="majorHAnsi" w:cstheme="majorHAnsi"/>
                <w:color w:val="000000"/>
                <w:sz w:val="16"/>
                <w:szCs w:val="16"/>
                <w:lang w:eastAsia="fr-FR"/>
              </w:rPr>
              <w:br/>
              <w:t>Cadence d'enregistrement :  DCI 4K: 24p</w:t>
            </w:r>
            <w:r w:rsidRPr="00CE34F1">
              <w:rPr>
                <w:rFonts w:asciiTheme="majorHAnsi" w:hAnsiTheme="majorHAnsi" w:cstheme="majorHAnsi"/>
                <w:color w:val="000000"/>
                <w:sz w:val="16"/>
                <w:szCs w:val="16"/>
                <w:lang w:eastAsia="fr-FR"/>
              </w:rPr>
              <w:br/>
              <w:t>UHD 4K: 60p / 50p / 30p / 25p / 24p</w:t>
            </w:r>
            <w:r w:rsidRPr="00CE34F1">
              <w:rPr>
                <w:rFonts w:asciiTheme="majorHAnsi" w:hAnsiTheme="majorHAnsi" w:cstheme="majorHAnsi"/>
                <w:color w:val="000000"/>
                <w:sz w:val="16"/>
                <w:szCs w:val="16"/>
                <w:lang w:eastAsia="fr-FR"/>
              </w:rPr>
              <w:br/>
              <w:t>1920 x 1080: 60p / 50p / 30p / 25p / 24p</w:t>
            </w:r>
            <w:r w:rsidRPr="00CE34F1">
              <w:rPr>
                <w:rFonts w:asciiTheme="majorHAnsi" w:hAnsiTheme="majorHAnsi" w:cstheme="majorHAnsi"/>
                <w:color w:val="000000"/>
                <w:sz w:val="16"/>
                <w:szCs w:val="16"/>
                <w:lang w:eastAsia="fr-FR"/>
              </w:rPr>
              <w:br/>
              <w:t>Carte mémoire :  2 x SD (UHS speed class 3 compatible)</w:t>
            </w:r>
            <w:r w:rsidRPr="00CE34F1">
              <w:rPr>
                <w:rFonts w:asciiTheme="majorHAnsi" w:hAnsiTheme="majorHAnsi" w:cstheme="majorHAnsi"/>
                <w:color w:val="000000"/>
                <w:sz w:val="16"/>
                <w:szCs w:val="16"/>
                <w:lang w:eastAsia="fr-FR"/>
              </w:rPr>
              <w:br/>
              <w:t xml:space="preserve">Entrées </w:t>
            </w:r>
            <w:proofErr w:type="spellStart"/>
            <w:r w:rsidRPr="00CE34F1">
              <w:rPr>
                <w:rFonts w:asciiTheme="majorHAnsi" w:hAnsiTheme="majorHAnsi" w:cstheme="majorHAnsi"/>
                <w:color w:val="000000"/>
                <w:sz w:val="16"/>
                <w:szCs w:val="16"/>
                <w:lang w:eastAsia="fr-FR"/>
              </w:rPr>
              <w:t>Timecode</w:t>
            </w:r>
            <w:proofErr w:type="spellEnd"/>
            <w:r w:rsidRPr="00CE34F1">
              <w:rPr>
                <w:rFonts w:asciiTheme="majorHAnsi" w:hAnsiTheme="majorHAnsi" w:cstheme="majorHAnsi"/>
                <w:color w:val="000000"/>
                <w:sz w:val="16"/>
                <w:szCs w:val="16"/>
                <w:lang w:eastAsia="fr-FR"/>
              </w:rPr>
              <w:t>: In / out</w:t>
            </w:r>
            <w:r w:rsidRPr="00CE34F1">
              <w:rPr>
                <w:rFonts w:asciiTheme="majorHAnsi" w:hAnsiTheme="majorHAnsi" w:cstheme="majorHAnsi"/>
                <w:color w:val="000000"/>
                <w:sz w:val="16"/>
                <w:szCs w:val="16"/>
                <w:lang w:eastAsia="fr-FR"/>
              </w:rPr>
              <w:br/>
              <w:t>Audio: 2 x 3-pin XLR</w:t>
            </w:r>
            <w:r w:rsidRPr="00CE34F1">
              <w:rPr>
                <w:rFonts w:asciiTheme="majorHAnsi" w:hAnsiTheme="majorHAnsi" w:cstheme="majorHAnsi"/>
                <w:color w:val="000000"/>
                <w:sz w:val="16"/>
                <w:szCs w:val="16"/>
                <w:lang w:eastAsia="fr-FR"/>
              </w:rPr>
              <w:br/>
              <w:t xml:space="preserve">Sorties 1 x 3G-SDI, 1 x HDMI (supports HDMI 2.0) </w:t>
            </w:r>
            <w:r w:rsidRPr="00CE34F1">
              <w:rPr>
                <w:rFonts w:asciiTheme="majorHAnsi" w:hAnsiTheme="majorHAnsi" w:cstheme="majorHAnsi"/>
                <w:color w:val="000000"/>
                <w:sz w:val="16"/>
                <w:szCs w:val="16"/>
                <w:lang w:eastAsia="fr-FR"/>
              </w:rPr>
              <w:br/>
              <w:t>Diamètre du filtre : 72 mm</w:t>
            </w:r>
            <w:r w:rsidRPr="00CE34F1">
              <w:rPr>
                <w:rFonts w:asciiTheme="majorHAnsi" w:hAnsiTheme="majorHAnsi" w:cstheme="majorHAnsi"/>
                <w:color w:val="000000"/>
                <w:sz w:val="16"/>
                <w:szCs w:val="16"/>
                <w:lang w:eastAsia="fr-FR"/>
              </w:rPr>
              <w:br/>
            </w:r>
            <w:r w:rsidRPr="00CE34F1">
              <w:rPr>
                <w:rFonts w:asciiTheme="majorHAnsi" w:hAnsiTheme="majorHAnsi" w:cstheme="majorHAnsi"/>
                <w:b/>
                <w:bCs/>
                <w:sz w:val="16"/>
                <w:szCs w:val="16"/>
                <w:lang w:eastAsia="fr-FR"/>
              </w:rPr>
              <w:lastRenderedPageBreak/>
              <w:t>proposition Panasonic AG-DVX200EJ 4K, ou équivalent</w:t>
            </w:r>
          </w:p>
        </w:tc>
        <w:tc>
          <w:tcPr>
            <w:tcW w:w="567" w:type="dxa"/>
            <w:shd w:val="clear" w:color="auto" w:fill="F2F2F2"/>
            <w:vAlign w:val="center"/>
          </w:tcPr>
          <w:p w14:paraId="0D0C07B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F2F2F2"/>
            <w:vAlign w:val="center"/>
          </w:tcPr>
          <w:p w14:paraId="218FE14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7C126D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37FB269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3903988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59FFB66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420495A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44EF2A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2639698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039188C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0138168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5FC403C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7DD24DA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07FABD5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393F78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53032B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3BA6C3C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07B088F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1A8290D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1DFB7BA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53C3463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0569FE6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6D3B14C4" w14:textId="77777777" w:rsidTr="00EF027F">
        <w:tc>
          <w:tcPr>
            <w:tcW w:w="709" w:type="dxa"/>
            <w:shd w:val="clear" w:color="auto" w:fill="auto"/>
            <w:vAlign w:val="center"/>
          </w:tcPr>
          <w:p w14:paraId="07B832D6"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.2</w:t>
            </w:r>
          </w:p>
        </w:tc>
        <w:tc>
          <w:tcPr>
            <w:tcW w:w="992" w:type="dxa"/>
            <w:shd w:val="clear" w:color="auto" w:fill="auto"/>
            <w:vAlign w:val="center"/>
          </w:tcPr>
          <w:p w14:paraId="4082FEF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Caméra vidéo + objectif standard de même marque 35mm-85 mm</w:t>
            </w:r>
          </w:p>
          <w:p w14:paraId="7C7BADDB"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livré</w:t>
            </w:r>
            <w:proofErr w:type="gramEnd"/>
            <w:r w:rsidRPr="00CE34F1">
              <w:rPr>
                <w:rFonts w:asciiTheme="majorHAnsi" w:hAnsiTheme="majorHAnsi" w:cstheme="majorHAnsi"/>
                <w:color w:val="000000"/>
                <w:sz w:val="16"/>
                <w:szCs w:val="16"/>
                <w:lang w:eastAsia="fr-FR"/>
              </w:rPr>
              <w:t xml:space="preserve"> avec batterie chargeur sac de transport et tout câble ou accessoire nécessaire à son fonctionnement  </w:t>
            </w:r>
          </w:p>
        </w:tc>
        <w:tc>
          <w:tcPr>
            <w:tcW w:w="1843" w:type="dxa"/>
            <w:shd w:val="clear" w:color="auto" w:fill="auto"/>
            <w:vAlign w:val="center"/>
          </w:tcPr>
          <w:p w14:paraId="2FC994E2"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val="en-US" w:eastAsia="fr-FR"/>
              </w:rPr>
              <w:t xml:space="preserve">• </w:t>
            </w:r>
            <w:proofErr w:type="spellStart"/>
            <w:r w:rsidRPr="00CE34F1">
              <w:rPr>
                <w:rFonts w:asciiTheme="majorHAnsi" w:hAnsiTheme="majorHAnsi" w:cstheme="majorHAnsi"/>
                <w:color w:val="000000"/>
                <w:sz w:val="16"/>
                <w:szCs w:val="16"/>
                <w:lang w:val="en-US" w:eastAsia="fr-FR"/>
              </w:rPr>
              <w:t>Résolution</w:t>
            </w:r>
            <w:proofErr w:type="spellEnd"/>
            <w:r w:rsidRPr="00CE34F1">
              <w:rPr>
                <w:rFonts w:asciiTheme="majorHAnsi" w:hAnsiTheme="majorHAnsi" w:cstheme="majorHAnsi"/>
                <w:color w:val="000000"/>
                <w:sz w:val="16"/>
                <w:szCs w:val="16"/>
                <w:lang w:val="en-US" w:eastAsia="fr-FR"/>
              </w:rPr>
              <w:t xml:space="preserve"> photo  9504 x 6336 pixels</w:t>
            </w:r>
            <w:r w:rsidRPr="00CE34F1">
              <w:rPr>
                <w:rFonts w:asciiTheme="majorHAnsi" w:hAnsiTheme="majorHAnsi" w:cstheme="majorHAnsi"/>
                <w:color w:val="000000"/>
                <w:sz w:val="16"/>
                <w:szCs w:val="16"/>
                <w:lang w:val="en-US" w:eastAsia="fr-FR"/>
              </w:rPr>
              <w:br/>
              <w:t xml:space="preserve">• </w:t>
            </w:r>
            <w:proofErr w:type="spellStart"/>
            <w:r w:rsidRPr="00CE34F1">
              <w:rPr>
                <w:rFonts w:asciiTheme="majorHAnsi" w:hAnsiTheme="majorHAnsi" w:cstheme="majorHAnsi"/>
                <w:color w:val="000000"/>
                <w:sz w:val="16"/>
                <w:szCs w:val="16"/>
                <w:lang w:val="en-US" w:eastAsia="fr-FR"/>
              </w:rPr>
              <w:t>Résolution</w:t>
            </w:r>
            <w:proofErr w:type="spellEnd"/>
            <w:r w:rsidRPr="00CE34F1">
              <w:rPr>
                <w:rFonts w:asciiTheme="majorHAnsi" w:hAnsiTheme="majorHAnsi" w:cstheme="majorHAnsi"/>
                <w:color w:val="000000"/>
                <w:sz w:val="16"/>
                <w:szCs w:val="16"/>
                <w:lang w:val="en-US" w:eastAsia="fr-FR"/>
              </w:rPr>
              <w:t xml:space="preserve"> </w:t>
            </w:r>
            <w:proofErr w:type="spellStart"/>
            <w:r w:rsidRPr="00CE34F1">
              <w:rPr>
                <w:rFonts w:asciiTheme="majorHAnsi" w:hAnsiTheme="majorHAnsi" w:cstheme="majorHAnsi"/>
                <w:color w:val="000000"/>
                <w:sz w:val="16"/>
                <w:szCs w:val="16"/>
                <w:lang w:val="en-US" w:eastAsia="fr-FR"/>
              </w:rPr>
              <w:t>vidéo</w:t>
            </w:r>
            <w:proofErr w:type="spellEnd"/>
            <w:r w:rsidRPr="00CE34F1">
              <w:rPr>
                <w:rFonts w:asciiTheme="majorHAnsi" w:hAnsiTheme="majorHAnsi" w:cstheme="majorHAnsi"/>
                <w:color w:val="000000"/>
                <w:sz w:val="16"/>
                <w:szCs w:val="16"/>
                <w:lang w:val="en-US" w:eastAsia="fr-FR"/>
              </w:rPr>
              <w:br/>
              <w:t xml:space="preserve">[NTSC] : XAVC S 4K : 3840 x 2160 (30p / 100 Mbit/s, 30p / 60 Mbit/s, 24p / 100 Mbit/s, 24p / 60 Mbit/s), XAVC S HD : 1920 x 1080 (60p / 50 Mbit/s, 30p / 50 Mbit/s, 24p / 50 Mbit/s), 1280 x 720 (120p / 50 Mbit/s), AVCHD : 1920 x 1080 (60p / 28 Mbit/s / PS, 60i / 24 Mbit/s / FX, 60i / 17 Mbit/s / FH, 24p / 24 Mbit/s / FX, 24p / 17 Mbit/s / FH), MP4 : 1920 x 1080 (60p / 28 Mbit/s, 30p / 16 Mbit/s), 1280 x 720 (30p / 6 Mbit/s) , </w:t>
            </w:r>
            <w:r w:rsidRPr="00CE34F1">
              <w:rPr>
                <w:rFonts w:asciiTheme="majorHAnsi" w:hAnsiTheme="majorHAnsi" w:cstheme="majorHAnsi"/>
                <w:color w:val="000000"/>
                <w:sz w:val="16"/>
                <w:szCs w:val="16"/>
                <w:lang w:val="en-US" w:eastAsia="fr-FR"/>
              </w:rPr>
              <w:br/>
              <w:t xml:space="preserve">[PAL] : XAVC S 4K : 3840 x 2160 (25p / 100 Mbit/s, 25p / 60 Mbit/s), XAVC S HD : 1920 x 1080 (50p / 50 Mbit/s, 25p / 50 Mbit/s), 1280 x 720 (100p / 50 Mbit/s), AVCHD : 1920 x 1080 (50p / 28 Mbit/s / PS, 50i / 24 Mbit/s / FX, 50i / 17 Mbit/s / FH, 25p / 24 Mbit/s / FX, 25p / 17 Mbit/s / FH), MP4 : 1920 x 1080 (50p / 28 Mbit/s, 25p / 16 Mbit/s), 1280 x </w:t>
            </w:r>
            <w:r w:rsidRPr="00CE34F1">
              <w:rPr>
                <w:rFonts w:asciiTheme="majorHAnsi" w:hAnsiTheme="majorHAnsi" w:cstheme="majorHAnsi"/>
                <w:color w:val="000000"/>
                <w:sz w:val="16"/>
                <w:szCs w:val="16"/>
                <w:lang w:val="en-US" w:eastAsia="fr-FR"/>
              </w:rPr>
              <w:lastRenderedPageBreak/>
              <w:t>720 (25p / 6 Mbit/s)</w:t>
            </w:r>
            <w:r w:rsidRPr="00CE34F1">
              <w:rPr>
                <w:rFonts w:asciiTheme="majorHAnsi" w:hAnsiTheme="majorHAnsi" w:cstheme="majorHAnsi"/>
                <w:color w:val="000000"/>
                <w:sz w:val="16"/>
                <w:szCs w:val="16"/>
                <w:lang w:val="en-US" w:eastAsia="fr-FR"/>
              </w:rPr>
              <w:br/>
            </w:r>
            <w:r w:rsidRPr="00CE34F1">
              <w:rPr>
                <w:rFonts w:asciiTheme="majorHAnsi" w:hAnsiTheme="majorHAnsi" w:cstheme="majorHAnsi"/>
                <w:b/>
                <w:bCs/>
                <w:color w:val="000000"/>
                <w:sz w:val="16"/>
                <w:szCs w:val="16"/>
                <w:lang w:val="en-US" w:eastAsia="fr-FR"/>
              </w:rPr>
              <w:t>Propositions: CANON 5D MARK IV</w:t>
            </w:r>
            <w:r w:rsidRPr="00CE34F1">
              <w:rPr>
                <w:rFonts w:asciiTheme="majorHAnsi" w:hAnsiTheme="majorHAnsi" w:cstheme="majorHAnsi"/>
                <w:b/>
                <w:bCs/>
                <w:sz w:val="16"/>
                <w:szCs w:val="16"/>
                <w:lang w:val="en-US" w:eastAsia="fr-FR"/>
              </w:rPr>
              <w:t xml:space="preserve"> </w:t>
            </w:r>
            <w:proofErr w:type="spellStart"/>
            <w:r w:rsidRPr="00CE34F1">
              <w:rPr>
                <w:rFonts w:asciiTheme="majorHAnsi" w:hAnsiTheme="majorHAnsi" w:cstheme="majorHAnsi"/>
                <w:b/>
                <w:bCs/>
                <w:sz w:val="16"/>
                <w:szCs w:val="16"/>
                <w:lang w:val="en-US" w:eastAsia="fr-FR"/>
              </w:rPr>
              <w:t>ou</w:t>
            </w:r>
            <w:proofErr w:type="spellEnd"/>
            <w:r w:rsidRPr="00CE34F1">
              <w:rPr>
                <w:rFonts w:asciiTheme="majorHAnsi" w:hAnsiTheme="majorHAnsi" w:cstheme="majorHAnsi"/>
                <w:b/>
                <w:bCs/>
                <w:sz w:val="16"/>
                <w:szCs w:val="16"/>
                <w:lang w:val="en-US" w:eastAsia="fr-FR"/>
              </w:rPr>
              <w:t xml:space="preserve"> </w:t>
            </w:r>
            <w:proofErr w:type="spellStart"/>
            <w:r w:rsidRPr="00CE34F1">
              <w:rPr>
                <w:rFonts w:asciiTheme="majorHAnsi" w:hAnsiTheme="majorHAnsi" w:cstheme="majorHAnsi"/>
                <w:b/>
                <w:bCs/>
                <w:sz w:val="16"/>
                <w:szCs w:val="16"/>
                <w:lang w:val="en-US" w:eastAsia="fr-FR"/>
              </w:rPr>
              <w:t>équivalent</w:t>
            </w:r>
            <w:proofErr w:type="spellEnd"/>
          </w:p>
        </w:tc>
        <w:tc>
          <w:tcPr>
            <w:tcW w:w="567" w:type="dxa"/>
            <w:shd w:val="clear" w:color="auto" w:fill="auto"/>
            <w:vAlign w:val="center"/>
          </w:tcPr>
          <w:p w14:paraId="6361725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auto"/>
            <w:vAlign w:val="center"/>
          </w:tcPr>
          <w:p w14:paraId="2C6CAEC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6079D8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3D63D5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39FCC63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314D3B1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7AE0DF0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1FD8410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464328D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1983B48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6CB062E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45CEE79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2D96B9F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0A68D7C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7329C23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240D375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2A10B9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5EA0CD3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59EE349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22653F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213880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0FAFFAF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092B846F" w14:textId="77777777" w:rsidTr="00EF027F">
        <w:tc>
          <w:tcPr>
            <w:tcW w:w="709" w:type="dxa"/>
            <w:shd w:val="clear" w:color="auto" w:fill="F2F2F2"/>
            <w:vAlign w:val="center"/>
          </w:tcPr>
          <w:p w14:paraId="0E9890E7"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.3</w:t>
            </w:r>
          </w:p>
        </w:tc>
        <w:tc>
          <w:tcPr>
            <w:tcW w:w="992" w:type="dxa"/>
            <w:shd w:val="clear" w:color="auto" w:fill="F2F2F2"/>
            <w:vAlign w:val="center"/>
          </w:tcPr>
          <w:p w14:paraId="0DFB9E66"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microphone</w:t>
            </w:r>
            <w:proofErr w:type="gramEnd"/>
            <w:r w:rsidRPr="00CE34F1">
              <w:rPr>
                <w:rFonts w:asciiTheme="majorHAnsi" w:hAnsiTheme="majorHAnsi" w:cstheme="majorHAnsi"/>
                <w:color w:val="000000"/>
                <w:sz w:val="16"/>
                <w:szCs w:val="16"/>
                <w:lang w:eastAsia="fr-FR"/>
              </w:rPr>
              <w:t xml:space="preserve"> USB pour enregistrement audio</w:t>
            </w:r>
          </w:p>
        </w:tc>
        <w:tc>
          <w:tcPr>
            <w:tcW w:w="1843" w:type="dxa"/>
            <w:shd w:val="clear" w:color="auto" w:fill="F2F2F2"/>
            <w:vAlign w:val="center"/>
          </w:tcPr>
          <w:p w14:paraId="08F8768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Alimentation requise/consommation : 5 V, 150 mA</w:t>
            </w:r>
            <w:r w:rsidRPr="00CE34F1">
              <w:rPr>
                <w:rFonts w:asciiTheme="majorHAnsi" w:hAnsiTheme="majorHAnsi" w:cstheme="majorHAnsi"/>
                <w:color w:val="000000"/>
                <w:sz w:val="16"/>
                <w:szCs w:val="16"/>
                <w:lang w:eastAsia="fr-FR"/>
              </w:rPr>
              <w:br/>
              <w:t>Fréquence d'échantillonnage : 48 kHz</w:t>
            </w:r>
            <w:r w:rsidRPr="00CE34F1">
              <w:rPr>
                <w:rFonts w:asciiTheme="majorHAnsi" w:hAnsiTheme="majorHAnsi" w:cstheme="majorHAnsi"/>
                <w:color w:val="000000"/>
                <w:sz w:val="16"/>
                <w:szCs w:val="16"/>
                <w:lang w:eastAsia="fr-FR"/>
              </w:rPr>
              <w:br/>
              <w:t>Résolution en bits : 16 bits</w:t>
            </w:r>
            <w:r w:rsidRPr="00CE34F1">
              <w:rPr>
                <w:rFonts w:asciiTheme="majorHAnsi" w:hAnsiTheme="majorHAnsi" w:cstheme="majorHAnsi"/>
                <w:color w:val="000000"/>
                <w:sz w:val="16"/>
                <w:szCs w:val="16"/>
                <w:lang w:eastAsia="fr-FR"/>
              </w:rPr>
              <w:br/>
              <w:t>Capsules : 3 capsules électrostatiques exclusives Blue de 14 mm</w:t>
            </w:r>
            <w:r w:rsidRPr="00CE34F1">
              <w:rPr>
                <w:rFonts w:asciiTheme="majorHAnsi" w:hAnsiTheme="majorHAnsi" w:cstheme="majorHAnsi"/>
                <w:color w:val="000000"/>
                <w:sz w:val="16"/>
                <w:szCs w:val="16"/>
                <w:lang w:eastAsia="fr-FR"/>
              </w:rPr>
              <w:br/>
              <w:t>Diagrammes polaires : cardioïde, bidirectionnel, omnidirectionnel, stéréo</w:t>
            </w:r>
            <w:r w:rsidRPr="00CE34F1">
              <w:rPr>
                <w:rFonts w:asciiTheme="majorHAnsi" w:hAnsiTheme="majorHAnsi" w:cstheme="majorHAnsi"/>
                <w:color w:val="000000"/>
                <w:sz w:val="16"/>
                <w:szCs w:val="16"/>
                <w:lang w:eastAsia="fr-FR"/>
              </w:rPr>
              <w:br/>
              <w:t>Réponse en fréquence : 20 Hz - 20 kHz</w:t>
            </w:r>
            <w:r w:rsidRPr="00CE34F1">
              <w:rPr>
                <w:rFonts w:asciiTheme="majorHAnsi" w:hAnsiTheme="majorHAnsi" w:cstheme="majorHAnsi"/>
                <w:color w:val="000000"/>
                <w:sz w:val="16"/>
                <w:szCs w:val="16"/>
                <w:lang w:eastAsia="fr-FR"/>
              </w:rPr>
              <w:br/>
              <w:t>Niveau de pression acoustique max. : 120 dB (DHT : 0,5 % à 1 kHz)</w:t>
            </w:r>
            <w:r w:rsidRPr="00CE34F1">
              <w:rPr>
                <w:rFonts w:asciiTheme="majorHAnsi" w:hAnsiTheme="majorHAnsi" w:cstheme="majorHAnsi"/>
                <w:color w:val="000000"/>
                <w:sz w:val="16"/>
                <w:szCs w:val="16"/>
                <w:lang w:eastAsia="fr-FR"/>
              </w:rPr>
              <w:br/>
              <w:t>Dimensions (redressé sur le socle) : 12 cm x 12,5 cm x 29,5 cm</w:t>
            </w:r>
            <w:r w:rsidRPr="00CE34F1">
              <w:rPr>
                <w:rFonts w:asciiTheme="majorHAnsi" w:hAnsiTheme="majorHAnsi" w:cstheme="majorHAnsi"/>
                <w:color w:val="000000"/>
                <w:sz w:val="16"/>
                <w:szCs w:val="16"/>
                <w:lang w:eastAsia="fr-FR"/>
              </w:rPr>
              <w:br/>
              <w:t>Puissance de sortie (RMS) : 130 mW DHT : 0,009 %</w:t>
            </w:r>
            <w:r w:rsidRPr="00CE34F1">
              <w:rPr>
                <w:rFonts w:asciiTheme="majorHAnsi" w:hAnsiTheme="majorHAnsi" w:cstheme="majorHAnsi"/>
                <w:color w:val="000000"/>
                <w:sz w:val="16"/>
                <w:szCs w:val="16"/>
                <w:lang w:eastAsia="fr-FR"/>
              </w:rPr>
              <w:br/>
              <w:t>Réponse en fréquence : 15 Hz - 22 kHz</w:t>
            </w:r>
            <w:r w:rsidRPr="00CE34F1">
              <w:rPr>
                <w:rFonts w:asciiTheme="majorHAnsi" w:hAnsiTheme="majorHAnsi" w:cstheme="majorHAnsi"/>
                <w:color w:val="000000"/>
                <w:sz w:val="16"/>
                <w:szCs w:val="16"/>
                <w:lang w:eastAsia="fr-FR"/>
              </w:rPr>
              <w:br/>
              <w:t>Rapport signal/bruit : 100 dB</w:t>
            </w:r>
            <w:r w:rsidRPr="00CE34F1">
              <w:rPr>
                <w:rFonts w:asciiTheme="majorHAnsi" w:hAnsiTheme="majorHAnsi" w:cstheme="majorHAnsi"/>
                <w:color w:val="000000"/>
                <w:sz w:val="16"/>
                <w:szCs w:val="16"/>
                <w:lang w:eastAsia="fr-FR"/>
              </w:rPr>
              <w:br/>
            </w:r>
            <w:r w:rsidRPr="00CE34F1">
              <w:rPr>
                <w:rFonts w:asciiTheme="majorHAnsi" w:hAnsiTheme="majorHAnsi" w:cstheme="majorHAnsi"/>
                <w:b/>
                <w:bCs/>
                <w:sz w:val="16"/>
                <w:szCs w:val="16"/>
                <w:lang w:eastAsia="fr-FR"/>
              </w:rPr>
              <w:t>proposition Bleu Yeti ou équivalent</w:t>
            </w:r>
          </w:p>
        </w:tc>
        <w:tc>
          <w:tcPr>
            <w:tcW w:w="567" w:type="dxa"/>
            <w:shd w:val="clear" w:color="auto" w:fill="F2F2F2"/>
            <w:vAlign w:val="center"/>
          </w:tcPr>
          <w:p w14:paraId="3EE84A8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7080C27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16B10E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218217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16C5B4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39B5FA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155DE53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4E2FFF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2263B6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666D616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0D3EE5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40FC9F0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366D3F8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182A3D0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27736D5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2356C0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67D49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2F7271E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5489989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3DAEDC1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783E9AB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14C29D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3B220282" w14:textId="77777777" w:rsidTr="00EF027F">
        <w:tc>
          <w:tcPr>
            <w:tcW w:w="709" w:type="dxa"/>
            <w:shd w:val="clear" w:color="auto" w:fill="auto"/>
            <w:vAlign w:val="center"/>
          </w:tcPr>
          <w:p w14:paraId="65843F15"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.4</w:t>
            </w:r>
          </w:p>
        </w:tc>
        <w:tc>
          <w:tcPr>
            <w:tcW w:w="992" w:type="dxa"/>
            <w:shd w:val="clear" w:color="auto" w:fill="auto"/>
            <w:vAlign w:val="center"/>
          </w:tcPr>
          <w:p w14:paraId="1D7501A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Mélangeurs de production </w:t>
            </w:r>
            <w:r w:rsidRPr="00CE34F1">
              <w:rPr>
                <w:rFonts w:asciiTheme="majorHAnsi" w:hAnsiTheme="majorHAnsi" w:cstheme="majorHAnsi"/>
                <w:color w:val="000000"/>
                <w:sz w:val="16"/>
                <w:szCs w:val="16"/>
                <w:lang w:eastAsia="fr-FR"/>
              </w:rPr>
              <w:lastRenderedPageBreak/>
              <w:t xml:space="preserve">de l'audiovisuel </w:t>
            </w:r>
          </w:p>
          <w:p w14:paraId="2CCCB178"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livré</w:t>
            </w:r>
            <w:proofErr w:type="gramEnd"/>
            <w:r w:rsidRPr="00CE34F1">
              <w:rPr>
                <w:rFonts w:asciiTheme="majorHAnsi" w:hAnsiTheme="majorHAnsi" w:cstheme="majorHAnsi"/>
                <w:color w:val="000000"/>
                <w:sz w:val="16"/>
                <w:szCs w:val="16"/>
                <w:lang w:eastAsia="fr-FR"/>
              </w:rPr>
              <w:t xml:space="preserve"> avec tout câble ou accessoire nécessaire à son fonctionnement</w:t>
            </w:r>
          </w:p>
        </w:tc>
        <w:tc>
          <w:tcPr>
            <w:tcW w:w="1843" w:type="dxa"/>
            <w:shd w:val="clear" w:color="auto" w:fill="auto"/>
            <w:vAlign w:val="center"/>
          </w:tcPr>
          <w:p w14:paraId="43C1079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 4 entrées SDI.</w:t>
            </w:r>
            <w:r w:rsidRPr="00CE34F1">
              <w:rPr>
                <w:rFonts w:asciiTheme="majorHAnsi" w:hAnsiTheme="majorHAnsi" w:cstheme="majorHAnsi"/>
                <w:color w:val="000000"/>
                <w:sz w:val="16"/>
                <w:szCs w:val="16"/>
                <w:lang w:eastAsia="fr-FR"/>
              </w:rPr>
              <w:br/>
              <w:t>• 4 entrées HDMI</w:t>
            </w:r>
            <w:r w:rsidRPr="00CE34F1">
              <w:rPr>
                <w:rFonts w:asciiTheme="majorHAnsi" w:hAnsiTheme="majorHAnsi" w:cstheme="majorHAnsi"/>
                <w:color w:val="000000"/>
                <w:sz w:val="16"/>
                <w:szCs w:val="16"/>
                <w:lang w:eastAsia="fr-FR"/>
              </w:rPr>
              <w:br/>
            </w:r>
            <w:proofErr w:type="gramStart"/>
            <w:r w:rsidRPr="00CE34F1">
              <w:rPr>
                <w:rFonts w:asciiTheme="majorHAnsi" w:hAnsiTheme="majorHAnsi" w:cstheme="majorHAnsi"/>
                <w:b/>
                <w:bCs/>
                <w:color w:val="000000"/>
                <w:sz w:val="16"/>
                <w:szCs w:val="16"/>
                <w:lang w:eastAsia="fr-FR"/>
              </w:rPr>
              <w:t>Propositions:</w:t>
            </w:r>
            <w:proofErr w:type="gramEnd"/>
            <w:r w:rsidRPr="00CE34F1">
              <w:rPr>
                <w:rFonts w:asciiTheme="majorHAnsi" w:hAnsiTheme="majorHAnsi" w:cstheme="majorHAnsi"/>
                <w:b/>
                <w:bCs/>
                <w:color w:val="000000"/>
                <w:sz w:val="16"/>
                <w:szCs w:val="16"/>
                <w:lang w:eastAsia="fr-FR"/>
              </w:rPr>
              <w:t xml:space="preserve"> Black </w:t>
            </w:r>
            <w:proofErr w:type="spellStart"/>
            <w:r w:rsidRPr="00CE34F1">
              <w:rPr>
                <w:rFonts w:asciiTheme="majorHAnsi" w:hAnsiTheme="majorHAnsi" w:cstheme="majorHAnsi"/>
                <w:b/>
                <w:bCs/>
                <w:color w:val="000000"/>
                <w:sz w:val="16"/>
                <w:szCs w:val="16"/>
                <w:lang w:eastAsia="fr-FR"/>
              </w:rPr>
              <w:lastRenderedPageBreak/>
              <w:t>magic</w:t>
            </w:r>
            <w:proofErr w:type="spellEnd"/>
            <w:r w:rsidRPr="00CE34F1">
              <w:rPr>
                <w:rFonts w:asciiTheme="majorHAnsi" w:hAnsiTheme="majorHAnsi" w:cstheme="majorHAnsi"/>
                <w:b/>
                <w:bCs/>
                <w:color w:val="000000"/>
                <w:sz w:val="16"/>
                <w:szCs w:val="16"/>
                <w:lang w:eastAsia="fr-FR"/>
              </w:rPr>
              <w:t xml:space="preserve"> Design </w:t>
            </w:r>
            <w:proofErr w:type="spellStart"/>
            <w:r w:rsidRPr="00CE34F1">
              <w:rPr>
                <w:rFonts w:asciiTheme="majorHAnsi" w:hAnsiTheme="majorHAnsi" w:cstheme="majorHAnsi"/>
                <w:b/>
                <w:bCs/>
                <w:color w:val="000000"/>
                <w:sz w:val="16"/>
                <w:szCs w:val="16"/>
                <w:lang w:eastAsia="fr-FR"/>
              </w:rPr>
              <w:t>Atem</w:t>
            </w:r>
            <w:proofErr w:type="spellEnd"/>
            <w:r w:rsidRPr="00CE34F1">
              <w:rPr>
                <w:rFonts w:asciiTheme="majorHAnsi" w:hAnsiTheme="majorHAnsi" w:cstheme="majorHAnsi"/>
                <w:b/>
                <w:bCs/>
                <w:color w:val="000000"/>
                <w:sz w:val="16"/>
                <w:szCs w:val="16"/>
                <w:lang w:eastAsia="fr-FR"/>
              </w:rPr>
              <w:t xml:space="preserve"> studio HD</w:t>
            </w:r>
            <w:r w:rsidRPr="00CE34F1">
              <w:rPr>
                <w:rFonts w:asciiTheme="majorHAnsi" w:hAnsiTheme="majorHAnsi" w:cstheme="majorHAnsi"/>
                <w:b/>
                <w:bCs/>
                <w:sz w:val="16"/>
                <w:szCs w:val="16"/>
                <w:lang w:eastAsia="fr-FR"/>
              </w:rPr>
              <w:t xml:space="preserve"> ou équivalent</w:t>
            </w:r>
          </w:p>
        </w:tc>
        <w:tc>
          <w:tcPr>
            <w:tcW w:w="567" w:type="dxa"/>
            <w:shd w:val="clear" w:color="auto" w:fill="auto"/>
            <w:vAlign w:val="center"/>
          </w:tcPr>
          <w:p w14:paraId="5F4DBC4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auto"/>
            <w:vAlign w:val="center"/>
          </w:tcPr>
          <w:p w14:paraId="443D742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049E772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4E4EE63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43E2C9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6E4FDDC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08FC6F0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573CB8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4F88DA6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503022F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61B9833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24EBC5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03F159A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5D0A496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6EAE71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354D8B5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7AE861C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3FFCC8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5F9EADE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6582AA9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60D7791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454D221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4B555FA3" w14:textId="77777777" w:rsidTr="00EF027F">
        <w:tc>
          <w:tcPr>
            <w:tcW w:w="709" w:type="dxa"/>
            <w:shd w:val="clear" w:color="auto" w:fill="F2F2F2"/>
            <w:vAlign w:val="center"/>
          </w:tcPr>
          <w:p w14:paraId="22C6FE82"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.5</w:t>
            </w:r>
          </w:p>
        </w:tc>
        <w:tc>
          <w:tcPr>
            <w:tcW w:w="992" w:type="dxa"/>
            <w:shd w:val="clear" w:color="auto" w:fill="F2F2F2"/>
            <w:vAlign w:val="center"/>
          </w:tcPr>
          <w:p w14:paraId="471E8D6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Enregistreur vidéo professionnel </w:t>
            </w:r>
          </w:p>
        </w:tc>
        <w:tc>
          <w:tcPr>
            <w:tcW w:w="1843" w:type="dxa"/>
            <w:shd w:val="clear" w:color="auto" w:fill="F2F2F2"/>
            <w:vAlign w:val="center"/>
          </w:tcPr>
          <w:p w14:paraId="7A24846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Proposition : </w:t>
            </w:r>
            <w:proofErr w:type="spellStart"/>
            <w:r w:rsidRPr="00CE34F1">
              <w:rPr>
                <w:rFonts w:asciiTheme="majorHAnsi" w:hAnsiTheme="majorHAnsi" w:cstheme="majorHAnsi"/>
                <w:color w:val="000000"/>
                <w:sz w:val="16"/>
                <w:szCs w:val="16"/>
                <w:lang w:eastAsia="fr-FR"/>
              </w:rPr>
              <w:t>hyperDeck</w:t>
            </w:r>
            <w:proofErr w:type="spellEnd"/>
            <w:r w:rsidRPr="00CE34F1">
              <w:rPr>
                <w:rFonts w:asciiTheme="majorHAnsi" w:hAnsiTheme="majorHAnsi" w:cstheme="majorHAnsi"/>
                <w:color w:val="000000"/>
                <w:sz w:val="16"/>
                <w:szCs w:val="16"/>
                <w:lang w:eastAsia="fr-FR"/>
              </w:rPr>
              <w:t xml:space="preserve"> studio </w:t>
            </w:r>
            <w:proofErr w:type="spellStart"/>
            <w:r w:rsidRPr="00CE34F1">
              <w:rPr>
                <w:rFonts w:asciiTheme="majorHAnsi" w:hAnsiTheme="majorHAnsi" w:cstheme="majorHAnsi"/>
                <w:color w:val="000000"/>
                <w:sz w:val="16"/>
                <w:szCs w:val="16"/>
                <w:lang w:eastAsia="fr-FR"/>
              </w:rPr>
              <w:t>blackmagic</w:t>
            </w:r>
            <w:proofErr w:type="spellEnd"/>
            <w:r w:rsidRPr="00CE34F1">
              <w:rPr>
                <w:rFonts w:asciiTheme="majorHAnsi" w:hAnsiTheme="majorHAnsi" w:cstheme="majorHAnsi"/>
                <w:color w:val="000000"/>
                <w:sz w:val="16"/>
                <w:szCs w:val="16"/>
                <w:lang w:eastAsia="fr-FR"/>
              </w:rPr>
              <w:t xml:space="preserve"> livré avec 2 disques durs SSD de 460 Go minimum</w:t>
            </w:r>
            <w:r w:rsidRPr="00CE34F1">
              <w:rPr>
                <w:rFonts w:asciiTheme="majorHAnsi" w:hAnsiTheme="majorHAnsi" w:cstheme="majorHAnsi"/>
                <w:b/>
                <w:bCs/>
                <w:sz w:val="16"/>
                <w:szCs w:val="16"/>
                <w:lang w:eastAsia="fr-FR"/>
              </w:rPr>
              <w:t xml:space="preserve"> ou équivalent</w:t>
            </w:r>
          </w:p>
        </w:tc>
        <w:tc>
          <w:tcPr>
            <w:tcW w:w="567" w:type="dxa"/>
            <w:shd w:val="clear" w:color="auto" w:fill="F2F2F2"/>
            <w:vAlign w:val="center"/>
          </w:tcPr>
          <w:p w14:paraId="65F7921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65AD861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4CFE814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5AB2D8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1A2EB1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0C490C2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696485D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506E85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3B086D9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4D6205D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4487C3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275E4C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67A03D6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0961099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6ABA9A6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3C287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8E1E0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7C6D89F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1152231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171A08D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5CD2233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049E63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49346676" w14:textId="77777777" w:rsidTr="00EF027F">
        <w:tc>
          <w:tcPr>
            <w:tcW w:w="709" w:type="dxa"/>
            <w:shd w:val="clear" w:color="auto" w:fill="auto"/>
            <w:vAlign w:val="center"/>
          </w:tcPr>
          <w:p w14:paraId="2542CD0E"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.6</w:t>
            </w:r>
          </w:p>
        </w:tc>
        <w:tc>
          <w:tcPr>
            <w:tcW w:w="992" w:type="dxa"/>
            <w:shd w:val="clear" w:color="auto" w:fill="auto"/>
            <w:vAlign w:val="center"/>
          </w:tcPr>
          <w:p w14:paraId="0EC1479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Lecteur de disque SSD</w:t>
            </w:r>
          </w:p>
        </w:tc>
        <w:tc>
          <w:tcPr>
            <w:tcW w:w="1843" w:type="dxa"/>
            <w:shd w:val="clear" w:color="auto" w:fill="auto"/>
            <w:vAlign w:val="center"/>
          </w:tcPr>
          <w:p w14:paraId="27E4137F" w14:textId="77777777" w:rsidR="009D59C2" w:rsidRPr="00CE34F1" w:rsidRDefault="009D59C2" w:rsidP="00EF027F">
            <w:pPr>
              <w:rPr>
                <w:rFonts w:asciiTheme="majorHAnsi" w:hAnsiTheme="majorHAnsi" w:cstheme="majorHAnsi"/>
                <w:color w:val="000000"/>
                <w:sz w:val="16"/>
                <w:szCs w:val="16"/>
                <w:lang w:eastAsia="fr-FR"/>
              </w:rPr>
            </w:pPr>
          </w:p>
        </w:tc>
        <w:tc>
          <w:tcPr>
            <w:tcW w:w="567" w:type="dxa"/>
            <w:shd w:val="clear" w:color="auto" w:fill="auto"/>
            <w:vAlign w:val="center"/>
          </w:tcPr>
          <w:p w14:paraId="73CCA5F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0D088CE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1C11C04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700B09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727E815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7A35DF6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7FC8F7D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5BD8E99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2B8540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31FF02F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1F2263A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0556AD6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694816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0D9AA9C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0170740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52206C5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40E81A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2343B86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780544B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7D2B0F4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77F50F8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0F624D1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1BC0A7AB" w14:textId="77777777" w:rsidTr="00EF027F">
        <w:tc>
          <w:tcPr>
            <w:tcW w:w="709" w:type="dxa"/>
            <w:shd w:val="clear" w:color="auto" w:fill="F2F2F2"/>
            <w:vAlign w:val="center"/>
          </w:tcPr>
          <w:p w14:paraId="7A4BA769" w14:textId="77777777" w:rsidR="009D59C2" w:rsidRPr="00CE34F1" w:rsidRDefault="009D59C2" w:rsidP="00EF027F">
            <w:pPr>
              <w:rPr>
                <w:rFonts w:asciiTheme="majorHAnsi" w:hAnsiTheme="majorHAnsi" w:cstheme="majorHAnsi"/>
                <w:b/>
                <w:bCs/>
                <w:sz w:val="16"/>
                <w:szCs w:val="16"/>
              </w:rPr>
            </w:pPr>
            <w:proofErr w:type="gramStart"/>
            <w:r w:rsidRPr="00CE34F1">
              <w:rPr>
                <w:rFonts w:asciiTheme="majorHAnsi" w:hAnsiTheme="majorHAnsi" w:cstheme="majorHAnsi"/>
                <w:b/>
                <w:bCs/>
                <w:sz w:val="16"/>
                <w:szCs w:val="16"/>
              </w:rPr>
              <w:t>1.a  7</w:t>
            </w:r>
            <w:proofErr w:type="gramEnd"/>
          </w:p>
        </w:tc>
        <w:tc>
          <w:tcPr>
            <w:tcW w:w="992" w:type="dxa"/>
            <w:shd w:val="clear" w:color="auto" w:fill="F2F2F2"/>
            <w:vAlign w:val="center"/>
          </w:tcPr>
          <w:p w14:paraId="4362729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Système audio sans fil</w:t>
            </w:r>
          </w:p>
        </w:tc>
        <w:tc>
          <w:tcPr>
            <w:tcW w:w="1843" w:type="dxa"/>
            <w:shd w:val="clear" w:color="auto" w:fill="F2F2F2"/>
            <w:vAlign w:val="center"/>
          </w:tcPr>
          <w:p w14:paraId="32D2BFA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1 récepteur </w:t>
            </w:r>
            <w:proofErr w:type="spellStart"/>
            <w:r w:rsidRPr="00CE34F1">
              <w:rPr>
                <w:rFonts w:asciiTheme="majorHAnsi" w:hAnsiTheme="majorHAnsi" w:cstheme="majorHAnsi"/>
                <w:color w:val="000000"/>
                <w:sz w:val="16"/>
                <w:szCs w:val="16"/>
                <w:lang w:eastAsia="fr-FR"/>
              </w:rPr>
              <w:t>diversity</w:t>
            </w:r>
            <w:proofErr w:type="spellEnd"/>
            <w:r w:rsidRPr="00CE34F1">
              <w:rPr>
                <w:rFonts w:asciiTheme="majorHAnsi" w:hAnsiTheme="majorHAnsi" w:cstheme="majorHAnsi"/>
                <w:color w:val="000000"/>
                <w:sz w:val="16"/>
                <w:szCs w:val="16"/>
                <w:lang w:eastAsia="fr-FR"/>
              </w:rPr>
              <w:t xml:space="preserve">, </w:t>
            </w:r>
            <w:r w:rsidRPr="00CE34F1">
              <w:rPr>
                <w:rFonts w:asciiTheme="majorHAnsi" w:hAnsiTheme="majorHAnsi" w:cstheme="majorHAnsi"/>
                <w:color w:val="000000"/>
                <w:sz w:val="16"/>
                <w:szCs w:val="16"/>
                <w:lang w:eastAsia="fr-FR"/>
              </w:rPr>
              <w:br/>
              <w:t xml:space="preserve">• émetteur de poche, </w:t>
            </w:r>
            <w:r w:rsidRPr="00CE34F1">
              <w:rPr>
                <w:rFonts w:asciiTheme="majorHAnsi" w:hAnsiTheme="majorHAnsi" w:cstheme="majorHAnsi"/>
                <w:color w:val="000000"/>
                <w:sz w:val="16"/>
                <w:szCs w:val="16"/>
                <w:lang w:eastAsia="fr-FR"/>
              </w:rPr>
              <w:br/>
              <w:t>• microphone cravate (omnidirectionnel)</w:t>
            </w:r>
            <w:r w:rsidRPr="00CE34F1">
              <w:rPr>
                <w:rFonts w:asciiTheme="majorHAnsi" w:hAnsiTheme="majorHAnsi" w:cstheme="majorHAnsi"/>
                <w:color w:val="000000"/>
                <w:sz w:val="16"/>
                <w:szCs w:val="16"/>
                <w:lang w:eastAsia="fr-FR"/>
              </w:rPr>
              <w:br/>
              <w:t xml:space="preserve">• émetteur </w:t>
            </w:r>
            <w:proofErr w:type="spellStart"/>
            <w:r w:rsidRPr="00CE34F1">
              <w:rPr>
                <w:rFonts w:asciiTheme="majorHAnsi" w:hAnsiTheme="majorHAnsi" w:cstheme="majorHAnsi"/>
                <w:color w:val="000000"/>
                <w:sz w:val="16"/>
                <w:szCs w:val="16"/>
                <w:lang w:eastAsia="fr-FR"/>
              </w:rPr>
              <w:t>plug-on</w:t>
            </w:r>
            <w:proofErr w:type="spellEnd"/>
            <w:r w:rsidRPr="00CE34F1">
              <w:rPr>
                <w:rFonts w:asciiTheme="majorHAnsi" w:hAnsiTheme="majorHAnsi" w:cstheme="majorHAnsi"/>
                <w:color w:val="000000"/>
                <w:sz w:val="16"/>
                <w:szCs w:val="16"/>
                <w:lang w:eastAsia="fr-FR"/>
              </w:rPr>
              <w:t>,</w:t>
            </w:r>
            <w:r w:rsidRPr="00CE34F1">
              <w:rPr>
                <w:rFonts w:asciiTheme="majorHAnsi" w:hAnsiTheme="majorHAnsi" w:cstheme="majorHAnsi"/>
                <w:color w:val="000000"/>
                <w:sz w:val="16"/>
                <w:szCs w:val="16"/>
                <w:lang w:eastAsia="fr-FR"/>
              </w:rPr>
              <w:br/>
              <w:t>• câble jack</w:t>
            </w:r>
            <w:r w:rsidRPr="00CE34F1">
              <w:rPr>
                <w:rFonts w:asciiTheme="majorHAnsi" w:hAnsiTheme="majorHAnsi" w:cstheme="majorHAnsi"/>
                <w:color w:val="000000"/>
                <w:sz w:val="16"/>
                <w:szCs w:val="16"/>
                <w:lang w:eastAsia="fr-FR"/>
              </w:rPr>
              <w:br/>
            </w:r>
            <w:proofErr w:type="gramStart"/>
            <w:r w:rsidRPr="00CE34F1">
              <w:rPr>
                <w:rFonts w:asciiTheme="majorHAnsi" w:hAnsiTheme="majorHAnsi" w:cstheme="majorHAnsi"/>
                <w:color w:val="000000"/>
                <w:sz w:val="16"/>
                <w:szCs w:val="16"/>
                <w:lang w:eastAsia="fr-FR"/>
              </w:rPr>
              <w:t>•  câble</w:t>
            </w:r>
            <w:proofErr w:type="gramEnd"/>
            <w:r w:rsidRPr="00CE34F1">
              <w:rPr>
                <w:rFonts w:asciiTheme="majorHAnsi" w:hAnsiTheme="majorHAnsi" w:cstheme="majorHAnsi"/>
                <w:color w:val="000000"/>
                <w:sz w:val="16"/>
                <w:szCs w:val="16"/>
                <w:lang w:eastAsia="fr-FR"/>
              </w:rPr>
              <w:t xml:space="preserve"> XLR,</w:t>
            </w:r>
            <w:r w:rsidRPr="00CE34F1">
              <w:rPr>
                <w:rFonts w:asciiTheme="majorHAnsi" w:hAnsiTheme="majorHAnsi" w:cstheme="majorHAnsi"/>
                <w:color w:val="000000"/>
                <w:sz w:val="16"/>
                <w:szCs w:val="16"/>
                <w:lang w:eastAsia="fr-FR"/>
              </w:rPr>
              <w:br/>
              <w:t>• adaptateur camera</w:t>
            </w:r>
            <w:r w:rsidRPr="00CE34F1">
              <w:rPr>
                <w:rFonts w:asciiTheme="majorHAnsi" w:hAnsiTheme="majorHAnsi" w:cstheme="majorHAnsi"/>
                <w:b/>
                <w:bCs/>
                <w:sz w:val="16"/>
                <w:szCs w:val="16"/>
                <w:lang w:eastAsia="fr-FR"/>
              </w:rPr>
              <w:br/>
              <w:t xml:space="preserve">Propositions: Sennheiser </w:t>
            </w:r>
            <w:proofErr w:type="spellStart"/>
            <w:r w:rsidRPr="00CE34F1">
              <w:rPr>
                <w:rFonts w:asciiTheme="majorHAnsi" w:hAnsiTheme="majorHAnsi" w:cstheme="majorHAnsi"/>
                <w:b/>
                <w:bCs/>
                <w:sz w:val="16"/>
                <w:szCs w:val="16"/>
                <w:lang w:eastAsia="fr-FR"/>
              </w:rPr>
              <w:t>eng</w:t>
            </w:r>
            <w:proofErr w:type="spellEnd"/>
            <w:r w:rsidRPr="00CE34F1">
              <w:rPr>
                <w:rFonts w:asciiTheme="majorHAnsi" w:hAnsiTheme="majorHAnsi" w:cstheme="majorHAnsi"/>
                <w:b/>
                <w:bCs/>
                <w:sz w:val="16"/>
                <w:szCs w:val="16"/>
                <w:lang w:eastAsia="fr-FR"/>
              </w:rPr>
              <w:t xml:space="preserve"> 100 g3 ou équivalent</w:t>
            </w:r>
          </w:p>
        </w:tc>
        <w:tc>
          <w:tcPr>
            <w:tcW w:w="567" w:type="dxa"/>
            <w:shd w:val="clear" w:color="auto" w:fill="F2F2F2"/>
            <w:vAlign w:val="center"/>
          </w:tcPr>
          <w:p w14:paraId="5A10523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F2F2F2"/>
            <w:vAlign w:val="center"/>
          </w:tcPr>
          <w:p w14:paraId="3F2F30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1069FEE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F2F2F2"/>
            <w:vAlign w:val="center"/>
          </w:tcPr>
          <w:p w14:paraId="4D6509B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F2F2F2"/>
            <w:vAlign w:val="center"/>
          </w:tcPr>
          <w:p w14:paraId="38334A0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F2F2F2"/>
            <w:vAlign w:val="center"/>
          </w:tcPr>
          <w:p w14:paraId="22AB31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F2F2F2"/>
            <w:vAlign w:val="center"/>
          </w:tcPr>
          <w:p w14:paraId="1C902DF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F2F2F2"/>
            <w:vAlign w:val="center"/>
          </w:tcPr>
          <w:p w14:paraId="6241583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F2F2F2"/>
            <w:vAlign w:val="center"/>
          </w:tcPr>
          <w:p w14:paraId="7FE31CB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46D24CC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0CD98C6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10ECE24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F2F2F2"/>
            <w:vAlign w:val="center"/>
          </w:tcPr>
          <w:p w14:paraId="6AB280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F2F2F2"/>
            <w:vAlign w:val="center"/>
          </w:tcPr>
          <w:p w14:paraId="5CF321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F2F2F2"/>
            <w:vAlign w:val="center"/>
          </w:tcPr>
          <w:p w14:paraId="7665F57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4086D78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1008503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F2F2F2"/>
            <w:vAlign w:val="center"/>
          </w:tcPr>
          <w:p w14:paraId="29F9D12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6FD8AA9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F2F2F2"/>
            <w:vAlign w:val="center"/>
          </w:tcPr>
          <w:p w14:paraId="661547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F2F2F2"/>
            <w:vAlign w:val="center"/>
          </w:tcPr>
          <w:p w14:paraId="595B981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F2F2F2"/>
            <w:vAlign w:val="center"/>
          </w:tcPr>
          <w:p w14:paraId="29E6F13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56C292C4" w14:textId="77777777" w:rsidTr="00EF027F">
        <w:tc>
          <w:tcPr>
            <w:tcW w:w="709" w:type="dxa"/>
            <w:shd w:val="clear" w:color="auto" w:fill="auto"/>
            <w:vAlign w:val="center"/>
          </w:tcPr>
          <w:p w14:paraId="48ED190C"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.8</w:t>
            </w:r>
          </w:p>
        </w:tc>
        <w:tc>
          <w:tcPr>
            <w:tcW w:w="992" w:type="dxa"/>
            <w:shd w:val="clear" w:color="auto" w:fill="auto"/>
            <w:vAlign w:val="center"/>
          </w:tcPr>
          <w:p w14:paraId="4AE6B79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Trépied photo</w:t>
            </w:r>
          </w:p>
        </w:tc>
        <w:tc>
          <w:tcPr>
            <w:tcW w:w="1843" w:type="dxa"/>
            <w:shd w:val="clear" w:color="auto" w:fill="auto"/>
            <w:vAlign w:val="center"/>
          </w:tcPr>
          <w:p w14:paraId="101E6B6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Hauteur maxi 185cm</w:t>
            </w:r>
            <w:r w:rsidRPr="00CE34F1">
              <w:rPr>
                <w:rFonts w:asciiTheme="majorHAnsi" w:hAnsiTheme="majorHAnsi" w:cstheme="majorHAnsi"/>
                <w:color w:val="000000"/>
                <w:sz w:val="16"/>
                <w:szCs w:val="16"/>
                <w:lang w:eastAsia="fr-FR"/>
              </w:rPr>
              <w:br/>
              <w:t>• Hauteur mini 9cm</w:t>
            </w:r>
            <w:r w:rsidRPr="00CE34F1">
              <w:rPr>
                <w:rFonts w:asciiTheme="majorHAnsi" w:hAnsiTheme="majorHAnsi" w:cstheme="majorHAnsi"/>
                <w:color w:val="000000"/>
                <w:sz w:val="16"/>
                <w:szCs w:val="16"/>
                <w:lang w:eastAsia="fr-FR"/>
              </w:rPr>
              <w:br/>
              <w:t>• Charge 9 kilos</w:t>
            </w:r>
            <w:r w:rsidRPr="00CE34F1">
              <w:rPr>
                <w:rFonts w:asciiTheme="majorHAnsi" w:hAnsiTheme="majorHAnsi" w:cstheme="majorHAnsi"/>
                <w:color w:val="000000"/>
                <w:sz w:val="16"/>
                <w:szCs w:val="16"/>
                <w:lang w:eastAsia="fr-FR"/>
              </w:rPr>
              <w:br/>
            </w:r>
            <w:proofErr w:type="gramStart"/>
            <w:r w:rsidRPr="00CE34F1">
              <w:rPr>
                <w:rFonts w:asciiTheme="majorHAnsi" w:hAnsiTheme="majorHAnsi" w:cstheme="majorHAnsi"/>
                <w:b/>
                <w:bCs/>
                <w:color w:val="000000"/>
                <w:sz w:val="16"/>
                <w:szCs w:val="16"/>
                <w:lang w:eastAsia="fr-FR"/>
              </w:rPr>
              <w:t>Propositions:</w:t>
            </w:r>
            <w:proofErr w:type="gramEnd"/>
            <w:r w:rsidRPr="00CE34F1">
              <w:rPr>
                <w:rFonts w:asciiTheme="majorHAnsi" w:hAnsiTheme="majorHAnsi" w:cstheme="majorHAnsi"/>
                <w:b/>
                <w:bCs/>
                <w:color w:val="000000"/>
                <w:sz w:val="16"/>
                <w:szCs w:val="16"/>
                <w:lang w:eastAsia="fr-FR"/>
              </w:rPr>
              <w:t xml:space="preserve"> Man </w:t>
            </w:r>
            <w:proofErr w:type="spellStart"/>
            <w:r w:rsidRPr="00CE34F1">
              <w:rPr>
                <w:rFonts w:asciiTheme="majorHAnsi" w:hAnsiTheme="majorHAnsi" w:cstheme="majorHAnsi"/>
                <w:b/>
                <w:bCs/>
                <w:color w:val="000000"/>
                <w:sz w:val="16"/>
                <w:szCs w:val="16"/>
                <w:lang w:eastAsia="fr-FR"/>
              </w:rPr>
              <w:t>Frotto</w:t>
            </w:r>
            <w:proofErr w:type="spellEnd"/>
            <w:r w:rsidRPr="00CE34F1">
              <w:rPr>
                <w:rFonts w:asciiTheme="majorHAnsi" w:hAnsiTheme="majorHAnsi" w:cstheme="majorHAnsi"/>
                <w:b/>
                <w:bCs/>
                <w:sz w:val="16"/>
                <w:szCs w:val="16"/>
                <w:lang w:eastAsia="fr-FR"/>
              </w:rPr>
              <w:t xml:space="preserve"> ou équivalent</w:t>
            </w:r>
          </w:p>
        </w:tc>
        <w:tc>
          <w:tcPr>
            <w:tcW w:w="567" w:type="dxa"/>
            <w:shd w:val="clear" w:color="auto" w:fill="auto"/>
            <w:vAlign w:val="center"/>
          </w:tcPr>
          <w:p w14:paraId="7A0B542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auto"/>
            <w:vAlign w:val="center"/>
          </w:tcPr>
          <w:p w14:paraId="1FA8B1D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25BC46A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auto"/>
            <w:vAlign w:val="center"/>
          </w:tcPr>
          <w:p w14:paraId="42EE2B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auto"/>
            <w:vAlign w:val="center"/>
          </w:tcPr>
          <w:p w14:paraId="460FB8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auto"/>
            <w:vAlign w:val="center"/>
          </w:tcPr>
          <w:p w14:paraId="6431D94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auto"/>
            <w:vAlign w:val="center"/>
          </w:tcPr>
          <w:p w14:paraId="6769713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auto"/>
            <w:vAlign w:val="center"/>
          </w:tcPr>
          <w:p w14:paraId="5328AD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auto"/>
            <w:vAlign w:val="center"/>
          </w:tcPr>
          <w:p w14:paraId="5A9ECB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18F03B7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5327318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21A30E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auto"/>
            <w:vAlign w:val="center"/>
          </w:tcPr>
          <w:p w14:paraId="077BF9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auto"/>
            <w:vAlign w:val="center"/>
          </w:tcPr>
          <w:p w14:paraId="3A0F8B5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auto"/>
            <w:vAlign w:val="center"/>
          </w:tcPr>
          <w:p w14:paraId="0160A9D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745FBFB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184BCFC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auto"/>
            <w:vAlign w:val="center"/>
          </w:tcPr>
          <w:p w14:paraId="2F6F4FD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5C562A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auto"/>
            <w:vAlign w:val="center"/>
          </w:tcPr>
          <w:p w14:paraId="70A9F42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auto"/>
            <w:vAlign w:val="center"/>
          </w:tcPr>
          <w:p w14:paraId="4307583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auto"/>
            <w:vAlign w:val="center"/>
          </w:tcPr>
          <w:p w14:paraId="0BD0726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273D6BE0" w14:textId="77777777" w:rsidTr="00EF027F">
        <w:tc>
          <w:tcPr>
            <w:tcW w:w="709" w:type="dxa"/>
            <w:shd w:val="clear" w:color="auto" w:fill="F2F2F2"/>
            <w:vAlign w:val="center"/>
          </w:tcPr>
          <w:p w14:paraId="01855AE0"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 .9</w:t>
            </w:r>
          </w:p>
        </w:tc>
        <w:tc>
          <w:tcPr>
            <w:tcW w:w="992" w:type="dxa"/>
            <w:shd w:val="clear" w:color="auto" w:fill="F2F2F2"/>
            <w:vAlign w:val="center"/>
          </w:tcPr>
          <w:p w14:paraId="73FBE58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Kit d'éclairage </w:t>
            </w:r>
            <w:proofErr w:type="gramStart"/>
            <w:r w:rsidRPr="00CE34F1">
              <w:rPr>
                <w:rFonts w:asciiTheme="majorHAnsi" w:hAnsiTheme="majorHAnsi" w:cstheme="majorHAnsi"/>
                <w:color w:val="000000"/>
                <w:sz w:val="16"/>
                <w:szCs w:val="16"/>
                <w:lang w:eastAsia="fr-FR"/>
              </w:rPr>
              <w:t>studio:</w:t>
            </w:r>
            <w:proofErr w:type="gramEnd"/>
          </w:p>
        </w:tc>
        <w:tc>
          <w:tcPr>
            <w:tcW w:w="1843" w:type="dxa"/>
            <w:shd w:val="clear" w:color="auto" w:fill="F2F2F2"/>
            <w:vAlign w:val="center"/>
          </w:tcPr>
          <w:p w14:paraId="21A1D8BF"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Kit d'éclairage </w:t>
            </w:r>
            <w:proofErr w:type="gramStart"/>
            <w:r w:rsidRPr="00CE34F1">
              <w:rPr>
                <w:rFonts w:asciiTheme="majorHAnsi" w:hAnsiTheme="majorHAnsi" w:cstheme="majorHAnsi"/>
                <w:sz w:val="16"/>
                <w:szCs w:val="16"/>
                <w:lang w:eastAsia="fr-FR"/>
              </w:rPr>
              <w:t>studio:</w:t>
            </w:r>
            <w:proofErr w:type="gramEnd"/>
          </w:p>
          <w:p w14:paraId="5904CEE8"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•2 </w:t>
            </w:r>
            <w:proofErr w:type="spellStart"/>
            <w:r w:rsidRPr="00CE34F1">
              <w:rPr>
                <w:rFonts w:asciiTheme="majorHAnsi" w:hAnsiTheme="majorHAnsi" w:cstheme="majorHAnsi"/>
                <w:sz w:val="16"/>
                <w:szCs w:val="16"/>
                <w:lang w:eastAsia="fr-FR"/>
              </w:rPr>
              <w:t>softbox</w:t>
            </w:r>
            <w:proofErr w:type="spellEnd"/>
            <w:r w:rsidRPr="00CE34F1">
              <w:rPr>
                <w:rFonts w:asciiTheme="majorHAnsi" w:hAnsiTheme="majorHAnsi" w:cstheme="majorHAnsi"/>
                <w:sz w:val="16"/>
                <w:szCs w:val="16"/>
                <w:lang w:eastAsia="fr-FR"/>
              </w:rPr>
              <w:t xml:space="preserve"> 60 x 90 cm avec tissu diffuseur et sac de transport</w:t>
            </w:r>
          </w:p>
          <w:p w14:paraId="28828AFA"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lastRenderedPageBreak/>
              <w:t>•2 porte-lampes pour 5 ampoules avec fusible de rechange</w:t>
            </w:r>
          </w:p>
          <w:p w14:paraId="331A537E"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•10 ampoules à lumière du jour de forme spiralée 5500K 45W</w:t>
            </w:r>
          </w:p>
          <w:p w14:paraId="1401C4DE"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•2 pieds d'éclairage</w:t>
            </w:r>
          </w:p>
          <w:p w14:paraId="22EA460D"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 sac de transport</w:t>
            </w:r>
          </w:p>
          <w:p w14:paraId="108E2C8E" w14:textId="77777777" w:rsidR="009D59C2" w:rsidRPr="00CE34F1" w:rsidRDefault="009D59C2" w:rsidP="00EF027F">
            <w:pPr>
              <w:rPr>
                <w:rFonts w:asciiTheme="majorHAnsi" w:hAnsiTheme="majorHAnsi" w:cstheme="majorHAnsi"/>
                <w:b/>
                <w:bCs/>
                <w:sz w:val="16"/>
                <w:szCs w:val="16"/>
                <w:lang w:eastAsia="fr-FR"/>
              </w:rPr>
            </w:pPr>
            <w:proofErr w:type="gramStart"/>
            <w:r w:rsidRPr="00CE34F1">
              <w:rPr>
                <w:rFonts w:asciiTheme="majorHAnsi" w:hAnsiTheme="majorHAnsi" w:cstheme="majorHAnsi"/>
                <w:b/>
                <w:bCs/>
                <w:sz w:val="16"/>
                <w:szCs w:val="16"/>
                <w:lang w:eastAsia="fr-FR"/>
              </w:rPr>
              <w:t>Propositions:</w:t>
            </w:r>
            <w:proofErr w:type="gramEnd"/>
            <w:r w:rsidRPr="00CE34F1">
              <w:rPr>
                <w:rFonts w:asciiTheme="majorHAnsi" w:hAnsiTheme="majorHAnsi" w:cstheme="majorHAnsi"/>
                <w:b/>
                <w:bCs/>
                <w:sz w:val="16"/>
                <w:szCs w:val="16"/>
                <w:lang w:eastAsia="fr-FR"/>
              </w:rPr>
              <w:t xml:space="preserve"> BRESSER BR-2246B ou équivalent</w:t>
            </w:r>
          </w:p>
        </w:tc>
        <w:tc>
          <w:tcPr>
            <w:tcW w:w="567" w:type="dxa"/>
            <w:shd w:val="clear" w:color="auto" w:fill="F2F2F2"/>
            <w:vAlign w:val="center"/>
          </w:tcPr>
          <w:p w14:paraId="394FF02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F2F2F2"/>
            <w:vAlign w:val="center"/>
          </w:tcPr>
          <w:p w14:paraId="4ABD7E6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62A64A7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2084BC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1F370CD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1DF3636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1D3A1A9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591B3CC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04F810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3B8DFB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0FFD3D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016E7F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071D30C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05E52A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43A5A84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4536A2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C00EDF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2AB6A89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3C6EDD6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0431BBB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02FB7E3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05263EA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59C88EAF" w14:textId="77777777" w:rsidTr="00EF027F">
        <w:tc>
          <w:tcPr>
            <w:tcW w:w="709" w:type="dxa"/>
            <w:shd w:val="clear" w:color="auto" w:fill="auto"/>
            <w:vAlign w:val="center"/>
          </w:tcPr>
          <w:p w14:paraId="7A60427C"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1.a.10</w:t>
            </w:r>
          </w:p>
        </w:tc>
        <w:tc>
          <w:tcPr>
            <w:tcW w:w="992" w:type="dxa"/>
            <w:shd w:val="clear" w:color="auto" w:fill="auto"/>
            <w:vAlign w:val="center"/>
          </w:tcPr>
          <w:p w14:paraId="59E382F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Projecteurs LED </w:t>
            </w:r>
            <w:r w:rsidRPr="00CE34F1">
              <w:rPr>
                <w:rFonts w:asciiTheme="majorHAnsi" w:hAnsiTheme="majorHAnsi" w:cstheme="majorHAnsi"/>
                <w:sz w:val="16"/>
                <w:szCs w:val="16"/>
                <w:lang w:eastAsia="fr-FR"/>
              </w:rPr>
              <w:t xml:space="preserve">Avec trépied </w:t>
            </w:r>
          </w:p>
        </w:tc>
        <w:tc>
          <w:tcPr>
            <w:tcW w:w="1843" w:type="dxa"/>
            <w:shd w:val="clear" w:color="auto" w:fill="auto"/>
            <w:vAlign w:val="center"/>
          </w:tcPr>
          <w:p w14:paraId="0825611C"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168 </w:t>
            </w:r>
            <w:proofErr w:type="spellStart"/>
            <w:r w:rsidRPr="00CE34F1">
              <w:rPr>
                <w:rFonts w:asciiTheme="majorHAnsi" w:hAnsiTheme="majorHAnsi" w:cstheme="majorHAnsi"/>
                <w:sz w:val="16"/>
                <w:szCs w:val="16"/>
                <w:lang w:eastAsia="fr-FR"/>
              </w:rPr>
              <w:t>Led</w:t>
            </w:r>
            <w:proofErr w:type="spellEnd"/>
            <w:r w:rsidRPr="00CE34F1">
              <w:rPr>
                <w:rFonts w:asciiTheme="majorHAnsi" w:hAnsiTheme="majorHAnsi" w:cstheme="majorHAnsi"/>
                <w:sz w:val="16"/>
                <w:szCs w:val="16"/>
                <w:lang w:eastAsia="fr-FR"/>
              </w:rPr>
              <w:t xml:space="preserve"> et 84 RGB</w:t>
            </w:r>
          </w:p>
          <w:p w14:paraId="1D0B14F0"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Angle de </w:t>
            </w:r>
            <w:proofErr w:type="gramStart"/>
            <w:r w:rsidRPr="00CE34F1">
              <w:rPr>
                <w:rFonts w:asciiTheme="majorHAnsi" w:hAnsiTheme="majorHAnsi" w:cstheme="majorHAnsi"/>
                <w:sz w:val="16"/>
                <w:szCs w:val="16"/>
                <w:lang w:eastAsia="fr-FR"/>
              </w:rPr>
              <w:t>rayonnement:</w:t>
            </w:r>
            <w:proofErr w:type="gramEnd"/>
            <w:r w:rsidRPr="00CE34F1">
              <w:rPr>
                <w:rFonts w:asciiTheme="majorHAnsi" w:hAnsiTheme="majorHAnsi" w:cstheme="majorHAnsi"/>
                <w:sz w:val="16"/>
                <w:szCs w:val="16"/>
                <w:lang w:eastAsia="fr-FR"/>
              </w:rPr>
              <w:t>120°</w:t>
            </w:r>
          </w:p>
          <w:p w14:paraId="4D2F03A5"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Voltage DC15V Input voltage AC 100-240V</w:t>
            </w:r>
          </w:p>
          <w:p w14:paraId="1FAB9D39"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Température de couleur 3200K~5600K </w:t>
            </w:r>
          </w:p>
          <w:p w14:paraId="15BB43BD"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Énergie 40W </w:t>
            </w:r>
          </w:p>
          <w:p w14:paraId="4C226DB2"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Taille   218*254*254 mm </w:t>
            </w:r>
          </w:p>
          <w:p w14:paraId="5FD71CCE"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Avec trépied réglable en hauteur.</w:t>
            </w:r>
            <w:r w:rsidRPr="00CE34F1">
              <w:rPr>
                <w:rFonts w:asciiTheme="majorHAnsi" w:hAnsiTheme="majorHAnsi" w:cstheme="majorHAnsi"/>
                <w:sz w:val="16"/>
                <w:szCs w:val="16"/>
                <w:lang w:eastAsia="fr-FR"/>
              </w:rPr>
              <w:br/>
            </w:r>
            <w:r w:rsidRPr="00CE34F1">
              <w:rPr>
                <w:rFonts w:asciiTheme="majorHAnsi" w:hAnsiTheme="majorHAnsi" w:cstheme="majorHAnsi"/>
                <w:b/>
                <w:bCs/>
                <w:sz w:val="16"/>
                <w:szCs w:val="16"/>
                <w:lang w:eastAsia="fr-FR"/>
              </w:rPr>
              <w:t>proposition : GVM 800D-RGB LED Studio</w:t>
            </w:r>
            <w:r w:rsidRPr="00CE34F1">
              <w:rPr>
                <w:rFonts w:asciiTheme="majorHAnsi" w:hAnsiTheme="majorHAnsi" w:cstheme="majorHAnsi"/>
                <w:sz w:val="16"/>
                <w:szCs w:val="16"/>
                <w:lang w:eastAsia="fr-FR"/>
              </w:rPr>
              <w:t xml:space="preserve"> </w:t>
            </w:r>
            <w:r w:rsidRPr="00CE34F1">
              <w:rPr>
                <w:rFonts w:asciiTheme="majorHAnsi" w:hAnsiTheme="majorHAnsi" w:cstheme="majorHAnsi"/>
                <w:b/>
                <w:bCs/>
                <w:sz w:val="16"/>
                <w:szCs w:val="16"/>
                <w:lang w:eastAsia="fr-FR"/>
              </w:rPr>
              <w:t>ou équivalent</w:t>
            </w:r>
          </w:p>
        </w:tc>
        <w:tc>
          <w:tcPr>
            <w:tcW w:w="567" w:type="dxa"/>
            <w:shd w:val="clear" w:color="auto" w:fill="auto"/>
            <w:vAlign w:val="center"/>
          </w:tcPr>
          <w:p w14:paraId="5A78EE3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C56A21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529559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46A3A4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0EF372C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2C87E64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749A40C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5CB31BD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5E3F8D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4729056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0BC0DE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01234ED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4294CFF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61FA4D1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5A6BFF9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7C38F8F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30B486B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18A0993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64225C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154BF03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1D4B1AA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6549C2F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6C91A2DA" w14:textId="77777777" w:rsidTr="00EF027F">
        <w:tc>
          <w:tcPr>
            <w:tcW w:w="709" w:type="dxa"/>
            <w:shd w:val="clear" w:color="auto" w:fill="F2F2F2"/>
            <w:vAlign w:val="center"/>
          </w:tcPr>
          <w:p w14:paraId="7E16C86E"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1.a.11</w:t>
            </w:r>
          </w:p>
        </w:tc>
        <w:tc>
          <w:tcPr>
            <w:tcW w:w="992" w:type="dxa"/>
            <w:shd w:val="clear" w:color="auto" w:fill="F2F2F2"/>
            <w:vAlign w:val="center"/>
          </w:tcPr>
          <w:p w14:paraId="4B1423A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TBI </w:t>
            </w:r>
          </w:p>
        </w:tc>
        <w:tc>
          <w:tcPr>
            <w:tcW w:w="1843" w:type="dxa"/>
            <w:shd w:val="clear" w:color="auto" w:fill="F2F2F2"/>
            <w:vAlign w:val="center"/>
          </w:tcPr>
          <w:p w14:paraId="5EA811D5"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val="en-US" w:eastAsia="fr-FR"/>
              </w:rPr>
              <w:t xml:space="preserve">SMART Board® MX275-V2 interactive display with </w:t>
            </w:r>
            <w:proofErr w:type="spellStart"/>
            <w:r w:rsidRPr="00CE34F1">
              <w:rPr>
                <w:rFonts w:asciiTheme="majorHAnsi" w:hAnsiTheme="majorHAnsi" w:cstheme="majorHAnsi"/>
                <w:color w:val="000000"/>
                <w:sz w:val="16"/>
                <w:szCs w:val="16"/>
                <w:lang w:val="en-US" w:eastAsia="fr-FR"/>
              </w:rPr>
              <w:t>iQ</w:t>
            </w:r>
            <w:proofErr w:type="spellEnd"/>
            <w:r w:rsidRPr="00CE34F1">
              <w:rPr>
                <w:rFonts w:asciiTheme="majorHAnsi" w:hAnsiTheme="majorHAnsi" w:cstheme="majorHAnsi"/>
                <w:color w:val="000000"/>
                <w:sz w:val="16"/>
                <w:szCs w:val="16"/>
                <w:lang w:val="en-US" w:eastAsia="fr-FR"/>
              </w:rPr>
              <w:t xml:space="preserve"> Model SBID-MX275-V2 + support mobile</w:t>
            </w:r>
          </w:p>
        </w:tc>
        <w:tc>
          <w:tcPr>
            <w:tcW w:w="567" w:type="dxa"/>
            <w:shd w:val="clear" w:color="auto" w:fill="F2F2F2"/>
            <w:vAlign w:val="center"/>
          </w:tcPr>
          <w:p w14:paraId="70C10E9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395A8F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622CD77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6D53536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30B3D92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7E9EB0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28EC617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0F6502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31295F1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B32EA4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0B525A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715CDC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1272F5A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5F45F4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19CAA29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0DCB7F7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2E532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3DCB41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39A852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095EC5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13D9461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1161B60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4873C222" w14:textId="77777777" w:rsidTr="00EF027F">
        <w:tc>
          <w:tcPr>
            <w:tcW w:w="709" w:type="dxa"/>
            <w:shd w:val="clear" w:color="auto" w:fill="auto"/>
            <w:vAlign w:val="center"/>
          </w:tcPr>
          <w:p w14:paraId="2A2183C0"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1.a.12</w:t>
            </w:r>
          </w:p>
        </w:tc>
        <w:tc>
          <w:tcPr>
            <w:tcW w:w="992" w:type="dxa"/>
            <w:shd w:val="clear" w:color="auto" w:fill="auto"/>
            <w:vAlign w:val="center"/>
          </w:tcPr>
          <w:p w14:paraId="62C82EA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Écran smart 55’’ </w:t>
            </w:r>
          </w:p>
        </w:tc>
        <w:tc>
          <w:tcPr>
            <w:tcW w:w="1843" w:type="dxa"/>
            <w:shd w:val="clear" w:color="auto" w:fill="auto"/>
            <w:vAlign w:val="center"/>
          </w:tcPr>
          <w:p w14:paraId="34B25E3D"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de</w:t>
            </w:r>
            <w:proofErr w:type="gramEnd"/>
            <w:r w:rsidRPr="00CE34F1">
              <w:rPr>
                <w:rFonts w:asciiTheme="majorHAnsi" w:hAnsiTheme="majorHAnsi" w:cstheme="majorHAnsi"/>
                <w:color w:val="000000"/>
                <w:sz w:val="16"/>
                <w:szCs w:val="16"/>
                <w:lang w:eastAsia="fr-FR"/>
              </w:rPr>
              <w:t xml:space="preserve"> marque connue mondialement + support mobile</w:t>
            </w:r>
          </w:p>
        </w:tc>
        <w:tc>
          <w:tcPr>
            <w:tcW w:w="567" w:type="dxa"/>
            <w:shd w:val="clear" w:color="auto" w:fill="auto"/>
            <w:vAlign w:val="center"/>
          </w:tcPr>
          <w:p w14:paraId="39D60C0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3980F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5B8673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5017AEB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37967C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2337A6F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290C5A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5A04FA0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0BF8291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4A4E508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3974CCD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50E461D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6489BB2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12DEEA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0CDB827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5C2A06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53471C9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6A215F8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1D5B2D4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4DE548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702A714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274977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7437FE33" w14:textId="77777777" w:rsidTr="00EF027F">
        <w:tc>
          <w:tcPr>
            <w:tcW w:w="709" w:type="dxa"/>
            <w:shd w:val="clear" w:color="auto" w:fill="F2F2F2"/>
            <w:vAlign w:val="center"/>
          </w:tcPr>
          <w:p w14:paraId="1BEB6C6B"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1.a.13</w:t>
            </w:r>
          </w:p>
        </w:tc>
        <w:tc>
          <w:tcPr>
            <w:tcW w:w="992" w:type="dxa"/>
            <w:shd w:val="clear" w:color="auto" w:fill="F2F2F2"/>
            <w:vAlign w:val="center"/>
          </w:tcPr>
          <w:p w14:paraId="31AB051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Carte mémoire </w:t>
            </w:r>
          </w:p>
        </w:tc>
        <w:tc>
          <w:tcPr>
            <w:tcW w:w="1843" w:type="dxa"/>
            <w:shd w:val="clear" w:color="auto" w:fill="F2F2F2"/>
            <w:vAlign w:val="center"/>
          </w:tcPr>
          <w:p w14:paraId="08EEEA06"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xml:space="preserve">Compatible avec l’article 1 et 2, de marque reconnue mondialement </w:t>
            </w:r>
          </w:p>
          <w:p w14:paraId="5094912A"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 Mémoire flash</w:t>
            </w:r>
            <w:r w:rsidRPr="00CE34F1">
              <w:rPr>
                <w:rFonts w:asciiTheme="majorHAnsi" w:hAnsiTheme="majorHAnsi" w:cstheme="majorHAnsi"/>
                <w:sz w:val="16"/>
                <w:szCs w:val="16"/>
                <w:lang w:eastAsia="fr-FR"/>
              </w:rPr>
              <w:br/>
              <w:t>- Capacité : 256 Go</w:t>
            </w:r>
            <w:r w:rsidRPr="00CE34F1">
              <w:rPr>
                <w:rFonts w:asciiTheme="majorHAnsi" w:hAnsiTheme="majorHAnsi" w:cstheme="majorHAnsi"/>
                <w:sz w:val="16"/>
                <w:szCs w:val="16"/>
                <w:lang w:eastAsia="fr-FR"/>
              </w:rPr>
              <w:br/>
              <w:t xml:space="preserve">- Type de carte Flash : </w:t>
            </w:r>
            <w:r w:rsidRPr="00CE34F1">
              <w:rPr>
                <w:rFonts w:asciiTheme="majorHAnsi" w:hAnsiTheme="majorHAnsi" w:cstheme="majorHAnsi"/>
                <w:sz w:val="16"/>
                <w:szCs w:val="16"/>
                <w:lang w:eastAsia="fr-FR"/>
              </w:rPr>
              <w:lastRenderedPageBreak/>
              <w:t>SDXC</w:t>
            </w:r>
            <w:r w:rsidRPr="00CE34F1">
              <w:rPr>
                <w:rFonts w:asciiTheme="majorHAnsi" w:hAnsiTheme="majorHAnsi" w:cstheme="majorHAnsi"/>
                <w:sz w:val="16"/>
                <w:szCs w:val="16"/>
                <w:lang w:eastAsia="fr-FR"/>
              </w:rPr>
              <w:br/>
              <w:t>- Classe de mémoire flash : Class 10</w:t>
            </w:r>
            <w:r w:rsidRPr="00CE34F1">
              <w:rPr>
                <w:rFonts w:asciiTheme="majorHAnsi" w:hAnsiTheme="majorHAnsi" w:cstheme="majorHAnsi"/>
                <w:sz w:val="16"/>
                <w:szCs w:val="16"/>
                <w:lang w:eastAsia="fr-FR"/>
              </w:rPr>
              <w:br/>
              <w:t>- Vitesse de lecture : 95 Mo/s</w:t>
            </w:r>
            <w:r w:rsidRPr="00CE34F1">
              <w:rPr>
                <w:rFonts w:asciiTheme="majorHAnsi" w:hAnsiTheme="majorHAnsi" w:cstheme="majorHAnsi"/>
                <w:sz w:val="16"/>
                <w:szCs w:val="16"/>
                <w:lang w:eastAsia="fr-FR"/>
              </w:rPr>
              <w:br/>
              <w:t>- Vitesse d’écriture : 90 Mo/s</w:t>
            </w:r>
            <w:r w:rsidRPr="00CE34F1">
              <w:rPr>
                <w:rFonts w:asciiTheme="majorHAnsi" w:hAnsiTheme="majorHAnsi" w:cstheme="majorHAnsi"/>
                <w:sz w:val="16"/>
                <w:szCs w:val="16"/>
                <w:lang w:eastAsia="fr-FR"/>
              </w:rPr>
              <w:br/>
              <w:t>- Type de mémoire interne : UHS-I</w:t>
            </w:r>
            <w:r w:rsidRPr="00CE34F1">
              <w:rPr>
                <w:rFonts w:asciiTheme="majorHAnsi" w:hAnsiTheme="majorHAnsi" w:cstheme="majorHAnsi"/>
                <w:sz w:val="16"/>
                <w:szCs w:val="16"/>
                <w:lang w:eastAsia="fr-FR"/>
              </w:rPr>
              <w:br/>
              <w:t>- L’indice de vitesse : 633</w:t>
            </w:r>
            <w:r w:rsidRPr="00CE34F1">
              <w:rPr>
                <w:rFonts w:asciiTheme="majorHAnsi" w:hAnsiTheme="majorHAnsi" w:cstheme="majorHAnsi"/>
                <w:sz w:val="16"/>
                <w:szCs w:val="16"/>
                <w:lang w:eastAsia="fr-FR"/>
              </w:rPr>
              <w:br/>
              <w:t>- Commutateur de protection en écriture</w:t>
            </w:r>
          </w:p>
        </w:tc>
        <w:tc>
          <w:tcPr>
            <w:tcW w:w="567" w:type="dxa"/>
            <w:shd w:val="clear" w:color="auto" w:fill="F2F2F2"/>
            <w:vAlign w:val="center"/>
          </w:tcPr>
          <w:p w14:paraId="6E91DFCE"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lastRenderedPageBreak/>
              <w:t>8</w:t>
            </w:r>
          </w:p>
        </w:tc>
        <w:tc>
          <w:tcPr>
            <w:tcW w:w="395" w:type="dxa"/>
            <w:shd w:val="clear" w:color="auto" w:fill="F2F2F2"/>
            <w:vAlign w:val="center"/>
          </w:tcPr>
          <w:p w14:paraId="6D43E316"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64" w:type="dxa"/>
            <w:shd w:val="clear" w:color="auto" w:fill="F2F2F2"/>
            <w:vAlign w:val="center"/>
          </w:tcPr>
          <w:p w14:paraId="606BA991"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58" w:type="dxa"/>
            <w:shd w:val="clear" w:color="auto" w:fill="F2F2F2"/>
            <w:vAlign w:val="center"/>
          </w:tcPr>
          <w:p w14:paraId="1D551325"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07" w:type="dxa"/>
            <w:shd w:val="clear" w:color="auto" w:fill="F2F2F2"/>
            <w:vAlign w:val="center"/>
          </w:tcPr>
          <w:p w14:paraId="63CC2265"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90" w:type="dxa"/>
            <w:shd w:val="clear" w:color="auto" w:fill="F2F2F2"/>
            <w:vAlign w:val="center"/>
          </w:tcPr>
          <w:p w14:paraId="2950601F"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679" w:type="dxa"/>
            <w:shd w:val="clear" w:color="auto" w:fill="F2F2F2"/>
            <w:vAlign w:val="center"/>
          </w:tcPr>
          <w:p w14:paraId="0B846087"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57" w:type="dxa"/>
            <w:shd w:val="clear" w:color="auto" w:fill="F2F2F2"/>
            <w:vAlign w:val="center"/>
          </w:tcPr>
          <w:p w14:paraId="7077D7A8"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03" w:type="dxa"/>
            <w:shd w:val="clear" w:color="auto" w:fill="F2F2F2"/>
            <w:vAlign w:val="center"/>
          </w:tcPr>
          <w:p w14:paraId="40994636"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395" w:type="dxa"/>
            <w:shd w:val="clear" w:color="auto" w:fill="F2F2F2"/>
            <w:vAlign w:val="center"/>
          </w:tcPr>
          <w:p w14:paraId="53275AF6"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64" w:type="dxa"/>
            <w:shd w:val="clear" w:color="auto" w:fill="F2F2F2"/>
            <w:vAlign w:val="center"/>
          </w:tcPr>
          <w:p w14:paraId="27D964F0"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346" w:type="dxa"/>
            <w:shd w:val="clear" w:color="auto" w:fill="F2F2F2"/>
            <w:vAlign w:val="center"/>
          </w:tcPr>
          <w:p w14:paraId="5A020F4C"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94" w:type="dxa"/>
            <w:shd w:val="clear" w:color="auto" w:fill="F2F2F2"/>
            <w:vAlign w:val="center"/>
          </w:tcPr>
          <w:p w14:paraId="1C11B4B9"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24" w:type="dxa"/>
            <w:shd w:val="clear" w:color="auto" w:fill="F2F2F2"/>
            <w:vAlign w:val="center"/>
          </w:tcPr>
          <w:p w14:paraId="6E4ED613"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48" w:type="dxa"/>
            <w:shd w:val="clear" w:color="auto" w:fill="F2F2F2"/>
            <w:vAlign w:val="center"/>
          </w:tcPr>
          <w:p w14:paraId="617791EF"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395" w:type="dxa"/>
            <w:shd w:val="clear" w:color="auto" w:fill="F2F2F2"/>
            <w:vAlign w:val="center"/>
          </w:tcPr>
          <w:p w14:paraId="4326618E"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464" w:type="dxa"/>
            <w:shd w:val="clear" w:color="auto" w:fill="F2F2F2"/>
            <w:vAlign w:val="center"/>
          </w:tcPr>
          <w:p w14:paraId="3279555C"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96" w:type="dxa"/>
            <w:shd w:val="clear" w:color="auto" w:fill="F2F2F2"/>
            <w:vAlign w:val="center"/>
          </w:tcPr>
          <w:p w14:paraId="73CC7CEA"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346" w:type="dxa"/>
            <w:shd w:val="clear" w:color="auto" w:fill="F2F2F2"/>
            <w:vAlign w:val="center"/>
          </w:tcPr>
          <w:p w14:paraId="06E11CB0"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82" w:type="dxa"/>
            <w:shd w:val="clear" w:color="auto" w:fill="F2F2F2"/>
            <w:vAlign w:val="center"/>
          </w:tcPr>
          <w:p w14:paraId="05165333"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349" w:type="dxa"/>
            <w:shd w:val="clear" w:color="auto" w:fill="F2F2F2"/>
            <w:vAlign w:val="center"/>
          </w:tcPr>
          <w:p w14:paraId="4482750A"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4</w:t>
            </w:r>
          </w:p>
        </w:tc>
        <w:tc>
          <w:tcPr>
            <w:tcW w:w="567" w:type="dxa"/>
            <w:shd w:val="clear" w:color="auto" w:fill="F2F2F2"/>
            <w:vAlign w:val="center"/>
          </w:tcPr>
          <w:p w14:paraId="5BD0CC3C"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88</w:t>
            </w:r>
          </w:p>
        </w:tc>
      </w:tr>
      <w:tr w:rsidR="009D59C2" w:rsidRPr="00CE34F1" w14:paraId="09599C4E" w14:textId="77777777" w:rsidTr="00EF027F">
        <w:tc>
          <w:tcPr>
            <w:tcW w:w="709" w:type="dxa"/>
            <w:shd w:val="clear" w:color="auto" w:fill="auto"/>
            <w:vAlign w:val="center"/>
          </w:tcPr>
          <w:p w14:paraId="231FD3A7"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1.a.14</w:t>
            </w:r>
          </w:p>
        </w:tc>
        <w:tc>
          <w:tcPr>
            <w:tcW w:w="992" w:type="dxa"/>
            <w:shd w:val="clear" w:color="auto" w:fill="auto"/>
            <w:vAlign w:val="center"/>
          </w:tcPr>
          <w:p w14:paraId="1707818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Lecteur de cartes mémoires</w:t>
            </w:r>
          </w:p>
        </w:tc>
        <w:tc>
          <w:tcPr>
            <w:tcW w:w="1843" w:type="dxa"/>
            <w:shd w:val="clear" w:color="auto" w:fill="auto"/>
            <w:vAlign w:val="center"/>
          </w:tcPr>
          <w:p w14:paraId="1600623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Compatible avec l'article 11</w:t>
            </w:r>
          </w:p>
        </w:tc>
        <w:tc>
          <w:tcPr>
            <w:tcW w:w="567" w:type="dxa"/>
            <w:shd w:val="clear" w:color="auto" w:fill="auto"/>
            <w:vAlign w:val="center"/>
          </w:tcPr>
          <w:p w14:paraId="27C5D4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auto"/>
            <w:vAlign w:val="center"/>
          </w:tcPr>
          <w:p w14:paraId="6B7D60E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43FBF05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auto"/>
            <w:vAlign w:val="center"/>
          </w:tcPr>
          <w:p w14:paraId="333EF7E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auto"/>
            <w:vAlign w:val="center"/>
          </w:tcPr>
          <w:p w14:paraId="11B9B7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auto"/>
            <w:vAlign w:val="center"/>
          </w:tcPr>
          <w:p w14:paraId="1CBFC91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auto"/>
            <w:vAlign w:val="center"/>
          </w:tcPr>
          <w:p w14:paraId="04932D9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auto"/>
            <w:vAlign w:val="center"/>
          </w:tcPr>
          <w:p w14:paraId="1D47A07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auto"/>
            <w:vAlign w:val="center"/>
          </w:tcPr>
          <w:p w14:paraId="5FE4B79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46345E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4F7DEEB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2D3C7C2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auto"/>
            <w:vAlign w:val="center"/>
          </w:tcPr>
          <w:p w14:paraId="04731C6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auto"/>
            <w:vAlign w:val="center"/>
          </w:tcPr>
          <w:p w14:paraId="4F14DB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auto"/>
            <w:vAlign w:val="center"/>
          </w:tcPr>
          <w:p w14:paraId="6E3000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4287BC4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6C4E95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auto"/>
            <w:vAlign w:val="center"/>
          </w:tcPr>
          <w:p w14:paraId="1DC9778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54FB93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auto"/>
            <w:vAlign w:val="center"/>
          </w:tcPr>
          <w:p w14:paraId="524F6E6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auto"/>
            <w:vAlign w:val="center"/>
          </w:tcPr>
          <w:p w14:paraId="4C4A64E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auto"/>
            <w:vAlign w:val="center"/>
          </w:tcPr>
          <w:p w14:paraId="5D0E518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2D50B0F7" w14:textId="77777777" w:rsidTr="00EF027F">
        <w:tc>
          <w:tcPr>
            <w:tcW w:w="709" w:type="dxa"/>
            <w:shd w:val="clear" w:color="auto" w:fill="F2F2F2"/>
            <w:vAlign w:val="center"/>
          </w:tcPr>
          <w:p w14:paraId="4DCE1907"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1.a.15</w:t>
            </w:r>
          </w:p>
        </w:tc>
        <w:tc>
          <w:tcPr>
            <w:tcW w:w="992" w:type="dxa"/>
            <w:shd w:val="clear" w:color="auto" w:fill="F2F2F2"/>
            <w:vAlign w:val="center"/>
          </w:tcPr>
          <w:p w14:paraId="76A3005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Casque audio 7.1</w:t>
            </w:r>
          </w:p>
        </w:tc>
        <w:tc>
          <w:tcPr>
            <w:tcW w:w="1843" w:type="dxa"/>
            <w:shd w:val="clear" w:color="auto" w:fill="F2F2F2"/>
            <w:vAlign w:val="center"/>
          </w:tcPr>
          <w:p w14:paraId="665067B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sz w:val="16"/>
                <w:szCs w:val="16"/>
                <w:lang w:eastAsia="fr-FR"/>
              </w:rPr>
              <w:t xml:space="preserve">Type : </w:t>
            </w:r>
            <w:proofErr w:type="spellStart"/>
            <w:r w:rsidRPr="00CE34F1">
              <w:rPr>
                <w:rFonts w:asciiTheme="majorHAnsi" w:hAnsiTheme="majorHAnsi" w:cstheme="majorHAnsi"/>
                <w:sz w:val="16"/>
                <w:szCs w:val="16"/>
                <w:lang w:eastAsia="fr-FR"/>
              </w:rPr>
              <w:t>Closed</w:t>
            </w:r>
            <w:proofErr w:type="spellEnd"/>
            <w:r w:rsidRPr="00CE34F1">
              <w:rPr>
                <w:rFonts w:asciiTheme="majorHAnsi" w:hAnsiTheme="majorHAnsi" w:cstheme="majorHAnsi"/>
                <w:sz w:val="16"/>
                <w:szCs w:val="16"/>
                <w:lang w:eastAsia="fr-FR"/>
              </w:rPr>
              <w:t>-back dynamique</w:t>
            </w:r>
            <w:r w:rsidRPr="00CE34F1">
              <w:rPr>
                <w:rFonts w:asciiTheme="majorHAnsi" w:hAnsiTheme="majorHAnsi" w:cstheme="majorHAnsi"/>
                <w:sz w:val="16"/>
                <w:szCs w:val="16"/>
                <w:lang w:eastAsia="fr-FR"/>
              </w:rPr>
              <w:br/>
              <w:t>- Diamètre du driver : 40 mm</w:t>
            </w:r>
            <w:r w:rsidRPr="00CE34F1">
              <w:rPr>
                <w:rFonts w:asciiTheme="majorHAnsi" w:hAnsiTheme="majorHAnsi" w:cstheme="majorHAnsi"/>
                <w:sz w:val="16"/>
                <w:szCs w:val="16"/>
                <w:lang w:eastAsia="fr-FR"/>
              </w:rPr>
              <w:br/>
              <w:t xml:space="preserve">- Aimant : </w:t>
            </w:r>
            <w:proofErr w:type="spellStart"/>
            <w:r w:rsidRPr="00CE34F1">
              <w:rPr>
                <w:rFonts w:asciiTheme="majorHAnsi" w:hAnsiTheme="majorHAnsi" w:cstheme="majorHAnsi"/>
                <w:sz w:val="16"/>
                <w:szCs w:val="16"/>
                <w:lang w:eastAsia="fr-FR"/>
              </w:rPr>
              <w:t>Néodymium</w:t>
            </w:r>
            <w:proofErr w:type="spellEnd"/>
            <w:r w:rsidRPr="00CE34F1">
              <w:rPr>
                <w:rFonts w:asciiTheme="majorHAnsi" w:hAnsiTheme="majorHAnsi" w:cstheme="majorHAnsi"/>
                <w:sz w:val="16"/>
                <w:szCs w:val="16"/>
                <w:lang w:eastAsia="fr-FR"/>
              </w:rPr>
              <w:br/>
              <w:t>- Bobine mobile : Bobines mobiles en aluminium cuivré</w:t>
            </w:r>
            <w:r w:rsidRPr="00CE34F1">
              <w:rPr>
                <w:rFonts w:asciiTheme="majorHAnsi" w:hAnsiTheme="majorHAnsi" w:cstheme="majorHAnsi"/>
                <w:sz w:val="16"/>
                <w:szCs w:val="16"/>
                <w:lang w:eastAsia="fr-FR"/>
              </w:rPr>
              <w:br/>
              <w:t>- Fréquence : 15 – 22000 Hz</w:t>
            </w:r>
            <w:r w:rsidRPr="00CE34F1">
              <w:rPr>
                <w:rFonts w:asciiTheme="majorHAnsi" w:hAnsiTheme="majorHAnsi" w:cstheme="majorHAnsi"/>
                <w:sz w:val="16"/>
                <w:szCs w:val="16"/>
                <w:lang w:eastAsia="fr-FR"/>
              </w:rPr>
              <w:br/>
              <w:t>- Puissance d’entrée maximal : 1300 mW at 1 KHz</w:t>
            </w:r>
            <w:r w:rsidRPr="00CE34F1">
              <w:rPr>
                <w:rFonts w:asciiTheme="majorHAnsi" w:hAnsiTheme="majorHAnsi" w:cstheme="majorHAnsi"/>
                <w:sz w:val="16"/>
                <w:szCs w:val="16"/>
                <w:lang w:eastAsia="fr-FR"/>
              </w:rPr>
              <w:br/>
              <w:t>- Sensibilité : 96 dB</w:t>
            </w:r>
            <w:r w:rsidRPr="00CE34F1">
              <w:rPr>
                <w:rFonts w:asciiTheme="majorHAnsi" w:hAnsiTheme="majorHAnsi" w:cstheme="majorHAnsi"/>
                <w:sz w:val="16"/>
                <w:szCs w:val="16"/>
                <w:lang w:eastAsia="fr-FR"/>
              </w:rPr>
              <w:br/>
              <w:t>- Impédance : 47 ohms</w:t>
            </w:r>
          </w:p>
        </w:tc>
        <w:tc>
          <w:tcPr>
            <w:tcW w:w="567" w:type="dxa"/>
            <w:shd w:val="clear" w:color="auto" w:fill="F2F2F2"/>
            <w:vAlign w:val="center"/>
          </w:tcPr>
          <w:p w14:paraId="35A893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F2F2F2"/>
            <w:vAlign w:val="center"/>
          </w:tcPr>
          <w:p w14:paraId="1F3361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113F7E1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F2F2F2"/>
            <w:vAlign w:val="center"/>
          </w:tcPr>
          <w:p w14:paraId="4BD3E68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F2F2F2"/>
            <w:vAlign w:val="center"/>
          </w:tcPr>
          <w:p w14:paraId="1B40BF0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F2F2F2"/>
            <w:vAlign w:val="center"/>
          </w:tcPr>
          <w:p w14:paraId="1DEC9F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F2F2F2"/>
            <w:vAlign w:val="center"/>
          </w:tcPr>
          <w:p w14:paraId="19AACBB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F2F2F2"/>
            <w:vAlign w:val="center"/>
          </w:tcPr>
          <w:p w14:paraId="4855FAE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F2F2F2"/>
            <w:vAlign w:val="center"/>
          </w:tcPr>
          <w:p w14:paraId="25875E7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553EC57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6429DA0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349DB4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F2F2F2"/>
            <w:vAlign w:val="center"/>
          </w:tcPr>
          <w:p w14:paraId="211CC5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F2F2F2"/>
            <w:vAlign w:val="center"/>
          </w:tcPr>
          <w:p w14:paraId="67E1D7C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F2F2F2"/>
            <w:vAlign w:val="center"/>
          </w:tcPr>
          <w:p w14:paraId="5E2006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0DB2871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14F597A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F2F2F2"/>
            <w:vAlign w:val="center"/>
          </w:tcPr>
          <w:p w14:paraId="2CC6FB9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68AFA71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F2F2F2"/>
            <w:vAlign w:val="center"/>
          </w:tcPr>
          <w:p w14:paraId="35AA6DF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F2F2F2"/>
            <w:vAlign w:val="center"/>
          </w:tcPr>
          <w:p w14:paraId="66491DD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F2F2F2"/>
            <w:vAlign w:val="center"/>
          </w:tcPr>
          <w:p w14:paraId="1E0B29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08F7F843" w14:textId="77777777" w:rsidTr="00EF027F">
        <w:tc>
          <w:tcPr>
            <w:tcW w:w="709" w:type="dxa"/>
            <w:shd w:val="clear" w:color="auto" w:fill="auto"/>
            <w:vAlign w:val="center"/>
          </w:tcPr>
          <w:p w14:paraId="0BA1AC61"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1.a.16</w:t>
            </w:r>
          </w:p>
        </w:tc>
        <w:tc>
          <w:tcPr>
            <w:tcW w:w="992" w:type="dxa"/>
            <w:shd w:val="clear" w:color="auto" w:fill="auto"/>
            <w:vAlign w:val="center"/>
          </w:tcPr>
          <w:p w14:paraId="545EC50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Téléprompteur</w:t>
            </w:r>
          </w:p>
        </w:tc>
        <w:tc>
          <w:tcPr>
            <w:tcW w:w="1843" w:type="dxa"/>
            <w:shd w:val="clear" w:color="auto" w:fill="auto"/>
            <w:vAlign w:val="center"/>
          </w:tcPr>
          <w:p w14:paraId="52B880F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25''</w:t>
            </w:r>
          </w:p>
        </w:tc>
        <w:tc>
          <w:tcPr>
            <w:tcW w:w="567" w:type="dxa"/>
            <w:shd w:val="clear" w:color="auto" w:fill="auto"/>
            <w:vAlign w:val="center"/>
          </w:tcPr>
          <w:p w14:paraId="0B3785A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C0E306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7764B59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6D98372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0388BB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2F89DE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572F285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472ABD7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4DB3326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6EA09D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22BDEE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6B606E1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6D6D088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0AED13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4418148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6AD892F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118A63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0519C1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4827350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232A361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256912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4B07E56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173912A6" w14:textId="77777777" w:rsidTr="00EF027F">
        <w:tc>
          <w:tcPr>
            <w:tcW w:w="709" w:type="dxa"/>
            <w:shd w:val="clear" w:color="auto" w:fill="F2F2F2"/>
            <w:vAlign w:val="center"/>
          </w:tcPr>
          <w:p w14:paraId="2BFBC808"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1.a.17</w:t>
            </w:r>
          </w:p>
        </w:tc>
        <w:tc>
          <w:tcPr>
            <w:tcW w:w="992" w:type="dxa"/>
            <w:shd w:val="clear" w:color="auto" w:fill="F2F2F2"/>
            <w:vAlign w:val="center"/>
          </w:tcPr>
          <w:p w14:paraId="75359C6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Tablette </w:t>
            </w:r>
          </w:p>
        </w:tc>
        <w:tc>
          <w:tcPr>
            <w:tcW w:w="1843" w:type="dxa"/>
            <w:shd w:val="clear" w:color="auto" w:fill="F2F2F2"/>
            <w:vAlign w:val="center"/>
          </w:tcPr>
          <w:p w14:paraId="24BD9F1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Processeur Vitesse CPU 1.8 GHz, 1.6 GHz Octa-</w:t>
            </w:r>
            <w:proofErr w:type="spellStart"/>
            <w:r w:rsidRPr="00CE34F1">
              <w:rPr>
                <w:rFonts w:asciiTheme="majorHAnsi" w:hAnsiTheme="majorHAnsi" w:cstheme="majorHAnsi"/>
                <w:color w:val="000000"/>
                <w:sz w:val="16"/>
                <w:szCs w:val="16"/>
                <w:lang w:eastAsia="fr-FR"/>
              </w:rPr>
              <w:t>Core</w:t>
            </w:r>
            <w:proofErr w:type="spellEnd"/>
          </w:p>
          <w:p w14:paraId="198D0B7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Affichage 10.1" </w:t>
            </w:r>
          </w:p>
          <w:p w14:paraId="52FD094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Résolution 1920 x 1200 (WUXGA)</w:t>
            </w:r>
          </w:p>
          <w:p w14:paraId="505AB69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 xml:space="preserve">Caméra Principale- Résolution 8.0 MP </w:t>
            </w:r>
            <w:proofErr w:type="gramStart"/>
            <w:r w:rsidRPr="00CE34F1">
              <w:rPr>
                <w:rFonts w:asciiTheme="majorHAnsi" w:hAnsiTheme="majorHAnsi" w:cstheme="majorHAnsi"/>
                <w:color w:val="000000"/>
                <w:sz w:val="16"/>
                <w:szCs w:val="16"/>
                <w:lang w:eastAsia="fr-FR"/>
              </w:rPr>
              <w:t>Auto Focus</w:t>
            </w:r>
            <w:proofErr w:type="gramEnd"/>
          </w:p>
          <w:p w14:paraId="431BED7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Caméra frontale – Résolution 5.0 MP</w:t>
            </w:r>
          </w:p>
          <w:p w14:paraId="2170C41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Résolution de l'enregistrement vidéo FHD (1920 x 1080) @30 </w:t>
            </w:r>
            <w:proofErr w:type="spellStart"/>
            <w:r w:rsidRPr="00CE34F1">
              <w:rPr>
                <w:rFonts w:asciiTheme="majorHAnsi" w:hAnsiTheme="majorHAnsi" w:cstheme="majorHAnsi"/>
                <w:color w:val="000000"/>
                <w:sz w:val="16"/>
                <w:szCs w:val="16"/>
                <w:lang w:eastAsia="fr-FR"/>
              </w:rPr>
              <w:t>fps</w:t>
            </w:r>
            <w:proofErr w:type="spellEnd"/>
          </w:p>
          <w:p w14:paraId="7E1EACF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Mémoire Taille de la RAM (Go) 2 Taille de la ROM (Go) 32</w:t>
            </w:r>
          </w:p>
          <w:p w14:paraId="79DE9C6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Support de Mémoire Externe </w:t>
            </w:r>
            <w:proofErr w:type="spellStart"/>
            <w:r w:rsidRPr="00CE34F1">
              <w:rPr>
                <w:rFonts w:asciiTheme="majorHAnsi" w:hAnsiTheme="majorHAnsi" w:cstheme="majorHAnsi"/>
                <w:color w:val="000000"/>
                <w:sz w:val="16"/>
                <w:szCs w:val="16"/>
                <w:lang w:eastAsia="fr-FR"/>
              </w:rPr>
              <w:t>MicroSD</w:t>
            </w:r>
            <w:proofErr w:type="spellEnd"/>
            <w:r w:rsidRPr="00CE34F1">
              <w:rPr>
                <w:rFonts w:asciiTheme="majorHAnsi" w:hAnsiTheme="majorHAnsi" w:cstheme="majorHAnsi"/>
                <w:color w:val="000000"/>
                <w:sz w:val="16"/>
                <w:szCs w:val="16"/>
                <w:lang w:eastAsia="fr-FR"/>
              </w:rPr>
              <w:t xml:space="preserve"> (Jusqu'à 512Go)</w:t>
            </w:r>
          </w:p>
        </w:tc>
        <w:tc>
          <w:tcPr>
            <w:tcW w:w="567" w:type="dxa"/>
            <w:shd w:val="clear" w:color="auto" w:fill="F2F2F2"/>
            <w:vAlign w:val="center"/>
          </w:tcPr>
          <w:p w14:paraId="6C23146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F2F2F2"/>
            <w:vAlign w:val="center"/>
          </w:tcPr>
          <w:p w14:paraId="18D380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0505CA2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4A2934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29BCCB2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4ACB5B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768BF63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7271ACE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0E028C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2C3DE3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F30916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05465FA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77D057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0EC018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7A724D3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0E093D1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1379EDA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47A000E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604E9B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42A95BA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762CE3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332E6DD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12F15553" w14:textId="77777777" w:rsidTr="00EF027F">
        <w:tc>
          <w:tcPr>
            <w:tcW w:w="709" w:type="dxa"/>
            <w:shd w:val="clear" w:color="auto" w:fill="auto"/>
            <w:vAlign w:val="center"/>
          </w:tcPr>
          <w:p w14:paraId="038D249A"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1.a.18</w:t>
            </w:r>
          </w:p>
        </w:tc>
        <w:tc>
          <w:tcPr>
            <w:tcW w:w="992" w:type="dxa"/>
            <w:shd w:val="clear" w:color="auto" w:fill="auto"/>
            <w:vAlign w:val="center"/>
          </w:tcPr>
          <w:p w14:paraId="58C1E78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Écran de chroma key extensible</w:t>
            </w:r>
          </w:p>
        </w:tc>
        <w:tc>
          <w:tcPr>
            <w:tcW w:w="1843" w:type="dxa"/>
            <w:shd w:val="clear" w:color="auto" w:fill="auto"/>
            <w:vAlign w:val="center"/>
          </w:tcPr>
          <w:p w14:paraId="21DD3AF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Mousseline vert pliable pour photographie et vidéo 210x200cm</w:t>
            </w:r>
          </w:p>
        </w:tc>
        <w:tc>
          <w:tcPr>
            <w:tcW w:w="567" w:type="dxa"/>
            <w:shd w:val="clear" w:color="auto" w:fill="auto"/>
            <w:vAlign w:val="center"/>
          </w:tcPr>
          <w:p w14:paraId="3F2B92F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05B1A59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0B292FA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4615BED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4B46CE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7678EE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186E4E9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5AC9FD8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120F01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64A62D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5622B8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0D0664A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49512BD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4A0BE5F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45832A0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53EFFF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39288FE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6424C3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716D86C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11D95D3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5ADA9CE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0FC1A5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70949544" w14:textId="77777777" w:rsidTr="00EF027F">
        <w:tc>
          <w:tcPr>
            <w:tcW w:w="709" w:type="dxa"/>
            <w:shd w:val="clear" w:color="auto" w:fill="F2F2F2"/>
            <w:vAlign w:val="center"/>
          </w:tcPr>
          <w:p w14:paraId="4F630CA5"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1.a.19</w:t>
            </w:r>
          </w:p>
        </w:tc>
        <w:tc>
          <w:tcPr>
            <w:tcW w:w="992" w:type="dxa"/>
            <w:shd w:val="clear" w:color="auto" w:fill="F2F2F2"/>
            <w:vAlign w:val="center"/>
          </w:tcPr>
          <w:p w14:paraId="25E8F85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Panneaux acoustique</w:t>
            </w:r>
            <w:r w:rsidRPr="00CE34F1">
              <w:rPr>
                <w:rFonts w:asciiTheme="majorHAnsi" w:hAnsiTheme="majorHAnsi" w:cstheme="majorHAnsi"/>
                <w:sz w:val="16"/>
                <w:szCs w:val="16"/>
              </w:rPr>
              <w:t xml:space="preserve"> </w:t>
            </w:r>
            <w:r w:rsidRPr="00CE34F1">
              <w:rPr>
                <w:rFonts w:asciiTheme="majorHAnsi" w:hAnsiTheme="majorHAnsi" w:cstheme="majorHAnsi"/>
                <w:color w:val="000000"/>
                <w:sz w:val="16"/>
                <w:szCs w:val="16"/>
                <w:lang w:eastAsia="fr-FR"/>
              </w:rPr>
              <w:t>surface approximative 80m2 par site</w:t>
            </w:r>
          </w:p>
        </w:tc>
        <w:tc>
          <w:tcPr>
            <w:tcW w:w="1843" w:type="dxa"/>
            <w:shd w:val="clear" w:color="auto" w:fill="F2F2F2"/>
            <w:vAlign w:val="center"/>
          </w:tcPr>
          <w:p w14:paraId="758B4E9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br/>
              <w:t>Mousse Mélamine grise (claire)</w:t>
            </w:r>
            <w:r w:rsidRPr="00CE34F1">
              <w:rPr>
                <w:rFonts w:asciiTheme="majorHAnsi" w:hAnsiTheme="majorHAnsi" w:cstheme="majorHAnsi"/>
                <w:color w:val="000000"/>
                <w:sz w:val="16"/>
                <w:szCs w:val="16"/>
                <w:lang w:eastAsia="fr-FR"/>
              </w:rPr>
              <w:tab/>
              <w:t xml:space="preserve"> </w:t>
            </w:r>
          </w:p>
          <w:p w14:paraId="7C52A07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Classement feu :M1 (Mousse)</w:t>
            </w:r>
          </w:p>
          <w:p w14:paraId="08E1E1B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Epaisseur :</w:t>
            </w:r>
            <w:r w:rsidRPr="00CE34F1">
              <w:rPr>
                <w:rFonts w:asciiTheme="majorHAnsi" w:hAnsiTheme="majorHAnsi" w:cstheme="majorHAnsi"/>
                <w:color w:val="000000"/>
                <w:sz w:val="16"/>
                <w:szCs w:val="16"/>
                <w:lang w:eastAsia="fr-FR"/>
              </w:rPr>
              <w:tab/>
              <w:t xml:space="preserve"> 50 mm avec adhésif sur une face (non classé M1)</w:t>
            </w:r>
          </w:p>
          <w:p w14:paraId="5C9C50F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Dimensions : 600x600 mm</w:t>
            </w:r>
            <w:r w:rsidRPr="00CE34F1">
              <w:rPr>
                <w:rFonts w:asciiTheme="majorHAnsi" w:hAnsiTheme="majorHAnsi" w:cstheme="majorHAnsi"/>
                <w:color w:val="000000"/>
                <w:sz w:val="16"/>
                <w:szCs w:val="16"/>
                <w:lang w:eastAsia="fr-FR"/>
              </w:rPr>
              <w:tab/>
              <w:t xml:space="preserve"> </w:t>
            </w:r>
            <w:r w:rsidRPr="00CE34F1">
              <w:rPr>
                <w:rFonts w:asciiTheme="majorHAnsi" w:hAnsiTheme="majorHAnsi" w:cstheme="majorHAnsi"/>
                <w:color w:val="000000"/>
                <w:sz w:val="16"/>
                <w:szCs w:val="16"/>
                <w:lang w:eastAsia="fr-FR"/>
              </w:rPr>
              <w:tab/>
              <w:t xml:space="preserve"> </w:t>
            </w:r>
            <w:r w:rsidRPr="00CE34F1">
              <w:rPr>
                <w:rFonts w:asciiTheme="majorHAnsi" w:hAnsiTheme="majorHAnsi" w:cstheme="majorHAnsi"/>
                <w:color w:val="000000"/>
                <w:sz w:val="16"/>
                <w:szCs w:val="16"/>
                <w:lang w:eastAsia="fr-FR"/>
              </w:rPr>
              <w:tab/>
            </w:r>
          </w:p>
          <w:p w14:paraId="73DBE64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Adhésif :</w:t>
            </w:r>
            <w:r w:rsidRPr="00CE34F1">
              <w:rPr>
                <w:rFonts w:asciiTheme="majorHAnsi" w:hAnsiTheme="majorHAnsi" w:cstheme="majorHAnsi"/>
                <w:color w:val="000000"/>
                <w:sz w:val="16"/>
                <w:szCs w:val="16"/>
                <w:lang w:eastAsia="fr-FR"/>
              </w:rPr>
              <w:tab/>
              <w:t xml:space="preserve"> Sur une face (facilité de pose)</w:t>
            </w:r>
          </w:p>
          <w:p w14:paraId="561D3E7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Gain Moyen (1) : Graves (100-400Hz) =16,84 dB Médium (400-2000Hz) =36,20 dB Aiguës (2000-10 000Hz) = 50,16 dB</w:t>
            </w:r>
          </w:p>
          <w:p w14:paraId="3AF2B9B1" w14:textId="77777777" w:rsidR="009D59C2" w:rsidRPr="00CE34F1" w:rsidRDefault="009D59C2" w:rsidP="00EF027F">
            <w:pPr>
              <w:rPr>
                <w:rFonts w:asciiTheme="majorHAnsi" w:hAnsiTheme="majorHAnsi" w:cstheme="majorHAnsi"/>
                <w:color w:val="000000"/>
                <w:sz w:val="16"/>
                <w:szCs w:val="16"/>
                <w:lang w:eastAsia="fr-FR"/>
              </w:rPr>
            </w:pPr>
          </w:p>
        </w:tc>
        <w:tc>
          <w:tcPr>
            <w:tcW w:w="567" w:type="dxa"/>
            <w:shd w:val="clear" w:color="auto" w:fill="F2F2F2"/>
            <w:vAlign w:val="center"/>
          </w:tcPr>
          <w:p w14:paraId="0CCAA04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30*</w:t>
            </w:r>
          </w:p>
        </w:tc>
        <w:tc>
          <w:tcPr>
            <w:tcW w:w="395" w:type="dxa"/>
            <w:shd w:val="clear" w:color="auto" w:fill="F2F2F2"/>
            <w:vAlign w:val="center"/>
          </w:tcPr>
          <w:p w14:paraId="5474A4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64" w:type="dxa"/>
            <w:shd w:val="clear" w:color="auto" w:fill="F2F2F2"/>
            <w:vAlign w:val="center"/>
          </w:tcPr>
          <w:p w14:paraId="19D6DBD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58" w:type="dxa"/>
            <w:shd w:val="clear" w:color="auto" w:fill="F2F2F2"/>
            <w:vAlign w:val="center"/>
          </w:tcPr>
          <w:p w14:paraId="62BCF38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07" w:type="dxa"/>
            <w:shd w:val="clear" w:color="auto" w:fill="F2F2F2"/>
            <w:vAlign w:val="center"/>
          </w:tcPr>
          <w:p w14:paraId="05D6E71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90" w:type="dxa"/>
            <w:shd w:val="clear" w:color="auto" w:fill="F2F2F2"/>
            <w:vAlign w:val="center"/>
          </w:tcPr>
          <w:p w14:paraId="206B686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679" w:type="dxa"/>
            <w:shd w:val="clear" w:color="auto" w:fill="F2F2F2"/>
            <w:vAlign w:val="center"/>
          </w:tcPr>
          <w:p w14:paraId="5390AF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57" w:type="dxa"/>
            <w:shd w:val="clear" w:color="auto" w:fill="F2F2F2"/>
            <w:vAlign w:val="center"/>
          </w:tcPr>
          <w:p w14:paraId="70B42A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03" w:type="dxa"/>
            <w:shd w:val="clear" w:color="auto" w:fill="F2F2F2"/>
            <w:vAlign w:val="center"/>
          </w:tcPr>
          <w:p w14:paraId="4ADEAFF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395" w:type="dxa"/>
            <w:shd w:val="clear" w:color="auto" w:fill="F2F2F2"/>
            <w:vAlign w:val="center"/>
          </w:tcPr>
          <w:p w14:paraId="5C108A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64" w:type="dxa"/>
            <w:shd w:val="clear" w:color="auto" w:fill="F2F2F2"/>
            <w:vAlign w:val="center"/>
          </w:tcPr>
          <w:p w14:paraId="018E708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346" w:type="dxa"/>
            <w:shd w:val="clear" w:color="auto" w:fill="F2F2F2"/>
            <w:vAlign w:val="center"/>
          </w:tcPr>
          <w:p w14:paraId="507F61D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94" w:type="dxa"/>
            <w:shd w:val="clear" w:color="auto" w:fill="F2F2F2"/>
            <w:vAlign w:val="center"/>
          </w:tcPr>
          <w:p w14:paraId="41D8CEB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24" w:type="dxa"/>
            <w:shd w:val="clear" w:color="auto" w:fill="F2F2F2"/>
            <w:vAlign w:val="center"/>
          </w:tcPr>
          <w:p w14:paraId="358034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48" w:type="dxa"/>
            <w:shd w:val="clear" w:color="auto" w:fill="F2F2F2"/>
            <w:vAlign w:val="center"/>
          </w:tcPr>
          <w:p w14:paraId="1264442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395" w:type="dxa"/>
            <w:shd w:val="clear" w:color="auto" w:fill="F2F2F2"/>
            <w:vAlign w:val="center"/>
          </w:tcPr>
          <w:p w14:paraId="2B9814A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464" w:type="dxa"/>
            <w:shd w:val="clear" w:color="auto" w:fill="F2F2F2"/>
            <w:vAlign w:val="center"/>
          </w:tcPr>
          <w:p w14:paraId="045D9EF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96" w:type="dxa"/>
            <w:shd w:val="clear" w:color="auto" w:fill="F2F2F2"/>
            <w:vAlign w:val="center"/>
          </w:tcPr>
          <w:p w14:paraId="16A74D9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346" w:type="dxa"/>
            <w:shd w:val="clear" w:color="auto" w:fill="F2F2F2"/>
            <w:vAlign w:val="center"/>
          </w:tcPr>
          <w:p w14:paraId="2B58124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82" w:type="dxa"/>
            <w:shd w:val="clear" w:color="auto" w:fill="F2F2F2"/>
            <w:vAlign w:val="center"/>
          </w:tcPr>
          <w:p w14:paraId="6CC26D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349" w:type="dxa"/>
            <w:shd w:val="clear" w:color="auto" w:fill="F2F2F2"/>
            <w:vAlign w:val="center"/>
          </w:tcPr>
          <w:p w14:paraId="79EE13C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c>
          <w:tcPr>
            <w:tcW w:w="567" w:type="dxa"/>
            <w:shd w:val="clear" w:color="auto" w:fill="F2F2F2"/>
            <w:vAlign w:val="center"/>
          </w:tcPr>
          <w:p w14:paraId="3D79468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330*</w:t>
            </w:r>
          </w:p>
        </w:tc>
      </w:tr>
      <w:tr w:rsidR="009D59C2" w:rsidRPr="00CE34F1" w14:paraId="2B4BD434" w14:textId="77777777" w:rsidTr="00EF027F">
        <w:tc>
          <w:tcPr>
            <w:tcW w:w="709" w:type="dxa"/>
            <w:shd w:val="clear" w:color="auto" w:fill="auto"/>
            <w:vAlign w:val="center"/>
          </w:tcPr>
          <w:p w14:paraId="0F2F502F"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lastRenderedPageBreak/>
              <w:t>1.a.20</w:t>
            </w:r>
          </w:p>
        </w:tc>
        <w:tc>
          <w:tcPr>
            <w:tcW w:w="992" w:type="dxa"/>
            <w:shd w:val="clear" w:color="auto" w:fill="auto"/>
            <w:vAlign w:val="center"/>
          </w:tcPr>
          <w:p w14:paraId="2523E5E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Disque dur externe </w:t>
            </w:r>
          </w:p>
        </w:tc>
        <w:tc>
          <w:tcPr>
            <w:tcW w:w="1843" w:type="dxa"/>
            <w:shd w:val="clear" w:color="auto" w:fill="auto"/>
            <w:vAlign w:val="center"/>
          </w:tcPr>
          <w:p w14:paraId="6D38A08B"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de</w:t>
            </w:r>
            <w:proofErr w:type="gramEnd"/>
            <w:r w:rsidRPr="00CE34F1">
              <w:rPr>
                <w:rFonts w:asciiTheme="majorHAnsi" w:hAnsiTheme="majorHAnsi" w:cstheme="majorHAnsi"/>
                <w:color w:val="000000"/>
                <w:sz w:val="16"/>
                <w:szCs w:val="16"/>
                <w:lang w:eastAsia="fr-FR"/>
              </w:rPr>
              <w:t xml:space="preserve"> capacité 2 To de marque reconnue mondialement</w:t>
            </w:r>
          </w:p>
        </w:tc>
        <w:tc>
          <w:tcPr>
            <w:tcW w:w="567" w:type="dxa"/>
            <w:shd w:val="clear" w:color="auto" w:fill="auto"/>
            <w:vAlign w:val="center"/>
          </w:tcPr>
          <w:p w14:paraId="3073E0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auto"/>
            <w:vAlign w:val="center"/>
          </w:tcPr>
          <w:p w14:paraId="68772B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3ED405C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auto"/>
            <w:vAlign w:val="center"/>
          </w:tcPr>
          <w:p w14:paraId="66EFAE3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auto"/>
            <w:vAlign w:val="center"/>
          </w:tcPr>
          <w:p w14:paraId="13FC446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auto"/>
            <w:vAlign w:val="center"/>
          </w:tcPr>
          <w:p w14:paraId="4FD9395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auto"/>
            <w:vAlign w:val="center"/>
          </w:tcPr>
          <w:p w14:paraId="5B79F6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auto"/>
            <w:vAlign w:val="center"/>
          </w:tcPr>
          <w:p w14:paraId="7102DC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auto"/>
            <w:vAlign w:val="center"/>
          </w:tcPr>
          <w:p w14:paraId="15BF008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5B8355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587A3D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64A233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auto"/>
            <w:vAlign w:val="center"/>
          </w:tcPr>
          <w:p w14:paraId="3D98AE8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auto"/>
            <w:vAlign w:val="center"/>
          </w:tcPr>
          <w:p w14:paraId="256D538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auto"/>
            <w:vAlign w:val="center"/>
          </w:tcPr>
          <w:p w14:paraId="6E2A48F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73F282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7CF3CE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auto"/>
            <w:vAlign w:val="center"/>
          </w:tcPr>
          <w:p w14:paraId="303CAA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2260C3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auto"/>
            <w:vAlign w:val="center"/>
          </w:tcPr>
          <w:p w14:paraId="753F6A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auto"/>
            <w:vAlign w:val="center"/>
          </w:tcPr>
          <w:p w14:paraId="1CD4B3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auto"/>
            <w:vAlign w:val="center"/>
          </w:tcPr>
          <w:p w14:paraId="26FF4D7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597C86E9" w14:textId="77777777" w:rsidTr="00EF027F">
        <w:tc>
          <w:tcPr>
            <w:tcW w:w="709" w:type="dxa"/>
            <w:shd w:val="clear" w:color="auto" w:fill="F2F2F2"/>
            <w:vAlign w:val="center"/>
          </w:tcPr>
          <w:p w14:paraId="1718A00A"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1.a.21</w:t>
            </w:r>
          </w:p>
        </w:tc>
        <w:tc>
          <w:tcPr>
            <w:tcW w:w="992" w:type="dxa"/>
            <w:shd w:val="clear" w:color="auto" w:fill="F2F2F2"/>
            <w:vAlign w:val="center"/>
          </w:tcPr>
          <w:p w14:paraId="26C06E9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Station de montage</w:t>
            </w:r>
          </w:p>
        </w:tc>
        <w:tc>
          <w:tcPr>
            <w:tcW w:w="1843" w:type="dxa"/>
            <w:shd w:val="clear" w:color="auto" w:fill="F2F2F2"/>
            <w:vAlign w:val="center"/>
          </w:tcPr>
          <w:p w14:paraId="3F601B62"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de</w:t>
            </w:r>
            <w:proofErr w:type="gramEnd"/>
            <w:r w:rsidRPr="00CE34F1">
              <w:rPr>
                <w:rFonts w:asciiTheme="majorHAnsi" w:hAnsiTheme="majorHAnsi" w:cstheme="majorHAnsi"/>
                <w:color w:val="000000"/>
                <w:sz w:val="16"/>
                <w:szCs w:val="16"/>
                <w:lang w:eastAsia="fr-FR"/>
              </w:rPr>
              <w:t xml:space="preserve"> marque mondialement reconnue </w:t>
            </w:r>
            <w:r w:rsidRPr="00CE34F1">
              <w:rPr>
                <w:rFonts w:asciiTheme="majorHAnsi" w:hAnsiTheme="majorHAnsi" w:cstheme="majorHAnsi"/>
                <w:color w:val="000000"/>
                <w:sz w:val="16"/>
                <w:szCs w:val="16"/>
                <w:lang w:eastAsia="fr-FR"/>
              </w:rPr>
              <w:br/>
              <w:t>Windows 10 Professionnel pour stations de travail</w:t>
            </w:r>
          </w:p>
          <w:p w14:paraId="650747B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Intel® C622 Processeur clé 10 Famille de processeurs Intel® Xeon® E processor</w:t>
            </w:r>
          </w:p>
          <w:p w14:paraId="6357B58F" w14:textId="77777777" w:rsidR="009D59C2" w:rsidRPr="00CE34F1" w:rsidRDefault="009D59C2" w:rsidP="00EF027F">
            <w:pPr>
              <w:rPr>
                <w:rFonts w:asciiTheme="majorHAnsi" w:hAnsiTheme="majorHAnsi" w:cstheme="majorHAnsi"/>
                <w:color w:val="000000"/>
                <w:sz w:val="16"/>
                <w:szCs w:val="16"/>
                <w:lang w:val="en-US" w:eastAsia="fr-FR"/>
              </w:rPr>
            </w:pPr>
            <w:proofErr w:type="spellStart"/>
            <w:r w:rsidRPr="00CE34F1">
              <w:rPr>
                <w:rFonts w:asciiTheme="majorHAnsi" w:hAnsiTheme="majorHAnsi" w:cstheme="majorHAnsi"/>
                <w:color w:val="000000"/>
                <w:sz w:val="16"/>
                <w:szCs w:val="16"/>
                <w:lang w:val="en-US" w:eastAsia="fr-FR"/>
              </w:rPr>
              <w:t>Processeurs</w:t>
            </w:r>
            <w:proofErr w:type="spellEnd"/>
            <w:r w:rsidRPr="00CE34F1">
              <w:rPr>
                <w:rFonts w:asciiTheme="majorHAnsi" w:hAnsiTheme="majorHAnsi" w:cstheme="majorHAnsi"/>
                <w:color w:val="000000"/>
                <w:sz w:val="16"/>
                <w:szCs w:val="16"/>
                <w:lang w:val="en-US" w:eastAsia="fr-FR"/>
              </w:rPr>
              <w:t xml:space="preserve"> Intel® Xeon® Silver 4114 (2.2 GHz base frequency, up to 3 GHz with Intel® Turbo Boost Technology, 13.75 MB cache, 10 cores)</w:t>
            </w:r>
          </w:p>
          <w:p w14:paraId="36DD2CF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(Ou équivalent)</w:t>
            </w:r>
          </w:p>
          <w:p w14:paraId="5E13609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MÉMOIRE, STANDARD 16 Go de mémoire SDRAM DDR4-2666 EEC (2 x 8 Go)</w:t>
            </w:r>
          </w:p>
          <w:p w14:paraId="286D5EA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MÉMOIRE INTERNE SATA SSD 256 Go (ou équivalent)</w:t>
            </w:r>
          </w:p>
          <w:p w14:paraId="06D5897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Ecran HD 23 pouces</w:t>
            </w:r>
            <w:r w:rsidRPr="00CE34F1">
              <w:rPr>
                <w:rFonts w:asciiTheme="majorHAnsi" w:hAnsiTheme="majorHAnsi" w:cstheme="majorHAnsi"/>
                <w:color w:val="000000"/>
                <w:sz w:val="16"/>
                <w:szCs w:val="16"/>
                <w:lang w:eastAsia="fr-FR"/>
              </w:rPr>
              <w:br/>
              <w:t>Carte graphique HD puissante pour montage vidéo NVIDIA GEOFORCE MX250 (ou équivalent)</w:t>
            </w:r>
            <w:r w:rsidRPr="00CE34F1">
              <w:rPr>
                <w:rFonts w:asciiTheme="majorHAnsi" w:hAnsiTheme="majorHAnsi" w:cstheme="majorHAnsi"/>
                <w:color w:val="000000"/>
                <w:sz w:val="16"/>
                <w:szCs w:val="16"/>
                <w:lang w:eastAsia="fr-FR"/>
              </w:rPr>
              <w:br/>
              <w:t>Lecteur de disque optique : lecteur graveur DVD</w:t>
            </w:r>
            <w:r w:rsidRPr="00CE34F1">
              <w:rPr>
                <w:rFonts w:asciiTheme="majorHAnsi" w:hAnsiTheme="majorHAnsi" w:cstheme="majorHAnsi"/>
                <w:color w:val="000000"/>
                <w:sz w:val="16"/>
                <w:szCs w:val="16"/>
                <w:lang w:eastAsia="fr-FR"/>
              </w:rPr>
              <w:br/>
              <w:t>Interfaces :</w:t>
            </w:r>
            <w:r w:rsidRPr="00CE34F1">
              <w:rPr>
                <w:rFonts w:asciiTheme="majorHAnsi" w:hAnsiTheme="majorHAnsi" w:cstheme="majorHAnsi"/>
                <w:color w:val="000000"/>
                <w:sz w:val="16"/>
                <w:szCs w:val="16"/>
                <w:lang w:eastAsia="fr-FR"/>
              </w:rPr>
              <w:br/>
              <w:t>- 6 Ports USB (ports 2.x et 3.x)</w:t>
            </w:r>
            <w:r w:rsidRPr="00CE34F1">
              <w:rPr>
                <w:rFonts w:asciiTheme="majorHAnsi" w:hAnsiTheme="majorHAnsi" w:cstheme="majorHAnsi"/>
                <w:color w:val="000000"/>
                <w:sz w:val="16"/>
                <w:szCs w:val="16"/>
                <w:lang w:eastAsia="fr-FR"/>
              </w:rPr>
              <w:br/>
              <w:t>- 1 Port Ethernet RJ45</w:t>
            </w:r>
            <w:r w:rsidRPr="00CE34F1">
              <w:rPr>
                <w:rFonts w:asciiTheme="majorHAnsi" w:hAnsiTheme="majorHAnsi" w:cstheme="majorHAnsi"/>
                <w:color w:val="000000"/>
                <w:sz w:val="16"/>
                <w:szCs w:val="16"/>
                <w:lang w:eastAsia="fr-FR"/>
              </w:rPr>
              <w:br/>
            </w:r>
            <w:r w:rsidRPr="00CE34F1">
              <w:rPr>
                <w:rFonts w:asciiTheme="majorHAnsi" w:hAnsiTheme="majorHAnsi" w:cstheme="majorHAnsi"/>
                <w:color w:val="000000"/>
                <w:sz w:val="16"/>
                <w:szCs w:val="16"/>
                <w:lang w:eastAsia="fr-FR"/>
              </w:rPr>
              <w:lastRenderedPageBreak/>
              <w:t>- 1 Port VGA</w:t>
            </w:r>
            <w:r w:rsidRPr="00CE34F1">
              <w:rPr>
                <w:rFonts w:asciiTheme="majorHAnsi" w:hAnsiTheme="majorHAnsi" w:cstheme="majorHAnsi"/>
                <w:color w:val="000000"/>
                <w:sz w:val="16"/>
                <w:szCs w:val="16"/>
                <w:lang w:eastAsia="fr-FR"/>
              </w:rPr>
              <w:br/>
              <w:t>- 1 Port HDMI</w:t>
            </w:r>
            <w:r w:rsidRPr="00CE34F1">
              <w:rPr>
                <w:rFonts w:asciiTheme="majorHAnsi" w:hAnsiTheme="majorHAnsi" w:cstheme="majorHAnsi"/>
                <w:color w:val="000000"/>
                <w:sz w:val="16"/>
                <w:szCs w:val="16"/>
                <w:lang w:eastAsia="fr-FR"/>
              </w:rPr>
              <w:br/>
              <w:t>Clavier Azerty bilingue Arabe et Français, caractères gravés.</w:t>
            </w:r>
          </w:p>
          <w:p w14:paraId="490818D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Système Windows 10 pro installé</w:t>
            </w:r>
          </w:p>
          <w:p w14:paraId="56ADABD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b/>
                <w:bCs/>
                <w:sz w:val="16"/>
                <w:szCs w:val="16"/>
                <w:lang w:eastAsia="fr-FR"/>
              </w:rPr>
              <w:t>Proposition, HP Z</w:t>
            </w:r>
            <w:proofErr w:type="gramStart"/>
            <w:r w:rsidRPr="00CE34F1">
              <w:rPr>
                <w:rFonts w:asciiTheme="majorHAnsi" w:hAnsiTheme="majorHAnsi" w:cstheme="majorHAnsi"/>
                <w:b/>
                <w:bCs/>
                <w:sz w:val="16"/>
                <w:szCs w:val="16"/>
                <w:lang w:eastAsia="fr-FR"/>
              </w:rPr>
              <w:t>6  ou</w:t>
            </w:r>
            <w:proofErr w:type="gramEnd"/>
            <w:r w:rsidRPr="00CE34F1">
              <w:rPr>
                <w:rFonts w:asciiTheme="majorHAnsi" w:hAnsiTheme="majorHAnsi" w:cstheme="majorHAnsi"/>
                <w:b/>
                <w:bCs/>
                <w:sz w:val="16"/>
                <w:szCs w:val="16"/>
                <w:lang w:eastAsia="fr-FR"/>
              </w:rPr>
              <w:t xml:space="preserve"> équivalent</w:t>
            </w:r>
          </w:p>
        </w:tc>
        <w:tc>
          <w:tcPr>
            <w:tcW w:w="567" w:type="dxa"/>
            <w:shd w:val="clear" w:color="auto" w:fill="F2F2F2"/>
            <w:vAlign w:val="center"/>
          </w:tcPr>
          <w:p w14:paraId="5FA58E9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F2F2F2"/>
            <w:vAlign w:val="center"/>
          </w:tcPr>
          <w:p w14:paraId="6D5B7DD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69F74B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4F24591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407A516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2F91769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7A7E819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623DC9A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776D0E9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2DD670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16B26BA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55D981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144401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0FF3F71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1D5B05B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47F65D6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16AD7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0AD32B8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6239792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51E91C2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76EA59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1766B00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65F33A00" w14:textId="77777777" w:rsidTr="00EF027F">
        <w:tc>
          <w:tcPr>
            <w:tcW w:w="709" w:type="dxa"/>
            <w:shd w:val="clear" w:color="auto" w:fill="auto"/>
            <w:vAlign w:val="center"/>
          </w:tcPr>
          <w:p w14:paraId="19508E96"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1.a.22</w:t>
            </w:r>
          </w:p>
        </w:tc>
        <w:tc>
          <w:tcPr>
            <w:tcW w:w="992" w:type="dxa"/>
            <w:shd w:val="clear" w:color="auto" w:fill="auto"/>
            <w:vAlign w:val="center"/>
          </w:tcPr>
          <w:p w14:paraId="427AC03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Ordinateur portable</w:t>
            </w:r>
          </w:p>
        </w:tc>
        <w:tc>
          <w:tcPr>
            <w:tcW w:w="1843" w:type="dxa"/>
            <w:shd w:val="clear" w:color="auto" w:fill="auto"/>
            <w:vAlign w:val="center"/>
          </w:tcPr>
          <w:p w14:paraId="7A2D193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 marque mondialement reconnue </w:t>
            </w:r>
            <w:r w:rsidRPr="00CE34F1">
              <w:rPr>
                <w:rFonts w:asciiTheme="majorHAnsi" w:hAnsiTheme="majorHAnsi" w:cstheme="majorHAnsi"/>
                <w:color w:val="000000"/>
                <w:sz w:val="16"/>
                <w:szCs w:val="16"/>
                <w:lang w:eastAsia="fr-FR"/>
              </w:rPr>
              <w:br/>
              <w:t xml:space="preserve">Processeur : Intel </w:t>
            </w:r>
            <w:proofErr w:type="spellStart"/>
            <w:r w:rsidRPr="00CE34F1">
              <w:rPr>
                <w:rFonts w:asciiTheme="majorHAnsi" w:hAnsiTheme="majorHAnsi" w:cstheme="majorHAnsi"/>
                <w:color w:val="000000"/>
                <w:sz w:val="16"/>
                <w:szCs w:val="16"/>
                <w:lang w:eastAsia="fr-FR"/>
              </w:rPr>
              <w:t>Core</w:t>
            </w:r>
            <w:proofErr w:type="spellEnd"/>
            <w:r w:rsidRPr="00CE34F1">
              <w:rPr>
                <w:rFonts w:asciiTheme="majorHAnsi" w:hAnsiTheme="majorHAnsi" w:cstheme="majorHAnsi"/>
                <w:color w:val="000000"/>
                <w:sz w:val="16"/>
                <w:szCs w:val="16"/>
                <w:lang w:eastAsia="fr-FR"/>
              </w:rPr>
              <w:t xml:space="preserve"> i7 9éme génération (2.6 GHz ; cache 12MB)</w:t>
            </w:r>
            <w:r w:rsidRPr="00CE34F1">
              <w:rPr>
                <w:rFonts w:asciiTheme="majorHAnsi" w:hAnsiTheme="majorHAnsi" w:cstheme="majorHAnsi"/>
                <w:color w:val="000000"/>
                <w:sz w:val="16"/>
                <w:szCs w:val="16"/>
                <w:lang w:eastAsia="fr-FR"/>
              </w:rPr>
              <w:br/>
              <w:t xml:space="preserve">Mémoire vive : 8GB DDR4 </w:t>
            </w:r>
            <w:r w:rsidRPr="00CE34F1">
              <w:rPr>
                <w:rFonts w:asciiTheme="majorHAnsi" w:hAnsiTheme="majorHAnsi" w:cstheme="majorHAnsi"/>
                <w:color w:val="000000"/>
                <w:sz w:val="16"/>
                <w:szCs w:val="16"/>
                <w:lang w:eastAsia="fr-FR"/>
              </w:rPr>
              <w:br/>
              <w:t>Disque dur : Disque dur SSD de  512 Go</w:t>
            </w:r>
            <w:r w:rsidRPr="00CE34F1">
              <w:rPr>
                <w:rFonts w:asciiTheme="majorHAnsi" w:hAnsiTheme="majorHAnsi" w:cstheme="majorHAnsi"/>
                <w:color w:val="000000"/>
                <w:sz w:val="16"/>
                <w:szCs w:val="16"/>
                <w:lang w:eastAsia="fr-FR"/>
              </w:rPr>
              <w:br/>
              <w:t>Réseaux :</w:t>
            </w:r>
            <w:r w:rsidRPr="00CE34F1">
              <w:rPr>
                <w:rFonts w:asciiTheme="majorHAnsi" w:hAnsiTheme="majorHAnsi" w:cstheme="majorHAnsi"/>
                <w:color w:val="000000"/>
                <w:sz w:val="16"/>
                <w:szCs w:val="16"/>
                <w:lang w:eastAsia="fr-FR"/>
              </w:rPr>
              <w:br/>
              <w:t>- LAN Gigabit Ethernet 10/100/1000 intégré</w:t>
            </w:r>
            <w:r w:rsidRPr="00CE34F1">
              <w:rPr>
                <w:rFonts w:asciiTheme="majorHAnsi" w:hAnsiTheme="majorHAnsi" w:cstheme="majorHAnsi"/>
                <w:color w:val="000000"/>
                <w:sz w:val="16"/>
                <w:szCs w:val="16"/>
                <w:lang w:eastAsia="fr-FR"/>
              </w:rPr>
              <w:br/>
              <w:t>- Wi-Fi IEEE 802.11 a/b/g/n/</w:t>
            </w:r>
            <w:proofErr w:type="spellStart"/>
            <w:r w:rsidRPr="00CE34F1">
              <w:rPr>
                <w:rFonts w:asciiTheme="majorHAnsi" w:hAnsiTheme="majorHAnsi" w:cstheme="majorHAnsi"/>
                <w:color w:val="000000"/>
                <w:sz w:val="16"/>
                <w:szCs w:val="16"/>
                <w:lang w:eastAsia="fr-FR"/>
              </w:rPr>
              <w:t>ac</w:t>
            </w:r>
            <w:proofErr w:type="spellEnd"/>
            <w:r w:rsidRPr="00CE34F1">
              <w:rPr>
                <w:rFonts w:asciiTheme="majorHAnsi" w:hAnsiTheme="majorHAnsi" w:cstheme="majorHAnsi"/>
                <w:color w:val="000000"/>
                <w:sz w:val="16"/>
                <w:szCs w:val="16"/>
                <w:lang w:eastAsia="fr-FR"/>
              </w:rPr>
              <w:t xml:space="preserve"> + Bluetooth</w:t>
            </w:r>
            <w:r w:rsidRPr="00CE34F1">
              <w:rPr>
                <w:rFonts w:asciiTheme="majorHAnsi" w:hAnsiTheme="majorHAnsi" w:cstheme="majorHAnsi"/>
                <w:color w:val="000000"/>
                <w:sz w:val="16"/>
                <w:szCs w:val="16"/>
                <w:lang w:eastAsia="fr-FR"/>
              </w:rPr>
              <w:br/>
              <w:t>Affichage :</w:t>
            </w:r>
            <w:r w:rsidRPr="00CE34F1">
              <w:rPr>
                <w:rFonts w:asciiTheme="majorHAnsi" w:hAnsiTheme="majorHAnsi" w:cstheme="majorHAnsi"/>
                <w:color w:val="000000"/>
                <w:sz w:val="16"/>
                <w:szCs w:val="16"/>
                <w:lang w:eastAsia="fr-FR"/>
              </w:rPr>
              <w:br/>
              <w:t>Ecran HD : 15.6 pouces</w:t>
            </w:r>
            <w:r w:rsidRPr="00CE34F1">
              <w:rPr>
                <w:rFonts w:asciiTheme="majorHAnsi" w:hAnsiTheme="majorHAnsi" w:cstheme="majorHAnsi"/>
                <w:color w:val="000000"/>
                <w:sz w:val="16"/>
                <w:szCs w:val="16"/>
                <w:lang w:eastAsia="fr-FR"/>
              </w:rPr>
              <w:br/>
              <w:t>Lecteur de carte : 1 lecteur de cartes mémoire.</w:t>
            </w:r>
            <w:r w:rsidRPr="00CE34F1">
              <w:rPr>
                <w:rFonts w:asciiTheme="majorHAnsi" w:hAnsiTheme="majorHAnsi" w:cstheme="majorHAnsi"/>
                <w:color w:val="000000"/>
                <w:sz w:val="16"/>
                <w:szCs w:val="16"/>
                <w:lang w:eastAsia="fr-FR"/>
              </w:rPr>
              <w:br/>
              <w:t>- 1 Sortie casque stéréo</w:t>
            </w:r>
            <w:r w:rsidRPr="00CE34F1">
              <w:rPr>
                <w:rFonts w:asciiTheme="majorHAnsi" w:hAnsiTheme="majorHAnsi" w:cstheme="majorHAnsi"/>
                <w:color w:val="000000"/>
                <w:sz w:val="16"/>
                <w:szCs w:val="16"/>
                <w:lang w:eastAsia="fr-FR"/>
              </w:rPr>
              <w:br/>
              <w:t>- 3 Ports USB (ports 2.x et 3.x)</w:t>
            </w:r>
            <w:r w:rsidRPr="00CE34F1">
              <w:rPr>
                <w:rFonts w:asciiTheme="majorHAnsi" w:hAnsiTheme="majorHAnsi" w:cstheme="majorHAnsi"/>
                <w:color w:val="000000"/>
                <w:sz w:val="16"/>
                <w:szCs w:val="16"/>
                <w:lang w:eastAsia="fr-FR"/>
              </w:rPr>
              <w:br/>
              <w:t xml:space="preserve">- 1 Port Ethernet RJ45 optionnel </w:t>
            </w:r>
            <w:r w:rsidRPr="00CE34F1">
              <w:rPr>
                <w:rFonts w:asciiTheme="majorHAnsi" w:hAnsiTheme="majorHAnsi" w:cstheme="majorHAnsi"/>
                <w:color w:val="000000"/>
                <w:sz w:val="16"/>
                <w:szCs w:val="16"/>
                <w:lang w:eastAsia="fr-FR"/>
              </w:rPr>
              <w:br/>
              <w:t>- 1 Port HDMI Type de batterie : 4 cellules Clavier Azerty bilingue Arabe et Français, caractères gravés. Souris USB filaire avec molette</w:t>
            </w:r>
          </w:p>
          <w:p w14:paraId="2F2DD41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Système Windows 10 pro installé</w:t>
            </w:r>
          </w:p>
        </w:tc>
        <w:tc>
          <w:tcPr>
            <w:tcW w:w="567" w:type="dxa"/>
            <w:shd w:val="clear" w:color="auto" w:fill="auto"/>
            <w:vAlign w:val="center"/>
          </w:tcPr>
          <w:p w14:paraId="0C2D256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6</w:t>
            </w:r>
          </w:p>
        </w:tc>
        <w:tc>
          <w:tcPr>
            <w:tcW w:w="395" w:type="dxa"/>
            <w:shd w:val="clear" w:color="auto" w:fill="auto"/>
            <w:vAlign w:val="center"/>
          </w:tcPr>
          <w:p w14:paraId="3AFFE39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64" w:type="dxa"/>
            <w:shd w:val="clear" w:color="auto" w:fill="auto"/>
            <w:vAlign w:val="center"/>
          </w:tcPr>
          <w:p w14:paraId="05CADA2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58" w:type="dxa"/>
            <w:shd w:val="clear" w:color="auto" w:fill="auto"/>
            <w:vAlign w:val="center"/>
          </w:tcPr>
          <w:p w14:paraId="522073F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07" w:type="dxa"/>
            <w:shd w:val="clear" w:color="auto" w:fill="auto"/>
            <w:vAlign w:val="center"/>
          </w:tcPr>
          <w:p w14:paraId="420CD9F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90" w:type="dxa"/>
            <w:shd w:val="clear" w:color="auto" w:fill="auto"/>
            <w:vAlign w:val="center"/>
          </w:tcPr>
          <w:p w14:paraId="0212A46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679" w:type="dxa"/>
            <w:shd w:val="clear" w:color="auto" w:fill="auto"/>
            <w:vAlign w:val="center"/>
          </w:tcPr>
          <w:p w14:paraId="203A152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57" w:type="dxa"/>
            <w:shd w:val="clear" w:color="auto" w:fill="auto"/>
            <w:vAlign w:val="center"/>
          </w:tcPr>
          <w:p w14:paraId="6F4A5E2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03" w:type="dxa"/>
            <w:shd w:val="clear" w:color="auto" w:fill="auto"/>
            <w:vAlign w:val="center"/>
          </w:tcPr>
          <w:p w14:paraId="130BA92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395" w:type="dxa"/>
            <w:shd w:val="clear" w:color="auto" w:fill="auto"/>
            <w:vAlign w:val="center"/>
          </w:tcPr>
          <w:p w14:paraId="41644D9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64" w:type="dxa"/>
            <w:shd w:val="clear" w:color="auto" w:fill="auto"/>
            <w:vAlign w:val="center"/>
          </w:tcPr>
          <w:p w14:paraId="4001D50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346" w:type="dxa"/>
            <w:shd w:val="clear" w:color="auto" w:fill="auto"/>
            <w:vAlign w:val="center"/>
          </w:tcPr>
          <w:p w14:paraId="21563D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94" w:type="dxa"/>
            <w:shd w:val="clear" w:color="auto" w:fill="auto"/>
            <w:vAlign w:val="center"/>
          </w:tcPr>
          <w:p w14:paraId="047C1D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24" w:type="dxa"/>
            <w:shd w:val="clear" w:color="auto" w:fill="auto"/>
            <w:vAlign w:val="center"/>
          </w:tcPr>
          <w:p w14:paraId="2888857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48" w:type="dxa"/>
            <w:shd w:val="clear" w:color="auto" w:fill="auto"/>
            <w:vAlign w:val="center"/>
          </w:tcPr>
          <w:p w14:paraId="1875355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395" w:type="dxa"/>
            <w:shd w:val="clear" w:color="auto" w:fill="auto"/>
            <w:vAlign w:val="center"/>
          </w:tcPr>
          <w:p w14:paraId="638C48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64" w:type="dxa"/>
            <w:shd w:val="clear" w:color="auto" w:fill="auto"/>
            <w:vAlign w:val="center"/>
          </w:tcPr>
          <w:p w14:paraId="17BCFD4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96" w:type="dxa"/>
            <w:shd w:val="clear" w:color="auto" w:fill="auto"/>
            <w:vAlign w:val="center"/>
          </w:tcPr>
          <w:p w14:paraId="484D0C1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346" w:type="dxa"/>
            <w:shd w:val="clear" w:color="auto" w:fill="auto"/>
            <w:vAlign w:val="center"/>
          </w:tcPr>
          <w:p w14:paraId="4ED6C2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82" w:type="dxa"/>
            <w:shd w:val="clear" w:color="auto" w:fill="auto"/>
            <w:vAlign w:val="center"/>
          </w:tcPr>
          <w:p w14:paraId="1FFA102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349" w:type="dxa"/>
            <w:shd w:val="clear" w:color="auto" w:fill="auto"/>
            <w:vAlign w:val="center"/>
          </w:tcPr>
          <w:p w14:paraId="574A57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67" w:type="dxa"/>
            <w:shd w:val="clear" w:color="auto" w:fill="auto"/>
            <w:vAlign w:val="center"/>
          </w:tcPr>
          <w:p w14:paraId="5A18013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66</w:t>
            </w:r>
          </w:p>
        </w:tc>
      </w:tr>
      <w:tr w:rsidR="009D59C2" w:rsidRPr="00CE34F1" w14:paraId="01C04042" w14:textId="77777777" w:rsidTr="00EF027F">
        <w:tc>
          <w:tcPr>
            <w:tcW w:w="709" w:type="dxa"/>
            <w:shd w:val="clear" w:color="auto" w:fill="F2F2F2"/>
            <w:vAlign w:val="center"/>
          </w:tcPr>
          <w:p w14:paraId="3F04F37B"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1.a.23</w:t>
            </w:r>
          </w:p>
        </w:tc>
        <w:tc>
          <w:tcPr>
            <w:tcW w:w="992" w:type="dxa"/>
            <w:shd w:val="clear" w:color="auto" w:fill="F2F2F2"/>
            <w:vAlign w:val="center"/>
          </w:tcPr>
          <w:p w14:paraId="3BFD9B9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Imprimante laser A4</w:t>
            </w:r>
          </w:p>
        </w:tc>
        <w:tc>
          <w:tcPr>
            <w:tcW w:w="1843" w:type="dxa"/>
            <w:shd w:val="clear" w:color="auto" w:fill="F2F2F2"/>
            <w:vAlign w:val="center"/>
          </w:tcPr>
          <w:p w14:paraId="0B46A48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w:t>
            </w:r>
            <w:proofErr w:type="gramStart"/>
            <w:r w:rsidRPr="00CE34F1">
              <w:rPr>
                <w:rFonts w:asciiTheme="majorHAnsi" w:hAnsiTheme="majorHAnsi" w:cstheme="majorHAnsi"/>
                <w:color w:val="000000"/>
                <w:sz w:val="16"/>
                <w:szCs w:val="16"/>
                <w:lang w:eastAsia="fr-FR"/>
              </w:rPr>
              <w:t>multifonction</w:t>
            </w:r>
            <w:proofErr w:type="gramEnd"/>
            <w:r w:rsidRPr="00CE34F1">
              <w:rPr>
                <w:rFonts w:asciiTheme="majorHAnsi" w:hAnsiTheme="majorHAnsi" w:cstheme="majorHAnsi"/>
                <w:color w:val="000000"/>
                <w:sz w:val="16"/>
                <w:szCs w:val="16"/>
                <w:lang w:eastAsia="fr-FR"/>
              </w:rPr>
              <w:t xml:space="preserve"> monochrome :</w:t>
            </w:r>
            <w:r w:rsidRPr="00CE34F1">
              <w:rPr>
                <w:rFonts w:asciiTheme="majorHAnsi" w:hAnsiTheme="majorHAnsi" w:cstheme="majorHAnsi"/>
                <w:color w:val="000000"/>
                <w:sz w:val="16"/>
                <w:szCs w:val="16"/>
                <w:lang w:eastAsia="fr-FR"/>
              </w:rPr>
              <w:br/>
              <w:t xml:space="preserve">• Impression, numérisation, copie et fax </w:t>
            </w:r>
            <w:r w:rsidRPr="00CE34F1">
              <w:rPr>
                <w:rFonts w:asciiTheme="majorHAnsi" w:hAnsiTheme="majorHAnsi" w:cstheme="majorHAnsi"/>
                <w:color w:val="000000"/>
                <w:sz w:val="16"/>
                <w:szCs w:val="16"/>
                <w:lang w:eastAsia="fr-FR"/>
              </w:rPr>
              <w:br/>
              <w:t>• Technologie d'impression : Laser</w:t>
            </w:r>
            <w:r w:rsidRPr="00CE34F1">
              <w:rPr>
                <w:rFonts w:asciiTheme="majorHAnsi" w:hAnsiTheme="majorHAnsi" w:cstheme="majorHAnsi"/>
                <w:color w:val="000000"/>
                <w:sz w:val="16"/>
                <w:szCs w:val="16"/>
                <w:lang w:eastAsia="fr-FR"/>
              </w:rPr>
              <w:br/>
              <w:t xml:space="preserve">• Vitesse d'impression noir : 20 ppm ou plus </w:t>
            </w:r>
            <w:r w:rsidRPr="00CE34F1">
              <w:rPr>
                <w:rFonts w:asciiTheme="majorHAnsi" w:hAnsiTheme="majorHAnsi" w:cstheme="majorHAnsi"/>
                <w:color w:val="000000"/>
                <w:sz w:val="16"/>
                <w:szCs w:val="16"/>
                <w:lang w:eastAsia="fr-FR"/>
              </w:rPr>
              <w:br/>
              <w:t xml:space="preserve">• Cartouches d'impression : noir </w:t>
            </w:r>
            <w:r w:rsidRPr="00CE34F1">
              <w:rPr>
                <w:rFonts w:asciiTheme="majorHAnsi" w:hAnsiTheme="majorHAnsi" w:cstheme="majorHAnsi"/>
                <w:color w:val="000000"/>
                <w:sz w:val="16"/>
                <w:szCs w:val="16"/>
                <w:lang w:eastAsia="fr-FR"/>
              </w:rPr>
              <w:br/>
              <w:t xml:space="preserve">• Qualité d'impression 1200 x 600 dpi </w:t>
            </w:r>
            <w:r w:rsidRPr="00CE34F1">
              <w:rPr>
                <w:rFonts w:asciiTheme="majorHAnsi" w:hAnsiTheme="majorHAnsi" w:cstheme="majorHAnsi"/>
                <w:color w:val="000000"/>
                <w:sz w:val="16"/>
                <w:szCs w:val="16"/>
                <w:lang w:eastAsia="fr-FR"/>
              </w:rPr>
              <w:br/>
              <w:t xml:space="preserve">• Connecteurs :  USB 2.0, Ethernet 10/100BaseTX </w:t>
            </w:r>
            <w:r w:rsidRPr="00CE34F1">
              <w:rPr>
                <w:rFonts w:asciiTheme="majorHAnsi" w:hAnsiTheme="majorHAnsi" w:cstheme="majorHAnsi"/>
                <w:color w:val="000000"/>
                <w:sz w:val="16"/>
                <w:szCs w:val="16"/>
                <w:lang w:eastAsia="fr-FR"/>
              </w:rPr>
              <w:br/>
              <w:t>• Capacité bac papier 150 feuilles ou plus</w:t>
            </w:r>
            <w:r w:rsidRPr="00CE34F1">
              <w:rPr>
                <w:rFonts w:asciiTheme="majorHAnsi" w:hAnsiTheme="majorHAnsi" w:cstheme="majorHAnsi"/>
                <w:color w:val="000000"/>
                <w:sz w:val="16"/>
                <w:szCs w:val="16"/>
                <w:lang w:eastAsia="fr-FR"/>
              </w:rPr>
              <w:br/>
              <w:t>• Mémoire installée : 32 Mo ou plus</w:t>
            </w:r>
          </w:p>
        </w:tc>
        <w:tc>
          <w:tcPr>
            <w:tcW w:w="567" w:type="dxa"/>
            <w:shd w:val="clear" w:color="auto" w:fill="F2F2F2"/>
            <w:vAlign w:val="center"/>
          </w:tcPr>
          <w:p w14:paraId="3022C37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40B229D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0DFCD78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37E44FF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4CDDC53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72E30E0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0B9D9D2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38A291A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4FBA54C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3A5387C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318D82B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1CDC65A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4E34498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46F4962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3032450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38E904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F41EE3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7F5CF9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2CD3898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4A4F17F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575753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4C29FC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22C84D4D" w14:textId="77777777" w:rsidTr="00EF027F">
        <w:tc>
          <w:tcPr>
            <w:tcW w:w="709" w:type="dxa"/>
            <w:shd w:val="clear" w:color="auto" w:fill="auto"/>
            <w:vAlign w:val="center"/>
          </w:tcPr>
          <w:p w14:paraId="476DDF3F"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1.a.24</w:t>
            </w:r>
          </w:p>
        </w:tc>
        <w:tc>
          <w:tcPr>
            <w:tcW w:w="992" w:type="dxa"/>
            <w:shd w:val="clear" w:color="auto" w:fill="auto"/>
            <w:vAlign w:val="center"/>
          </w:tcPr>
          <w:p w14:paraId="5D1A415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Onduleur </w:t>
            </w:r>
          </w:p>
        </w:tc>
        <w:tc>
          <w:tcPr>
            <w:tcW w:w="1843" w:type="dxa"/>
            <w:shd w:val="clear" w:color="auto" w:fill="auto"/>
            <w:vAlign w:val="center"/>
          </w:tcPr>
          <w:p w14:paraId="534A7695"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Type:</w:t>
            </w:r>
            <w:proofErr w:type="gramEnd"/>
            <w:r w:rsidRPr="00CE34F1">
              <w:rPr>
                <w:rFonts w:asciiTheme="majorHAnsi" w:hAnsiTheme="majorHAnsi" w:cstheme="majorHAnsi"/>
                <w:color w:val="000000"/>
                <w:sz w:val="16"/>
                <w:szCs w:val="16"/>
                <w:lang w:eastAsia="fr-FR"/>
              </w:rPr>
              <w:t xml:space="preserve"> Batterie de secours avec protection</w:t>
            </w:r>
          </w:p>
          <w:p w14:paraId="6AB41E40"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Technologie:</w:t>
            </w:r>
            <w:proofErr w:type="gramEnd"/>
            <w:r w:rsidRPr="00CE34F1">
              <w:rPr>
                <w:rFonts w:asciiTheme="majorHAnsi" w:hAnsiTheme="majorHAnsi" w:cstheme="majorHAnsi"/>
                <w:color w:val="000000"/>
                <w:sz w:val="16"/>
                <w:szCs w:val="16"/>
                <w:lang w:eastAsia="fr-FR"/>
              </w:rPr>
              <w:t xml:space="preserve"> Off-Line</w:t>
            </w:r>
          </w:p>
          <w:p w14:paraId="1AF95B36"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Puissance:</w:t>
            </w:r>
            <w:proofErr w:type="gramEnd"/>
            <w:r w:rsidRPr="00CE34F1">
              <w:rPr>
                <w:rFonts w:asciiTheme="majorHAnsi" w:hAnsiTheme="majorHAnsi" w:cstheme="majorHAnsi"/>
                <w:color w:val="000000"/>
                <w:sz w:val="16"/>
                <w:szCs w:val="16"/>
                <w:lang w:eastAsia="fr-FR"/>
              </w:rPr>
              <w:t xml:space="preserve"> 500 W / 800 VA - Ratio: 0,625</w:t>
            </w:r>
          </w:p>
          <w:p w14:paraId="6B2CF7E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Tension (sortie/entrée</w:t>
            </w:r>
            <w:proofErr w:type="gramStart"/>
            <w:r w:rsidRPr="00CE34F1">
              <w:rPr>
                <w:rFonts w:asciiTheme="majorHAnsi" w:hAnsiTheme="majorHAnsi" w:cstheme="majorHAnsi"/>
                <w:color w:val="000000"/>
                <w:sz w:val="16"/>
                <w:szCs w:val="16"/>
                <w:lang w:eastAsia="fr-FR"/>
              </w:rPr>
              <w:t>):</w:t>
            </w:r>
            <w:proofErr w:type="gramEnd"/>
            <w:r w:rsidRPr="00CE34F1">
              <w:rPr>
                <w:rFonts w:asciiTheme="majorHAnsi" w:hAnsiTheme="majorHAnsi" w:cstheme="majorHAnsi"/>
                <w:color w:val="000000"/>
                <w:sz w:val="16"/>
                <w:szCs w:val="16"/>
                <w:lang w:eastAsia="fr-FR"/>
              </w:rPr>
              <w:t xml:space="preserve"> 230 V (ajustable à 220 V, 230 V, 240 V) / 230 V</w:t>
            </w:r>
          </w:p>
          <w:p w14:paraId="372FA8E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Fréquence (sortie/entrée</w:t>
            </w:r>
            <w:proofErr w:type="gramStart"/>
            <w:r w:rsidRPr="00CE34F1">
              <w:rPr>
                <w:rFonts w:asciiTheme="majorHAnsi" w:hAnsiTheme="majorHAnsi" w:cstheme="majorHAnsi"/>
                <w:color w:val="000000"/>
                <w:sz w:val="16"/>
                <w:szCs w:val="16"/>
                <w:lang w:eastAsia="fr-FR"/>
              </w:rPr>
              <w:t>):</w:t>
            </w:r>
            <w:proofErr w:type="gramEnd"/>
            <w:r w:rsidRPr="00CE34F1">
              <w:rPr>
                <w:rFonts w:asciiTheme="majorHAnsi" w:hAnsiTheme="majorHAnsi" w:cstheme="majorHAnsi"/>
                <w:color w:val="000000"/>
                <w:sz w:val="16"/>
                <w:szCs w:val="16"/>
                <w:lang w:eastAsia="fr-FR"/>
              </w:rPr>
              <w:t xml:space="preserve"> 50-60 Hz / 50-60 Hz (</w:t>
            </w:r>
            <w:proofErr w:type="spellStart"/>
            <w:r w:rsidRPr="00CE34F1">
              <w:rPr>
                <w:rFonts w:asciiTheme="majorHAnsi" w:hAnsiTheme="majorHAnsi" w:cstheme="majorHAnsi"/>
                <w:color w:val="000000"/>
                <w:sz w:val="16"/>
                <w:szCs w:val="16"/>
                <w:lang w:eastAsia="fr-FR"/>
              </w:rPr>
              <w:t>autosélection</w:t>
            </w:r>
            <w:proofErr w:type="spellEnd"/>
            <w:r w:rsidRPr="00CE34F1">
              <w:rPr>
                <w:rFonts w:asciiTheme="majorHAnsi" w:hAnsiTheme="majorHAnsi" w:cstheme="majorHAnsi"/>
                <w:color w:val="000000"/>
                <w:sz w:val="16"/>
                <w:szCs w:val="16"/>
                <w:lang w:eastAsia="fr-FR"/>
              </w:rPr>
              <w:t>)</w:t>
            </w:r>
          </w:p>
          <w:p w14:paraId="3A70223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Connexions de </w:t>
            </w:r>
            <w:proofErr w:type="gramStart"/>
            <w:r w:rsidRPr="00CE34F1">
              <w:rPr>
                <w:rFonts w:asciiTheme="majorHAnsi" w:hAnsiTheme="majorHAnsi" w:cstheme="majorHAnsi"/>
                <w:color w:val="000000"/>
                <w:sz w:val="16"/>
                <w:szCs w:val="16"/>
                <w:lang w:eastAsia="fr-FR"/>
              </w:rPr>
              <w:t>sortie:</w:t>
            </w:r>
            <w:proofErr w:type="gramEnd"/>
            <w:r w:rsidRPr="00CE34F1">
              <w:rPr>
                <w:rFonts w:asciiTheme="majorHAnsi" w:hAnsiTheme="majorHAnsi" w:cstheme="majorHAnsi"/>
                <w:color w:val="000000"/>
                <w:sz w:val="16"/>
                <w:szCs w:val="16"/>
                <w:lang w:eastAsia="fr-FR"/>
              </w:rPr>
              <w:t xml:space="preserve"> (3) françaises,</w:t>
            </w:r>
          </w:p>
          <w:p w14:paraId="7ADCEEC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 française, ondes de choc seulement,</w:t>
            </w:r>
          </w:p>
          <w:p w14:paraId="08C0D92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Connexions d’entrée : IEC-320-C14</w:t>
            </w:r>
          </w:p>
          <w:p w14:paraId="6957820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Phase (sortie/entrée</w:t>
            </w:r>
            <w:proofErr w:type="gramStart"/>
            <w:r w:rsidRPr="00CE34F1">
              <w:rPr>
                <w:rFonts w:asciiTheme="majorHAnsi" w:hAnsiTheme="majorHAnsi" w:cstheme="majorHAnsi"/>
                <w:color w:val="000000"/>
                <w:sz w:val="16"/>
                <w:szCs w:val="16"/>
                <w:lang w:eastAsia="fr-FR"/>
              </w:rPr>
              <w:t>):</w:t>
            </w:r>
            <w:proofErr w:type="gramEnd"/>
            <w:r w:rsidRPr="00CE34F1">
              <w:rPr>
                <w:rFonts w:asciiTheme="majorHAnsi" w:hAnsiTheme="majorHAnsi" w:cstheme="majorHAnsi"/>
                <w:color w:val="000000"/>
                <w:sz w:val="16"/>
                <w:szCs w:val="16"/>
                <w:lang w:eastAsia="fr-FR"/>
              </w:rPr>
              <w:t xml:space="preserve"> 1 / 1</w:t>
            </w:r>
          </w:p>
          <w:p w14:paraId="5D2571E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Bruit </w:t>
            </w:r>
            <w:proofErr w:type="gramStart"/>
            <w:r w:rsidRPr="00CE34F1">
              <w:rPr>
                <w:rFonts w:asciiTheme="majorHAnsi" w:hAnsiTheme="majorHAnsi" w:cstheme="majorHAnsi"/>
                <w:color w:val="000000"/>
                <w:sz w:val="16"/>
                <w:szCs w:val="16"/>
                <w:lang w:eastAsia="fr-FR"/>
              </w:rPr>
              <w:t>audible:</w:t>
            </w:r>
            <w:proofErr w:type="gramEnd"/>
            <w:r w:rsidRPr="00CE34F1">
              <w:rPr>
                <w:rFonts w:asciiTheme="majorHAnsi" w:hAnsiTheme="majorHAnsi" w:cstheme="majorHAnsi"/>
                <w:color w:val="000000"/>
                <w:sz w:val="16"/>
                <w:szCs w:val="16"/>
                <w:lang w:eastAsia="fr-FR"/>
              </w:rPr>
              <w:t xml:space="preserve"> &lt; 25 </w:t>
            </w:r>
            <w:proofErr w:type="spellStart"/>
            <w:r w:rsidRPr="00CE34F1">
              <w:rPr>
                <w:rFonts w:asciiTheme="majorHAnsi" w:hAnsiTheme="majorHAnsi" w:cstheme="majorHAnsi"/>
                <w:color w:val="000000"/>
                <w:sz w:val="16"/>
                <w:szCs w:val="16"/>
                <w:lang w:eastAsia="fr-FR"/>
              </w:rPr>
              <w:t>dBA</w:t>
            </w:r>
            <w:proofErr w:type="spellEnd"/>
          </w:p>
          <w:p w14:paraId="0090BAAA" w14:textId="77777777" w:rsidR="009D59C2" w:rsidRPr="00CE34F1" w:rsidRDefault="009D59C2" w:rsidP="00EF027F">
            <w:pPr>
              <w:rPr>
                <w:rFonts w:asciiTheme="majorHAnsi" w:hAnsiTheme="majorHAnsi" w:cstheme="majorHAnsi"/>
                <w:b/>
                <w:bCs/>
                <w:color w:val="000000"/>
                <w:sz w:val="16"/>
                <w:szCs w:val="16"/>
                <w:lang w:val="en-US" w:eastAsia="fr-FR"/>
              </w:rPr>
            </w:pPr>
            <w:r w:rsidRPr="00CE34F1">
              <w:rPr>
                <w:rFonts w:asciiTheme="majorHAnsi" w:hAnsiTheme="majorHAnsi" w:cstheme="majorHAnsi"/>
                <w:b/>
                <w:bCs/>
                <w:color w:val="000000"/>
                <w:sz w:val="16"/>
                <w:szCs w:val="16"/>
                <w:lang w:val="en-US" w:eastAsia="fr-FR"/>
              </w:rPr>
              <w:t xml:space="preserve">Proposition: </w:t>
            </w:r>
            <w:proofErr w:type="spellStart"/>
            <w:r w:rsidRPr="00CE34F1">
              <w:rPr>
                <w:rFonts w:asciiTheme="majorHAnsi" w:hAnsiTheme="majorHAnsi" w:cstheme="majorHAnsi"/>
                <w:b/>
                <w:bCs/>
                <w:color w:val="000000"/>
                <w:sz w:val="16"/>
                <w:szCs w:val="16"/>
                <w:lang w:val="en-US" w:eastAsia="fr-FR"/>
              </w:rPr>
              <w:t>Onduleur</w:t>
            </w:r>
            <w:proofErr w:type="spellEnd"/>
            <w:r w:rsidRPr="00CE34F1">
              <w:rPr>
                <w:rFonts w:asciiTheme="majorHAnsi" w:hAnsiTheme="majorHAnsi" w:cstheme="majorHAnsi"/>
                <w:b/>
                <w:bCs/>
                <w:color w:val="000000"/>
                <w:sz w:val="16"/>
                <w:szCs w:val="16"/>
                <w:lang w:val="en-US" w:eastAsia="fr-FR"/>
              </w:rPr>
              <w:t xml:space="preserve"> Off-line Eaton Ellipse ECO 800 USB </w:t>
            </w:r>
            <w:r w:rsidRPr="00CE34F1">
              <w:rPr>
                <w:rFonts w:asciiTheme="majorHAnsi" w:hAnsiTheme="majorHAnsi" w:cstheme="majorHAnsi"/>
                <w:b/>
                <w:bCs/>
                <w:sz w:val="16"/>
                <w:szCs w:val="16"/>
                <w:lang w:eastAsia="fr-FR"/>
              </w:rPr>
              <w:t>ou équivalent</w:t>
            </w:r>
          </w:p>
        </w:tc>
        <w:tc>
          <w:tcPr>
            <w:tcW w:w="567" w:type="dxa"/>
            <w:shd w:val="clear" w:color="auto" w:fill="auto"/>
            <w:vAlign w:val="center"/>
          </w:tcPr>
          <w:p w14:paraId="4B55C1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395" w:type="dxa"/>
            <w:shd w:val="clear" w:color="auto" w:fill="auto"/>
            <w:vAlign w:val="center"/>
          </w:tcPr>
          <w:p w14:paraId="33E3CEF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4588357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1579197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61D292E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665B0D0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4E1070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67C19AE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0961BD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05A93F0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48E468A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7D90B35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333C68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2F7CC9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615198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124369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3F3B6B6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6593DA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742BC42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4E10B46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71E5C21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1653AAB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631E62B8" w14:textId="77777777" w:rsidTr="00EF027F">
        <w:tc>
          <w:tcPr>
            <w:tcW w:w="709" w:type="dxa"/>
            <w:shd w:val="clear" w:color="auto" w:fill="F2F2F2"/>
            <w:vAlign w:val="center"/>
          </w:tcPr>
          <w:p w14:paraId="794A4641"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1.a.25</w:t>
            </w:r>
          </w:p>
        </w:tc>
        <w:tc>
          <w:tcPr>
            <w:tcW w:w="992" w:type="dxa"/>
            <w:shd w:val="clear" w:color="auto" w:fill="F2F2F2"/>
            <w:vAlign w:val="center"/>
          </w:tcPr>
          <w:p w14:paraId="3176302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Microsoft office </w:t>
            </w:r>
          </w:p>
        </w:tc>
        <w:tc>
          <w:tcPr>
            <w:tcW w:w="1843" w:type="dxa"/>
            <w:shd w:val="clear" w:color="auto" w:fill="F2F2F2"/>
            <w:vAlign w:val="center"/>
          </w:tcPr>
          <w:p w14:paraId="1E227B2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Professionnel Plus, authentique dernière version Préinstallé </w:t>
            </w:r>
          </w:p>
        </w:tc>
        <w:tc>
          <w:tcPr>
            <w:tcW w:w="567" w:type="dxa"/>
            <w:shd w:val="clear" w:color="auto" w:fill="F2F2F2"/>
            <w:vAlign w:val="center"/>
          </w:tcPr>
          <w:p w14:paraId="2BDC1E8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w:t>
            </w:r>
          </w:p>
        </w:tc>
        <w:tc>
          <w:tcPr>
            <w:tcW w:w="395" w:type="dxa"/>
            <w:shd w:val="clear" w:color="auto" w:fill="F2F2F2"/>
            <w:vAlign w:val="center"/>
          </w:tcPr>
          <w:p w14:paraId="368AF4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F2F2F2"/>
            <w:vAlign w:val="center"/>
          </w:tcPr>
          <w:p w14:paraId="0BCC46E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58" w:type="dxa"/>
            <w:shd w:val="clear" w:color="auto" w:fill="F2F2F2"/>
            <w:vAlign w:val="center"/>
          </w:tcPr>
          <w:p w14:paraId="36CA017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07" w:type="dxa"/>
            <w:shd w:val="clear" w:color="auto" w:fill="F2F2F2"/>
            <w:vAlign w:val="center"/>
          </w:tcPr>
          <w:p w14:paraId="7EA5EB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90" w:type="dxa"/>
            <w:shd w:val="clear" w:color="auto" w:fill="F2F2F2"/>
            <w:vAlign w:val="center"/>
          </w:tcPr>
          <w:p w14:paraId="3E4932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679" w:type="dxa"/>
            <w:shd w:val="clear" w:color="auto" w:fill="F2F2F2"/>
            <w:vAlign w:val="center"/>
          </w:tcPr>
          <w:p w14:paraId="1919682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57" w:type="dxa"/>
            <w:shd w:val="clear" w:color="auto" w:fill="F2F2F2"/>
            <w:vAlign w:val="center"/>
          </w:tcPr>
          <w:p w14:paraId="7EBCEAF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03" w:type="dxa"/>
            <w:shd w:val="clear" w:color="auto" w:fill="F2F2F2"/>
            <w:vAlign w:val="center"/>
          </w:tcPr>
          <w:p w14:paraId="308F07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F2F2F2"/>
            <w:vAlign w:val="center"/>
          </w:tcPr>
          <w:p w14:paraId="7A17313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F2F2F2"/>
            <w:vAlign w:val="center"/>
          </w:tcPr>
          <w:p w14:paraId="66C8FA6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6" w:type="dxa"/>
            <w:shd w:val="clear" w:color="auto" w:fill="F2F2F2"/>
            <w:vAlign w:val="center"/>
          </w:tcPr>
          <w:p w14:paraId="473C1EC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94" w:type="dxa"/>
            <w:shd w:val="clear" w:color="auto" w:fill="F2F2F2"/>
            <w:vAlign w:val="center"/>
          </w:tcPr>
          <w:p w14:paraId="6876C4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24" w:type="dxa"/>
            <w:shd w:val="clear" w:color="auto" w:fill="F2F2F2"/>
            <w:vAlign w:val="center"/>
          </w:tcPr>
          <w:p w14:paraId="2F6382F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48" w:type="dxa"/>
            <w:shd w:val="clear" w:color="auto" w:fill="F2F2F2"/>
            <w:vAlign w:val="center"/>
          </w:tcPr>
          <w:p w14:paraId="17A3924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F2F2F2"/>
            <w:vAlign w:val="center"/>
          </w:tcPr>
          <w:p w14:paraId="792F53C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F2F2F2"/>
            <w:vAlign w:val="center"/>
          </w:tcPr>
          <w:p w14:paraId="27ADFD0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96" w:type="dxa"/>
            <w:shd w:val="clear" w:color="auto" w:fill="F2F2F2"/>
            <w:vAlign w:val="center"/>
          </w:tcPr>
          <w:p w14:paraId="58D068E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6" w:type="dxa"/>
            <w:shd w:val="clear" w:color="auto" w:fill="F2F2F2"/>
            <w:vAlign w:val="center"/>
          </w:tcPr>
          <w:p w14:paraId="4E54653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82" w:type="dxa"/>
            <w:shd w:val="clear" w:color="auto" w:fill="F2F2F2"/>
            <w:vAlign w:val="center"/>
          </w:tcPr>
          <w:p w14:paraId="16BAE06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9" w:type="dxa"/>
            <w:shd w:val="clear" w:color="auto" w:fill="F2F2F2"/>
            <w:vAlign w:val="center"/>
          </w:tcPr>
          <w:p w14:paraId="1A3F432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7" w:type="dxa"/>
            <w:shd w:val="clear" w:color="auto" w:fill="F2F2F2"/>
            <w:vAlign w:val="center"/>
          </w:tcPr>
          <w:p w14:paraId="07FF2AE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88</w:t>
            </w:r>
          </w:p>
        </w:tc>
      </w:tr>
      <w:tr w:rsidR="009D59C2" w:rsidRPr="00CE34F1" w14:paraId="5020E37C" w14:textId="77777777" w:rsidTr="00EF027F">
        <w:tc>
          <w:tcPr>
            <w:tcW w:w="709" w:type="dxa"/>
            <w:shd w:val="clear" w:color="auto" w:fill="auto"/>
            <w:vAlign w:val="center"/>
          </w:tcPr>
          <w:p w14:paraId="1FBE1585"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1.a.26</w:t>
            </w:r>
          </w:p>
        </w:tc>
        <w:tc>
          <w:tcPr>
            <w:tcW w:w="992" w:type="dxa"/>
            <w:shd w:val="clear" w:color="auto" w:fill="auto"/>
            <w:vAlign w:val="center"/>
          </w:tcPr>
          <w:p w14:paraId="5A4C5FA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Adobe première pro</w:t>
            </w:r>
          </w:p>
        </w:tc>
        <w:tc>
          <w:tcPr>
            <w:tcW w:w="1843" w:type="dxa"/>
            <w:shd w:val="clear" w:color="auto" w:fill="auto"/>
            <w:vAlign w:val="center"/>
          </w:tcPr>
          <w:p w14:paraId="3EFDE5A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Dernière version, abonnement 2 an </w:t>
            </w:r>
          </w:p>
        </w:tc>
        <w:tc>
          <w:tcPr>
            <w:tcW w:w="567" w:type="dxa"/>
            <w:shd w:val="clear" w:color="auto" w:fill="auto"/>
            <w:vAlign w:val="center"/>
          </w:tcPr>
          <w:p w14:paraId="2D5F1D2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34EEBFA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463A687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49C77DE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0536798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15E15C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01A4A6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248AFCD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03123C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6DA672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257D52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53CA5E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15A5FB6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1BAB9F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220650A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674FC4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7A2C42F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0F1256F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4D9E71E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5285A68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6C51840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0E438A6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2071EA10" w14:textId="77777777" w:rsidTr="00EF027F">
        <w:tc>
          <w:tcPr>
            <w:tcW w:w="709" w:type="dxa"/>
            <w:shd w:val="clear" w:color="auto" w:fill="F2F2F2"/>
            <w:vAlign w:val="center"/>
          </w:tcPr>
          <w:p w14:paraId="18C3FEFD"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1.a.27</w:t>
            </w:r>
          </w:p>
        </w:tc>
        <w:tc>
          <w:tcPr>
            <w:tcW w:w="992" w:type="dxa"/>
            <w:shd w:val="clear" w:color="auto" w:fill="F2F2F2"/>
            <w:vAlign w:val="center"/>
          </w:tcPr>
          <w:p w14:paraId="3219FBD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Adobe Photoshop</w:t>
            </w:r>
          </w:p>
        </w:tc>
        <w:tc>
          <w:tcPr>
            <w:tcW w:w="1843" w:type="dxa"/>
            <w:shd w:val="clear" w:color="auto" w:fill="F2F2F2"/>
            <w:vAlign w:val="center"/>
          </w:tcPr>
          <w:p w14:paraId="29DE347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Dernière version, abonnement 2 an </w:t>
            </w:r>
          </w:p>
        </w:tc>
        <w:tc>
          <w:tcPr>
            <w:tcW w:w="567" w:type="dxa"/>
            <w:shd w:val="clear" w:color="auto" w:fill="F2F2F2"/>
            <w:vAlign w:val="center"/>
          </w:tcPr>
          <w:p w14:paraId="4C9004F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4C1B26A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48A609D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24D35F2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5BF65F4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15B1967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58E5EFC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082C87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2F43DF7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59DFE71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DB12C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11071D3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58F810A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3FA3E2C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0D40062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6C37A99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E71763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51D0378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3BEE13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376CF67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6A3855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0E3B9F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0D50ED5F" w14:textId="77777777" w:rsidTr="00EF027F">
        <w:tc>
          <w:tcPr>
            <w:tcW w:w="709" w:type="dxa"/>
            <w:shd w:val="clear" w:color="auto" w:fill="auto"/>
            <w:vAlign w:val="center"/>
          </w:tcPr>
          <w:p w14:paraId="4D2D216F"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1.a.28</w:t>
            </w:r>
          </w:p>
        </w:tc>
        <w:tc>
          <w:tcPr>
            <w:tcW w:w="992" w:type="dxa"/>
            <w:shd w:val="clear" w:color="auto" w:fill="auto"/>
            <w:vAlign w:val="center"/>
          </w:tcPr>
          <w:p w14:paraId="57686CF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Adobe Illustrator</w:t>
            </w:r>
          </w:p>
        </w:tc>
        <w:tc>
          <w:tcPr>
            <w:tcW w:w="1843" w:type="dxa"/>
            <w:shd w:val="clear" w:color="auto" w:fill="auto"/>
            <w:vAlign w:val="center"/>
          </w:tcPr>
          <w:p w14:paraId="5C28870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Dernière version, abonnement 2 an </w:t>
            </w:r>
          </w:p>
        </w:tc>
        <w:tc>
          <w:tcPr>
            <w:tcW w:w="567" w:type="dxa"/>
            <w:shd w:val="clear" w:color="auto" w:fill="auto"/>
            <w:vAlign w:val="center"/>
          </w:tcPr>
          <w:p w14:paraId="19D044A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65E7585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7735FE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auto"/>
            <w:vAlign w:val="center"/>
          </w:tcPr>
          <w:p w14:paraId="6D7E5F2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auto"/>
            <w:vAlign w:val="center"/>
          </w:tcPr>
          <w:p w14:paraId="2414A4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auto"/>
            <w:vAlign w:val="center"/>
          </w:tcPr>
          <w:p w14:paraId="46EDD9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auto"/>
            <w:vAlign w:val="center"/>
          </w:tcPr>
          <w:p w14:paraId="2DB7608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auto"/>
            <w:vAlign w:val="center"/>
          </w:tcPr>
          <w:p w14:paraId="6EFFF6C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auto"/>
            <w:vAlign w:val="center"/>
          </w:tcPr>
          <w:p w14:paraId="6CAB56A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042767F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76CCEE0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2ED3BD2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auto"/>
            <w:vAlign w:val="center"/>
          </w:tcPr>
          <w:p w14:paraId="0C0CA0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auto"/>
            <w:vAlign w:val="center"/>
          </w:tcPr>
          <w:p w14:paraId="5B6C35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auto"/>
            <w:vAlign w:val="center"/>
          </w:tcPr>
          <w:p w14:paraId="615CAE6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auto"/>
            <w:vAlign w:val="center"/>
          </w:tcPr>
          <w:p w14:paraId="3B9C0DF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auto"/>
            <w:vAlign w:val="center"/>
          </w:tcPr>
          <w:p w14:paraId="6CD1C2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auto"/>
            <w:vAlign w:val="center"/>
          </w:tcPr>
          <w:p w14:paraId="46172B6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auto"/>
            <w:vAlign w:val="center"/>
          </w:tcPr>
          <w:p w14:paraId="01E91A5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auto"/>
            <w:vAlign w:val="center"/>
          </w:tcPr>
          <w:p w14:paraId="66A327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auto"/>
            <w:vAlign w:val="center"/>
          </w:tcPr>
          <w:p w14:paraId="1C25F1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auto"/>
            <w:vAlign w:val="center"/>
          </w:tcPr>
          <w:p w14:paraId="76B4B35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5F57F21D" w14:textId="77777777" w:rsidTr="00EF027F">
        <w:tc>
          <w:tcPr>
            <w:tcW w:w="709" w:type="dxa"/>
            <w:shd w:val="clear" w:color="auto" w:fill="F2F2F2"/>
            <w:vAlign w:val="center"/>
          </w:tcPr>
          <w:p w14:paraId="74AF0430"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1.a.29</w:t>
            </w:r>
          </w:p>
        </w:tc>
        <w:tc>
          <w:tcPr>
            <w:tcW w:w="992" w:type="dxa"/>
            <w:shd w:val="clear" w:color="auto" w:fill="F2F2F2"/>
            <w:vAlign w:val="center"/>
          </w:tcPr>
          <w:p w14:paraId="7940ABDB" w14:textId="77777777" w:rsidR="009D59C2" w:rsidRPr="00CE34F1" w:rsidRDefault="009D59C2" w:rsidP="00EF027F">
            <w:pP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Abobe</w:t>
            </w:r>
            <w:proofErr w:type="spellEnd"/>
            <w:r w:rsidRPr="00CE34F1">
              <w:rPr>
                <w:rFonts w:asciiTheme="majorHAnsi" w:hAnsiTheme="majorHAnsi" w:cstheme="majorHAnsi"/>
                <w:color w:val="000000"/>
                <w:sz w:val="16"/>
                <w:szCs w:val="16"/>
                <w:lang w:eastAsia="fr-FR"/>
              </w:rPr>
              <w:t xml:space="preserve"> audition</w:t>
            </w:r>
          </w:p>
        </w:tc>
        <w:tc>
          <w:tcPr>
            <w:tcW w:w="1843" w:type="dxa"/>
            <w:shd w:val="clear" w:color="auto" w:fill="F2F2F2"/>
            <w:vAlign w:val="center"/>
          </w:tcPr>
          <w:p w14:paraId="410DEBA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Dernière version, abonnement 2 an </w:t>
            </w:r>
          </w:p>
        </w:tc>
        <w:tc>
          <w:tcPr>
            <w:tcW w:w="567" w:type="dxa"/>
            <w:shd w:val="clear" w:color="auto" w:fill="F2F2F2"/>
            <w:vAlign w:val="center"/>
          </w:tcPr>
          <w:p w14:paraId="4E16C36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5A524C4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245638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5B076E0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47141F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6A0033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24CBEBC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3E2159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207C415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59E44BE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63FA7F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731B958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0444645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4ECA20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3B54096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21F980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BC8232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47FAB09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77558E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2837C34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7E4BF92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43A3008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01769459" w14:textId="77777777" w:rsidTr="00EF027F">
        <w:tc>
          <w:tcPr>
            <w:tcW w:w="709" w:type="dxa"/>
            <w:shd w:val="clear" w:color="auto" w:fill="auto"/>
            <w:vAlign w:val="center"/>
          </w:tcPr>
          <w:p w14:paraId="4BF02FC8"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1.a.30</w:t>
            </w:r>
          </w:p>
        </w:tc>
        <w:tc>
          <w:tcPr>
            <w:tcW w:w="992" w:type="dxa"/>
            <w:shd w:val="clear" w:color="auto" w:fill="auto"/>
            <w:vAlign w:val="center"/>
          </w:tcPr>
          <w:p w14:paraId="5865DF0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Antivirus</w:t>
            </w:r>
          </w:p>
        </w:tc>
        <w:tc>
          <w:tcPr>
            <w:tcW w:w="1843" w:type="dxa"/>
            <w:shd w:val="clear" w:color="auto" w:fill="auto"/>
            <w:vAlign w:val="center"/>
          </w:tcPr>
          <w:p w14:paraId="572AD5E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Total Security pour 3 ans </w:t>
            </w:r>
          </w:p>
        </w:tc>
        <w:tc>
          <w:tcPr>
            <w:tcW w:w="567" w:type="dxa"/>
            <w:shd w:val="clear" w:color="auto" w:fill="auto"/>
            <w:vAlign w:val="center"/>
          </w:tcPr>
          <w:p w14:paraId="215DEDF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w:t>
            </w:r>
          </w:p>
        </w:tc>
        <w:tc>
          <w:tcPr>
            <w:tcW w:w="395" w:type="dxa"/>
            <w:shd w:val="clear" w:color="auto" w:fill="auto"/>
            <w:vAlign w:val="center"/>
          </w:tcPr>
          <w:p w14:paraId="2B7FFD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auto"/>
            <w:vAlign w:val="center"/>
          </w:tcPr>
          <w:p w14:paraId="68326A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58" w:type="dxa"/>
            <w:shd w:val="clear" w:color="auto" w:fill="auto"/>
            <w:vAlign w:val="center"/>
          </w:tcPr>
          <w:p w14:paraId="7132359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07" w:type="dxa"/>
            <w:shd w:val="clear" w:color="auto" w:fill="auto"/>
            <w:vAlign w:val="center"/>
          </w:tcPr>
          <w:p w14:paraId="2E40145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90" w:type="dxa"/>
            <w:shd w:val="clear" w:color="auto" w:fill="auto"/>
            <w:vAlign w:val="center"/>
          </w:tcPr>
          <w:p w14:paraId="6B5A1A8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679" w:type="dxa"/>
            <w:shd w:val="clear" w:color="auto" w:fill="auto"/>
            <w:vAlign w:val="center"/>
          </w:tcPr>
          <w:p w14:paraId="7AB7EE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57" w:type="dxa"/>
            <w:shd w:val="clear" w:color="auto" w:fill="auto"/>
            <w:vAlign w:val="center"/>
          </w:tcPr>
          <w:p w14:paraId="7D4784D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03" w:type="dxa"/>
            <w:shd w:val="clear" w:color="auto" w:fill="auto"/>
            <w:vAlign w:val="center"/>
          </w:tcPr>
          <w:p w14:paraId="3BC0226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auto"/>
          </w:tcPr>
          <w:p w14:paraId="54F535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auto"/>
          </w:tcPr>
          <w:p w14:paraId="5E12F03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6" w:type="dxa"/>
            <w:shd w:val="clear" w:color="auto" w:fill="auto"/>
          </w:tcPr>
          <w:p w14:paraId="1795E04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94" w:type="dxa"/>
            <w:shd w:val="clear" w:color="auto" w:fill="auto"/>
          </w:tcPr>
          <w:p w14:paraId="6BC987B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24" w:type="dxa"/>
            <w:shd w:val="clear" w:color="auto" w:fill="auto"/>
          </w:tcPr>
          <w:p w14:paraId="2D6755D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48" w:type="dxa"/>
            <w:shd w:val="clear" w:color="auto" w:fill="auto"/>
          </w:tcPr>
          <w:p w14:paraId="7055BA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auto"/>
          </w:tcPr>
          <w:p w14:paraId="23E2A71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64" w:type="dxa"/>
            <w:shd w:val="clear" w:color="auto" w:fill="auto"/>
          </w:tcPr>
          <w:p w14:paraId="492FE3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96" w:type="dxa"/>
            <w:shd w:val="clear" w:color="auto" w:fill="auto"/>
          </w:tcPr>
          <w:p w14:paraId="4D41663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6" w:type="dxa"/>
            <w:shd w:val="clear" w:color="auto" w:fill="auto"/>
          </w:tcPr>
          <w:p w14:paraId="60FC07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82" w:type="dxa"/>
            <w:shd w:val="clear" w:color="auto" w:fill="auto"/>
          </w:tcPr>
          <w:p w14:paraId="3FA7763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49" w:type="dxa"/>
            <w:shd w:val="clear" w:color="auto" w:fill="auto"/>
          </w:tcPr>
          <w:p w14:paraId="166EAC1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7" w:type="dxa"/>
            <w:shd w:val="clear" w:color="auto" w:fill="auto"/>
          </w:tcPr>
          <w:p w14:paraId="2ECCCA3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88</w:t>
            </w:r>
          </w:p>
        </w:tc>
      </w:tr>
      <w:tr w:rsidR="009D59C2" w:rsidRPr="00CE34F1" w14:paraId="0D421D71" w14:textId="77777777" w:rsidTr="00EF027F">
        <w:tc>
          <w:tcPr>
            <w:tcW w:w="709" w:type="dxa"/>
            <w:shd w:val="clear" w:color="auto" w:fill="F2F2F2"/>
            <w:vAlign w:val="center"/>
          </w:tcPr>
          <w:p w14:paraId="3D25D12E"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1.a.31</w:t>
            </w:r>
          </w:p>
        </w:tc>
        <w:tc>
          <w:tcPr>
            <w:tcW w:w="992" w:type="dxa"/>
            <w:shd w:val="clear" w:color="auto" w:fill="F2F2F2"/>
            <w:vAlign w:val="center"/>
          </w:tcPr>
          <w:p w14:paraId="6ED6AA0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Bureau professionnel</w:t>
            </w:r>
          </w:p>
        </w:tc>
        <w:tc>
          <w:tcPr>
            <w:tcW w:w="1843" w:type="dxa"/>
            <w:shd w:val="clear" w:color="auto" w:fill="F2F2F2"/>
            <w:vAlign w:val="center"/>
          </w:tcPr>
          <w:p w14:paraId="3C469FF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Design moderne en bois avec piétement métal (bonne qualité)</w:t>
            </w:r>
            <w:r w:rsidRPr="00CE34F1">
              <w:rPr>
                <w:rFonts w:asciiTheme="majorHAnsi" w:hAnsiTheme="majorHAnsi" w:cstheme="majorHAnsi"/>
                <w:color w:val="000000"/>
                <w:sz w:val="16"/>
                <w:szCs w:val="16"/>
                <w:lang w:eastAsia="fr-FR"/>
              </w:rPr>
              <w:br/>
              <w:t>- Format plateau : droit</w:t>
            </w:r>
            <w:r w:rsidRPr="00CE34F1">
              <w:rPr>
                <w:rFonts w:asciiTheme="majorHAnsi" w:hAnsiTheme="majorHAnsi" w:cstheme="majorHAnsi"/>
                <w:color w:val="000000"/>
                <w:sz w:val="16"/>
                <w:szCs w:val="16"/>
                <w:lang w:eastAsia="fr-FR"/>
              </w:rPr>
              <w:br/>
              <w:t>- Longueur : 140 cm</w:t>
            </w:r>
            <w:r w:rsidRPr="00CE34F1">
              <w:rPr>
                <w:rFonts w:asciiTheme="majorHAnsi" w:hAnsiTheme="majorHAnsi" w:cstheme="majorHAnsi"/>
                <w:color w:val="000000"/>
                <w:sz w:val="16"/>
                <w:szCs w:val="16"/>
                <w:lang w:eastAsia="fr-FR"/>
              </w:rPr>
              <w:br/>
              <w:t>- Hauteur : 73 cm</w:t>
            </w:r>
            <w:r w:rsidRPr="00CE34F1">
              <w:rPr>
                <w:rFonts w:asciiTheme="majorHAnsi" w:hAnsiTheme="majorHAnsi" w:cstheme="majorHAnsi"/>
                <w:color w:val="000000"/>
                <w:sz w:val="16"/>
                <w:szCs w:val="16"/>
                <w:lang w:eastAsia="fr-FR"/>
              </w:rPr>
              <w:br/>
              <w:t>- Matière Piètement : Métal</w:t>
            </w:r>
            <w:r w:rsidRPr="00CE34F1">
              <w:rPr>
                <w:rFonts w:asciiTheme="majorHAnsi" w:hAnsiTheme="majorHAnsi" w:cstheme="majorHAnsi"/>
                <w:color w:val="000000"/>
                <w:sz w:val="16"/>
                <w:szCs w:val="16"/>
                <w:lang w:eastAsia="fr-FR"/>
              </w:rPr>
              <w:br/>
              <w:t>- Profondeur : 80 cm</w:t>
            </w:r>
            <w:r w:rsidRPr="00CE34F1">
              <w:rPr>
                <w:rFonts w:asciiTheme="majorHAnsi" w:hAnsiTheme="majorHAnsi" w:cstheme="majorHAnsi"/>
                <w:color w:val="000000"/>
                <w:sz w:val="16"/>
                <w:szCs w:val="16"/>
                <w:lang w:eastAsia="fr-FR"/>
              </w:rPr>
              <w:br/>
              <w:t>- Epaisseur plateau : 25</w:t>
            </w:r>
            <w:r w:rsidRPr="00CE34F1">
              <w:rPr>
                <w:rFonts w:asciiTheme="majorHAnsi" w:hAnsiTheme="majorHAnsi" w:cstheme="majorHAnsi"/>
                <w:color w:val="000000"/>
                <w:sz w:val="16"/>
                <w:szCs w:val="16"/>
                <w:lang w:eastAsia="fr-FR"/>
              </w:rPr>
              <w:br/>
              <w:t>- Couleur : Noir</w:t>
            </w:r>
          </w:p>
        </w:tc>
        <w:tc>
          <w:tcPr>
            <w:tcW w:w="567" w:type="dxa"/>
            <w:shd w:val="clear" w:color="auto" w:fill="F2F2F2"/>
            <w:vAlign w:val="center"/>
          </w:tcPr>
          <w:p w14:paraId="7C72DE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395" w:type="dxa"/>
            <w:shd w:val="clear" w:color="auto" w:fill="F2F2F2"/>
            <w:vAlign w:val="center"/>
          </w:tcPr>
          <w:p w14:paraId="5DBDA27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4F0D9D7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F2F2F2"/>
            <w:vAlign w:val="center"/>
          </w:tcPr>
          <w:p w14:paraId="585FDFC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F2F2F2"/>
            <w:vAlign w:val="center"/>
          </w:tcPr>
          <w:p w14:paraId="7119FD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F2F2F2"/>
            <w:vAlign w:val="center"/>
          </w:tcPr>
          <w:p w14:paraId="0D28FB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F2F2F2"/>
            <w:vAlign w:val="center"/>
          </w:tcPr>
          <w:p w14:paraId="7843744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F2F2F2"/>
            <w:vAlign w:val="center"/>
          </w:tcPr>
          <w:p w14:paraId="4ED060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F2F2F2"/>
            <w:vAlign w:val="center"/>
          </w:tcPr>
          <w:p w14:paraId="2B1F258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64F0036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66BEC82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40115C2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F2F2F2"/>
            <w:vAlign w:val="center"/>
          </w:tcPr>
          <w:p w14:paraId="750A2CA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F2F2F2"/>
            <w:vAlign w:val="center"/>
          </w:tcPr>
          <w:p w14:paraId="225FB14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F2F2F2"/>
            <w:vAlign w:val="center"/>
          </w:tcPr>
          <w:p w14:paraId="4C20A3A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1B33BDC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F2F2F2"/>
            <w:vAlign w:val="center"/>
          </w:tcPr>
          <w:p w14:paraId="2B0428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F2F2F2"/>
            <w:vAlign w:val="center"/>
          </w:tcPr>
          <w:p w14:paraId="59A2D75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F2F2F2"/>
            <w:vAlign w:val="center"/>
          </w:tcPr>
          <w:p w14:paraId="572B731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F2F2F2"/>
            <w:vAlign w:val="center"/>
          </w:tcPr>
          <w:p w14:paraId="38EA9DA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F2F2F2"/>
            <w:vAlign w:val="center"/>
          </w:tcPr>
          <w:p w14:paraId="1BAE21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F2F2F2"/>
            <w:vAlign w:val="center"/>
          </w:tcPr>
          <w:p w14:paraId="02518AA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18F718F3" w14:textId="77777777" w:rsidTr="00EF027F">
        <w:tc>
          <w:tcPr>
            <w:tcW w:w="709" w:type="dxa"/>
            <w:shd w:val="clear" w:color="auto" w:fill="auto"/>
            <w:vAlign w:val="center"/>
          </w:tcPr>
          <w:p w14:paraId="3C701E91"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1.a.32</w:t>
            </w:r>
          </w:p>
        </w:tc>
        <w:tc>
          <w:tcPr>
            <w:tcW w:w="992" w:type="dxa"/>
            <w:shd w:val="clear" w:color="auto" w:fill="auto"/>
            <w:vAlign w:val="center"/>
          </w:tcPr>
          <w:p w14:paraId="3451791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Chaise pour bureau</w:t>
            </w:r>
          </w:p>
        </w:tc>
        <w:tc>
          <w:tcPr>
            <w:tcW w:w="1843" w:type="dxa"/>
            <w:shd w:val="clear" w:color="auto" w:fill="auto"/>
            <w:vAlign w:val="center"/>
          </w:tcPr>
          <w:p w14:paraId="349EF21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(Bonne qualité)</w:t>
            </w:r>
            <w:r w:rsidRPr="00CE34F1">
              <w:rPr>
                <w:rFonts w:asciiTheme="majorHAnsi" w:hAnsiTheme="majorHAnsi" w:cstheme="majorHAnsi"/>
                <w:color w:val="000000"/>
                <w:sz w:val="16"/>
                <w:szCs w:val="16"/>
                <w:lang w:eastAsia="fr-FR"/>
              </w:rPr>
              <w:br/>
              <w:t>- Siège de bureau : pivotant</w:t>
            </w:r>
            <w:r w:rsidRPr="00CE34F1">
              <w:rPr>
                <w:rFonts w:asciiTheme="majorHAnsi" w:hAnsiTheme="majorHAnsi" w:cstheme="majorHAnsi"/>
                <w:color w:val="000000"/>
                <w:sz w:val="16"/>
                <w:szCs w:val="16"/>
                <w:lang w:eastAsia="fr-FR"/>
              </w:rPr>
              <w:br/>
              <w:t>- Mécanique : standard</w:t>
            </w:r>
            <w:r w:rsidRPr="00CE34F1">
              <w:rPr>
                <w:rFonts w:asciiTheme="majorHAnsi" w:hAnsiTheme="majorHAnsi" w:cstheme="majorHAnsi"/>
                <w:color w:val="000000"/>
                <w:sz w:val="16"/>
                <w:szCs w:val="16"/>
                <w:lang w:eastAsia="fr-FR"/>
              </w:rPr>
              <w:br/>
              <w:t>- Avec accoudoir</w:t>
            </w:r>
            <w:r w:rsidRPr="00CE34F1">
              <w:rPr>
                <w:rFonts w:asciiTheme="majorHAnsi" w:hAnsiTheme="majorHAnsi" w:cstheme="majorHAnsi"/>
                <w:color w:val="000000"/>
                <w:sz w:val="16"/>
                <w:szCs w:val="16"/>
                <w:lang w:eastAsia="fr-FR"/>
              </w:rPr>
              <w:br/>
            </w:r>
            <w:r w:rsidRPr="00CE34F1">
              <w:rPr>
                <w:rFonts w:asciiTheme="majorHAnsi" w:hAnsiTheme="majorHAnsi" w:cstheme="majorHAnsi"/>
                <w:color w:val="000000"/>
                <w:sz w:val="16"/>
                <w:szCs w:val="16"/>
                <w:lang w:eastAsia="fr-FR"/>
              </w:rPr>
              <w:lastRenderedPageBreak/>
              <w:t>- Hauteur du dossier : réglables</w:t>
            </w:r>
            <w:r w:rsidRPr="00CE34F1">
              <w:rPr>
                <w:rFonts w:asciiTheme="majorHAnsi" w:hAnsiTheme="majorHAnsi" w:cstheme="majorHAnsi"/>
                <w:color w:val="000000"/>
                <w:sz w:val="16"/>
                <w:szCs w:val="16"/>
                <w:lang w:eastAsia="fr-FR"/>
              </w:rPr>
              <w:br/>
              <w:t>- Hauteur du siège : 940 – 1090 mm</w:t>
            </w:r>
            <w:r w:rsidRPr="00CE34F1">
              <w:rPr>
                <w:rFonts w:asciiTheme="majorHAnsi" w:hAnsiTheme="majorHAnsi" w:cstheme="majorHAnsi"/>
                <w:color w:val="000000"/>
                <w:sz w:val="16"/>
                <w:szCs w:val="16"/>
                <w:lang w:eastAsia="fr-FR"/>
              </w:rPr>
              <w:br/>
              <w:t>- Couleur : Noir</w:t>
            </w:r>
          </w:p>
        </w:tc>
        <w:tc>
          <w:tcPr>
            <w:tcW w:w="567" w:type="dxa"/>
            <w:shd w:val="clear" w:color="auto" w:fill="auto"/>
            <w:vAlign w:val="center"/>
          </w:tcPr>
          <w:p w14:paraId="50B9756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4</w:t>
            </w:r>
          </w:p>
        </w:tc>
        <w:tc>
          <w:tcPr>
            <w:tcW w:w="395" w:type="dxa"/>
            <w:shd w:val="clear" w:color="auto" w:fill="auto"/>
            <w:vAlign w:val="center"/>
          </w:tcPr>
          <w:p w14:paraId="75D9DA9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41A3BB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58" w:type="dxa"/>
            <w:shd w:val="clear" w:color="auto" w:fill="auto"/>
            <w:vAlign w:val="center"/>
          </w:tcPr>
          <w:p w14:paraId="415B40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07" w:type="dxa"/>
            <w:shd w:val="clear" w:color="auto" w:fill="auto"/>
            <w:vAlign w:val="center"/>
          </w:tcPr>
          <w:p w14:paraId="64D40B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0" w:type="dxa"/>
            <w:shd w:val="clear" w:color="auto" w:fill="auto"/>
            <w:vAlign w:val="center"/>
          </w:tcPr>
          <w:p w14:paraId="35BA630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79" w:type="dxa"/>
            <w:shd w:val="clear" w:color="auto" w:fill="auto"/>
            <w:vAlign w:val="center"/>
          </w:tcPr>
          <w:p w14:paraId="4A75A5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57" w:type="dxa"/>
            <w:shd w:val="clear" w:color="auto" w:fill="auto"/>
            <w:vAlign w:val="center"/>
          </w:tcPr>
          <w:p w14:paraId="1E630A5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03" w:type="dxa"/>
            <w:shd w:val="clear" w:color="auto" w:fill="auto"/>
            <w:vAlign w:val="center"/>
          </w:tcPr>
          <w:p w14:paraId="589164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5CB857D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270F668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14DDB14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94" w:type="dxa"/>
            <w:shd w:val="clear" w:color="auto" w:fill="auto"/>
            <w:vAlign w:val="center"/>
          </w:tcPr>
          <w:p w14:paraId="17E594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24" w:type="dxa"/>
            <w:shd w:val="clear" w:color="auto" w:fill="auto"/>
            <w:vAlign w:val="center"/>
          </w:tcPr>
          <w:p w14:paraId="5D6DB29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8" w:type="dxa"/>
            <w:shd w:val="clear" w:color="auto" w:fill="auto"/>
            <w:vAlign w:val="center"/>
          </w:tcPr>
          <w:p w14:paraId="5468BB4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auto"/>
            <w:vAlign w:val="center"/>
          </w:tcPr>
          <w:p w14:paraId="50E5284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4" w:type="dxa"/>
            <w:shd w:val="clear" w:color="auto" w:fill="auto"/>
            <w:vAlign w:val="center"/>
          </w:tcPr>
          <w:p w14:paraId="0247CA7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96" w:type="dxa"/>
            <w:shd w:val="clear" w:color="auto" w:fill="auto"/>
            <w:vAlign w:val="center"/>
          </w:tcPr>
          <w:p w14:paraId="172F35C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6" w:type="dxa"/>
            <w:shd w:val="clear" w:color="auto" w:fill="auto"/>
            <w:vAlign w:val="center"/>
          </w:tcPr>
          <w:p w14:paraId="092F31D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82" w:type="dxa"/>
            <w:shd w:val="clear" w:color="auto" w:fill="auto"/>
            <w:vAlign w:val="center"/>
          </w:tcPr>
          <w:p w14:paraId="7298036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49" w:type="dxa"/>
            <w:shd w:val="clear" w:color="auto" w:fill="auto"/>
            <w:vAlign w:val="center"/>
          </w:tcPr>
          <w:p w14:paraId="4CC89C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7" w:type="dxa"/>
            <w:shd w:val="clear" w:color="auto" w:fill="auto"/>
            <w:vAlign w:val="center"/>
          </w:tcPr>
          <w:p w14:paraId="472CB3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44</w:t>
            </w:r>
          </w:p>
        </w:tc>
      </w:tr>
      <w:tr w:rsidR="009D59C2" w:rsidRPr="00CE34F1" w14:paraId="037D6AF0" w14:textId="77777777" w:rsidTr="00EF027F">
        <w:tc>
          <w:tcPr>
            <w:tcW w:w="709" w:type="dxa"/>
            <w:shd w:val="clear" w:color="auto" w:fill="F2F2F2"/>
            <w:vAlign w:val="center"/>
          </w:tcPr>
          <w:p w14:paraId="5A84CEDC"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1.a.33</w:t>
            </w:r>
          </w:p>
        </w:tc>
        <w:tc>
          <w:tcPr>
            <w:tcW w:w="992" w:type="dxa"/>
            <w:shd w:val="clear" w:color="auto" w:fill="F2F2F2"/>
            <w:vAlign w:val="center"/>
          </w:tcPr>
          <w:p w14:paraId="3400AAA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Table de réunion</w:t>
            </w:r>
          </w:p>
        </w:tc>
        <w:tc>
          <w:tcPr>
            <w:tcW w:w="1843" w:type="dxa"/>
            <w:shd w:val="clear" w:color="auto" w:fill="F2F2F2"/>
            <w:vAlign w:val="center"/>
          </w:tcPr>
          <w:p w14:paraId="18A0D07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Table de réunion Plateau en mélamine épaisseur 30mm▪ Diamètre 1200 _ Haut 740mm▪ 1 pied corolle embase diamètre 700mm▪</w:t>
            </w:r>
          </w:p>
        </w:tc>
        <w:tc>
          <w:tcPr>
            <w:tcW w:w="567" w:type="dxa"/>
            <w:shd w:val="clear" w:color="auto" w:fill="F2F2F2"/>
            <w:vAlign w:val="center"/>
          </w:tcPr>
          <w:p w14:paraId="6C6A5D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479A12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CBD895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0E4B89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02F08A5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60F8855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39207B5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2E2827B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5589A9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D2EAE1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22D907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7AF1BE5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271F15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6E93199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1C493C0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408FA1F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6144818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1C28FB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6B40264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1708750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3A7EC9F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2D17C21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r w:rsidR="009D59C2" w:rsidRPr="00CE34F1" w14:paraId="125C8648" w14:textId="77777777" w:rsidTr="00EF027F">
        <w:tc>
          <w:tcPr>
            <w:tcW w:w="709" w:type="dxa"/>
            <w:shd w:val="clear" w:color="auto" w:fill="auto"/>
            <w:vAlign w:val="center"/>
          </w:tcPr>
          <w:p w14:paraId="7D7C1B5A"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1.a.34</w:t>
            </w:r>
          </w:p>
        </w:tc>
        <w:tc>
          <w:tcPr>
            <w:tcW w:w="992" w:type="dxa"/>
            <w:shd w:val="clear" w:color="auto" w:fill="auto"/>
            <w:vAlign w:val="center"/>
          </w:tcPr>
          <w:p w14:paraId="1D32454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Siège de réunion</w:t>
            </w:r>
          </w:p>
        </w:tc>
        <w:tc>
          <w:tcPr>
            <w:tcW w:w="1843" w:type="dxa"/>
            <w:shd w:val="clear" w:color="auto" w:fill="auto"/>
            <w:vAlign w:val="center"/>
          </w:tcPr>
          <w:p w14:paraId="2C9993A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Fauteuil visiteurs -Piétement luge chromé - Accoudoirs - Dossier en résille Assise en Cuir</w:t>
            </w:r>
          </w:p>
        </w:tc>
        <w:tc>
          <w:tcPr>
            <w:tcW w:w="567" w:type="dxa"/>
            <w:shd w:val="clear" w:color="auto" w:fill="auto"/>
            <w:vAlign w:val="center"/>
          </w:tcPr>
          <w:p w14:paraId="1AC36BF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12</w:t>
            </w:r>
          </w:p>
        </w:tc>
        <w:tc>
          <w:tcPr>
            <w:tcW w:w="395" w:type="dxa"/>
            <w:shd w:val="clear" w:color="auto" w:fill="auto"/>
            <w:vAlign w:val="center"/>
          </w:tcPr>
          <w:p w14:paraId="56113F2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64" w:type="dxa"/>
            <w:shd w:val="clear" w:color="auto" w:fill="auto"/>
            <w:vAlign w:val="center"/>
          </w:tcPr>
          <w:p w14:paraId="6EB0173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58" w:type="dxa"/>
            <w:shd w:val="clear" w:color="auto" w:fill="auto"/>
            <w:vAlign w:val="center"/>
          </w:tcPr>
          <w:p w14:paraId="7476F88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07" w:type="dxa"/>
            <w:shd w:val="clear" w:color="auto" w:fill="auto"/>
            <w:vAlign w:val="center"/>
          </w:tcPr>
          <w:p w14:paraId="1329871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90" w:type="dxa"/>
            <w:shd w:val="clear" w:color="auto" w:fill="auto"/>
            <w:vAlign w:val="center"/>
          </w:tcPr>
          <w:p w14:paraId="3B30902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679" w:type="dxa"/>
            <w:shd w:val="clear" w:color="auto" w:fill="auto"/>
            <w:vAlign w:val="center"/>
          </w:tcPr>
          <w:p w14:paraId="5116888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57" w:type="dxa"/>
            <w:shd w:val="clear" w:color="auto" w:fill="auto"/>
            <w:vAlign w:val="center"/>
          </w:tcPr>
          <w:p w14:paraId="68814A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03" w:type="dxa"/>
            <w:shd w:val="clear" w:color="auto" w:fill="auto"/>
            <w:vAlign w:val="center"/>
          </w:tcPr>
          <w:p w14:paraId="430219A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395" w:type="dxa"/>
            <w:shd w:val="clear" w:color="auto" w:fill="auto"/>
            <w:vAlign w:val="center"/>
          </w:tcPr>
          <w:p w14:paraId="429FFCF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64" w:type="dxa"/>
            <w:shd w:val="clear" w:color="auto" w:fill="auto"/>
            <w:vAlign w:val="center"/>
          </w:tcPr>
          <w:p w14:paraId="0EB8073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346" w:type="dxa"/>
            <w:shd w:val="clear" w:color="auto" w:fill="auto"/>
            <w:vAlign w:val="center"/>
          </w:tcPr>
          <w:p w14:paraId="44F8A1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94" w:type="dxa"/>
            <w:shd w:val="clear" w:color="auto" w:fill="auto"/>
            <w:vAlign w:val="center"/>
          </w:tcPr>
          <w:p w14:paraId="1159201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24" w:type="dxa"/>
            <w:shd w:val="clear" w:color="auto" w:fill="auto"/>
            <w:vAlign w:val="center"/>
          </w:tcPr>
          <w:p w14:paraId="2330013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48" w:type="dxa"/>
            <w:shd w:val="clear" w:color="auto" w:fill="auto"/>
            <w:vAlign w:val="center"/>
          </w:tcPr>
          <w:p w14:paraId="03ABA16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395" w:type="dxa"/>
            <w:shd w:val="clear" w:color="auto" w:fill="auto"/>
            <w:vAlign w:val="center"/>
          </w:tcPr>
          <w:p w14:paraId="6A5BC10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464" w:type="dxa"/>
            <w:shd w:val="clear" w:color="auto" w:fill="auto"/>
            <w:vAlign w:val="center"/>
          </w:tcPr>
          <w:p w14:paraId="5D086CB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96" w:type="dxa"/>
            <w:shd w:val="clear" w:color="auto" w:fill="auto"/>
            <w:vAlign w:val="center"/>
          </w:tcPr>
          <w:p w14:paraId="273EFC5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346" w:type="dxa"/>
            <w:shd w:val="clear" w:color="auto" w:fill="auto"/>
            <w:vAlign w:val="center"/>
          </w:tcPr>
          <w:p w14:paraId="3663BCB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82" w:type="dxa"/>
            <w:shd w:val="clear" w:color="auto" w:fill="auto"/>
            <w:vAlign w:val="center"/>
          </w:tcPr>
          <w:p w14:paraId="2B4AD4C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349" w:type="dxa"/>
            <w:shd w:val="clear" w:color="auto" w:fill="auto"/>
            <w:vAlign w:val="center"/>
          </w:tcPr>
          <w:p w14:paraId="70D0ACA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67" w:type="dxa"/>
            <w:shd w:val="clear" w:color="auto" w:fill="auto"/>
            <w:vAlign w:val="center"/>
          </w:tcPr>
          <w:p w14:paraId="107C79E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132</w:t>
            </w:r>
          </w:p>
        </w:tc>
      </w:tr>
      <w:tr w:rsidR="009D59C2" w:rsidRPr="00CE34F1" w14:paraId="04BFBCC9" w14:textId="77777777" w:rsidTr="00EF027F">
        <w:tc>
          <w:tcPr>
            <w:tcW w:w="709" w:type="dxa"/>
            <w:shd w:val="clear" w:color="auto" w:fill="F2F2F2"/>
            <w:vAlign w:val="center"/>
          </w:tcPr>
          <w:p w14:paraId="02982DF5"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1.a.35</w:t>
            </w:r>
          </w:p>
        </w:tc>
        <w:tc>
          <w:tcPr>
            <w:tcW w:w="992" w:type="dxa"/>
            <w:shd w:val="clear" w:color="auto" w:fill="F2F2F2"/>
            <w:vAlign w:val="center"/>
          </w:tcPr>
          <w:p w14:paraId="2327D38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Armoire métallique de rangement </w:t>
            </w:r>
          </w:p>
        </w:tc>
        <w:tc>
          <w:tcPr>
            <w:tcW w:w="1843" w:type="dxa"/>
            <w:shd w:val="clear" w:color="auto" w:fill="F2F2F2"/>
            <w:vAlign w:val="center"/>
          </w:tcPr>
          <w:p w14:paraId="49EA3BA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Armoire 2 portes battantes en bois mélamine avec étagères▪ Dim : </w:t>
            </w:r>
            <w:proofErr w:type="spellStart"/>
            <w:r w:rsidRPr="00CE34F1">
              <w:rPr>
                <w:rFonts w:asciiTheme="majorHAnsi" w:hAnsiTheme="majorHAnsi" w:cstheme="majorHAnsi"/>
                <w:color w:val="000000"/>
                <w:sz w:val="16"/>
                <w:szCs w:val="16"/>
                <w:lang w:eastAsia="fr-FR"/>
              </w:rPr>
              <w:t>Larg</w:t>
            </w:r>
            <w:proofErr w:type="spellEnd"/>
            <w:r w:rsidRPr="00CE34F1">
              <w:rPr>
                <w:rFonts w:asciiTheme="majorHAnsi" w:hAnsiTheme="majorHAnsi" w:cstheme="majorHAnsi"/>
                <w:color w:val="000000"/>
                <w:sz w:val="16"/>
                <w:szCs w:val="16"/>
                <w:lang w:eastAsia="fr-FR"/>
              </w:rPr>
              <w:t xml:space="preserve"> 900 _ Prof 420 _ Haut 2000mm</w:t>
            </w:r>
          </w:p>
        </w:tc>
        <w:tc>
          <w:tcPr>
            <w:tcW w:w="567" w:type="dxa"/>
            <w:shd w:val="clear" w:color="auto" w:fill="F2F2F2"/>
            <w:vAlign w:val="center"/>
          </w:tcPr>
          <w:p w14:paraId="3A0073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395" w:type="dxa"/>
            <w:shd w:val="clear" w:color="auto" w:fill="F2F2F2"/>
            <w:vAlign w:val="center"/>
          </w:tcPr>
          <w:p w14:paraId="3E4AA8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5136688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8" w:type="dxa"/>
            <w:shd w:val="clear" w:color="auto" w:fill="F2F2F2"/>
            <w:vAlign w:val="center"/>
          </w:tcPr>
          <w:p w14:paraId="2F545E1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7" w:type="dxa"/>
            <w:shd w:val="clear" w:color="auto" w:fill="F2F2F2"/>
            <w:vAlign w:val="center"/>
          </w:tcPr>
          <w:p w14:paraId="52AAF69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0" w:type="dxa"/>
            <w:shd w:val="clear" w:color="auto" w:fill="F2F2F2"/>
            <w:vAlign w:val="center"/>
          </w:tcPr>
          <w:p w14:paraId="03C2F55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79" w:type="dxa"/>
            <w:shd w:val="clear" w:color="auto" w:fill="F2F2F2"/>
            <w:vAlign w:val="center"/>
          </w:tcPr>
          <w:p w14:paraId="694A04E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57" w:type="dxa"/>
            <w:shd w:val="clear" w:color="auto" w:fill="F2F2F2"/>
            <w:vAlign w:val="center"/>
          </w:tcPr>
          <w:p w14:paraId="57AC1CD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03" w:type="dxa"/>
            <w:shd w:val="clear" w:color="auto" w:fill="F2F2F2"/>
            <w:vAlign w:val="center"/>
          </w:tcPr>
          <w:p w14:paraId="00DC348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1AD834F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37520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6F5B982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94" w:type="dxa"/>
            <w:shd w:val="clear" w:color="auto" w:fill="F2F2F2"/>
            <w:vAlign w:val="center"/>
          </w:tcPr>
          <w:p w14:paraId="27E826E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4" w:type="dxa"/>
            <w:shd w:val="clear" w:color="auto" w:fill="F2F2F2"/>
            <w:vAlign w:val="center"/>
          </w:tcPr>
          <w:p w14:paraId="1028F13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48" w:type="dxa"/>
            <w:shd w:val="clear" w:color="auto" w:fill="F2F2F2"/>
            <w:vAlign w:val="center"/>
          </w:tcPr>
          <w:p w14:paraId="0DBB870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5" w:type="dxa"/>
            <w:shd w:val="clear" w:color="auto" w:fill="F2F2F2"/>
            <w:vAlign w:val="center"/>
          </w:tcPr>
          <w:p w14:paraId="6E37F78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64" w:type="dxa"/>
            <w:shd w:val="clear" w:color="auto" w:fill="F2F2F2"/>
            <w:vAlign w:val="center"/>
          </w:tcPr>
          <w:p w14:paraId="741FC3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6" w:type="dxa"/>
            <w:shd w:val="clear" w:color="auto" w:fill="F2F2F2"/>
            <w:vAlign w:val="center"/>
          </w:tcPr>
          <w:p w14:paraId="01A257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6" w:type="dxa"/>
            <w:shd w:val="clear" w:color="auto" w:fill="F2F2F2"/>
            <w:vAlign w:val="center"/>
          </w:tcPr>
          <w:p w14:paraId="4C11333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82" w:type="dxa"/>
            <w:shd w:val="clear" w:color="auto" w:fill="F2F2F2"/>
            <w:vAlign w:val="center"/>
          </w:tcPr>
          <w:p w14:paraId="4AE6A9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49" w:type="dxa"/>
            <w:shd w:val="clear" w:color="auto" w:fill="F2F2F2"/>
            <w:vAlign w:val="center"/>
          </w:tcPr>
          <w:p w14:paraId="0E0E486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shd w:val="clear" w:color="auto" w:fill="F2F2F2"/>
            <w:vAlign w:val="center"/>
          </w:tcPr>
          <w:p w14:paraId="54FCE3E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bl>
    <w:p w14:paraId="4ABA1069" w14:textId="77777777" w:rsidR="009D59C2" w:rsidRPr="00CE34F1" w:rsidRDefault="009D59C2" w:rsidP="009D59C2">
      <w:pPr>
        <w:rPr>
          <w:rFonts w:asciiTheme="majorHAnsi" w:hAnsiTheme="majorHAnsi" w:cstheme="majorHAnsi"/>
        </w:rPr>
      </w:pPr>
      <w:r w:rsidRPr="00CE34F1">
        <w:rPr>
          <w:rFonts w:asciiTheme="majorHAnsi" w:hAnsiTheme="majorHAnsi" w:cstheme="majorHAnsi"/>
          <w:sz w:val="16"/>
          <w:szCs w:val="16"/>
        </w:rPr>
        <w:t>* paquets de 18 plaques 600mm*600mm*50mm</w:t>
      </w:r>
    </w:p>
    <w:p w14:paraId="5F14581F" w14:textId="77777777" w:rsidR="009D59C2" w:rsidRPr="00CE34F1" w:rsidRDefault="009D59C2" w:rsidP="009D59C2">
      <w:pPr>
        <w:rPr>
          <w:rFonts w:asciiTheme="majorHAnsi" w:hAnsiTheme="majorHAnsi" w:cstheme="majorHAnsi"/>
        </w:rPr>
      </w:pPr>
    </w:p>
    <w:p w14:paraId="2A857E25" w14:textId="77777777" w:rsidR="009D59C2" w:rsidRPr="00CE34F1" w:rsidRDefault="009D59C2" w:rsidP="009D59C2">
      <w:pPr>
        <w:rPr>
          <w:rFonts w:asciiTheme="majorHAnsi" w:hAnsiTheme="majorHAnsi" w:cstheme="majorHAnsi"/>
        </w:rPr>
      </w:pPr>
    </w:p>
    <w:p w14:paraId="5E4525F6" w14:textId="77777777" w:rsidR="009D59C2" w:rsidRPr="00CE34F1" w:rsidRDefault="009D59C2" w:rsidP="00CE34F1">
      <w:pPr>
        <w:pStyle w:val="ListParagraph"/>
        <w:keepNext/>
        <w:keepLines/>
        <w:numPr>
          <w:ilvl w:val="0"/>
          <w:numId w:val="33"/>
        </w:numPr>
        <w:spacing w:before="40"/>
        <w:contextualSpacing/>
        <w:outlineLvl w:val="2"/>
        <w:rPr>
          <w:rFonts w:asciiTheme="majorHAnsi" w:hAnsiTheme="majorHAnsi" w:cstheme="majorHAnsi"/>
          <w:b/>
          <w:bCs/>
          <w:sz w:val="26"/>
          <w:szCs w:val="26"/>
        </w:rPr>
      </w:pPr>
      <w:r w:rsidRPr="00CE34F1">
        <w:rPr>
          <w:rFonts w:asciiTheme="majorHAnsi" w:hAnsiTheme="majorHAnsi" w:cstheme="majorHAnsi"/>
          <w:b/>
          <w:bCs/>
          <w:sz w:val="26"/>
          <w:szCs w:val="26"/>
        </w:rPr>
        <w:t xml:space="preserve">Equipement en solution de visioconférence </w:t>
      </w:r>
    </w:p>
    <w:p w14:paraId="1DCE2403" w14:textId="77777777" w:rsidR="009D59C2" w:rsidRPr="00CE34F1" w:rsidRDefault="009D59C2" w:rsidP="009D59C2">
      <w:pPr>
        <w:keepNext/>
        <w:keepLines/>
        <w:spacing w:before="40"/>
        <w:outlineLvl w:val="2"/>
        <w:rPr>
          <w:rFonts w:asciiTheme="majorHAnsi" w:hAnsiTheme="majorHAnsi" w:cstheme="majorHAnsi"/>
          <w:b/>
          <w:bCs/>
          <w:sz w:val="26"/>
          <w:szCs w:val="26"/>
        </w:rPr>
      </w:pPr>
    </w:p>
    <w:p w14:paraId="0848522C" w14:textId="77777777" w:rsidR="009D59C2" w:rsidRPr="00CE34F1" w:rsidRDefault="009D59C2" w:rsidP="009D59C2">
      <w:pPr>
        <w:rPr>
          <w:rFonts w:asciiTheme="majorHAnsi" w:hAnsiTheme="majorHAnsi" w:cstheme="majorHAnsi"/>
          <w:sz w:val="14"/>
          <w:szCs w:val="14"/>
        </w:rPr>
      </w:pPr>
    </w:p>
    <w:tbl>
      <w:tblPr>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57"/>
        <w:gridCol w:w="2487"/>
        <w:gridCol w:w="992"/>
        <w:gridCol w:w="461"/>
        <w:gridCol w:w="549"/>
        <w:gridCol w:w="616"/>
        <w:gridCol w:w="591"/>
        <w:gridCol w:w="512"/>
        <w:gridCol w:w="426"/>
        <w:gridCol w:w="570"/>
        <w:gridCol w:w="386"/>
        <w:gridCol w:w="288"/>
        <w:gridCol w:w="597"/>
        <w:gridCol w:w="500"/>
        <w:gridCol w:w="459"/>
        <w:gridCol w:w="282"/>
        <w:gridCol w:w="639"/>
        <w:gridCol w:w="390"/>
        <w:gridCol w:w="489"/>
        <w:gridCol w:w="622"/>
        <w:gridCol w:w="8"/>
        <w:gridCol w:w="559"/>
        <w:gridCol w:w="11"/>
      </w:tblGrid>
      <w:tr w:rsidR="009D59C2" w:rsidRPr="00CE34F1" w14:paraId="75989F3A" w14:textId="77777777" w:rsidTr="00EF027F">
        <w:tc>
          <w:tcPr>
            <w:tcW w:w="562" w:type="dxa"/>
            <w:shd w:val="clear" w:color="auto" w:fill="BFBFBF"/>
          </w:tcPr>
          <w:p w14:paraId="5985159C" w14:textId="77777777" w:rsidR="009D59C2" w:rsidRPr="00CE34F1" w:rsidRDefault="009D59C2" w:rsidP="00EF027F">
            <w:pPr>
              <w:rPr>
                <w:rFonts w:asciiTheme="majorHAnsi" w:hAnsiTheme="majorHAnsi" w:cstheme="majorHAnsi"/>
                <w:b/>
                <w:bCs/>
              </w:rPr>
            </w:pPr>
          </w:p>
        </w:tc>
        <w:tc>
          <w:tcPr>
            <w:tcW w:w="1057" w:type="dxa"/>
            <w:shd w:val="clear" w:color="auto" w:fill="BFBFBF"/>
          </w:tcPr>
          <w:p w14:paraId="619AE147" w14:textId="77777777" w:rsidR="009D59C2" w:rsidRPr="00CE34F1" w:rsidRDefault="009D59C2" w:rsidP="00EF027F">
            <w:pPr>
              <w:rPr>
                <w:rFonts w:asciiTheme="majorHAnsi" w:hAnsiTheme="majorHAnsi" w:cstheme="majorHAnsi"/>
                <w:b/>
                <w:bCs/>
                <w:color w:val="000000"/>
                <w:sz w:val="16"/>
                <w:szCs w:val="16"/>
                <w:lang w:eastAsia="fr-FR"/>
              </w:rPr>
            </w:pPr>
          </w:p>
        </w:tc>
        <w:tc>
          <w:tcPr>
            <w:tcW w:w="2487" w:type="dxa"/>
            <w:shd w:val="clear" w:color="auto" w:fill="BFBFBF"/>
          </w:tcPr>
          <w:p w14:paraId="0DC1584F" w14:textId="77777777" w:rsidR="009D59C2" w:rsidRPr="00CE34F1" w:rsidRDefault="009D59C2" w:rsidP="00EF027F">
            <w:pPr>
              <w:rPr>
                <w:rFonts w:asciiTheme="majorHAnsi" w:hAnsiTheme="majorHAnsi" w:cstheme="majorHAnsi"/>
                <w:b/>
                <w:bCs/>
                <w:color w:val="000000"/>
                <w:sz w:val="16"/>
                <w:szCs w:val="16"/>
                <w:lang w:eastAsia="fr-FR"/>
              </w:rPr>
            </w:pPr>
          </w:p>
        </w:tc>
        <w:tc>
          <w:tcPr>
            <w:tcW w:w="992" w:type="dxa"/>
            <w:vMerge w:val="restart"/>
            <w:shd w:val="clear" w:color="auto" w:fill="BFBFBF"/>
            <w:textDirection w:val="btLr"/>
            <w:vAlign w:val="center"/>
          </w:tcPr>
          <w:p w14:paraId="4D65774F" w14:textId="77777777" w:rsidR="009D59C2" w:rsidRPr="00CE34F1" w:rsidRDefault="009D59C2" w:rsidP="00EF027F">
            <w:pPr>
              <w:ind w:left="113" w:right="113"/>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Administration centrale</w:t>
            </w:r>
          </w:p>
        </w:tc>
        <w:tc>
          <w:tcPr>
            <w:tcW w:w="3725" w:type="dxa"/>
            <w:gridSpan w:val="7"/>
            <w:shd w:val="clear" w:color="auto" w:fill="BFBFBF"/>
            <w:vAlign w:val="center"/>
          </w:tcPr>
          <w:p w14:paraId="489EFCC6" w14:textId="77777777" w:rsidR="009D59C2" w:rsidRPr="00CE34F1" w:rsidRDefault="009D59C2" w:rsidP="00EF027F">
            <w:pPr>
              <w:jc w:val="center"/>
              <w:rPr>
                <w:rFonts w:asciiTheme="majorHAnsi" w:hAnsiTheme="majorHAnsi" w:cstheme="majorHAnsi"/>
                <w:b/>
                <w:bCs/>
                <w:color w:val="000000"/>
                <w:sz w:val="12"/>
                <w:szCs w:val="12"/>
                <w:lang w:eastAsia="fr-FR"/>
              </w:rPr>
            </w:pPr>
            <w:r w:rsidRPr="00CE34F1">
              <w:rPr>
                <w:rFonts w:asciiTheme="majorHAnsi" w:hAnsiTheme="majorHAnsi" w:cstheme="majorHAnsi"/>
                <w:b/>
                <w:bCs/>
                <w:color w:val="000000"/>
                <w:sz w:val="12"/>
                <w:szCs w:val="12"/>
                <w:lang w:eastAsia="fr-FR"/>
              </w:rPr>
              <w:t>TTH</w:t>
            </w:r>
          </w:p>
        </w:tc>
        <w:tc>
          <w:tcPr>
            <w:tcW w:w="2230" w:type="dxa"/>
            <w:gridSpan w:val="5"/>
            <w:shd w:val="clear" w:color="auto" w:fill="BFBFBF"/>
            <w:vAlign w:val="center"/>
          </w:tcPr>
          <w:p w14:paraId="16540110" w14:textId="77777777" w:rsidR="009D59C2" w:rsidRPr="00CE34F1" w:rsidRDefault="009D59C2" w:rsidP="00EF027F">
            <w:pPr>
              <w:jc w:val="center"/>
              <w:rPr>
                <w:rFonts w:asciiTheme="majorHAnsi" w:hAnsiTheme="majorHAnsi" w:cstheme="majorHAnsi"/>
                <w:b/>
                <w:bCs/>
                <w:color w:val="000000"/>
                <w:sz w:val="12"/>
                <w:szCs w:val="12"/>
                <w:lang w:eastAsia="fr-FR"/>
              </w:rPr>
            </w:pPr>
            <w:r w:rsidRPr="00CE34F1">
              <w:rPr>
                <w:rFonts w:asciiTheme="majorHAnsi" w:hAnsiTheme="majorHAnsi" w:cstheme="majorHAnsi"/>
                <w:b/>
                <w:bCs/>
                <w:color w:val="000000"/>
                <w:sz w:val="12"/>
                <w:szCs w:val="12"/>
                <w:lang w:eastAsia="fr-FR"/>
              </w:rPr>
              <w:t>FM</w:t>
            </w:r>
          </w:p>
        </w:tc>
        <w:tc>
          <w:tcPr>
            <w:tcW w:w="2430" w:type="dxa"/>
            <w:gridSpan w:val="6"/>
            <w:shd w:val="clear" w:color="auto" w:fill="BFBFBF"/>
            <w:vAlign w:val="center"/>
          </w:tcPr>
          <w:p w14:paraId="2FB98114" w14:textId="77777777" w:rsidR="009D59C2" w:rsidRPr="00CE34F1" w:rsidRDefault="009D59C2" w:rsidP="00EF027F">
            <w:pPr>
              <w:jc w:val="center"/>
              <w:rPr>
                <w:rFonts w:asciiTheme="majorHAnsi" w:hAnsiTheme="majorHAnsi" w:cstheme="majorHAnsi"/>
                <w:b/>
                <w:bCs/>
                <w:color w:val="000000"/>
                <w:sz w:val="12"/>
                <w:szCs w:val="12"/>
                <w:lang w:eastAsia="fr-FR"/>
              </w:rPr>
            </w:pPr>
            <w:r w:rsidRPr="00CE34F1">
              <w:rPr>
                <w:rFonts w:asciiTheme="majorHAnsi" w:hAnsiTheme="majorHAnsi" w:cstheme="majorHAnsi"/>
                <w:b/>
                <w:bCs/>
                <w:color w:val="000000"/>
                <w:sz w:val="12"/>
                <w:szCs w:val="12"/>
                <w:lang w:eastAsia="fr-FR"/>
              </w:rPr>
              <w:t>MS</w:t>
            </w:r>
          </w:p>
        </w:tc>
        <w:tc>
          <w:tcPr>
            <w:tcW w:w="570" w:type="dxa"/>
            <w:gridSpan w:val="2"/>
            <w:shd w:val="clear" w:color="auto" w:fill="BFBFBF"/>
          </w:tcPr>
          <w:p w14:paraId="7A99B3EE" w14:textId="77777777" w:rsidR="009D59C2" w:rsidRPr="00CE34F1" w:rsidRDefault="009D59C2" w:rsidP="00EF027F">
            <w:pPr>
              <w:jc w:val="center"/>
              <w:rPr>
                <w:rFonts w:asciiTheme="majorHAnsi" w:hAnsiTheme="majorHAnsi" w:cstheme="majorHAnsi"/>
                <w:b/>
                <w:bCs/>
                <w:color w:val="000000"/>
                <w:sz w:val="12"/>
                <w:szCs w:val="12"/>
                <w:lang w:eastAsia="fr-FR"/>
              </w:rPr>
            </w:pPr>
          </w:p>
        </w:tc>
      </w:tr>
      <w:tr w:rsidR="009D59C2" w:rsidRPr="00CE34F1" w14:paraId="4E254015" w14:textId="77777777" w:rsidTr="00EF027F">
        <w:trPr>
          <w:trHeight w:val="918"/>
        </w:trPr>
        <w:tc>
          <w:tcPr>
            <w:tcW w:w="562" w:type="dxa"/>
            <w:vMerge w:val="restart"/>
            <w:shd w:val="clear" w:color="auto" w:fill="BFBFBF"/>
            <w:vAlign w:val="center"/>
          </w:tcPr>
          <w:p w14:paraId="7B217851"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N</w:t>
            </w:r>
          </w:p>
        </w:tc>
        <w:tc>
          <w:tcPr>
            <w:tcW w:w="1057" w:type="dxa"/>
            <w:vMerge w:val="restart"/>
            <w:shd w:val="clear" w:color="auto" w:fill="BFBFBF"/>
            <w:vAlign w:val="center"/>
          </w:tcPr>
          <w:p w14:paraId="4E11AC3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Désignation</w:t>
            </w:r>
          </w:p>
        </w:tc>
        <w:tc>
          <w:tcPr>
            <w:tcW w:w="2487" w:type="dxa"/>
            <w:vMerge w:val="restart"/>
            <w:shd w:val="clear" w:color="auto" w:fill="BFBFBF"/>
            <w:vAlign w:val="center"/>
          </w:tcPr>
          <w:p w14:paraId="1707BBE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Descriptif</w:t>
            </w:r>
          </w:p>
        </w:tc>
        <w:tc>
          <w:tcPr>
            <w:tcW w:w="992" w:type="dxa"/>
            <w:vMerge/>
            <w:shd w:val="clear" w:color="auto" w:fill="BFBFBF"/>
          </w:tcPr>
          <w:p w14:paraId="1EBF65AE"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61" w:type="dxa"/>
            <w:vMerge w:val="restart"/>
            <w:shd w:val="clear" w:color="auto" w:fill="BFBFBF"/>
            <w:textDirection w:val="btLr"/>
            <w:vAlign w:val="center"/>
          </w:tcPr>
          <w:p w14:paraId="2FAC8DDE"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AREF</w:t>
            </w:r>
          </w:p>
        </w:tc>
        <w:tc>
          <w:tcPr>
            <w:tcW w:w="3264" w:type="dxa"/>
            <w:gridSpan w:val="6"/>
            <w:shd w:val="clear" w:color="auto" w:fill="BFBFBF"/>
            <w:vAlign w:val="center"/>
          </w:tcPr>
          <w:p w14:paraId="09CB46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386" w:type="dxa"/>
            <w:vMerge w:val="restart"/>
            <w:shd w:val="clear" w:color="auto" w:fill="BFBFBF"/>
            <w:textDirection w:val="btLr"/>
            <w:vAlign w:val="center"/>
          </w:tcPr>
          <w:p w14:paraId="5655E5B2"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AREF </w:t>
            </w:r>
          </w:p>
        </w:tc>
        <w:tc>
          <w:tcPr>
            <w:tcW w:w="1844" w:type="dxa"/>
            <w:gridSpan w:val="4"/>
            <w:shd w:val="clear" w:color="auto" w:fill="BFBFBF"/>
            <w:vAlign w:val="center"/>
          </w:tcPr>
          <w:p w14:paraId="3859CE0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282" w:type="dxa"/>
            <w:vMerge w:val="restart"/>
            <w:shd w:val="clear" w:color="auto" w:fill="BFBFBF"/>
            <w:textDirection w:val="btLr"/>
            <w:vAlign w:val="center"/>
          </w:tcPr>
          <w:p w14:paraId="6842DA9B"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AREF </w:t>
            </w:r>
          </w:p>
        </w:tc>
        <w:tc>
          <w:tcPr>
            <w:tcW w:w="2148" w:type="dxa"/>
            <w:gridSpan w:val="5"/>
            <w:shd w:val="clear" w:color="auto" w:fill="BFBFBF"/>
            <w:vAlign w:val="center"/>
          </w:tcPr>
          <w:p w14:paraId="67C95F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DP</w:t>
            </w:r>
          </w:p>
        </w:tc>
        <w:tc>
          <w:tcPr>
            <w:tcW w:w="570" w:type="dxa"/>
            <w:gridSpan w:val="2"/>
            <w:shd w:val="clear" w:color="auto" w:fill="BFBFBF"/>
          </w:tcPr>
          <w:p w14:paraId="3357E627" w14:textId="77777777" w:rsidR="009D59C2" w:rsidRPr="00CE34F1" w:rsidRDefault="009D59C2" w:rsidP="00EF027F">
            <w:pPr>
              <w:jc w:val="cente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total</w:t>
            </w:r>
            <w:proofErr w:type="gramEnd"/>
          </w:p>
        </w:tc>
      </w:tr>
      <w:tr w:rsidR="009D59C2" w:rsidRPr="00CE34F1" w14:paraId="2094E216" w14:textId="77777777" w:rsidTr="00EF027F">
        <w:trPr>
          <w:gridAfter w:val="1"/>
          <w:wAfter w:w="11" w:type="dxa"/>
          <w:cantSplit/>
          <w:trHeight w:val="1134"/>
        </w:trPr>
        <w:tc>
          <w:tcPr>
            <w:tcW w:w="562" w:type="dxa"/>
            <w:vMerge/>
            <w:shd w:val="clear" w:color="auto" w:fill="BFBFBF"/>
          </w:tcPr>
          <w:p w14:paraId="06183E46" w14:textId="77777777" w:rsidR="009D59C2" w:rsidRPr="00CE34F1" w:rsidRDefault="009D59C2" w:rsidP="00EF027F">
            <w:pPr>
              <w:rPr>
                <w:rFonts w:asciiTheme="majorHAnsi" w:hAnsiTheme="majorHAnsi" w:cstheme="majorHAnsi"/>
                <w:b/>
                <w:bCs/>
                <w:sz w:val="16"/>
                <w:szCs w:val="16"/>
              </w:rPr>
            </w:pPr>
          </w:p>
        </w:tc>
        <w:tc>
          <w:tcPr>
            <w:tcW w:w="1057" w:type="dxa"/>
            <w:vMerge/>
            <w:shd w:val="clear" w:color="auto" w:fill="BFBFBF"/>
          </w:tcPr>
          <w:p w14:paraId="6B19B255" w14:textId="77777777" w:rsidR="009D59C2" w:rsidRPr="00CE34F1" w:rsidRDefault="009D59C2" w:rsidP="00EF027F">
            <w:pPr>
              <w:rPr>
                <w:rFonts w:asciiTheme="majorHAnsi" w:hAnsiTheme="majorHAnsi" w:cstheme="majorHAnsi"/>
                <w:color w:val="000000"/>
                <w:sz w:val="16"/>
                <w:szCs w:val="16"/>
                <w:lang w:eastAsia="fr-FR"/>
              </w:rPr>
            </w:pPr>
          </w:p>
        </w:tc>
        <w:tc>
          <w:tcPr>
            <w:tcW w:w="2487" w:type="dxa"/>
            <w:vMerge/>
            <w:shd w:val="clear" w:color="auto" w:fill="BFBFBF"/>
          </w:tcPr>
          <w:p w14:paraId="53DB5BD7" w14:textId="77777777" w:rsidR="009D59C2" w:rsidRPr="00CE34F1" w:rsidRDefault="009D59C2" w:rsidP="00EF027F">
            <w:pPr>
              <w:rPr>
                <w:rFonts w:asciiTheme="majorHAnsi" w:hAnsiTheme="majorHAnsi" w:cstheme="majorHAnsi"/>
                <w:color w:val="000000"/>
                <w:sz w:val="16"/>
                <w:szCs w:val="16"/>
                <w:lang w:eastAsia="fr-FR"/>
              </w:rPr>
            </w:pPr>
          </w:p>
        </w:tc>
        <w:tc>
          <w:tcPr>
            <w:tcW w:w="992" w:type="dxa"/>
            <w:vMerge/>
            <w:shd w:val="clear" w:color="auto" w:fill="BFBFBF"/>
          </w:tcPr>
          <w:p w14:paraId="215F35C7"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61" w:type="dxa"/>
            <w:vMerge/>
            <w:shd w:val="clear" w:color="auto" w:fill="BFBFBF"/>
            <w:vAlign w:val="center"/>
          </w:tcPr>
          <w:p w14:paraId="5C9ED1A2"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549" w:type="dxa"/>
            <w:shd w:val="clear" w:color="auto" w:fill="BFBFBF"/>
            <w:textDirection w:val="btLr"/>
            <w:vAlign w:val="center"/>
          </w:tcPr>
          <w:p w14:paraId="53DD127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Tanger</w:t>
            </w:r>
          </w:p>
        </w:tc>
        <w:tc>
          <w:tcPr>
            <w:tcW w:w="616" w:type="dxa"/>
            <w:shd w:val="clear" w:color="auto" w:fill="BFBFBF"/>
            <w:textDirection w:val="btLr"/>
            <w:vAlign w:val="center"/>
          </w:tcPr>
          <w:p w14:paraId="631B08B2"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Tétouan</w:t>
            </w:r>
          </w:p>
        </w:tc>
        <w:tc>
          <w:tcPr>
            <w:tcW w:w="591" w:type="dxa"/>
            <w:shd w:val="clear" w:color="auto" w:fill="BFBFBF"/>
            <w:textDirection w:val="btLr"/>
            <w:vAlign w:val="center"/>
          </w:tcPr>
          <w:p w14:paraId="1F2972DA"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Larache</w:t>
            </w:r>
          </w:p>
        </w:tc>
        <w:tc>
          <w:tcPr>
            <w:tcW w:w="512" w:type="dxa"/>
            <w:shd w:val="clear" w:color="auto" w:fill="BFBFBF"/>
            <w:textDirection w:val="btLr"/>
            <w:vAlign w:val="center"/>
          </w:tcPr>
          <w:p w14:paraId="1427D50A"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Chefchaouen</w:t>
            </w:r>
          </w:p>
        </w:tc>
        <w:tc>
          <w:tcPr>
            <w:tcW w:w="426" w:type="dxa"/>
            <w:shd w:val="clear" w:color="auto" w:fill="BFBFBF"/>
            <w:textDirection w:val="btLr"/>
            <w:vAlign w:val="center"/>
          </w:tcPr>
          <w:p w14:paraId="57248AD1"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Ouazzane</w:t>
            </w:r>
          </w:p>
        </w:tc>
        <w:tc>
          <w:tcPr>
            <w:tcW w:w="570" w:type="dxa"/>
            <w:shd w:val="clear" w:color="auto" w:fill="BFBFBF"/>
            <w:textDirection w:val="btLr"/>
            <w:vAlign w:val="center"/>
          </w:tcPr>
          <w:p w14:paraId="2FEE57E2"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Fahs-Anjra</w:t>
            </w:r>
            <w:proofErr w:type="spellEnd"/>
          </w:p>
        </w:tc>
        <w:tc>
          <w:tcPr>
            <w:tcW w:w="386" w:type="dxa"/>
            <w:vMerge/>
            <w:shd w:val="clear" w:color="auto" w:fill="BFBFBF"/>
          </w:tcPr>
          <w:p w14:paraId="65AE386A"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288" w:type="dxa"/>
            <w:shd w:val="clear" w:color="auto" w:fill="BFBFBF"/>
            <w:textDirection w:val="btLr"/>
            <w:vAlign w:val="center"/>
          </w:tcPr>
          <w:p w14:paraId="67B72700"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Fès</w:t>
            </w:r>
          </w:p>
        </w:tc>
        <w:tc>
          <w:tcPr>
            <w:tcW w:w="597" w:type="dxa"/>
            <w:shd w:val="clear" w:color="auto" w:fill="BFBFBF"/>
            <w:textDirection w:val="btLr"/>
            <w:vAlign w:val="center"/>
          </w:tcPr>
          <w:p w14:paraId="78602BCC"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Meknès</w:t>
            </w:r>
          </w:p>
        </w:tc>
        <w:tc>
          <w:tcPr>
            <w:tcW w:w="500" w:type="dxa"/>
            <w:shd w:val="clear" w:color="auto" w:fill="BFBFBF"/>
            <w:textDirection w:val="btLr"/>
            <w:vAlign w:val="center"/>
          </w:tcPr>
          <w:p w14:paraId="1C7D3A88"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Ifrane</w:t>
            </w:r>
            <w:proofErr w:type="spellEnd"/>
          </w:p>
        </w:tc>
        <w:tc>
          <w:tcPr>
            <w:tcW w:w="459" w:type="dxa"/>
            <w:shd w:val="clear" w:color="auto" w:fill="BFBFBF"/>
            <w:textDirection w:val="btLr"/>
            <w:vAlign w:val="center"/>
          </w:tcPr>
          <w:p w14:paraId="0B3B2BFB"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Taounate</w:t>
            </w:r>
            <w:proofErr w:type="spellEnd"/>
          </w:p>
        </w:tc>
        <w:tc>
          <w:tcPr>
            <w:tcW w:w="282" w:type="dxa"/>
            <w:vMerge/>
            <w:shd w:val="clear" w:color="auto" w:fill="BFBFBF"/>
          </w:tcPr>
          <w:p w14:paraId="7812F4FA"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639" w:type="dxa"/>
            <w:shd w:val="clear" w:color="auto" w:fill="BFBFBF"/>
            <w:textDirection w:val="btLr"/>
            <w:vAlign w:val="center"/>
          </w:tcPr>
          <w:p w14:paraId="0A4D0EE3"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Marrakech</w:t>
            </w:r>
          </w:p>
        </w:tc>
        <w:tc>
          <w:tcPr>
            <w:tcW w:w="390" w:type="dxa"/>
            <w:shd w:val="clear" w:color="auto" w:fill="BFBFBF"/>
            <w:textDirection w:val="btLr"/>
            <w:vAlign w:val="center"/>
          </w:tcPr>
          <w:p w14:paraId="4940DBE1"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Safi</w:t>
            </w:r>
          </w:p>
        </w:tc>
        <w:tc>
          <w:tcPr>
            <w:tcW w:w="489" w:type="dxa"/>
            <w:shd w:val="clear" w:color="auto" w:fill="BFBFBF"/>
            <w:textDirection w:val="btLr"/>
            <w:vAlign w:val="center"/>
          </w:tcPr>
          <w:p w14:paraId="5840102B"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Chichaoua</w:t>
            </w:r>
            <w:proofErr w:type="spellEnd"/>
          </w:p>
        </w:tc>
        <w:tc>
          <w:tcPr>
            <w:tcW w:w="622" w:type="dxa"/>
            <w:shd w:val="clear" w:color="auto" w:fill="BFBFBF"/>
            <w:textDirection w:val="btLr"/>
            <w:vAlign w:val="center"/>
          </w:tcPr>
          <w:p w14:paraId="2CB91BC3"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Essaouira</w:t>
            </w:r>
          </w:p>
        </w:tc>
        <w:tc>
          <w:tcPr>
            <w:tcW w:w="567" w:type="dxa"/>
            <w:gridSpan w:val="2"/>
            <w:shd w:val="clear" w:color="auto" w:fill="BFBFBF"/>
          </w:tcPr>
          <w:p w14:paraId="546ACF05" w14:textId="77777777" w:rsidR="009D59C2" w:rsidRPr="00CE34F1" w:rsidRDefault="009D59C2" w:rsidP="00EF027F">
            <w:pPr>
              <w:jc w:val="center"/>
              <w:rPr>
                <w:rFonts w:asciiTheme="majorHAnsi" w:hAnsiTheme="majorHAnsi" w:cstheme="majorHAnsi"/>
                <w:color w:val="000000"/>
                <w:sz w:val="16"/>
                <w:szCs w:val="16"/>
                <w:lang w:eastAsia="fr-FR"/>
              </w:rPr>
            </w:pPr>
          </w:p>
        </w:tc>
      </w:tr>
      <w:tr w:rsidR="009D59C2" w:rsidRPr="00CE34F1" w14:paraId="3D9D86D1" w14:textId="77777777" w:rsidTr="00EF027F">
        <w:trPr>
          <w:gridAfter w:val="1"/>
          <w:wAfter w:w="11" w:type="dxa"/>
        </w:trPr>
        <w:tc>
          <w:tcPr>
            <w:tcW w:w="562" w:type="dxa"/>
            <w:shd w:val="clear" w:color="auto" w:fill="F2F2F2"/>
            <w:vAlign w:val="center"/>
          </w:tcPr>
          <w:p w14:paraId="0AB235B8"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4"/>
                <w:szCs w:val="14"/>
              </w:rPr>
              <w:t>b.1</w:t>
            </w:r>
          </w:p>
        </w:tc>
        <w:tc>
          <w:tcPr>
            <w:tcW w:w="1057" w:type="dxa"/>
            <w:shd w:val="clear" w:color="auto" w:fill="F2F2F2"/>
            <w:vAlign w:val="center"/>
          </w:tcPr>
          <w:p w14:paraId="71C39182" w14:textId="77777777" w:rsidR="009D59C2" w:rsidRPr="00CE34F1" w:rsidRDefault="009D59C2" w:rsidP="00EF027F">
            <w:pPr>
              <w:rPr>
                <w:rFonts w:asciiTheme="majorHAnsi" w:hAnsiTheme="majorHAnsi" w:cstheme="majorHAnsi"/>
                <w:color w:val="000000"/>
                <w:sz w:val="12"/>
                <w:szCs w:val="12"/>
                <w:lang w:eastAsia="fr-FR"/>
              </w:rPr>
            </w:pPr>
            <w:r w:rsidRPr="00CE34F1">
              <w:rPr>
                <w:rFonts w:asciiTheme="majorHAnsi" w:hAnsiTheme="majorHAnsi" w:cstheme="majorHAnsi"/>
                <w:color w:val="000000"/>
                <w:sz w:val="16"/>
                <w:szCs w:val="16"/>
                <w:lang w:eastAsia="fr-FR"/>
              </w:rPr>
              <w:t>Solution visioconférence</w:t>
            </w:r>
          </w:p>
        </w:tc>
        <w:tc>
          <w:tcPr>
            <w:tcW w:w="2487" w:type="dxa"/>
            <w:shd w:val="clear" w:color="auto" w:fill="F2F2F2"/>
            <w:vAlign w:val="center"/>
          </w:tcPr>
          <w:p w14:paraId="76B214DF" w14:textId="77777777" w:rsidR="009D59C2" w:rsidRPr="00CE34F1" w:rsidRDefault="009D59C2" w:rsidP="00EF027F">
            <w:pP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CAMÉRA</w:t>
            </w:r>
          </w:p>
          <w:p w14:paraId="28D7978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Zoom, inclinaison et panoramique motorisés fluides, commandés par télécommande ou depuis la base</w:t>
            </w:r>
          </w:p>
          <w:p w14:paraId="71DD4B9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Panoramique 260°, inclinaison 130°</w:t>
            </w:r>
          </w:p>
          <w:p w14:paraId="51A9E47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Zoom sans perte 10 x HD</w:t>
            </w:r>
          </w:p>
          <w:p w14:paraId="7DAF09A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Champ de vision à 90°</w:t>
            </w:r>
          </w:p>
          <w:p w14:paraId="3F11B2F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Full HD 1080p 30 </w:t>
            </w:r>
            <w:proofErr w:type="spellStart"/>
            <w:r w:rsidRPr="00CE34F1">
              <w:rPr>
                <w:rFonts w:asciiTheme="majorHAnsi" w:hAnsiTheme="majorHAnsi" w:cstheme="majorHAnsi"/>
                <w:color w:val="000000"/>
                <w:sz w:val="16"/>
                <w:szCs w:val="16"/>
                <w:lang w:eastAsia="fr-FR"/>
              </w:rPr>
              <w:t>ips</w:t>
            </w:r>
            <w:proofErr w:type="spellEnd"/>
          </w:p>
          <w:p w14:paraId="250AA3C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H.264 UVC 1.5 avec codage vidéo scalable (SVC)</w:t>
            </w:r>
          </w:p>
          <w:p w14:paraId="243A46D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Mise au point automatique</w:t>
            </w:r>
          </w:p>
          <w:p w14:paraId="6ABD54E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5 préréglages de caméra</w:t>
            </w:r>
          </w:p>
          <w:p w14:paraId="7C6E890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Emplacement de sécurité Kensington</w:t>
            </w:r>
          </w:p>
          <w:p w14:paraId="378C392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Témoin lumineux confirmant la diffusion vidéo</w:t>
            </w:r>
          </w:p>
          <w:p w14:paraId="19792BA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Filetage de trépied standard</w:t>
            </w:r>
          </w:p>
          <w:p w14:paraId="588CEFD3" w14:textId="77777777" w:rsidR="009D59C2" w:rsidRPr="00CE34F1" w:rsidRDefault="009D59C2" w:rsidP="00EF027F">
            <w:pP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COMMANDE À DISTANCE</w:t>
            </w:r>
          </w:p>
          <w:p w14:paraId="31D94E0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Télécommande emboîtable</w:t>
            </w:r>
          </w:p>
          <w:p w14:paraId="7893AE0C" w14:textId="77777777" w:rsidR="009D59C2" w:rsidRPr="00CE34F1" w:rsidRDefault="009D59C2" w:rsidP="00EF027F">
            <w:pP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MODULE MAINS LIBRES</w:t>
            </w:r>
          </w:p>
          <w:p w14:paraId="5488E91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Annulation de l'écho acoustique</w:t>
            </w:r>
          </w:p>
          <w:p w14:paraId="2362CC0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Technologie de réduction des bruits</w:t>
            </w:r>
          </w:p>
          <w:p w14:paraId="203A1CF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Compatible Bluetooth® et NFC</w:t>
            </w:r>
          </w:p>
          <w:p w14:paraId="7076AD5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Écran LCD </w:t>
            </w:r>
          </w:p>
          <w:p w14:paraId="13E59D0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Témoins lumineux lors de l'utilisation </w:t>
            </w:r>
          </w:p>
          <w:p w14:paraId="6AC50F7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Commandes tactiles </w:t>
            </w:r>
          </w:p>
          <w:p w14:paraId="24F056B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Emplacement de sécurité Kensington</w:t>
            </w:r>
          </w:p>
          <w:p w14:paraId="333AE9A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Microphones (transmission)</w:t>
            </w:r>
          </w:p>
          <w:p w14:paraId="76231A6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Quatre micros omnidirectionnels </w:t>
            </w:r>
          </w:p>
          <w:p w14:paraId="3BB83CE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Réponse en fréquence : 100 Hz à 11 KHz</w:t>
            </w:r>
          </w:p>
          <w:p w14:paraId="26063EC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Sensibilité : -28 dB +/-3 dB</w:t>
            </w:r>
          </w:p>
          <w:p w14:paraId="58A2C9E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Hub central à raccorder pour connexion à tous les composants</w:t>
            </w:r>
          </w:p>
          <w:p w14:paraId="7828A7E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Système adhésif pour installation sous une table</w:t>
            </w:r>
          </w:p>
          <w:p w14:paraId="4ABEA5A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 Deux câbles pour connecter le hub à la caméra/au module mains libres (longueur : 5 m/16 pi)</w:t>
            </w:r>
          </w:p>
          <w:p w14:paraId="0EE5FC5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Un câble USB pour la connexion au PC/Mac® (longueur : 3 m/9,8 pi)</w:t>
            </w:r>
          </w:p>
          <w:p w14:paraId="280F6FE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Support à double usage pour installer la caméra sur un mur ou pour l'élever sur une table </w:t>
            </w:r>
          </w:p>
          <w:p w14:paraId="73459F6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COMPATIBILITÉ ET OUTILS</w:t>
            </w:r>
          </w:p>
          <w:p w14:paraId="5101171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Compatible USB 2.0</w:t>
            </w:r>
          </w:p>
          <w:p w14:paraId="31E0DEE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Vidéo et audio compatibles UVC pour une gamme d'applications compatibles variée</w:t>
            </w:r>
          </w:p>
          <w:p w14:paraId="1AD3E0D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Optimisé pour Microsoft® Lync®, certifié Skype Entreprise, compatible avec Cisco Jabber® et WebEx®. Meilleure intégration avec les membres du programme de collaboration Logitech.</w:t>
            </w:r>
          </w:p>
          <w:p w14:paraId="4D65764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Outil de diagnostic téléchargeable</w:t>
            </w:r>
          </w:p>
          <w:p w14:paraId="4877DB1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Outil </w:t>
            </w:r>
            <w:proofErr w:type="spellStart"/>
            <w:r w:rsidRPr="00CE34F1">
              <w:rPr>
                <w:rFonts w:asciiTheme="majorHAnsi" w:hAnsiTheme="majorHAnsi" w:cstheme="majorHAnsi"/>
                <w:color w:val="000000"/>
                <w:sz w:val="16"/>
                <w:szCs w:val="16"/>
                <w:lang w:eastAsia="fr-FR"/>
              </w:rPr>
              <w:t>micro-logiciel</w:t>
            </w:r>
            <w:proofErr w:type="spellEnd"/>
            <w:r w:rsidRPr="00CE34F1">
              <w:rPr>
                <w:rFonts w:asciiTheme="majorHAnsi" w:hAnsiTheme="majorHAnsi" w:cstheme="majorHAnsi"/>
                <w:color w:val="000000"/>
                <w:sz w:val="16"/>
                <w:szCs w:val="16"/>
                <w:lang w:eastAsia="fr-FR"/>
              </w:rPr>
              <w:t xml:space="preserve"> pouvant être mis à niveau sur place</w:t>
            </w:r>
          </w:p>
          <w:p w14:paraId="391CAB8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Proposition : Logitech GROUP</w:t>
            </w:r>
            <w:r w:rsidRPr="00CE34F1">
              <w:rPr>
                <w:rFonts w:asciiTheme="majorHAnsi" w:hAnsiTheme="majorHAnsi" w:cstheme="majorHAnsi"/>
                <w:b/>
                <w:bCs/>
                <w:sz w:val="16"/>
                <w:szCs w:val="16"/>
                <w:lang w:eastAsia="fr-FR"/>
              </w:rPr>
              <w:t xml:space="preserve"> ou équivalent</w:t>
            </w:r>
          </w:p>
        </w:tc>
        <w:tc>
          <w:tcPr>
            <w:tcW w:w="992" w:type="dxa"/>
            <w:shd w:val="clear" w:color="auto" w:fill="F2F2F2"/>
            <w:vAlign w:val="center"/>
          </w:tcPr>
          <w:p w14:paraId="1BEDB1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461" w:type="dxa"/>
            <w:shd w:val="clear" w:color="auto" w:fill="F2F2F2"/>
            <w:vAlign w:val="center"/>
          </w:tcPr>
          <w:p w14:paraId="08AF7E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9" w:type="dxa"/>
            <w:shd w:val="clear" w:color="auto" w:fill="F2F2F2"/>
            <w:vAlign w:val="center"/>
          </w:tcPr>
          <w:p w14:paraId="4F9B529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16" w:type="dxa"/>
            <w:shd w:val="clear" w:color="auto" w:fill="F2F2F2"/>
            <w:vAlign w:val="center"/>
          </w:tcPr>
          <w:p w14:paraId="14BD51D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1" w:type="dxa"/>
            <w:shd w:val="clear" w:color="auto" w:fill="F2F2F2"/>
            <w:vAlign w:val="center"/>
          </w:tcPr>
          <w:p w14:paraId="3DF961C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12" w:type="dxa"/>
            <w:shd w:val="clear" w:color="auto" w:fill="F2F2F2"/>
            <w:vAlign w:val="center"/>
          </w:tcPr>
          <w:p w14:paraId="2329ADE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6" w:type="dxa"/>
            <w:shd w:val="clear" w:color="auto" w:fill="F2F2F2"/>
            <w:vAlign w:val="center"/>
          </w:tcPr>
          <w:p w14:paraId="1100FB6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70" w:type="dxa"/>
            <w:shd w:val="clear" w:color="auto" w:fill="F2F2F2"/>
            <w:vAlign w:val="center"/>
          </w:tcPr>
          <w:p w14:paraId="6DB9E7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86" w:type="dxa"/>
            <w:shd w:val="clear" w:color="auto" w:fill="F2F2F2"/>
            <w:vAlign w:val="center"/>
          </w:tcPr>
          <w:p w14:paraId="0FF10DBB"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2</w:t>
            </w:r>
          </w:p>
        </w:tc>
        <w:tc>
          <w:tcPr>
            <w:tcW w:w="288" w:type="dxa"/>
            <w:shd w:val="clear" w:color="auto" w:fill="F2F2F2"/>
            <w:vAlign w:val="center"/>
          </w:tcPr>
          <w:p w14:paraId="2DA88897"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597" w:type="dxa"/>
            <w:shd w:val="clear" w:color="auto" w:fill="F2F2F2"/>
            <w:vAlign w:val="center"/>
          </w:tcPr>
          <w:p w14:paraId="358CD189" w14:textId="77777777" w:rsidR="009D59C2" w:rsidRPr="00CE34F1" w:rsidRDefault="009D59C2" w:rsidP="00EF027F">
            <w:pP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500" w:type="dxa"/>
            <w:shd w:val="clear" w:color="auto" w:fill="F2F2F2"/>
            <w:vAlign w:val="center"/>
          </w:tcPr>
          <w:p w14:paraId="764F55F3"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459" w:type="dxa"/>
            <w:shd w:val="clear" w:color="auto" w:fill="F2F2F2"/>
            <w:vAlign w:val="center"/>
          </w:tcPr>
          <w:p w14:paraId="5CA13BAB"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282" w:type="dxa"/>
            <w:shd w:val="clear" w:color="auto" w:fill="F2F2F2"/>
            <w:vAlign w:val="center"/>
          </w:tcPr>
          <w:p w14:paraId="307AFAA5"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2</w:t>
            </w:r>
          </w:p>
        </w:tc>
        <w:tc>
          <w:tcPr>
            <w:tcW w:w="639" w:type="dxa"/>
            <w:shd w:val="clear" w:color="auto" w:fill="F2F2F2"/>
            <w:vAlign w:val="center"/>
          </w:tcPr>
          <w:p w14:paraId="78EE5884"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390" w:type="dxa"/>
            <w:shd w:val="clear" w:color="auto" w:fill="F2F2F2"/>
            <w:vAlign w:val="center"/>
          </w:tcPr>
          <w:p w14:paraId="6AC6B237"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489" w:type="dxa"/>
            <w:shd w:val="clear" w:color="auto" w:fill="F2F2F2"/>
            <w:vAlign w:val="center"/>
          </w:tcPr>
          <w:p w14:paraId="63AFE855"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622" w:type="dxa"/>
            <w:shd w:val="clear" w:color="auto" w:fill="F2F2F2"/>
            <w:vAlign w:val="center"/>
          </w:tcPr>
          <w:p w14:paraId="6E70E48F"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w:t>
            </w:r>
          </w:p>
        </w:tc>
        <w:tc>
          <w:tcPr>
            <w:tcW w:w="567" w:type="dxa"/>
            <w:gridSpan w:val="2"/>
            <w:shd w:val="clear" w:color="auto" w:fill="F2F2F2"/>
            <w:vAlign w:val="center"/>
          </w:tcPr>
          <w:p w14:paraId="7BFD406D"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22</w:t>
            </w:r>
          </w:p>
        </w:tc>
      </w:tr>
      <w:tr w:rsidR="009D59C2" w:rsidRPr="00CE34F1" w14:paraId="09967FE4" w14:textId="77777777" w:rsidTr="00EF027F">
        <w:trPr>
          <w:gridAfter w:val="1"/>
          <w:wAfter w:w="11" w:type="dxa"/>
        </w:trPr>
        <w:tc>
          <w:tcPr>
            <w:tcW w:w="562" w:type="dxa"/>
            <w:shd w:val="clear" w:color="auto" w:fill="auto"/>
            <w:vAlign w:val="center"/>
          </w:tcPr>
          <w:p w14:paraId="5F49C515"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4"/>
                <w:szCs w:val="14"/>
              </w:rPr>
              <w:t>b.2</w:t>
            </w:r>
          </w:p>
        </w:tc>
        <w:tc>
          <w:tcPr>
            <w:tcW w:w="1057" w:type="dxa"/>
            <w:shd w:val="clear" w:color="auto" w:fill="auto"/>
            <w:vAlign w:val="center"/>
          </w:tcPr>
          <w:p w14:paraId="2C1AA992" w14:textId="77777777" w:rsidR="009D59C2" w:rsidRPr="00CE34F1" w:rsidRDefault="009D59C2" w:rsidP="00EF027F">
            <w:pPr>
              <w:rPr>
                <w:rFonts w:asciiTheme="majorHAnsi" w:hAnsiTheme="majorHAnsi" w:cstheme="majorHAnsi"/>
                <w:color w:val="000000"/>
                <w:sz w:val="12"/>
                <w:szCs w:val="12"/>
                <w:lang w:eastAsia="fr-FR"/>
              </w:rPr>
            </w:pPr>
            <w:r w:rsidRPr="00CE34F1">
              <w:rPr>
                <w:rFonts w:asciiTheme="majorHAnsi" w:hAnsiTheme="majorHAnsi" w:cstheme="majorHAnsi"/>
                <w:color w:val="000000"/>
                <w:sz w:val="16"/>
                <w:szCs w:val="16"/>
                <w:lang w:eastAsia="fr-FR"/>
              </w:rPr>
              <w:t xml:space="preserve">Écran smart 60’’ </w:t>
            </w:r>
          </w:p>
        </w:tc>
        <w:tc>
          <w:tcPr>
            <w:tcW w:w="2487" w:type="dxa"/>
            <w:shd w:val="clear" w:color="auto" w:fill="auto"/>
            <w:vAlign w:val="center"/>
          </w:tcPr>
          <w:p w14:paraId="15E811F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De marque connue mondialement + support mobile</w:t>
            </w:r>
          </w:p>
        </w:tc>
        <w:tc>
          <w:tcPr>
            <w:tcW w:w="992" w:type="dxa"/>
            <w:shd w:val="clear" w:color="auto" w:fill="auto"/>
            <w:vAlign w:val="center"/>
          </w:tcPr>
          <w:p w14:paraId="0305247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461" w:type="dxa"/>
            <w:shd w:val="clear" w:color="auto" w:fill="auto"/>
            <w:vAlign w:val="center"/>
          </w:tcPr>
          <w:p w14:paraId="7754C1D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49" w:type="dxa"/>
            <w:shd w:val="clear" w:color="auto" w:fill="auto"/>
            <w:vAlign w:val="center"/>
          </w:tcPr>
          <w:p w14:paraId="099E5D4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16" w:type="dxa"/>
            <w:shd w:val="clear" w:color="auto" w:fill="auto"/>
            <w:vAlign w:val="center"/>
          </w:tcPr>
          <w:p w14:paraId="1B6D78D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1" w:type="dxa"/>
            <w:shd w:val="clear" w:color="auto" w:fill="auto"/>
            <w:vAlign w:val="center"/>
          </w:tcPr>
          <w:p w14:paraId="51C16FE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12" w:type="dxa"/>
            <w:shd w:val="clear" w:color="auto" w:fill="auto"/>
            <w:vAlign w:val="center"/>
          </w:tcPr>
          <w:p w14:paraId="04EDBED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26" w:type="dxa"/>
            <w:shd w:val="clear" w:color="auto" w:fill="auto"/>
            <w:vAlign w:val="center"/>
          </w:tcPr>
          <w:p w14:paraId="2FBE149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70" w:type="dxa"/>
            <w:shd w:val="clear" w:color="auto" w:fill="auto"/>
            <w:vAlign w:val="center"/>
          </w:tcPr>
          <w:p w14:paraId="2A29D02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86" w:type="dxa"/>
            <w:shd w:val="clear" w:color="auto" w:fill="auto"/>
            <w:vAlign w:val="center"/>
          </w:tcPr>
          <w:p w14:paraId="21246C4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288" w:type="dxa"/>
            <w:shd w:val="clear" w:color="auto" w:fill="auto"/>
            <w:vAlign w:val="center"/>
          </w:tcPr>
          <w:p w14:paraId="0D5B758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97" w:type="dxa"/>
            <w:shd w:val="clear" w:color="auto" w:fill="auto"/>
            <w:vAlign w:val="center"/>
          </w:tcPr>
          <w:p w14:paraId="08B9892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00" w:type="dxa"/>
            <w:shd w:val="clear" w:color="auto" w:fill="auto"/>
            <w:vAlign w:val="center"/>
          </w:tcPr>
          <w:p w14:paraId="50D04CD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59" w:type="dxa"/>
            <w:shd w:val="clear" w:color="auto" w:fill="auto"/>
            <w:vAlign w:val="center"/>
          </w:tcPr>
          <w:p w14:paraId="6221284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282" w:type="dxa"/>
            <w:shd w:val="clear" w:color="auto" w:fill="auto"/>
            <w:vAlign w:val="center"/>
          </w:tcPr>
          <w:p w14:paraId="2D13FB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639" w:type="dxa"/>
            <w:shd w:val="clear" w:color="auto" w:fill="auto"/>
            <w:vAlign w:val="center"/>
          </w:tcPr>
          <w:p w14:paraId="72A041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390" w:type="dxa"/>
            <w:shd w:val="clear" w:color="auto" w:fill="auto"/>
            <w:vAlign w:val="center"/>
          </w:tcPr>
          <w:p w14:paraId="08F74C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489" w:type="dxa"/>
            <w:shd w:val="clear" w:color="auto" w:fill="auto"/>
            <w:vAlign w:val="center"/>
          </w:tcPr>
          <w:p w14:paraId="123C80E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622" w:type="dxa"/>
            <w:shd w:val="clear" w:color="auto" w:fill="auto"/>
            <w:vAlign w:val="center"/>
          </w:tcPr>
          <w:p w14:paraId="362A602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7" w:type="dxa"/>
            <w:gridSpan w:val="2"/>
            <w:shd w:val="clear" w:color="auto" w:fill="auto"/>
            <w:vAlign w:val="center"/>
          </w:tcPr>
          <w:p w14:paraId="12B6CB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22</w:t>
            </w:r>
          </w:p>
        </w:tc>
      </w:tr>
    </w:tbl>
    <w:p w14:paraId="6DB50CD7" w14:textId="77777777" w:rsidR="009D59C2" w:rsidRPr="00CE34F1" w:rsidRDefault="009D59C2" w:rsidP="009D59C2">
      <w:pPr>
        <w:rPr>
          <w:rFonts w:asciiTheme="majorHAnsi" w:hAnsiTheme="majorHAnsi" w:cstheme="majorHAnsi"/>
        </w:rPr>
      </w:pPr>
    </w:p>
    <w:p w14:paraId="55BA8B17" w14:textId="77777777" w:rsidR="009D59C2" w:rsidRPr="00CE34F1" w:rsidRDefault="009D59C2" w:rsidP="009D59C2">
      <w:pPr>
        <w:rPr>
          <w:rFonts w:asciiTheme="majorHAnsi" w:hAnsiTheme="majorHAnsi" w:cstheme="majorHAnsi"/>
        </w:rPr>
      </w:pPr>
    </w:p>
    <w:p w14:paraId="7076DC47" w14:textId="77777777" w:rsidR="009D59C2" w:rsidRPr="00CE34F1" w:rsidRDefault="009D59C2" w:rsidP="009D59C2">
      <w:pPr>
        <w:rPr>
          <w:rFonts w:asciiTheme="majorHAnsi" w:hAnsiTheme="majorHAnsi" w:cstheme="majorHAnsi"/>
        </w:rPr>
      </w:pPr>
    </w:p>
    <w:p w14:paraId="1AED715A" w14:textId="77777777" w:rsidR="009D59C2" w:rsidRPr="00CE34F1" w:rsidRDefault="009D59C2" w:rsidP="00CE34F1">
      <w:pPr>
        <w:keepNext/>
        <w:keepLines/>
        <w:numPr>
          <w:ilvl w:val="0"/>
          <w:numId w:val="32"/>
        </w:numPr>
        <w:spacing w:before="40"/>
        <w:outlineLvl w:val="1"/>
        <w:rPr>
          <w:rFonts w:asciiTheme="majorHAnsi" w:hAnsiTheme="majorHAnsi" w:cstheme="majorHAnsi"/>
          <w:b/>
          <w:bCs/>
          <w:i/>
          <w:iCs/>
          <w:lang w:val="x-none" w:eastAsia="x-none"/>
        </w:rPr>
      </w:pPr>
      <w:bookmarkStart w:id="205" w:name="_Toc47443520"/>
      <w:bookmarkEnd w:id="204"/>
      <w:r w:rsidRPr="00CE34F1">
        <w:rPr>
          <w:rFonts w:asciiTheme="majorHAnsi" w:hAnsiTheme="majorHAnsi" w:cstheme="majorHAnsi"/>
          <w:b/>
          <w:bCs/>
          <w:i/>
          <w:iCs/>
          <w:lang w:val="x-none" w:eastAsia="x-none"/>
        </w:rPr>
        <w:t>Les équipements informatiques pour les CRMEF et les CRE</w:t>
      </w:r>
      <w:bookmarkEnd w:id="205"/>
    </w:p>
    <w:p w14:paraId="2222505B" w14:textId="77777777" w:rsidR="009D59C2" w:rsidRPr="00CE34F1" w:rsidRDefault="009D59C2" w:rsidP="009D59C2">
      <w:pPr>
        <w:suppressAutoHyphens/>
        <w:spacing w:after="120"/>
        <w:ind w:left="720"/>
        <w:contextualSpacing/>
        <w:jc w:val="both"/>
        <w:rPr>
          <w:rFonts w:asciiTheme="majorHAnsi" w:hAnsiTheme="majorHAnsi" w:cstheme="majorHAnsi"/>
          <w:szCs w:val="20"/>
        </w:rPr>
      </w:pPr>
    </w:p>
    <w:tbl>
      <w:tblPr>
        <w:tblW w:w="1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71"/>
        <w:gridCol w:w="6948"/>
        <w:gridCol w:w="404"/>
        <w:gridCol w:w="562"/>
        <w:gridCol w:w="404"/>
        <w:gridCol w:w="562"/>
        <w:gridCol w:w="404"/>
        <w:gridCol w:w="562"/>
        <w:gridCol w:w="965"/>
      </w:tblGrid>
      <w:tr w:rsidR="009D59C2" w:rsidRPr="00CE34F1" w14:paraId="3E622957" w14:textId="77777777" w:rsidTr="00EF027F">
        <w:trPr>
          <w:tblHeader/>
        </w:trPr>
        <w:tc>
          <w:tcPr>
            <w:tcW w:w="562" w:type="dxa"/>
            <w:vMerge w:val="restart"/>
            <w:shd w:val="clear" w:color="auto" w:fill="BFBFBF"/>
          </w:tcPr>
          <w:p w14:paraId="1971718D" w14:textId="77777777" w:rsidR="009D59C2" w:rsidRPr="00CE34F1" w:rsidRDefault="009D59C2" w:rsidP="00EF027F">
            <w:pPr>
              <w:jc w:val="center"/>
              <w:rPr>
                <w:rFonts w:asciiTheme="majorHAnsi" w:hAnsiTheme="majorHAnsi" w:cstheme="majorHAnsi"/>
                <w:b/>
                <w:bCs/>
                <w:sz w:val="16"/>
                <w:szCs w:val="16"/>
              </w:rPr>
            </w:pPr>
            <w:r w:rsidRPr="00CE34F1">
              <w:rPr>
                <w:rFonts w:asciiTheme="majorHAnsi" w:hAnsiTheme="majorHAnsi" w:cstheme="majorHAnsi"/>
                <w:b/>
                <w:bCs/>
                <w:sz w:val="16"/>
                <w:szCs w:val="16"/>
              </w:rPr>
              <w:t>N</w:t>
            </w:r>
          </w:p>
        </w:tc>
        <w:tc>
          <w:tcPr>
            <w:tcW w:w="2171" w:type="dxa"/>
            <w:vMerge w:val="restart"/>
            <w:shd w:val="clear" w:color="auto" w:fill="BFBFBF"/>
          </w:tcPr>
          <w:p w14:paraId="301DF46F"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Désignation</w:t>
            </w:r>
          </w:p>
        </w:tc>
        <w:tc>
          <w:tcPr>
            <w:tcW w:w="6948" w:type="dxa"/>
            <w:vMerge w:val="restart"/>
            <w:shd w:val="clear" w:color="auto" w:fill="BFBFBF"/>
          </w:tcPr>
          <w:p w14:paraId="0837015F"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Descriptif</w:t>
            </w:r>
          </w:p>
        </w:tc>
        <w:tc>
          <w:tcPr>
            <w:tcW w:w="966" w:type="dxa"/>
            <w:gridSpan w:val="2"/>
            <w:shd w:val="clear" w:color="auto" w:fill="BFBFBF"/>
            <w:vAlign w:val="center"/>
          </w:tcPr>
          <w:p w14:paraId="413C5215"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TTH</w:t>
            </w:r>
          </w:p>
        </w:tc>
        <w:tc>
          <w:tcPr>
            <w:tcW w:w="966" w:type="dxa"/>
            <w:gridSpan w:val="2"/>
            <w:shd w:val="clear" w:color="auto" w:fill="BFBFBF"/>
            <w:vAlign w:val="center"/>
          </w:tcPr>
          <w:p w14:paraId="4225CECA"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FM</w:t>
            </w:r>
          </w:p>
        </w:tc>
        <w:tc>
          <w:tcPr>
            <w:tcW w:w="966" w:type="dxa"/>
            <w:gridSpan w:val="2"/>
            <w:shd w:val="clear" w:color="auto" w:fill="BFBFBF"/>
            <w:vAlign w:val="center"/>
          </w:tcPr>
          <w:p w14:paraId="3F7AE915" w14:textId="77777777" w:rsidR="009D59C2" w:rsidRPr="00CE34F1" w:rsidRDefault="009D59C2" w:rsidP="00EF027F">
            <w:pPr>
              <w:jc w:val="center"/>
              <w:rPr>
                <w:rFonts w:asciiTheme="majorHAnsi" w:hAnsiTheme="majorHAnsi" w:cstheme="majorHAnsi"/>
                <w:b/>
                <w:bCs/>
                <w:color w:val="000000"/>
                <w:sz w:val="16"/>
                <w:szCs w:val="16"/>
                <w:lang w:eastAsia="fr-FR"/>
              </w:rPr>
            </w:pPr>
            <w:r w:rsidRPr="00CE34F1">
              <w:rPr>
                <w:rFonts w:asciiTheme="majorHAnsi" w:hAnsiTheme="majorHAnsi" w:cstheme="majorHAnsi"/>
                <w:b/>
                <w:bCs/>
                <w:color w:val="000000"/>
                <w:sz w:val="16"/>
                <w:szCs w:val="16"/>
                <w:lang w:eastAsia="fr-FR"/>
              </w:rPr>
              <w:t>MS</w:t>
            </w:r>
          </w:p>
        </w:tc>
        <w:tc>
          <w:tcPr>
            <w:tcW w:w="965" w:type="dxa"/>
            <w:shd w:val="clear" w:color="auto" w:fill="BFBFBF"/>
            <w:vAlign w:val="center"/>
          </w:tcPr>
          <w:p w14:paraId="694CB254" w14:textId="77777777" w:rsidR="009D59C2" w:rsidRPr="00CE34F1" w:rsidRDefault="009D59C2" w:rsidP="00EF027F">
            <w:pPr>
              <w:jc w:val="center"/>
              <w:rPr>
                <w:rFonts w:asciiTheme="majorHAnsi" w:hAnsiTheme="majorHAnsi" w:cstheme="majorHAnsi"/>
                <w:b/>
                <w:bCs/>
                <w:color w:val="000000"/>
                <w:sz w:val="16"/>
                <w:szCs w:val="16"/>
                <w:lang w:eastAsia="fr-FR"/>
              </w:rPr>
            </w:pPr>
            <w:proofErr w:type="gramStart"/>
            <w:r w:rsidRPr="00CE34F1">
              <w:rPr>
                <w:rFonts w:asciiTheme="majorHAnsi" w:hAnsiTheme="majorHAnsi" w:cstheme="majorHAnsi"/>
                <w:b/>
                <w:bCs/>
                <w:color w:val="000000"/>
                <w:sz w:val="16"/>
                <w:szCs w:val="16"/>
                <w:lang w:eastAsia="fr-FR"/>
              </w:rPr>
              <w:t>total</w:t>
            </w:r>
            <w:proofErr w:type="gramEnd"/>
          </w:p>
        </w:tc>
      </w:tr>
      <w:tr w:rsidR="009D59C2" w:rsidRPr="00CE34F1" w14:paraId="4C573AF5" w14:textId="77777777" w:rsidTr="00EF027F">
        <w:trPr>
          <w:cantSplit/>
          <w:trHeight w:val="1134"/>
        </w:trPr>
        <w:tc>
          <w:tcPr>
            <w:tcW w:w="562" w:type="dxa"/>
            <w:vMerge/>
            <w:shd w:val="clear" w:color="auto" w:fill="BFBFBF"/>
          </w:tcPr>
          <w:p w14:paraId="56D8CCDD" w14:textId="77777777" w:rsidR="009D59C2" w:rsidRPr="00CE34F1" w:rsidRDefault="009D59C2" w:rsidP="00EF027F">
            <w:pPr>
              <w:jc w:val="center"/>
              <w:rPr>
                <w:rFonts w:asciiTheme="majorHAnsi" w:hAnsiTheme="majorHAnsi" w:cstheme="majorHAnsi"/>
                <w:b/>
                <w:bCs/>
                <w:sz w:val="16"/>
                <w:szCs w:val="16"/>
              </w:rPr>
            </w:pPr>
          </w:p>
        </w:tc>
        <w:tc>
          <w:tcPr>
            <w:tcW w:w="2171" w:type="dxa"/>
            <w:vMerge/>
            <w:shd w:val="clear" w:color="auto" w:fill="BFBFBF"/>
          </w:tcPr>
          <w:p w14:paraId="56382774"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6948" w:type="dxa"/>
            <w:vMerge/>
            <w:shd w:val="clear" w:color="auto" w:fill="BFBFBF"/>
          </w:tcPr>
          <w:p w14:paraId="434E7FEE" w14:textId="77777777" w:rsidR="009D59C2" w:rsidRPr="00CE34F1" w:rsidRDefault="009D59C2" w:rsidP="00EF027F">
            <w:pPr>
              <w:jc w:val="center"/>
              <w:rPr>
                <w:rFonts w:asciiTheme="majorHAnsi" w:hAnsiTheme="majorHAnsi" w:cstheme="majorHAnsi"/>
                <w:color w:val="000000"/>
                <w:sz w:val="16"/>
                <w:szCs w:val="16"/>
                <w:lang w:eastAsia="fr-FR"/>
              </w:rPr>
            </w:pPr>
          </w:p>
        </w:tc>
        <w:tc>
          <w:tcPr>
            <w:tcW w:w="404" w:type="dxa"/>
            <w:shd w:val="clear" w:color="auto" w:fill="BFBFBF"/>
            <w:textDirection w:val="btLr"/>
            <w:vAlign w:val="center"/>
          </w:tcPr>
          <w:p w14:paraId="358EB1CA"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CRE</w:t>
            </w:r>
          </w:p>
        </w:tc>
        <w:tc>
          <w:tcPr>
            <w:tcW w:w="562" w:type="dxa"/>
            <w:shd w:val="clear" w:color="auto" w:fill="BFBFBF"/>
            <w:textDirection w:val="btLr"/>
            <w:vAlign w:val="center"/>
          </w:tcPr>
          <w:p w14:paraId="3E47748A"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404" w:type="dxa"/>
            <w:shd w:val="clear" w:color="auto" w:fill="BFBFBF"/>
            <w:textDirection w:val="btLr"/>
            <w:vAlign w:val="center"/>
          </w:tcPr>
          <w:p w14:paraId="564EAA06"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CRE</w:t>
            </w:r>
          </w:p>
        </w:tc>
        <w:tc>
          <w:tcPr>
            <w:tcW w:w="562" w:type="dxa"/>
            <w:shd w:val="clear" w:color="auto" w:fill="BFBFBF"/>
            <w:textDirection w:val="btLr"/>
            <w:vAlign w:val="center"/>
          </w:tcPr>
          <w:p w14:paraId="22DD847E"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404" w:type="dxa"/>
            <w:shd w:val="clear" w:color="auto" w:fill="BFBFBF"/>
            <w:textDirection w:val="btLr"/>
            <w:vAlign w:val="center"/>
          </w:tcPr>
          <w:p w14:paraId="2730A739"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CRE</w:t>
            </w:r>
          </w:p>
        </w:tc>
        <w:tc>
          <w:tcPr>
            <w:tcW w:w="562" w:type="dxa"/>
            <w:shd w:val="clear" w:color="auto" w:fill="BFBFBF"/>
            <w:textDirection w:val="btLr"/>
            <w:vAlign w:val="center"/>
          </w:tcPr>
          <w:p w14:paraId="108BFA32" w14:textId="77777777" w:rsidR="009D59C2" w:rsidRPr="00CE34F1" w:rsidRDefault="009D59C2" w:rsidP="00EF027F">
            <w:pPr>
              <w:ind w:left="113" w:right="113"/>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CRMEF</w:t>
            </w:r>
          </w:p>
        </w:tc>
        <w:tc>
          <w:tcPr>
            <w:tcW w:w="965" w:type="dxa"/>
            <w:shd w:val="clear" w:color="auto" w:fill="BFBFBF"/>
            <w:vAlign w:val="center"/>
          </w:tcPr>
          <w:p w14:paraId="650A0463" w14:textId="77777777" w:rsidR="009D59C2" w:rsidRPr="00CE34F1" w:rsidRDefault="009D59C2" w:rsidP="00EF027F">
            <w:pPr>
              <w:jc w:val="center"/>
              <w:rPr>
                <w:rFonts w:asciiTheme="majorHAnsi" w:hAnsiTheme="majorHAnsi" w:cstheme="majorHAnsi"/>
                <w:color w:val="000000"/>
                <w:sz w:val="16"/>
                <w:szCs w:val="16"/>
                <w:lang w:eastAsia="fr-FR"/>
              </w:rPr>
            </w:pPr>
          </w:p>
        </w:tc>
      </w:tr>
      <w:tr w:rsidR="009D59C2" w:rsidRPr="00CE34F1" w14:paraId="1B200706" w14:textId="77777777" w:rsidTr="00EF027F">
        <w:tc>
          <w:tcPr>
            <w:tcW w:w="562" w:type="dxa"/>
            <w:shd w:val="clear" w:color="auto" w:fill="auto"/>
            <w:vAlign w:val="center"/>
          </w:tcPr>
          <w:p w14:paraId="497D9F8C" w14:textId="77777777" w:rsidR="009D59C2" w:rsidRPr="00CE34F1" w:rsidRDefault="009D59C2" w:rsidP="00EF027F">
            <w:pPr>
              <w:jc w:val="center"/>
              <w:rPr>
                <w:rFonts w:asciiTheme="majorHAnsi" w:hAnsiTheme="majorHAnsi" w:cstheme="majorHAnsi"/>
                <w:b/>
                <w:bCs/>
                <w:sz w:val="16"/>
                <w:szCs w:val="16"/>
              </w:rPr>
            </w:pPr>
            <w:r w:rsidRPr="00CE34F1">
              <w:rPr>
                <w:rFonts w:asciiTheme="majorHAnsi" w:hAnsiTheme="majorHAnsi" w:cstheme="majorHAnsi"/>
                <w:b/>
                <w:bCs/>
                <w:sz w:val="16"/>
                <w:szCs w:val="16"/>
              </w:rPr>
              <w:t>2.1</w:t>
            </w:r>
          </w:p>
        </w:tc>
        <w:tc>
          <w:tcPr>
            <w:tcW w:w="2171" w:type="dxa"/>
            <w:shd w:val="clear" w:color="auto" w:fill="auto"/>
            <w:vAlign w:val="center"/>
          </w:tcPr>
          <w:p w14:paraId="735E8FD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Station de travail</w:t>
            </w:r>
          </w:p>
          <w:p w14:paraId="0DC0AD4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Poste complet</w:t>
            </w:r>
          </w:p>
        </w:tc>
        <w:tc>
          <w:tcPr>
            <w:tcW w:w="6948" w:type="dxa"/>
            <w:shd w:val="clear" w:color="auto" w:fill="auto"/>
            <w:vAlign w:val="center"/>
          </w:tcPr>
          <w:p w14:paraId="33C460F9"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de</w:t>
            </w:r>
            <w:proofErr w:type="gramEnd"/>
            <w:r w:rsidRPr="00CE34F1">
              <w:rPr>
                <w:rFonts w:asciiTheme="majorHAnsi" w:hAnsiTheme="majorHAnsi" w:cstheme="majorHAnsi"/>
                <w:color w:val="000000"/>
                <w:sz w:val="16"/>
                <w:szCs w:val="16"/>
                <w:lang w:eastAsia="fr-FR"/>
              </w:rPr>
              <w:t xml:space="preserve"> marque mondialement reconnue </w:t>
            </w:r>
            <w:r w:rsidRPr="00CE34F1">
              <w:rPr>
                <w:rFonts w:asciiTheme="majorHAnsi" w:hAnsiTheme="majorHAnsi" w:cstheme="majorHAnsi"/>
                <w:color w:val="000000"/>
                <w:sz w:val="16"/>
                <w:szCs w:val="16"/>
                <w:lang w:eastAsia="fr-FR"/>
              </w:rPr>
              <w:br/>
              <w:t>Windows 10 Professionnel pour stations de travail</w:t>
            </w:r>
          </w:p>
          <w:p w14:paraId="0FC904A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PROCESSEURS Intel® Xeon® W2123 (3,6 GHz de fréquence de base, jusqu’à 3,9 GHz avec technologie Intel® Turbo Boost, 8,25 Mo de mémoire cache, 4 cœurs) (ou équivalent)</w:t>
            </w:r>
          </w:p>
          <w:p w14:paraId="2DC540F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MÉMOIRE, STANDARD 16 Go de mémoire SDRAM DDR4-2666 EEC (2 x 8 Go)</w:t>
            </w:r>
          </w:p>
          <w:p w14:paraId="035AB8C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MÉMOIRE INTERNE SATA SSD 256 Go (ou équivalent)</w:t>
            </w:r>
          </w:p>
          <w:p w14:paraId="4A6E4FE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Ecran HD 23 pouces</w:t>
            </w:r>
            <w:r w:rsidRPr="00CE34F1">
              <w:rPr>
                <w:rFonts w:asciiTheme="majorHAnsi" w:hAnsiTheme="majorHAnsi" w:cstheme="majorHAnsi"/>
                <w:color w:val="000000"/>
                <w:sz w:val="16"/>
                <w:szCs w:val="16"/>
                <w:lang w:eastAsia="fr-FR"/>
              </w:rPr>
              <w:br/>
              <w:t>Carte graphique HD puissante pour montage vidéo NVIDIA GEOFORCE MX250 (ou équivalent)</w:t>
            </w:r>
            <w:r w:rsidRPr="00CE34F1">
              <w:rPr>
                <w:rFonts w:asciiTheme="majorHAnsi" w:hAnsiTheme="majorHAnsi" w:cstheme="majorHAnsi"/>
                <w:color w:val="000000"/>
                <w:sz w:val="16"/>
                <w:szCs w:val="16"/>
                <w:lang w:eastAsia="fr-FR"/>
              </w:rPr>
              <w:br/>
              <w:t>Lecteur de disque optique : lecteur graveur DVD</w:t>
            </w:r>
            <w:r w:rsidRPr="00CE34F1">
              <w:rPr>
                <w:rFonts w:asciiTheme="majorHAnsi" w:hAnsiTheme="majorHAnsi" w:cstheme="majorHAnsi"/>
                <w:color w:val="000000"/>
                <w:sz w:val="16"/>
                <w:szCs w:val="16"/>
                <w:lang w:eastAsia="fr-FR"/>
              </w:rPr>
              <w:br/>
              <w:t>Interfaces :</w:t>
            </w:r>
            <w:r w:rsidRPr="00CE34F1">
              <w:rPr>
                <w:rFonts w:asciiTheme="majorHAnsi" w:hAnsiTheme="majorHAnsi" w:cstheme="majorHAnsi"/>
                <w:color w:val="000000"/>
                <w:sz w:val="16"/>
                <w:szCs w:val="16"/>
                <w:lang w:eastAsia="fr-FR"/>
              </w:rPr>
              <w:br/>
              <w:t>- 6 Ports USB (ports 2.x et 3.x)</w:t>
            </w:r>
            <w:r w:rsidRPr="00CE34F1">
              <w:rPr>
                <w:rFonts w:asciiTheme="majorHAnsi" w:hAnsiTheme="majorHAnsi" w:cstheme="majorHAnsi"/>
                <w:color w:val="000000"/>
                <w:sz w:val="16"/>
                <w:szCs w:val="16"/>
                <w:lang w:eastAsia="fr-FR"/>
              </w:rPr>
              <w:br/>
              <w:t>- 1 Port Ethernet RJ45</w:t>
            </w:r>
            <w:r w:rsidRPr="00CE34F1">
              <w:rPr>
                <w:rFonts w:asciiTheme="majorHAnsi" w:hAnsiTheme="majorHAnsi" w:cstheme="majorHAnsi"/>
                <w:color w:val="000000"/>
                <w:sz w:val="16"/>
                <w:szCs w:val="16"/>
                <w:lang w:eastAsia="fr-FR"/>
              </w:rPr>
              <w:br/>
              <w:t>- 1 Port VGA</w:t>
            </w:r>
            <w:r w:rsidRPr="00CE34F1">
              <w:rPr>
                <w:rFonts w:asciiTheme="majorHAnsi" w:hAnsiTheme="majorHAnsi" w:cstheme="majorHAnsi"/>
                <w:color w:val="000000"/>
                <w:sz w:val="16"/>
                <w:szCs w:val="16"/>
                <w:lang w:eastAsia="fr-FR"/>
              </w:rPr>
              <w:br/>
              <w:t>- 1 Port HDMI</w:t>
            </w:r>
            <w:r w:rsidRPr="00CE34F1">
              <w:rPr>
                <w:rFonts w:asciiTheme="majorHAnsi" w:hAnsiTheme="majorHAnsi" w:cstheme="majorHAnsi"/>
                <w:color w:val="000000"/>
                <w:sz w:val="16"/>
                <w:szCs w:val="16"/>
                <w:lang w:eastAsia="fr-FR"/>
              </w:rPr>
              <w:br/>
              <w:t>Clavier USB Azerty bilingue Arabe et Français, caractères gravés.</w:t>
            </w:r>
          </w:p>
          <w:p w14:paraId="04FB3213"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val="en-US" w:eastAsia="fr-FR"/>
              </w:rPr>
              <w:t>Souris USB</w:t>
            </w:r>
          </w:p>
          <w:p w14:paraId="33BCB362" w14:textId="77777777" w:rsidR="009D59C2" w:rsidRPr="00CE34F1" w:rsidRDefault="009D59C2" w:rsidP="00EF027F">
            <w:pPr>
              <w:rPr>
                <w:rFonts w:asciiTheme="majorHAnsi" w:hAnsiTheme="majorHAnsi" w:cstheme="majorHAnsi"/>
                <w:color w:val="000000"/>
                <w:sz w:val="16"/>
                <w:szCs w:val="16"/>
                <w:lang w:val="en-US" w:eastAsia="fr-FR"/>
              </w:rPr>
            </w:pPr>
            <w:proofErr w:type="spellStart"/>
            <w:r w:rsidRPr="00CE34F1">
              <w:rPr>
                <w:rFonts w:asciiTheme="majorHAnsi" w:hAnsiTheme="majorHAnsi" w:cstheme="majorHAnsi"/>
                <w:color w:val="000000"/>
                <w:sz w:val="16"/>
                <w:szCs w:val="16"/>
                <w:lang w:val="en-US" w:eastAsia="fr-FR"/>
              </w:rPr>
              <w:t>Système</w:t>
            </w:r>
            <w:proofErr w:type="spellEnd"/>
            <w:r w:rsidRPr="00CE34F1">
              <w:rPr>
                <w:rFonts w:asciiTheme="majorHAnsi" w:hAnsiTheme="majorHAnsi" w:cstheme="majorHAnsi"/>
                <w:color w:val="000000"/>
                <w:sz w:val="16"/>
                <w:szCs w:val="16"/>
                <w:lang w:val="en-US" w:eastAsia="fr-FR"/>
              </w:rPr>
              <w:t xml:space="preserve"> Windows 10 pro </w:t>
            </w:r>
            <w:proofErr w:type="spellStart"/>
            <w:r w:rsidRPr="00CE34F1">
              <w:rPr>
                <w:rFonts w:asciiTheme="majorHAnsi" w:hAnsiTheme="majorHAnsi" w:cstheme="majorHAnsi"/>
                <w:color w:val="000000"/>
                <w:sz w:val="16"/>
                <w:szCs w:val="16"/>
                <w:lang w:val="en-US" w:eastAsia="fr-FR"/>
              </w:rPr>
              <w:t>installé</w:t>
            </w:r>
            <w:proofErr w:type="spellEnd"/>
          </w:p>
          <w:p w14:paraId="693A7E15" w14:textId="77777777" w:rsidR="009D59C2" w:rsidRPr="00CE34F1" w:rsidRDefault="009D59C2" w:rsidP="00EF027F">
            <w:pPr>
              <w:rPr>
                <w:rFonts w:asciiTheme="majorHAnsi" w:hAnsiTheme="majorHAnsi" w:cstheme="majorHAnsi"/>
                <w:color w:val="000000"/>
                <w:sz w:val="16"/>
                <w:szCs w:val="16"/>
                <w:highlight w:val="yellow"/>
                <w:lang w:eastAsia="fr-FR"/>
              </w:rPr>
            </w:pPr>
            <w:r w:rsidRPr="00CE34F1">
              <w:rPr>
                <w:rFonts w:asciiTheme="majorHAnsi" w:hAnsiTheme="majorHAnsi" w:cstheme="majorHAnsi"/>
                <w:b/>
                <w:bCs/>
                <w:sz w:val="16"/>
                <w:szCs w:val="16"/>
                <w:lang w:eastAsia="fr-FR"/>
              </w:rPr>
              <w:t>Proposition, HP Z4 ou équivalent</w:t>
            </w:r>
          </w:p>
        </w:tc>
        <w:tc>
          <w:tcPr>
            <w:tcW w:w="404" w:type="dxa"/>
            <w:shd w:val="clear" w:color="auto" w:fill="auto"/>
            <w:vAlign w:val="center"/>
          </w:tcPr>
          <w:p w14:paraId="0403D069"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lastRenderedPageBreak/>
              <w:t>5</w:t>
            </w:r>
          </w:p>
        </w:tc>
        <w:tc>
          <w:tcPr>
            <w:tcW w:w="562" w:type="dxa"/>
            <w:shd w:val="clear" w:color="auto" w:fill="auto"/>
            <w:vAlign w:val="center"/>
          </w:tcPr>
          <w:p w14:paraId="215F0B6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56449421"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5</w:t>
            </w:r>
          </w:p>
        </w:tc>
        <w:tc>
          <w:tcPr>
            <w:tcW w:w="562" w:type="dxa"/>
            <w:shd w:val="clear" w:color="auto" w:fill="auto"/>
            <w:vAlign w:val="center"/>
          </w:tcPr>
          <w:p w14:paraId="1FF394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5E96A18A"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5</w:t>
            </w:r>
          </w:p>
        </w:tc>
        <w:tc>
          <w:tcPr>
            <w:tcW w:w="562" w:type="dxa"/>
            <w:shd w:val="clear" w:color="auto" w:fill="auto"/>
            <w:vAlign w:val="center"/>
          </w:tcPr>
          <w:p w14:paraId="53C00D7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09D0678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r>
      <w:tr w:rsidR="009D59C2" w:rsidRPr="00CE34F1" w14:paraId="6566B372" w14:textId="77777777" w:rsidTr="00EF027F">
        <w:tc>
          <w:tcPr>
            <w:tcW w:w="562" w:type="dxa"/>
            <w:shd w:val="clear" w:color="auto" w:fill="F2F2F2"/>
            <w:vAlign w:val="center"/>
          </w:tcPr>
          <w:p w14:paraId="36BA4360" w14:textId="77777777" w:rsidR="009D59C2" w:rsidRPr="00CE34F1" w:rsidRDefault="009D59C2" w:rsidP="00EF027F">
            <w:pPr>
              <w:jc w:val="center"/>
              <w:rPr>
                <w:rFonts w:asciiTheme="majorHAnsi" w:hAnsiTheme="majorHAnsi" w:cstheme="majorHAnsi"/>
                <w:b/>
                <w:bCs/>
                <w:sz w:val="16"/>
                <w:szCs w:val="16"/>
              </w:rPr>
            </w:pPr>
            <w:r w:rsidRPr="00CE34F1">
              <w:rPr>
                <w:rFonts w:asciiTheme="majorHAnsi" w:hAnsiTheme="majorHAnsi" w:cstheme="majorHAnsi"/>
                <w:b/>
                <w:bCs/>
                <w:sz w:val="16"/>
                <w:szCs w:val="16"/>
              </w:rPr>
              <w:t>2.2</w:t>
            </w:r>
          </w:p>
        </w:tc>
        <w:tc>
          <w:tcPr>
            <w:tcW w:w="2171" w:type="dxa"/>
            <w:shd w:val="clear" w:color="auto" w:fill="F2F2F2"/>
            <w:vAlign w:val="center"/>
          </w:tcPr>
          <w:p w14:paraId="22B79DA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PC portable</w:t>
            </w:r>
          </w:p>
        </w:tc>
        <w:tc>
          <w:tcPr>
            <w:tcW w:w="6948" w:type="dxa"/>
            <w:shd w:val="clear" w:color="auto" w:fill="F2F2F2"/>
            <w:vAlign w:val="center"/>
          </w:tcPr>
          <w:p w14:paraId="7928F3F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de marque mondialement reconnue </w:t>
            </w:r>
            <w:r w:rsidRPr="00CE34F1">
              <w:rPr>
                <w:rFonts w:asciiTheme="majorHAnsi" w:hAnsiTheme="majorHAnsi" w:cstheme="majorHAnsi"/>
                <w:color w:val="000000"/>
                <w:sz w:val="16"/>
                <w:szCs w:val="16"/>
                <w:lang w:eastAsia="fr-FR"/>
              </w:rPr>
              <w:br/>
              <w:t xml:space="preserve">Processeur : Intel </w:t>
            </w:r>
            <w:proofErr w:type="spellStart"/>
            <w:r w:rsidRPr="00CE34F1">
              <w:rPr>
                <w:rFonts w:asciiTheme="majorHAnsi" w:hAnsiTheme="majorHAnsi" w:cstheme="majorHAnsi"/>
                <w:color w:val="000000"/>
                <w:sz w:val="16"/>
                <w:szCs w:val="16"/>
                <w:lang w:eastAsia="fr-FR"/>
              </w:rPr>
              <w:t>Core</w:t>
            </w:r>
            <w:proofErr w:type="spellEnd"/>
            <w:r w:rsidRPr="00CE34F1">
              <w:rPr>
                <w:rFonts w:asciiTheme="majorHAnsi" w:hAnsiTheme="majorHAnsi" w:cstheme="majorHAnsi"/>
                <w:color w:val="000000"/>
                <w:sz w:val="16"/>
                <w:szCs w:val="16"/>
                <w:lang w:eastAsia="fr-FR"/>
              </w:rPr>
              <w:t xml:space="preserve"> i7 9éme génération (2.6 GHz ; cache 12MB)</w:t>
            </w:r>
            <w:r w:rsidRPr="00CE34F1">
              <w:rPr>
                <w:rFonts w:asciiTheme="majorHAnsi" w:hAnsiTheme="majorHAnsi" w:cstheme="majorHAnsi"/>
                <w:color w:val="000000"/>
                <w:sz w:val="16"/>
                <w:szCs w:val="16"/>
                <w:lang w:eastAsia="fr-FR"/>
              </w:rPr>
              <w:br/>
              <w:t xml:space="preserve">Mémoire vive : 8GB DDR4 </w:t>
            </w:r>
            <w:r w:rsidRPr="00CE34F1">
              <w:rPr>
                <w:rFonts w:asciiTheme="majorHAnsi" w:hAnsiTheme="majorHAnsi" w:cstheme="majorHAnsi"/>
                <w:color w:val="000000"/>
                <w:sz w:val="16"/>
                <w:szCs w:val="16"/>
                <w:lang w:eastAsia="fr-FR"/>
              </w:rPr>
              <w:br/>
              <w:t>Disque dur : Disque dur SSD de  512 Go</w:t>
            </w:r>
            <w:r w:rsidRPr="00CE34F1">
              <w:rPr>
                <w:rFonts w:asciiTheme="majorHAnsi" w:hAnsiTheme="majorHAnsi" w:cstheme="majorHAnsi"/>
                <w:color w:val="000000"/>
                <w:sz w:val="16"/>
                <w:szCs w:val="16"/>
                <w:lang w:eastAsia="fr-FR"/>
              </w:rPr>
              <w:br/>
              <w:t>Réseaux :</w:t>
            </w:r>
            <w:r w:rsidRPr="00CE34F1">
              <w:rPr>
                <w:rFonts w:asciiTheme="majorHAnsi" w:hAnsiTheme="majorHAnsi" w:cstheme="majorHAnsi"/>
                <w:color w:val="000000"/>
                <w:sz w:val="16"/>
                <w:szCs w:val="16"/>
                <w:lang w:eastAsia="fr-FR"/>
              </w:rPr>
              <w:br/>
              <w:t>- LAN Gigabit Ethernet 10/100/1000 intégré</w:t>
            </w:r>
            <w:r w:rsidRPr="00CE34F1">
              <w:rPr>
                <w:rFonts w:asciiTheme="majorHAnsi" w:hAnsiTheme="majorHAnsi" w:cstheme="majorHAnsi"/>
                <w:color w:val="000000"/>
                <w:sz w:val="16"/>
                <w:szCs w:val="16"/>
                <w:lang w:eastAsia="fr-FR"/>
              </w:rPr>
              <w:br/>
              <w:t>- Wi-Fi IEEE 802.11 a/b/g/n/</w:t>
            </w:r>
            <w:proofErr w:type="spellStart"/>
            <w:r w:rsidRPr="00CE34F1">
              <w:rPr>
                <w:rFonts w:asciiTheme="majorHAnsi" w:hAnsiTheme="majorHAnsi" w:cstheme="majorHAnsi"/>
                <w:color w:val="000000"/>
                <w:sz w:val="16"/>
                <w:szCs w:val="16"/>
                <w:lang w:eastAsia="fr-FR"/>
              </w:rPr>
              <w:t>ac</w:t>
            </w:r>
            <w:proofErr w:type="spellEnd"/>
            <w:r w:rsidRPr="00CE34F1">
              <w:rPr>
                <w:rFonts w:asciiTheme="majorHAnsi" w:hAnsiTheme="majorHAnsi" w:cstheme="majorHAnsi"/>
                <w:color w:val="000000"/>
                <w:sz w:val="16"/>
                <w:szCs w:val="16"/>
                <w:lang w:eastAsia="fr-FR"/>
              </w:rPr>
              <w:t xml:space="preserve"> + Bluetooth</w:t>
            </w:r>
            <w:r w:rsidRPr="00CE34F1">
              <w:rPr>
                <w:rFonts w:asciiTheme="majorHAnsi" w:hAnsiTheme="majorHAnsi" w:cstheme="majorHAnsi"/>
                <w:color w:val="000000"/>
                <w:sz w:val="16"/>
                <w:szCs w:val="16"/>
                <w:lang w:eastAsia="fr-FR"/>
              </w:rPr>
              <w:br/>
              <w:t>Affichage :</w:t>
            </w:r>
            <w:r w:rsidRPr="00CE34F1">
              <w:rPr>
                <w:rFonts w:asciiTheme="majorHAnsi" w:hAnsiTheme="majorHAnsi" w:cstheme="majorHAnsi"/>
                <w:color w:val="000000"/>
                <w:sz w:val="16"/>
                <w:szCs w:val="16"/>
                <w:lang w:eastAsia="fr-FR"/>
              </w:rPr>
              <w:br/>
              <w:t>Ecran HD : 15.6 pouces</w:t>
            </w:r>
            <w:r w:rsidRPr="00CE34F1">
              <w:rPr>
                <w:rFonts w:asciiTheme="majorHAnsi" w:hAnsiTheme="majorHAnsi" w:cstheme="majorHAnsi"/>
                <w:color w:val="000000"/>
                <w:sz w:val="16"/>
                <w:szCs w:val="16"/>
                <w:lang w:eastAsia="fr-FR"/>
              </w:rPr>
              <w:br/>
              <w:t>Lecteur de carte : 1 lecteur de cartes mémoire.</w:t>
            </w:r>
            <w:r w:rsidRPr="00CE34F1">
              <w:rPr>
                <w:rFonts w:asciiTheme="majorHAnsi" w:hAnsiTheme="majorHAnsi" w:cstheme="majorHAnsi"/>
                <w:color w:val="000000"/>
                <w:sz w:val="16"/>
                <w:szCs w:val="16"/>
                <w:lang w:eastAsia="fr-FR"/>
              </w:rPr>
              <w:br/>
              <w:t>- 1 Sortie casque stéréo</w:t>
            </w:r>
            <w:r w:rsidRPr="00CE34F1">
              <w:rPr>
                <w:rFonts w:asciiTheme="majorHAnsi" w:hAnsiTheme="majorHAnsi" w:cstheme="majorHAnsi"/>
                <w:color w:val="000000"/>
                <w:sz w:val="16"/>
                <w:szCs w:val="16"/>
                <w:lang w:eastAsia="fr-FR"/>
              </w:rPr>
              <w:br/>
              <w:t>- 3 Ports USB (ports 2.x et 3.x)</w:t>
            </w:r>
            <w:r w:rsidRPr="00CE34F1">
              <w:rPr>
                <w:rFonts w:asciiTheme="majorHAnsi" w:hAnsiTheme="majorHAnsi" w:cstheme="majorHAnsi"/>
                <w:color w:val="000000"/>
                <w:sz w:val="16"/>
                <w:szCs w:val="16"/>
                <w:lang w:eastAsia="fr-FR"/>
              </w:rPr>
              <w:br/>
              <w:t xml:space="preserve">- 1 Port Ethernet RJ45 optionnel </w:t>
            </w:r>
            <w:r w:rsidRPr="00CE34F1">
              <w:rPr>
                <w:rFonts w:asciiTheme="majorHAnsi" w:hAnsiTheme="majorHAnsi" w:cstheme="majorHAnsi"/>
                <w:color w:val="000000"/>
                <w:sz w:val="16"/>
                <w:szCs w:val="16"/>
                <w:lang w:eastAsia="fr-FR"/>
              </w:rPr>
              <w:br/>
              <w:t>- 1 Port HDMI Type de batterie : 4 cellules Clavier Azerty bilingue Arabe et Français, caractères gravés. Souris USB filaire avec molette</w:t>
            </w:r>
          </w:p>
          <w:p w14:paraId="3323A60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Système Windows 10 pro installé</w:t>
            </w:r>
          </w:p>
        </w:tc>
        <w:tc>
          <w:tcPr>
            <w:tcW w:w="404" w:type="dxa"/>
            <w:shd w:val="clear" w:color="auto" w:fill="F2F2F2"/>
            <w:vAlign w:val="center"/>
          </w:tcPr>
          <w:p w14:paraId="79A4C14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F2F2F2"/>
            <w:vAlign w:val="center"/>
          </w:tcPr>
          <w:p w14:paraId="40982BE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04" w:type="dxa"/>
            <w:shd w:val="clear" w:color="auto" w:fill="F2F2F2"/>
            <w:vAlign w:val="center"/>
          </w:tcPr>
          <w:p w14:paraId="28D9AFE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F2F2F2"/>
            <w:vAlign w:val="center"/>
          </w:tcPr>
          <w:p w14:paraId="423E59CE"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10</w:t>
            </w:r>
          </w:p>
        </w:tc>
        <w:tc>
          <w:tcPr>
            <w:tcW w:w="404" w:type="dxa"/>
            <w:shd w:val="clear" w:color="auto" w:fill="F2F2F2"/>
            <w:vAlign w:val="center"/>
          </w:tcPr>
          <w:p w14:paraId="6D081DB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F2F2F2"/>
            <w:vAlign w:val="center"/>
          </w:tcPr>
          <w:p w14:paraId="6B689BD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965" w:type="dxa"/>
            <w:shd w:val="clear" w:color="auto" w:fill="F2F2F2"/>
            <w:vAlign w:val="center"/>
          </w:tcPr>
          <w:p w14:paraId="272F874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50</w:t>
            </w:r>
          </w:p>
        </w:tc>
      </w:tr>
      <w:tr w:rsidR="009D59C2" w:rsidRPr="00CE34F1" w14:paraId="1AB59EBD" w14:textId="77777777" w:rsidTr="00EF027F">
        <w:tc>
          <w:tcPr>
            <w:tcW w:w="562" w:type="dxa"/>
            <w:shd w:val="clear" w:color="auto" w:fill="auto"/>
            <w:vAlign w:val="center"/>
          </w:tcPr>
          <w:p w14:paraId="2FFEFCC6"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2.3</w:t>
            </w:r>
          </w:p>
        </w:tc>
        <w:tc>
          <w:tcPr>
            <w:tcW w:w="2171" w:type="dxa"/>
            <w:shd w:val="clear" w:color="auto" w:fill="auto"/>
            <w:vAlign w:val="center"/>
          </w:tcPr>
          <w:p w14:paraId="6434020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Imprimante couleur : (Imprimante / photocopieur / scanner)</w:t>
            </w:r>
          </w:p>
        </w:tc>
        <w:tc>
          <w:tcPr>
            <w:tcW w:w="6948" w:type="dxa"/>
            <w:shd w:val="clear" w:color="auto" w:fill="auto"/>
            <w:vAlign w:val="center"/>
          </w:tcPr>
          <w:p w14:paraId="3A3EDF6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Vitesse : jusqu’à 25/12 ppm A4/A3 en couleur et en N/B</w:t>
            </w:r>
            <w:r w:rsidRPr="00CE34F1">
              <w:rPr>
                <w:rFonts w:asciiTheme="majorHAnsi" w:hAnsiTheme="majorHAnsi" w:cstheme="majorHAnsi"/>
                <w:color w:val="000000"/>
                <w:sz w:val="16"/>
                <w:szCs w:val="16"/>
                <w:lang w:eastAsia="fr-FR"/>
              </w:rPr>
              <w:br/>
              <w:t>Résolution : 1200 x 1200 dpi, profondeur 2 bits pour une qualité d’impression équivalent de 4800 dpi x 1200  dpi</w:t>
            </w:r>
            <w:r w:rsidRPr="00CE34F1">
              <w:rPr>
                <w:rFonts w:asciiTheme="majorHAnsi" w:hAnsiTheme="majorHAnsi" w:cstheme="majorHAnsi"/>
                <w:color w:val="000000"/>
                <w:sz w:val="16"/>
                <w:szCs w:val="16"/>
                <w:lang w:eastAsia="fr-FR"/>
              </w:rPr>
              <w:br/>
              <w:t xml:space="preserve">Processeur : (Dual </w:t>
            </w:r>
            <w:proofErr w:type="spellStart"/>
            <w:r w:rsidRPr="00CE34F1">
              <w:rPr>
                <w:rFonts w:asciiTheme="majorHAnsi" w:hAnsiTheme="majorHAnsi" w:cstheme="majorHAnsi"/>
                <w:color w:val="000000"/>
                <w:sz w:val="16"/>
                <w:szCs w:val="16"/>
                <w:lang w:eastAsia="fr-FR"/>
              </w:rPr>
              <w:t>Core</w:t>
            </w:r>
            <w:proofErr w:type="spellEnd"/>
            <w:r w:rsidRPr="00CE34F1">
              <w:rPr>
                <w:rFonts w:asciiTheme="majorHAnsi" w:hAnsiTheme="majorHAnsi" w:cstheme="majorHAnsi"/>
                <w:color w:val="000000"/>
                <w:sz w:val="16"/>
                <w:szCs w:val="16"/>
                <w:lang w:eastAsia="fr-FR"/>
              </w:rPr>
              <w:t xml:space="preserve">) </w:t>
            </w:r>
            <w:proofErr w:type="spellStart"/>
            <w:r w:rsidRPr="00CE34F1">
              <w:rPr>
                <w:rFonts w:asciiTheme="majorHAnsi" w:hAnsiTheme="majorHAnsi" w:cstheme="majorHAnsi"/>
                <w:color w:val="000000"/>
                <w:sz w:val="16"/>
                <w:szCs w:val="16"/>
                <w:lang w:eastAsia="fr-FR"/>
              </w:rPr>
              <w:t>superieur</w:t>
            </w:r>
            <w:proofErr w:type="spellEnd"/>
            <w:r w:rsidRPr="00CE34F1">
              <w:rPr>
                <w:rFonts w:asciiTheme="majorHAnsi" w:hAnsiTheme="majorHAnsi" w:cstheme="majorHAnsi"/>
                <w:color w:val="000000"/>
                <w:sz w:val="16"/>
                <w:szCs w:val="16"/>
                <w:lang w:eastAsia="fr-FR"/>
              </w:rPr>
              <w:t xml:space="preserve"> à 1,0 </w:t>
            </w:r>
            <w:proofErr w:type="spellStart"/>
            <w:r w:rsidRPr="00CE34F1">
              <w:rPr>
                <w:rFonts w:asciiTheme="majorHAnsi" w:hAnsiTheme="majorHAnsi" w:cstheme="majorHAnsi"/>
                <w:color w:val="000000"/>
                <w:sz w:val="16"/>
                <w:szCs w:val="16"/>
                <w:lang w:eastAsia="fr-FR"/>
              </w:rPr>
              <w:t>Ghz</w:t>
            </w:r>
            <w:proofErr w:type="spellEnd"/>
            <w:r w:rsidRPr="00CE34F1">
              <w:rPr>
                <w:rFonts w:asciiTheme="majorHAnsi" w:hAnsiTheme="majorHAnsi" w:cstheme="majorHAnsi"/>
                <w:color w:val="000000"/>
                <w:sz w:val="16"/>
                <w:szCs w:val="16"/>
                <w:lang w:eastAsia="fr-FR"/>
              </w:rPr>
              <w:br/>
              <w:t>Mémoire :  4 Go de RAM + disque dur SSD de 32 Go, disque dur de 320 Go en option</w:t>
            </w:r>
            <w:r w:rsidRPr="00CE34F1">
              <w:rPr>
                <w:rFonts w:asciiTheme="majorHAnsi" w:hAnsiTheme="majorHAnsi" w:cstheme="majorHAnsi"/>
                <w:color w:val="000000"/>
                <w:sz w:val="16"/>
                <w:szCs w:val="16"/>
                <w:lang w:eastAsia="fr-FR"/>
              </w:rPr>
              <w:br/>
              <w:t>Capacité en entrée papier : Bac polyvalent de 150 feuilles, 52 à 300 g/m² (bannière 135 - 165 g/m²), A6R-SRA3 (320 x 450 mm), intercalaires (136-256 g/m²), bannière max. 320 x 1 220 mm</w:t>
            </w:r>
            <w:r w:rsidRPr="00CE34F1">
              <w:rPr>
                <w:rFonts w:asciiTheme="majorHAnsi" w:hAnsiTheme="majorHAnsi" w:cstheme="majorHAnsi"/>
                <w:color w:val="000000"/>
                <w:sz w:val="16"/>
                <w:szCs w:val="16"/>
                <w:lang w:eastAsia="fr-FR"/>
              </w:rPr>
              <w:br/>
              <w:t>Magasin papier standard de 2 x 500 feuilles, 52 à 300  g/ m²; 105 x 148 - 320 x 450 mm (magasin 1 : A4R maxi).</w:t>
            </w:r>
            <w:r w:rsidRPr="00CE34F1">
              <w:rPr>
                <w:rFonts w:asciiTheme="majorHAnsi" w:hAnsiTheme="majorHAnsi" w:cstheme="majorHAnsi"/>
                <w:color w:val="000000"/>
                <w:sz w:val="16"/>
                <w:szCs w:val="16"/>
                <w:lang w:eastAsia="fr-FR"/>
              </w:rPr>
              <w:br/>
              <w:t>Module recto verso de série : A6R-SRA3 (320 x 450 mm), 64 à 256 g/m²</w:t>
            </w:r>
            <w:r w:rsidRPr="00CE34F1">
              <w:rPr>
                <w:rFonts w:asciiTheme="majorHAnsi" w:hAnsiTheme="majorHAnsi" w:cstheme="majorHAnsi"/>
                <w:color w:val="000000"/>
                <w:sz w:val="16"/>
                <w:szCs w:val="16"/>
                <w:lang w:eastAsia="fr-FR"/>
              </w:rPr>
              <w:br/>
              <w:t>Capacité en sortie papier : 500 feuilles face dessous, maximum avec les options 4300 feuilles</w:t>
            </w:r>
            <w:r w:rsidRPr="00CE34F1">
              <w:rPr>
                <w:rFonts w:asciiTheme="majorHAnsi" w:hAnsiTheme="majorHAnsi" w:cstheme="majorHAnsi"/>
                <w:color w:val="000000"/>
                <w:sz w:val="16"/>
                <w:szCs w:val="16"/>
                <w:lang w:eastAsia="fr-FR"/>
              </w:rPr>
              <w:br/>
              <w:t xml:space="preserve">Fonctionnalités : Scan-to-Email, Scan-to-FTP, Scan-to-SMB, Scan-to-USB, Scan-to-Boîte de documents, </w:t>
            </w:r>
            <w:r w:rsidRPr="00CE34F1">
              <w:rPr>
                <w:rFonts w:asciiTheme="majorHAnsi" w:hAnsiTheme="majorHAnsi" w:cstheme="majorHAnsi"/>
                <w:color w:val="000000"/>
                <w:sz w:val="16"/>
                <w:szCs w:val="16"/>
                <w:lang w:eastAsia="fr-FR"/>
              </w:rPr>
              <w:lastRenderedPageBreak/>
              <w:t>réseau TWAIN, numérisation WSD.</w:t>
            </w:r>
            <w:r w:rsidRPr="00CE34F1">
              <w:rPr>
                <w:rFonts w:asciiTheme="majorHAnsi" w:hAnsiTheme="majorHAnsi" w:cstheme="majorHAnsi"/>
                <w:color w:val="000000"/>
                <w:sz w:val="16"/>
                <w:szCs w:val="16"/>
                <w:lang w:eastAsia="fr-FR"/>
              </w:rPr>
              <w:br/>
              <w:t>Résolution de numérisation : 600 x 600 dpi, 400 x 400 dpi, 300 x 300 dpi, 200 x 400 dpi, 200 x 200 dpi, 200 x 100 dpi (24 bits)</w:t>
            </w:r>
            <w:r w:rsidRPr="00CE34F1">
              <w:rPr>
                <w:rFonts w:asciiTheme="majorHAnsi" w:hAnsiTheme="majorHAnsi" w:cstheme="majorHAnsi"/>
                <w:color w:val="000000"/>
                <w:sz w:val="16"/>
                <w:szCs w:val="16"/>
                <w:lang w:eastAsia="fr-FR"/>
              </w:rPr>
              <w:br/>
              <w:t>Fonctions numériques : 1 scan copie multiple, tri électronique, fonctions 2 sur 1 et 4 sur 1, répétition de copie d’image, numérotation des pages, mode couverture, copie de livret, interruption de copie, fond de page, fonction tampon et omission des pages blanches</w:t>
            </w:r>
            <w:r w:rsidRPr="00CE34F1">
              <w:rPr>
                <w:rFonts w:asciiTheme="majorHAnsi" w:hAnsiTheme="majorHAnsi" w:cstheme="majorHAnsi"/>
                <w:color w:val="000000"/>
                <w:sz w:val="16"/>
                <w:szCs w:val="16"/>
                <w:lang w:eastAsia="fr-FR"/>
              </w:rPr>
              <w:br/>
              <w:t>Capacité max. en entrée avec options : 7150 feuilles A4</w:t>
            </w:r>
          </w:p>
          <w:p w14:paraId="190D148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Proposition : </w:t>
            </w:r>
            <w:proofErr w:type="spellStart"/>
            <w:r w:rsidRPr="00CE34F1">
              <w:rPr>
                <w:rFonts w:asciiTheme="majorHAnsi" w:hAnsiTheme="majorHAnsi" w:cstheme="majorHAnsi"/>
                <w:color w:val="000000"/>
                <w:sz w:val="16"/>
                <w:szCs w:val="16"/>
                <w:lang w:eastAsia="fr-FR"/>
              </w:rPr>
              <w:t>Hp</w:t>
            </w:r>
            <w:proofErr w:type="spellEnd"/>
            <w:r w:rsidRPr="00CE34F1">
              <w:rPr>
                <w:rFonts w:asciiTheme="majorHAnsi" w:hAnsiTheme="majorHAnsi" w:cstheme="majorHAnsi"/>
                <w:color w:val="000000"/>
                <w:sz w:val="16"/>
                <w:szCs w:val="16"/>
                <w:lang w:eastAsia="fr-FR"/>
              </w:rPr>
              <w:t xml:space="preserve"> LaserJet Enterprise 700 </w:t>
            </w:r>
            <w:proofErr w:type="spellStart"/>
            <w:r w:rsidRPr="00CE34F1">
              <w:rPr>
                <w:rFonts w:asciiTheme="majorHAnsi" w:hAnsiTheme="majorHAnsi" w:cstheme="majorHAnsi"/>
                <w:color w:val="000000"/>
                <w:sz w:val="16"/>
                <w:szCs w:val="16"/>
                <w:lang w:eastAsia="fr-FR"/>
              </w:rPr>
              <w:t>color</w:t>
            </w:r>
            <w:proofErr w:type="spellEnd"/>
            <w:r w:rsidRPr="00CE34F1">
              <w:rPr>
                <w:rFonts w:asciiTheme="majorHAnsi" w:hAnsiTheme="majorHAnsi" w:cstheme="majorHAnsi"/>
                <w:color w:val="000000"/>
                <w:sz w:val="16"/>
                <w:szCs w:val="16"/>
                <w:lang w:eastAsia="fr-FR"/>
              </w:rPr>
              <w:t xml:space="preserve"> MFP M775</w:t>
            </w:r>
            <w:r w:rsidRPr="00CE34F1">
              <w:rPr>
                <w:rFonts w:asciiTheme="majorHAnsi" w:hAnsiTheme="majorHAnsi" w:cstheme="majorHAnsi"/>
                <w:b/>
                <w:bCs/>
                <w:sz w:val="16"/>
                <w:szCs w:val="16"/>
                <w:lang w:eastAsia="fr-FR"/>
              </w:rPr>
              <w:t xml:space="preserve"> ou équivalent</w:t>
            </w:r>
          </w:p>
        </w:tc>
        <w:tc>
          <w:tcPr>
            <w:tcW w:w="404" w:type="dxa"/>
            <w:shd w:val="clear" w:color="auto" w:fill="auto"/>
            <w:vAlign w:val="center"/>
          </w:tcPr>
          <w:p w14:paraId="25D8B1D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2</w:t>
            </w:r>
          </w:p>
        </w:tc>
        <w:tc>
          <w:tcPr>
            <w:tcW w:w="562" w:type="dxa"/>
            <w:shd w:val="clear" w:color="auto" w:fill="auto"/>
            <w:vAlign w:val="center"/>
          </w:tcPr>
          <w:p w14:paraId="052C680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13A032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2" w:type="dxa"/>
            <w:shd w:val="clear" w:color="auto" w:fill="auto"/>
            <w:vAlign w:val="center"/>
          </w:tcPr>
          <w:p w14:paraId="03AC34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005593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2" w:type="dxa"/>
            <w:shd w:val="clear" w:color="auto" w:fill="auto"/>
            <w:vAlign w:val="center"/>
          </w:tcPr>
          <w:p w14:paraId="6E10A7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10013E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r>
      <w:tr w:rsidR="009D59C2" w:rsidRPr="00CE34F1" w14:paraId="12D7E75A" w14:textId="77777777" w:rsidTr="00EF027F">
        <w:tc>
          <w:tcPr>
            <w:tcW w:w="562" w:type="dxa"/>
            <w:shd w:val="clear" w:color="auto" w:fill="F2F2F2"/>
            <w:vAlign w:val="center"/>
          </w:tcPr>
          <w:p w14:paraId="4497665E"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2.4</w:t>
            </w:r>
          </w:p>
        </w:tc>
        <w:tc>
          <w:tcPr>
            <w:tcW w:w="2171" w:type="dxa"/>
            <w:shd w:val="clear" w:color="auto" w:fill="F2F2F2"/>
            <w:vAlign w:val="center"/>
          </w:tcPr>
          <w:p w14:paraId="7F3EF65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Imprimante Diplôme </w:t>
            </w:r>
            <w:proofErr w:type="gramStart"/>
            <w:r w:rsidRPr="00CE34F1">
              <w:rPr>
                <w:rFonts w:asciiTheme="majorHAnsi" w:hAnsiTheme="majorHAnsi" w:cstheme="majorHAnsi"/>
                <w:color w:val="000000"/>
                <w:sz w:val="16"/>
                <w:szCs w:val="16"/>
                <w:lang w:eastAsia="fr-FR"/>
              </w:rPr>
              <w:t>G.F</w:t>
            </w:r>
            <w:proofErr w:type="gramEnd"/>
          </w:p>
        </w:tc>
        <w:tc>
          <w:tcPr>
            <w:tcW w:w="6948" w:type="dxa"/>
            <w:shd w:val="clear" w:color="auto" w:fill="F2F2F2"/>
            <w:vAlign w:val="center"/>
          </w:tcPr>
          <w:p w14:paraId="2D7D71C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Vitesse d'impression (noir et blanc) : jusqu'à 51 pages par minute (A4), jusqu'à 25 pages par minute (A3), jusqu'à 37 pages par minute (A4R), Min. 14 pages par minute, max. 20 pages par minute (A5R) </w:t>
            </w:r>
          </w:p>
          <w:p w14:paraId="408290A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Résolution d'impression : 1200 dpi × 1200 dpi</w:t>
            </w:r>
          </w:p>
          <w:p w14:paraId="6BF4E4D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Chargeur papier :2 cassettes de 550 feuilles (CASSETTE PAPIER AF1)</w:t>
            </w:r>
          </w:p>
          <w:p w14:paraId="2CFCA59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1 magasin papier latéral de 2700 feuilles (MAGASIN PAPIER LATÉRAL B2) </w:t>
            </w:r>
          </w:p>
          <w:p w14:paraId="736A3BD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Capacité papier maximum en entrée : 4980 feuilles</w:t>
            </w:r>
          </w:p>
          <w:p w14:paraId="4D86B61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Capacité papier maximum en sortie : Sans module de finition : 250 feuilles (80 g/m²)</w:t>
            </w:r>
          </w:p>
          <w:p w14:paraId="440399E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Avec module de finition interne : 1000 feuilles (avec 1 bac), 100 + 500 feuilles (avec 2 bacs) (80 g/m²)</w:t>
            </w:r>
          </w:p>
          <w:p w14:paraId="5933B95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Avec module de finition externe : 3000 feuilles (bac supérieur : 1300 feuilles, bac inférieur : 1700 feuilles) (80 g/m²) </w:t>
            </w:r>
          </w:p>
          <w:p w14:paraId="305AF01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Copies multiples : Jusqu'à 999 copies </w:t>
            </w:r>
          </w:p>
          <w:p w14:paraId="2BB96AE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Vitesse du processeur : 1,8 GHz </w:t>
            </w:r>
          </w:p>
          <w:p w14:paraId="034659B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Mémoire : 1 Go + 256 M</w:t>
            </w:r>
          </w:p>
          <w:p w14:paraId="3CEC6D6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Proposition Canon </w:t>
            </w:r>
            <w:proofErr w:type="spellStart"/>
            <w:r w:rsidRPr="00CE34F1">
              <w:rPr>
                <w:rFonts w:asciiTheme="majorHAnsi" w:hAnsiTheme="majorHAnsi" w:cstheme="majorHAnsi"/>
                <w:color w:val="000000"/>
                <w:sz w:val="16"/>
                <w:szCs w:val="16"/>
                <w:lang w:eastAsia="fr-FR"/>
              </w:rPr>
              <w:t>imageRUNNER</w:t>
            </w:r>
            <w:proofErr w:type="spellEnd"/>
            <w:r w:rsidRPr="00CE34F1">
              <w:rPr>
                <w:rFonts w:asciiTheme="majorHAnsi" w:hAnsiTheme="majorHAnsi" w:cstheme="majorHAnsi"/>
                <w:color w:val="000000"/>
                <w:sz w:val="16"/>
                <w:szCs w:val="16"/>
                <w:lang w:eastAsia="fr-FR"/>
              </w:rPr>
              <w:t xml:space="preserve"> ADVANCE 4245i</w:t>
            </w:r>
            <w:r w:rsidRPr="00CE34F1">
              <w:rPr>
                <w:rFonts w:asciiTheme="majorHAnsi" w:hAnsiTheme="majorHAnsi" w:cstheme="majorHAnsi"/>
                <w:b/>
                <w:bCs/>
                <w:sz w:val="16"/>
                <w:szCs w:val="16"/>
                <w:lang w:eastAsia="fr-FR"/>
              </w:rPr>
              <w:t xml:space="preserve"> ou équivalent</w:t>
            </w:r>
          </w:p>
        </w:tc>
        <w:tc>
          <w:tcPr>
            <w:tcW w:w="404" w:type="dxa"/>
            <w:shd w:val="clear" w:color="auto" w:fill="F2F2F2"/>
            <w:vAlign w:val="center"/>
          </w:tcPr>
          <w:p w14:paraId="552D59B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2" w:type="dxa"/>
            <w:shd w:val="clear" w:color="auto" w:fill="F2F2F2"/>
            <w:vAlign w:val="center"/>
          </w:tcPr>
          <w:p w14:paraId="47D8924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5A70C03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62" w:type="dxa"/>
            <w:shd w:val="clear" w:color="auto" w:fill="F2F2F2"/>
            <w:vAlign w:val="center"/>
          </w:tcPr>
          <w:p w14:paraId="328A61E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01D9F08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20ECFAD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3E6063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7</w:t>
            </w:r>
          </w:p>
        </w:tc>
      </w:tr>
      <w:tr w:rsidR="009D59C2" w:rsidRPr="00CE34F1" w14:paraId="2B29F34A" w14:textId="77777777" w:rsidTr="00EF027F">
        <w:tc>
          <w:tcPr>
            <w:tcW w:w="562" w:type="dxa"/>
            <w:shd w:val="clear" w:color="auto" w:fill="auto"/>
            <w:vAlign w:val="center"/>
          </w:tcPr>
          <w:p w14:paraId="7FD313F9"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2.5</w:t>
            </w:r>
          </w:p>
        </w:tc>
        <w:tc>
          <w:tcPr>
            <w:tcW w:w="2171" w:type="dxa"/>
            <w:shd w:val="clear" w:color="auto" w:fill="auto"/>
            <w:vAlign w:val="center"/>
          </w:tcPr>
          <w:p w14:paraId="5FB24512" w14:textId="77777777" w:rsidR="009D59C2" w:rsidRPr="00CE34F1" w:rsidRDefault="009D59C2" w:rsidP="00EF027F">
            <w:pP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val="en-US" w:eastAsia="fr-FR"/>
              </w:rPr>
              <w:t>Duplicopieur</w:t>
            </w:r>
            <w:proofErr w:type="spellEnd"/>
          </w:p>
        </w:tc>
        <w:tc>
          <w:tcPr>
            <w:tcW w:w="6948" w:type="dxa"/>
            <w:shd w:val="clear" w:color="auto" w:fill="auto"/>
            <w:vAlign w:val="center"/>
          </w:tcPr>
          <w:p w14:paraId="5510A911" w14:textId="77777777" w:rsidR="009D59C2" w:rsidRPr="00CE34F1" w:rsidRDefault="009D59C2" w:rsidP="00EF027F">
            <w:pP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Duplicopieur</w:t>
            </w:r>
            <w:proofErr w:type="spellEnd"/>
            <w:r w:rsidRPr="00CE34F1">
              <w:rPr>
                <w:rFonts w:asciiTheme="majorHAnsi" w:hAnsiTheme="majorHAnsi" w:cstheme="majorHAnsi"/>
                <w:color w:val="000000"/>
                <w:sz w:val="16"/>
                <w:szCs w:val="16"/>
                <w:lang w:eastAsia="fr-FR"/>
              </w:rPr>
              <w:t xml:space="preserve"> A3 120ppm avec bac </w:t>
            </w:r>
            <w:proofErr w:type="spellStart"/>
            <w:r w:rsidRPr="00CE34F1">
              <w:rPr>
                <w:rFonts w:asciiTheme="majorHAnsi" w:hAnsiTheme="majorHAnsi" w:cstheme="majorHAnsi"/>
                <w:color w:val="000000"/>
                <w:sz w:val="16"/>
                <w:szCs w:val="16"/>
                <w:lang w:eastAsia="fr-FR"/>
              </w:rPr>
              <w:t>mfp</w:t>
            </w:r>
            <w:proofErr w:type="spellEnd"/>
          </w:p>
          <w:p w14:paraId="7B32CFB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Proposition : RIZO </w:t>
            </w:r>
            <w:proofErr w:type="spellStart"/>
            <w:r w:rsidRPr="00CE34F1">
              <w:rPr>
                <w:rFonts w:asciiTheme="majorHAnsi" w:hAnsiTheme="majorHAnsi" w:cstheme="majorHAnsi"/>
                <w:color w:val="000000"/>
                <w:sz w:val="16"/>
                <w:szCs w:val="16"/>
                <w:lang w:eastAsia="fr-FR"/>
              </w:rPr>
              <w:t>Sf</w:t>
            </w:r>
            <w:proofErr w:type="spellEnd"/>
            <w:r w:rsidRPr="00CE34F1">
              <w:rPr>
                <w:rFonts w:asciiTheme="majorHAnsi" w:hAnsiTheme="majorHAnsi" w:cstheme="majorHAnsi"/>
                <w:color w:val="000000"/>
                <w:sz w:val="16"/>
                <w:szCs w:val="16"/>
                <w:lang w:eastAsia="fr-FR"/>
              </w:rPr>
              <w:t xml:space="preserve"> 9350 150 ppm</w:t>
            </w:r>
            <w:r w:rsidRPr="00CE34F1">
              <w:rPr>
                <w:rFonts w:asciiTheme="majorHAnsi" w:hAnsiTheme="majorHAnsi" w:cstheme="majorHAnsi"/>
                <w:b/>
                <w:bCs/>
                <w:sz w:val="16"/>
                <w:szCs w:val="16"/>
                <w:lang w:eastAsia="fr-FR"/>
              </w:rPr>
              <w:t xml:space="preserve"> ou équivalent</w:t>
            </w:r>
          </w:p>
        </w:tc>
        <w:tc>
          <w:tcPr>
            <w:tcW w:w="404" w:type="dxa"/>
            <w:shd w:val="clear" w:color="auto" w:fill="auto"/>
            <w:vAlign w:val="center"/>
          </w:tcPr>
          <w:p w14:paraId="675841F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12</w:t>
            </w:r>
          </w:p>
        </w:tc>
        <w:tc>
          <w:tcPr>
            <w:tcW w:w="562" w:type="dxa"/>
            <w:shd w:val="clear" w:color="auto" w:fill="auto"/>
            <w:vAlign w:val="center"/>
          </w:tcPr>
          <w:p w14:paraId="3FE7F63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40DCEF5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auto"/>
            <w:vAlign w:val="center"/>
          </w:tcPr>
          <w:p w14:paraId="76D6131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0DA79F0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auto"/>
            <w:vAlign w:val="center"/>
          </w:tcPr>
          <w:p w14:paraId="728C3CE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0908A18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32</w:t>
            </w:r>
          </w:p>
        </w:tc>
      </w:tr>
      <w:tr w:rsidR="009D59C2" w:rsidRPr="00CE34F1" w14:paraId="344EC150" w14:textId="77777777" w:rsidTr="00EF027F">
        <w:tc>
          <w:tcPr>
            <w:tcW w:w="562" w:type="dxa"/>
            <w:shd w:val="clear" w:color="auto" w:fill="F2F2F2"/>
            <w:vAlign w:val="center"/>
          </w:tcPr>
          <w:p w14:paraId="036734A7"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2.6</w:t>
            </w:r>
          </w:p>
        </w:tc>
        <w:tc>
          <w:tcPr>
            <w:tcW w:w="2171" w:type="dxa"/>
            <w:shd w:val="clear" w:color="auto" w:fill="F2F2F2"/>
            <w:vAlign w:val="center"/>
          </w:tcPr>
          <w:p w14:paraId="295BAB2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Scanner   A3</w:t>
            </w:r>
          </w:p>
          <w:p w14:paraId="3CC2EC9C" w14:textId="77777777" w:rsidR="009D59C2" w:rsidRPr="00CE34F1" w:rsidRDefault="009D59C2" w:rsidP="00EF027F">
            <w:pPr>
              <w:rPr>
                <w:rFonts w:asciiTheme="majorHAnsi" w:hAnsiTheme="majorHAnsi" w:cstheme="majorHAnsi"/>
                <w:color w:val="000000"/>
                <w:sz w:val="16"/>
                <w:szCs w:val="16"/>
                <w:lang w:eastAsia="fr-FR"/>
              </w:rPr>
            </w:pPr>
          </w:p>
        </w:tc>
        <w:tc>
          <w:tcPr>
            <w:tcW w:w="6948" w:type="dxa"/>
            <w:shd w:val="clear" w:color="auto" w:fill="F2F2F2"/>
            <w:vAlign w:val="center"/>
          </w:tcPr>
          <w:p w14:paraId="1CFC01E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Résolution optique (chargeur automatique de documents) 600 DPI (ppp) x 600 DPI (ppp) (horizontal x vertical) Résolution de la numérisation</w:t>
            </w:r>
          </w:p>
          <w:p w14:paraId="0AE1BD9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50 DPI (ppp) x 1.200 DPI (ppp) (horizontal x vertical) Résolution optique</w:t>
            </w:r>
          </w:p>
          <w:p w14:paraId="1133B01D"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eastAsia="fr-FR"/>
              </w:rPr>
              <w:t xml:space="preserve"> </w:t>
            </w:r>
            <w:r w:rsidRPr="00CE34F1">
              <w:rPr>
                <w:rFonts w:asciiTheme="majorHAnsi" w:hAnsiTheme="majorHAnsi" w:cstheme="majorHAnsi"/>
                <w:color w:val="000000"/>
                <w:sz w:val="16"/>
                <w:szCs w:val="16"/>
                <w:lang w:val="en-US" w:eastAsia="fr-FR"/>
              </w:rPr>
              <w:t>Main 600 DPI (</w:t>
            </w:r>
            <w:proofErr w:type="spellStart"/>
            <w:r w:rsidRPr="00CE34F1">
              <w:rPr>
                <w:rFonts w:asciiTheme="majorHAnsi" w:hAnsiTheme="majorHAnsi" w:cstheme="majorHAnsi"/>
                <w:color w:val="000000"/>
                <w:sz w:val="16"/>
                <w:szCs w:val="16"/>
                <w:lang w:val="en-US" w:eastAsia="fr-FR"/>
              </w:rPr>
              <w:t>ppp</w:t>
            </w:r>
            <w:proofErr w:type="spellEnd"/>
            <w:r w:rsidRPr="00CE34F1">
              <w:rPr>
                <w:rFonts w:asciiTheme="majorHAnsi" w:hAnsiTheme="majorHAnsi" w:cstheme="majorHAnsi"/>
                <w:color w:val="000000"/>
                <w:sz w:val="16"/>
                <w:szCs w:val="16"/>
                <w:lang w:val="en-US" w:eastAsia="fr-FR"/>
              </w:rPr>
              <w:t>) x Sub 600 DPI (</w:t>
            </w:r>
            <w:proofErr w:type="spellStart"/>
            <w:r w:rsidRPr="00CE34F1">
              <w:rPr>
                <w:rFonts w:asciiTheme="majorHAnsi" w:hAnsiTheme="majorHAnsi" w:cstheme="majorHAnsi"/>
                <w:color w:val="000000"/>
                <w:sz w:val="16"/>
                <w:szCs w:val="16"/>
                <w:lang w:val="en-US" w:eastAsia="fr-FR"/>
              </w:rPr>
              <w:t>ppp</w:t>
            </w:r>
            <w:proofErr w:type="spellEnd"/>
            <w:r w:rsidRPr="00CE34F1">
              <w:rPr>
                <w:rFonts w:asciiTheme="majorHAnsi" w:hAnsiTheme="majorHAnsi" w:cstheme="majorHAnsi"/>
                <w:color w:val="000000"/>
                <w:sz w:val="16"/>
                <w:szCs w:val="16"/>
                <w:lang w:val="en-US" w:eastAsia="fr-FR"/>
              </w:rPr>
              <w:t>)</w:t>
            </w:r>
          </w:p>
          <w:p w14:paraId="06F802F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Taille de document minimale (chargeur automatique de documents)</w:t>
            </w:r>
          </w:p>
          <w:p w14:paraId="739724B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50,8 mm x 69 mm (horizontal x vertical)</w:t>
            </w:r>
          </w:p>
          <w:p w14:paraId="08691A1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Taille de document maximale (chargeur automatique de documents)</w:t>
            </w:r>
          </w:p>
          <w:p w14:paraId="4319A2A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304,8 mm x 5.588 mm (horizontal x vertical)</w:t>
            </w:r>
          </w:p>
          <w:p w14:paraId="49823F3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Formats de papier</w:t>
            </w:r>
          </w:p>
          <w:p w14:paraId="24BF99D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A3, A4, A5, A8, A7, A6, Cartes de visite, Carte postale, Legal, B5, B6, B4, </w:t>
            </w:r>
            <w:proofErr w:type="spellStart"/>
            <w:r w:rsidRPr="00CE34F1">
              <w:rPr>
                <w:rFonts w:asciiTheme="majorHAnsi" w:hAnsiTheme="majorHAnsi" w:cstheme="majorHAnsi"/>
                <w:color w:val="000000"/>
                <w:sz w:val="16"/>
                <w:szCs w:val="16"/>
                <w:lang w:eastAsia="fr-FR"/>
              </w:rPr>
              <w:t>Tabloid</w:t>
            </w:r>
            <w:proofErr w:type="spellEnd"/>
            <w:r w:rsidRPr="00CE34F1">
              <w:rPr>
                <w:rFonts w:asciiTheme="majorHAnsi" w:hAnsiTheme="majorHAnsi" w:cstheme="majorHAnsi"/>
                <w:color w:val="000000"/>
                <w:sz w:val="16"/>
                <w:szCs w:val="16"/>
                <w:lang w:eastAsia="fr-FR"/>
              </w:rPr>
              <w:t>, Cartes en plastique</w:t>
            </w:r>
          </w:p>
          <w:p w14:paraId="657E834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Profondeur de couleur</w:t>
            </w:r>
          </w:p>
          <w:p w14:paraId="4180473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 Entrée : 10 Bits Couleur / 30 Bits Monochrome, Sortie : 8 Bits Couleur / 24 Bits Monochrome</w:t>
            </w:r>
          </w:p>
          <w:p w14:paraId="7139CB52"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val="en-US" w:eastAsia="fr-FR"/>
              </w:rPr>
              <w:t>Proposition: Epson Fast A3 sheetfed scanner WORKFORCE DS-30000</w:t>
            </w:r>
            <w:r w:rsidRPr="00CE34F1">
              <w:rPr>
                <w:rFonts w:asciiTheme="majorHAnsi" w:hAnsiTheme="majorHAnsi" w:cstheme="majorHAnsi"/>
                <w:b/>
                <w:bCs/>
                <w:sz w:val="16"/>
                <w:szCs w:val="16"/>
                <w:lang w:eastAsia="fr-FR"/>
              </w:rPr>
              <w:t xml:space="preserve"> ou équivalent</w:t>
            </w:r>
          </w:p>
        </w:tc>
        <w:tc>
          <w:tcPr>
            <w:tcW w:w="404" w:type="dxa"/>
            <w:shd w:val="clear" w:color="auto" w:fill="F2F2F2"/>
            <w:vAlign w:val="center"/>
          </w:tcPr>
          <w:p w14:paraId="5139F2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371F308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4296BEC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F2F2F2"/>
            <w:vAlign w:val="center"/>
          </w:tcPr>
          <w:p w14:paraId="2C20E60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0525745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F2F2F2"/>
            <w:vAlign w:val="center"/>
          </w:tcPr>
          <w:p w14:paraId="08EBC56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5800DD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r>
      <w:tr w:rsidR="009D59C2" w:rsidRPr="00CE34F1" w14:paraId="67BE088D" w14:textId="77777777" w:rsidTr="00EF027F">
        <w:tc>
          <w:tcPr>
            <w:tcW w:w="562" w:type="dxa"/>
            <w:shd w:val="clear" w:color="auto" w:fill="auto"/>
            <w:vAlign w:val="center"/>
          </w:tcPr>
          <w:p w14:paraId="4C5AE956"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2.7</w:t>
            </w:r>
          </w:p>
        </w:tc>
        <w:tc>
          <w:tcPr>
            <w:tcW w:w="2171" w:type="dxa"/>
            <w:shd w:val="clear" w:color="auto" w:fill="auto"/>
            <w:vAlign w:val="center"/>
          </w:tcPr>
          <w:p w14:paraId="56B668D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Aspirateur Tonner, </w:t>
            </w:r>
          </w:p>
        </w:tc>
        <w:tc>
          <w:tcPr>
            <w:tcW w:w="6948" w:type="dxa"/>
            <w:shd w:val="clear" w:color="auto" w:fill="auto"/>
            <w:vAlign w:val="center"/>
          </w:tcPr>
          <w:p w14:paraId="2EE045A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8"/>
                <w:szCs w:val="18"/>
                <w:lang w:eastAsia="fr-FR"/>
              </w:rPr>
              <w:t>Aspirateur Tonner, boitier plastique</w:t>
            </w:r>
          </w:p>
        </w:tc>
        <w:tc>
          <w:tcPr>
            <w:tcW w:w="404" w:type="dxa"/>
            <w:shd w:val="clear" w:color="auto" w:fill="auto"/>
            <w:vAlign w:val="center"/>
          </w:tcPr>
          <w:p w14:paraId="6CDD4A8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0080C0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665C8C3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2" w:type="dxa"/>
            <w:shd w:val="clear" w:color="auto" w:fill="auto"/>
            <w:vAlign w:val="center"/>
          </w:tcPr>
          <w:p w14:paraId="077B73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2615197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auto"/>
            <w:vAlign w:val="center"/>
          </w:tcPr>
          <w:p w14:paraId="127DEBD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03CCED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r>
      <w:tr w:rsidR="009D59C2" w:rsidRPr="00CE34F1" w14:paraId="3A83AAAB" w14:textId="77777777" w:rsidTr="00EF027F">
        <w:tc>
          <w:tcPr>
            <w:tcW w:w="562" w:type="dxa"/>
            <w:shd w:val="clear" w:color="auto" w:fill="F2F2F2"/>
            <w:vAlign w:val="center"/>
          </w:tcPr>
          <w:p w14:paraId="005AF6C6"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2.8</w:t>
            </w:r>
          </w:p>
        </w:tc>
        <w:tc>
          <w:tcPr>
            <w:tcW w:w="2171" w:type="dxa"/>
            <w:shd w:val="clear" w:color="auto" w:fill="F2F2F2"/>
            <w:vAlign w:val="center"/>
          </w:tcPr>
          <w:p w14:paraId="3CB9AC7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Onduleur </w:t>
            </w:r>
          </w:p>
        </w:tc>
        <w:tc>
          <w:tcPr>
            <w:tcW w:w="6948" w:type="dxa"/>
            <w:shd w:val="clear" w:color="auto" w:fill="F2F2F2"/>
            <w:vAlign w:val="center"/>
          </w:tcPr>
          <w:p w14:paraId="3A1A6DA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Type : Batterie de secours avec protection</w:t>
            </w:r>
          </w:p>
          <w:p w14:paraId="22EE9EA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Technologie : Off-Line</w:t>
            </w:r>
          </w:p>
          <w:p w14:paraId="374847F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Puissance : 500 W / 800 VA - Ratio : 0,625</w:t>
            </w:r>
          </w:p>
          <w:p w14:paraId="6AFE123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Tension (sortie/entrée) : 230 V (ajustable à 220 V, 230 V, 240 V) / 230 V</w:t>
            </w:r>
          </w:p>
          <w:p w14:paraId="300DC45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Fréquence (sortie/entrée</w:t>
            </w:r>
            <w:proofErr w:type="gramStart"/>
            <w:r w:rsidRPr="00CE34F1">
              <w:rPr>
                <w:rFonts w:asciiTheme="majorHAnsi" w:hAnsiTheme="majorHAnsi" w:cstheme="majorHAnsi"/>
                <w:color w:val="000000"/>
                <w:sz w:val="16"/>
                <w:szCs w:val="16"/>
                <w:lang w:eastAsia="fr-FR"/>
              </w:rPr>
              <w:t>):</w:t>
            </w:r>
            <w:proofErr w:type="gramEnd"/>
            <w:r w:rsidRPr="00CE34F1">
              <w:rPr>
                <w:rFonts w:asciiTheme="majorHAnsi" w:hAnsiTheme="majorHAnsi" w:cstheme="majorHAnsi"/>
                <w:color w:val="000000"/>
                <w:sz w:val="16"/>
                <w:szCs w:val="16"/>
                <w:lang w:eastAsia="fr-FR"/>
              </w:rPr>
              <w:t xml:space="preserve"> 50-60 Hz / 50-60 Hz (</w:t>
            </w:r>
            <w:proofErr w:type="spellStart"/>
            <w:r w:rsidRPr="00CE34F1">
              <w:rPr>
                <w:rFonts w:asciiTheme="majorHAnsi" w:hAnsiTheme="majorHAnsi" w:cstheme="majorHAnsi"/>
                <w:color w:val="000000"/>
                <w:sz w:val="16"/>
                <w:szCs w:val="16"/>
                <w:lang w:eastAsia="fr-FR"/>
              </w:rPr>
              <w:t>autosélection</w:t>
            </w:r>
            <w:proofErr w:type="spellEnd"/>
            <w:r w:rsidRPr="00CE34F1">
              <w:rPr>
                <w:rFonts w:asciiTheme="majorHAnsi" w:hAnsiTheme="majorHAnsi" w:cstheme="majorHAnsi"/>
                <w:color w:val="000000"/>
                <w:sz w:val="16"/>
                <w:szCs w:val="16"/>
                <w:lang w:eastAsia="fr-FR"/>
              </w:rPr>
              <w:t>)</w:t>
            </w:r>
          </w:p>
          <w:p w14:paraId="1B32EB5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Connexions de sortie : (3) françaises,</w:t>
            </w:r>
          </w:p>
          <w:p w14:paraId="0B7B545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 française, ondes de choc seulement,</w:t>
            </w:r>
          </w:p>
          <w:p w14:paraId="155FE22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Connexions d’entrée : IEC-320-C14</w:t>
            </w:r>
          </w:p>
          <w:p w14:paraId="1A74BE4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Phase (sortie/entrée) : 1 / 1</w:t>
            </w:r>
          </w:p>
          <w:p w14:paraId="0BB3784B"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color w:val="000000"/>
                <w:sz w:val="16"/>
                <w:szCs w:val="16"/>
                <w:lang w:val="en-US" w:eastAsia="fr-FR"/>
              </w:rPr>
              <w:t>Bruit audible: &lt; 25 dBA</w:t>
            </w:r>
          </w:p>
          <w:p w14:paraId="7F1A7CF4" w14:textId="77777777" w:rsidR="009D59C2" w:rsidRPr="00CE34F1" w:rsidRDefault="009D59C2" w:rsidP="00EF027F">
            <w:pPr>
              <w:rPr>
                <w:rFonts w:asciiTheme="majorHAnsi" w:hAnsiTheme="majorHAnsi" w:cstheme="majorHAnsi"/>
                <w:color w:val="000000"/>
                <w:sz w:val="16"/>
                <w:szCs w:val="16"/>
                <w:lang w:val="en-US" w:eastAsia="fr-FR"/>
              </w:rPr>
            </w:pPr>
            <w:r w:rsidRPr="00CE34F1">
              <w:rPr>
                <w:rFonts w:asciiTheme="majorHAnsi" w:hAnsiTheme="majorHAnsi" w:cstheme="majorHAnsi"/>
                <w:b/>
                <w:bCs/>
                <w:color w:val="000000"/>
                <w:sz w:val="16"/>
                <w:szCs w:val="16"/>
                <w:lang w:val="en-US" w:eastAsia="fr-FR"/>
              </w:rPr>
              <w:t xml:space="preserve">Proposition: </w:t>
            </w:r>
            <w:proofErr w:type="spellStart"/>
            <w:r w:rsidRPr="00CE34F1">
              <w:rPr>
                <w:rFonts w:asciiTheme="majorHAnsi" w:hAnsiTheme="majorHAnsi" w:cstheme="majorHAnsi"/>
                <w:b/>
                <w:bCs/>
                <w:color w:val="000000"/>
                <w:sz w:val="16"/>
                <w:szCs w:val="16"/>
                <w:lang w:val="en-US" w:eastAsia="fr-FR"/>
              </w:rPr>
              <w:t>Onduleur</w:t>
            </w:r>
            <w:proofErr w:type="spellEnd"/>
            <w:r w:rsidRPr="00CE34F1">
              <w:rPr>
                <w:rFonts w:asciiTheme="majorHAnsi" w:hAnsiTheme="majorHAnsi" w:cstheme="majorHAnsi"/>
                <w:b/>
                <w:bCs/>
                <w:color w:val="000000"/>
                <w:sz w:val="16"/>
                <w:szCs w:val="16"/>
                <w:lang w:val="en-US" w:eastAsia="fr-FR"/>
              </w:rPr>
              <w:t xml:space="preserve"> Off-line Eaton Ellipse ECO 800 USB</w:t>
            </w:r>
            <w:r w:rsidRPr="00CE34F1">
              <w:rPr>
                <w:rFonts w:asciiTheme="majorHAnsi" w:hAnsiTheme="majorHAnsi" w:cstheme="majorHAnsi"/>
                <w:b/>
                <w:bCs/>
                <w:sz w:val="16"/>
                <w:szCs w:val="16"/>
                <w:lang w:eastAsia="fr-FR"/>
              </w:rPr>
              <w:t xml:space="preserve"> ou équivalent</w:t>
            </w:r>
          </w:p>
        </w:tc>
        <w:tc>
          <w:tcPr>
            <w:tcW w:w="404" w:type="dxa"/>
            <w:shd w:val="clear" w:color="auto" w:fill="F2F2F2"/>
            <w:vAlign w:val="center"/>
          </w:tcPr>
          <w:p w14:paraId="3638A72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12</w:t>
            </w:r>
          </w:p>
        </w:tc>
        <w:tc>
          <w:tcPr>
            <w:tcW w:w="562" w:type="dxa"/>
            <w:shd w:val="clear" w:color="auto" w:fill="F2F2F2"/>
            <w:vAlign w:val="center"/>
          </w:tcPr>
          <w:p w14:paraId="36728A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63331F3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12</w:t>
            </w:r>
          </w:p>
        </w:tc>
        <w:tc>
          <w:tcPr>
            <w:tcW w:w="562" w:type="dxa"/>
            <w:shd w:val="clear" w:color="auto" w:fill="F2F2F2"/>
            <w:vAlign w:val="center"/>
          </w:tcPr>
          <w:p w14:paraId="3B42B1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08A7AC2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12</w:t>
            </w:r>
          </w:p>
        </w:tc>
        <w:tc>
          <w:tcPr>
            <w:tcW w:w="562" w:type="dxa"/>
            <w:shd w:val="clear" w:color="auto" w:fill="F2F2F2"/>
            <w:vAlign w:val="center"/>
          </w:tcPr>
          <w:p w14:paraId="2384B16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3497B19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36</w:t>
            </w:r>
          </w:p>
        </w:tc>
      </w:tr>
      <w:tr w:rsidR="009D59C2" w:rsidRPr="00CE34F1" w14:paraId="18200A42" w14:textId="77777777" w:rsidTr="00EF027F">
        <w:tc>
          <w:tcPr>
            <w:tcW w:w="562" w:type="dxa"/>
            <w:shd w:val="clear" w:color="auto" w:fill="auto"/>
            <w:vAlign w:val="center"/>
          </w:tcPr>
          <w:p w14:paraId="6837354A"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2.9</w:t>
            </w:r>
          </w:p>
        </w:tc>
        <w:tc>
          <w:tcPr>
            <w:tcW w:w="2171" w:type="dxa"/>
            <w:shd w:val="clear" w:color="auto" w:fill="auto"/>
            <w:vAlign w:val="center"/>
          </w:tcPr>
          <w:p w14:paraId="2904498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Destructeur A3</w:t>
            </w:r>
          </w:p>
        </w:tc>
        <w:tc>
          <w:tcPr>
            <w:tcW w:w="6948" w:type="dxa"/>
            <w:shd w:val="clear" w:color="auto" w:fill="auto"/>
            <w:vAlign w:val="center"/>
          </w:tcPr>
          <w:p w14:paraId="24866EC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Ouverture : 310 mm</w:t>
            </w:r>
          </w:p>
          <w:p w14:paraId="5453B55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Capacité du réceptacle : 120 litres</w:t>
            </w:r>
          </w:p>
          <w:p w14:paraId="2A615CB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Niveau sonore (sans papier) : 52 dB</w:t>
            </w:r>
          </w:p>
          <w:p w14:paraId="742DDD1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Alimentation : 230 Volts / 50 Hz / monophasé</w:t>
            </w:r>
          </w:p>
          <w:p w14:paraId="1E86F58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Puissance moteur : 340 Watts</w:t>
            </w:r>
          </w:p>
          <w:p w14:paraId="3A85E46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Dimensions (</w:t>
            </w:r>
            <w:proofErr w:type="spellStart"/>
            <w:r w:rsidRPr="00CE34F1">
              <w:rPr>
                <w:rFonts w:asciiTheme="majorHAnsi" w:hAnsiTheme="majorHAnsi" w:cstheme="majorHAnsi"/>
                <w:color w:val="000000"/>
                <w:sz w:val="16"/>
                <w:szCs w:val="16"/>
                <w:lang w:eastAsia="fr-FR"/>
              </w:rPr>
              <w:t>HxLxP</w:t>
            </w:r>
            <w:proofErr w:type="spellEnd"/>
            <w:r w:rsidRPr="00CE34F1">
              <w:rPr>
                <w:rFonts w:asciiTheme="majorHAnsi" w:hAnsiTheme="majorHAnsi" w:cstheme="majorHAnsi"/>
                <w:color w:val="000000"/>
                <w:sz w:val="16"/>
                <w:szCs w:val="16"/>
                <w:lang w:eastAsia="fr-FR"/>
              </w:rPr>
              <w:t>) : 930 x 538 x 470 mm</w:t>
            </w:r>
          </w:p>
          <w:p w14:paraId="3D99262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Proposition : Destructeur IDEAL 3104 C/F 4mm A3</w:t>
            </w:r>
            <w:r w:rsidRPr="00CE34F1">
              <w:rPr>
                <w:rFonts w:asciiTheme="majorHAnsi" w:hAnsiTheme="majorHAnsi" w:cstheme="majorHAnsi"/>
                <w:b/>
                <w:bCs/>
                <w:sz w:val="16"/>
                <w:szCs w:val="16"/>
                <w:lang w:eastAsia="fr-FR"/>
              </w:rPr>
              <w:t xml:space="preserve"> ou équivalent</w:t>
            </w:r>
          </w:p>
        </w:tc>
        <w:tc>
          <w:tcPr>
            <w:tcW w:w="404" w:type="dxa"/>
            <w:shd w:val="clear" w:color="auto" w:fill="auto"/>
            <w:vAlign w:val="center"/>
          </w:tcPr>
          <w:p w14:paraId="375895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5C6B733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212EDAA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1D87B0F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799D655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auto"/>
            <w:vAlign w:val="center"/>
          </w:tcPr>
          <w:p w14:paraId="2646E5B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08E6C4F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r>
      <w:tr w:rsidR="009D59C2" w:rsidRPr="00CE34F1" w14:paraId="01AE5A60" w14:textId="77777777" w:rsidTr="00EF027F">
        <w:tc>
          <w:tcPr>
            <w:tcW w:w="562" w:type="dxa"/>
            <w:shd w:val="clear" w:color="auto" w:fill="F2F2F2"/>
            <w:vAlign w:val="center"/>
          </w:tcPr>
          <w:p w14:paraId="2036527B"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10</w:t>
            </w:r>
          </w:p>
        </w:tc>
        <w:tc>
          <w:tcPr>
            <w:tcW w:w="2171" w:type="dxa"/>
            <w:shd w:val="clear" w:color="auto" w:fill="F2F2F2"/>
            <w:vAlign w:val="center"/>
          </w:tcPr>
          <w:p w14:paraId="5F06FD9E" w14:textId="77777777" w:rsidR="009D59C2" w:rsidRPr="00CE34F1" w:rsidRDefault="009D59C2" w:rsidP="00EF027F">
            <w:pP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val="en-US" w:eastAsia="fr-FR"/>
              </w:rPr>
              <w:t>Encolleuse</w:t>
            </w:r>
            <w:proofErr w:type="spellEnd"/>
            <w:r w:rsidRPr="00CE34F1">
              <w:rPr>
                <w:rFonts w:asciiTheme="majorHAnsi" w:hAnsiTheme="majorHAnsi" w:cstheme="majorHAnsi"/>
                <w:color w:val="000000"/>
                <w:sz w:val="16"/>
                <w:szCs w:val="16"/>
                <w:lang w:val="en-US" w:eastAsia="fr-FR"/>
              </w:rPr>
              <w:t xml:space="preserve"> de livre</w:t>
            </w:r>
          </w:p>
        </w:tc>
        <w:tc>
          <w:tcPr>
            <w:tcW w:w="6948" w:type="dxa"/>
            <w:shd w:val="clear" w:color="auto" w:fill="F2F2F2"/>
            <w:vAlign w:val="center"/>
          </w:tcPr>
          <w:p w14:paraId="2A3C746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Encolleuse de livre (Collage Livre en en dessous et en coté ; Afficheur intelligent, Facile à utiliser ; système de collage à chaud, Fixation verticale de couverture. Taille réglable de couverture ; Épaisseur de colle réglable ; Coupeur de fraisage avec un couteau </w:t>
            </w:r>
            <w:proofErr w:type="gramStart"/>
            <w:r w:rsidRPr="00CE34F1">
              <w:rPr>
                <w:rFonts w:asciiTheme="majorHAnsi" w:hAnsiTheme="majorHAnsi" w:cstheme="majorHAnsi"/>
                <w:color w:val="000000"/>
                <w:sz w:val="16"/>
                <w:szCs w:val="16"/>
                <w:lang w:eastAsia="fr-FR"/>
              </w:rPr>
              <w:t>;  Pression</w:t>
            </w:r>
            <w:proofErr w:type="gramEnd"/>
            <w:r w:rsidRPr="00CE34F1">
              <w:rPr>
                <w:rFonts w:asciiTheme="majorHAnsi" w:hAnsiTheme="majorHAnsi" w:cstheme="majorHAnsi"/>
                <w:color w:val="000000"/>
                <w:sz w:val="16"/>
                <w:szCs w:val="16"/>
                <w:lang w:eastAsia="fr-FR"/>
              </w:rPr>
              <w:t xml:space="preserve"> réglable de livre)</w:t>
            </w:r>
          </w:p>
        </w:tc>
        <w:tc>
          <w:tcPr>
            <w:tcW w:w="404" w:type="dxa"/>
            <w:shd w:val="clear" w:color="auto" w:fill="F2F2F2"/>
            <w:vAlign w:val="center"/>
          </w:tcPr>
          <w:p w14:paraId="6C4B9E9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2C0FDFA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7803A03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c>
          <w:tcPr>
            <w:tcW w:w="562" w:type="dxa"/>
            <w:shd w:val="clear" w:color="auto" w:fill="F2F2F2"/>
            <w:vAlign w:val="center"/>
          </w:tcPr>
          <w:p w14:paraId="3E2678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64D7B62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4272E7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4D16E07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w:t>
            </w:r>
          </w:p>
        </w:tc>
      </w:tr>
      <w:tr w:rsidR="009D59C2" w:rsidRPr="00CE34F1" w14:paraId="34D9B5F8" w14:textId="77777777" w:rsidTr="00EF027F">
        <w:tc>
          <w:tcPr>
            <w:tcW w:w="562" w:type="dxa"/>
            <w:shd w:val="clear" w:color="auto" w:fill="auto"/>
            <w:vAlign w:val="center"/>
          </w:tcPr>
          <w:p w14:paraId="18CDD53E"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11</w:t>
            </w:r>
          </w:p>
        </w:tc>
        <w:tc>
          <w:tcPr>
            <w:tcW w:w="2171" w:type="dxa"/>
            <w:shd w:val="clear" w:color="auto" w:fill="auto"/>
            <w:vAlign w:val="center"/>
          </w:tcPr>
          <w:p w14:paraId="2B7A6021" w14:textId="77777777" w:rsidR="009D59C2" w:rsidRPr="00CE34F1" w:rsidRDefault="009D59C2" w:rsidP="00EF027F">
            <w:pPr>
              <w:rPr>
                <w:rFonts w:asciiTheme="majorHAnsi" w:hAnsiTheme="majorHAnsi" w:cstheme="majorHAnsi"/>
                <w:color w:val="000000"/>
                <w:sz w:val="16"/>
                <w:szCs w:val="16"/>
                <w:highlight w:val="yellow"/>
                <w:lang w:eastAsia="fr-FR"/>
              </w:rPr>
            </w:pPr>
            <w:r w:rsidRPr="00CE34F1">
              <w:rPr>
                <w:rFonts w:asciiTheme="majorHAnsi" w:hAnsiTheme="majorHAnsi" w:cstheme="majorHAnsi"/>
                <w:color w:val="000000"/>
                <w:sz w:val="16"/>
                <w:szCs w:val="16"/>
                <w:lang w:eastAsia="fr-FR"/>
              </w:rPr>
              <w:t>Projecteur avec écran</w:t>
            </w:r>
          </w:p>
        </w:tc>
        <w:tc>
          <w:tcPr>
            <w:tcW w:w="6948" w:type="dxa"/>
            <w:shd w:val="clear" w:color="auto" w:fill="auto"/>
            <w:vAlign w:val="center"/>
          </w:tcPr>
          <w:p w14:paraId="10C689B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Projecteur : Interface (entrée) – Vidéo HDMI, Composite, HDMI/MHL, D-sub15 (Ordinateur) Interface (entrée) – Audio Mini jack 3,5 mm ST</w:t>
            </w:r>
          </w:p>
          <w:p w14:paraId="2B9ED08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Interface (sortie) HDMI Interface (sortie) – Audio Mini jack 3,5 mm ST</w:t>
            </w:r>
          </w:p>
          <w:p w14:paraId="06B2C61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Système de projection Technologie DLP 1 puce</w:t>
            </w:r>
          </w:p>
          <w:p w14:paraId="1365AA7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Résolution PJ WX2440 : 1 280 x 800 pixels (WXGA), PJ X</w:t>
            </w:r>
            <w:proofErr w:type="gramStart"/>
            <w:r w:rsidRPr="00CE34F1">
              <w:rPr>
                <w:rFonts w:asciiTheme="majorHAnsi" w:hAnsiTheme="majorHAnsi" w:cstheme="majorHAnsi"/>
                <w:color w:val="000000"/>
                <w:sz w:val="16"/>
                <w:szCs w:val="16"/>
                <w:lang w:eastAsia="fr-FR"/>
              </w:rPr>
              <w:t>2440:</w:t>
            </w:r>
            <w:proofErr w:type="gramEnd"/>
            <w:r w:rsidRPr="00CE34F1">
              <w:rPr>
                <w:rFonts w:asciiTheme="majorHAnsi" w:hAnsiTheme="majorHAnsi" w:cstheme="majorHAnsi"/>
                <w:color w:val="000000"/>
                <w:sz w:val="16"/>
                <w:szCs w:val="16"/>
                <w:lang w:eastAsia="fr-FR"/>
              </w:rPr>
              <w:t xml:space="preserve"> 1 024 x 768 pixels (XGA), PJ S2440: 800 x 600 pixels (SVGA)</w:t>
            </w:r>
          </w:p>
          <w:p w14:paraId="3E4A19E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Luminosité</w:t>
            </w:r>
            <w:r w:rsidRPr="00CE34F1">
              <w:rPr>
                <w:rFonts w:asciiTheme="majorHAnsi" w:hAnsiTheme="majorHAnsi" w:cstheme="majorHAnsi"/>
                <w:color w:val="000000"/>
                <w:sz w:val="16"/>
                <w:szCs w:val="16"/>
                <w:lang w:eastAsia="fr-FR"/>
              </w:rPr>
              <w:tab/>
              <w:t>3 000 lumens</w:t>
            </w:r>
          </w:p>
          <w:p w14:paraId="3BCFCDD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Format de l'écran de projection</w:t>
            </w:r>
            <w:r w:rsidRPr="00CE34F1">
              <w:rPr>
                <w:rFonts w:asciiTheme="majorHAnsi" w:hAnsiTheme="majorHAnsi" w:cstheme="majorHAnsi"/>
                <w:color w:val="000000"/>
                <w:sz w:val="16"/>
                <w:szCs w:val="16"/>
                <w:lang w:eastAsia="fr-FR"/>
              </w:rPr>
              <w:tab/>
              <w:t>30" à 300"</w:t>
            </w:r>
          </w:p>
          <w:p w14:paraId="2E1889A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Distance de projection (de l'arrière de l'unité à la surface de projection) 119 à 1 311 cm</w:t>
            </w:r>
          </w:p>
          <w:p w14:paraId="7E6659C8"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Durée de vie de la lampe Standard : 5 000 heures, Mode Éco : 6 000 heures</w:t>
            </w:r>
          </w:p>
          <w:p w14:paraId="378F46B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Source lumineuse Lampe à mercure Facteur de zoom 1,1</w:t>
            </w:r>
          </w:p>
          <w:p w14:paraId="0E99AEE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Haut-parleur intégré</w:t>
            </w:r>
            <w:r w:rsidRPr="00CE34F1">
              <w:rPr>
                <w:rFonts w:asciiTheme="majorHAnsi" w:hAnsiTheme="majorHAnsi" w:cstheme="majorHAnsi"/>
                <w:color w:val="000000"/>
                <w:sz w:val="16"/>
                <w:szCs w:val="16"/>
                <w:lang w:eastAsia="fr-FR"/>
              </w:rPr>
              <w:tab/>
              <w:t>2 W mono</w:t>
            </w:r>
          </w:p>
          <w:p w14:paraId="38D6CEF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Dimensions (l x P x H)</w:t>
            </w:r>
            <w:r w:rsidRPr="00CE34F1">
              <w:rPr>
                <w:rFonts w:asciiTheme="majorHAnsi" w:hAnsiTheme="majorHAnsi" w:cstheme="majorHAnsi"/>
                <w:color w:val="000000"/>
                <w:sz w:val="16"/>
                <w:szCs w:val="16"/>
                <w:lang w:eastAsia="fr-FR"/>
              </w:rPr>
              <w:tab/>
              <w:t>298 x 237 x 101 mm</w:t>
            </w:r>
          </w:p>
          <w:p w14:paraId="23CFDDA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Proposition : RICOH VIDEOPROJECTEUR PJ-S2340</w:t>
            </w:r>
          </w:p>
          <w:p w14:paraId="7876774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ECRAN DE PROJECTION MURAL Blanc Mat - Type d'écran : Fixe avec déroulement motorisé - Format de l'écran </w:t>
            </w:r>
            <w:proofErr w:type="gramStart"/>
            <w:r w:rsidRPr="00CE34F1">
              <w:rPr>
                <w:rFonts w:asciiTheme="majorHAnsi" w:hAnsiTheme="majorHAnsi" w:cstheme="majorHAnsi"/>
                <w:color w:val="000000"/>
                <w:sz w:val="16"/>
                <w:szCs w:val="16"/>
                <w:lang w:eastAsia="fr-FR"/>
              </w:rPr>
              <w:t>1:</w:t>
            </w:r>
            <w:proofErr w:type="gramEnd"/>
            <w:r w:rsidRPr="00CE34F1">
              <w:rPr>
                <w:rFonts w:asciiTheme="majorHAnsi" w:hAnsiTheme="majorHAnsi" w:cstheme="majorHAnsi"/>
                <w:color w:val="000000"/>
                <w:sz w:val="16"/>
                <w:szCs w:val="16"/>
                <w:lang w:eastAsia="fr-FR"/>
              </w:rPr>
              <w:t>1 - Fixation Murale : Oui - Hauteur : 200 cm - Largeur : 200 cm</w:t>
            </w:r>
          </w:p>
          <w:p w14:paraId="73C9C590" w14:textId="77777777" w:rsidR="009D59C2" w:rsidRPr="00CE34F1" w:rsidRDefault="009D59C2" w:rsidP="00EF027F">
            <w:pPr>
              <w:rPr>
                <w:rFonts w:asciiTheme="majorHAnsi" w:hAnsiTheme="majorHAnsi" w:cstheme="majorHAnsi"/>
                <w:color w:val="000000"/>
                <w:sz w:val="16"/>
                <w:szCs w:val="16"/>
                <w:highlight w:val="yellow"/>
                <w:lang w:val="en-US" w:eastAsia="fr-FR"/>
              </w:rPr>
            </w:pPr>
            <w:r w:rsidRPr="00CE34F1">
              <w:rPr>
                <w:rFonts w:asciiTheme="majorHAnsi" w:hAnsiTheme="majorHAnsi" w:cstheme="majorHAnsi"/>
                <w:color w:val="000000"/>
                <w:sz w:val="16"/>
                <w:szCs w:val="16"/>
                <w:lang w:val="en-US" w:eastAsia="fr-FR"/>
              </w:rPr>
              <w:t xml:space="preserve">Proposition: ORAY MOTEUR SQUARE PJS2440 PRO MAT 200X200 CM BLANC </w:t>
            </w:r>
            <w:r w:rsidRPr="00CE34F1">
              <w:rPr>
                <w:rFonts w:asciiTheme="majorHAnsi" w:hAnsiTheme="majorHAnsi" w:cstheme="majorHAnsi"/>
                <w:b/>
                <w:bCs/>
                <w:sz w:val="16"/>
                <w:szCs w:val="16"/>
                <w:lang w:eastAsia="fr-FR"/>
              </w:rPr>
              <w:t>ou équivalent</w:t>
            </w:r>
          </w:p>
        </w:tc>
        <w:tc>
          <w:tcPr>
            <w:tcW w:w="404" w:type="dxa"/>
            <w:shd w:val="clear" w:color="auto" w:fill="auto"/>
            <w:vAlign w:val="center"/>
          </w:tcPr>
          <w:p w14:paraId="1EAD142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562" w:type="dxa"/>
            <w:shd w:val="clear" w:color="auto" w:fill="auto"/>
            <w:vAlign w:val="center"/>
          </w:tcPr>
          <w:p w14:paraId="70EA28B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404" w:type="dxa"/>
            <w:shd w:val="clear" w:color="auto" w:fill="auto"/>
            <w:vAlign w:val="center"/>
          </w:tcPr>
          <w:p w14:paraId="62285EC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62" w:type="dxa"/>
            <w:shd w:val="clear" w:color="auto" w:fill="auto"/>
            <w:vAlign w:val="center"/>
          </w:tcPr>
          <w:p w14:paraId="41C7D2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404" w:type="dxa"/>
            <w:shd w:val="clear" w:color="auto" w:fill="auto"/>
            <w:vAlign w:val="center"/>
          </w:tcPr>
          <w:p w14:paraId="29D6EDC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62" w:type="dxa"/>
            <w:shd w:val="clear" w:color="auto" w:fill="auto"/>
            <w:vAlign w:val="center"/>
          </w:tcPr>
          <w:p w14:paraId="356DA91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965" w:type="dxa"/>
            <w:shd w:val="clear" w:color="auto" w:fill="auto"/>
            <w:vAlign w:val="center"/>
          </w:tcPr>
          <w:p w14:paraId="4AFBB19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29</w:t>
            </w:r>
          </w:p>
        </w:tc>
      </w:tr>
      <w:tr w:rsidR="009D59C2" w:rsidRPr="00CE34F1" w14:paraId="0333E2FF" w14:textId="77777777" w:rsidTr="00EF027F">
        <w:tc>
          <w:tcPr>
            <w:tcW w:w="562" w:type="dxa"/>
            <w:shd w:val="clear" w:color="auto" w:fill="F2F2F2"/>
            <w:vAlign w:val="center"/>
          </w:tcPr>
          <w:p w14:paraId="1F26AE15" w14:textId="77777777" w:rsidR="009D59C2" w:rsidRPr="00CE34F1" w:rsidRDefault="009D59C2" w:rsidP="00EF027F">
            <w:pPr>
              <w:rPr>
                <w:rFonts w:asciiTheme="majorHAnsi" w:hAnsiTheme="majorHAnsi" w:cstheme="majorHAnsi"/>
                <w:b/>
                <w:bCs/>
                <w:sz w:val="16"/>
                <w:szCs w:val="16"/>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12</w:t>
            </w:r>
          </w:p>
        </w:tc>
        <w:tc>
          <w:tcPr>
            <w:tcW w:w="2171" w:type="dxa"/>
            <w:shd w:val="clear" w:color="auto" w:fill="F2F2F2"/>
            <w:vAlign w:val="center"/>
          </w:tcPr>
          <w:p w14:paraId="29F11DF1"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Table de réunion</w:t>
            </w:r>
          </w:p>
        </w:tc>
        <w:tc>
          <w:tcPr>
            <w:tcW w:w="6948" w:type="dxa"/>
            <w:shd w:val="clear" w:color="auto" w:fill="F2F2F2"/>
            <w:vAlign w:val="center"/>
          </w:tcPr>
          <w:p w14:paraId="221676E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Table de réunion Plateau en mélamine épaisseur 30mm▪ Diamètre 1200 _ Haut 740mm▪ 1 pied corolle embase diamètre 700mm▪</w:t>
            </w:r>
          </w:p>
        </w:tc>
        <w:tc>
          <w:tcPr>
            <w:tcW w:w="404" w:type="dxa"/>
            <w:shd w:val="clear" w:color="auto" w:fill="F2F2F2"/>
            <w:vAlign w:val="center"/>
          </w:tcPr>
          <w:p w14:paraId="52DB3E6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F2F2F2"/>
            <w:vAlign w:val="center"/>
          </w:tcPr>
          <w:p w14:paraId="3FF6A74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747C13CD" w14:textId="77777777" w:rsidR="009D59C2" w:rsidRPr="00CE34F1" w:rsidRDefault="009D59C2" w:rsidP="00EF027F">
            <w:pPr>
              <w:jc w:val="center"/>
              <w:rPr>
                <w:rFonts w:asciiTheme="majorHAnsi" w:hAnsiTheme="majorHAnsi" w:cstheme="majorHAnsi"/>
                <w:sz w:val="16"/>
                <w:szCs w:val="16"/>
                <w:lang w:eastAsia="fr-FR"/>
              </w:rPr>
            </w:pPr>
            <w:r w:rsidRPr="00CE34F1">
              <w:rPr>
                <w:rFonts w:asciiTheme="majorHAnsi" w:hAnsiTheme="majorHAnsi" w:cstheme="majorHAnsi"/>
                <w:sz w:val="16"/>
                <w:szCs w:val="16"/>
                <w:lang w:eastAsia="fr-FR"/>
              </w:rPr>
              <w:t>2</w:t>
            </w:r>
          </w:p>
        </w:tc>
        <w:tc>
          <w:tcPr>
            <w:tcW w:w="562" w:type="dxa"/>
            <w:shd w:val="clear" w:color="auto" w:fill="F2F2F2"/>
            <w:vAlign w:val="center"/>
          </w:tcPr>
          <w:p w14:paraId="5710847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2FB7107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sz w:val="16"/>
                <w:szCs w:val="16"/>
                <w:lang w:eastAsia="fr-FR"/>
              </w:rPr>
              <w:t>1</w:t>
            </w:r>
          </w:p>
        </w:tc>
        <w:tc>
          <w:tcPr>
            <w:tcW w:w="562" w:type="dxa"/>
            <w:shd w:val="clear" w:color="auto" w:fill="F2F2F2"/>
            <w:vAlign w:val="center"/>
          </w:tcPr>
          <w:p w14:paraId="1CFF7E6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10A0C86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r>
      <w:tr w:rsidR="009D59C2" w:rsidRPr="00CE34F1" w14:paraId="45D31F28" w14:textId="77777777" w:rsidTr="00EF027F">
        <w:tc>
          <w:tcPr>
            <w:tcW w:w="562" w:type="dxa"/>
            <w:shd w:val="clear" w:color="auto" w:fill="auto"/>
            <w:vAlign w:val="center"/>
          </w:tcPr>
          <w:p w14:paraId="7897F520"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13</w:t>
            </w:r>
          </w:p>
        </w:tc>
        <w:tc>
          <w:tcPr>
            <w:tcW w:w="2171" w:type="dxa"/>
            <w:shd w:val="clear" w:color="auto" w:fill="auto"/>
            <w:vAlign w:val="center"/>
          </w:tcPr>
          <w:p w14:paraId="78A3B81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Chaises de réunion</w:t>
            </w:r>
          </w:p>
        </w:tc>
        <w:tc>
          <w:tcPr>
            <w:tcW w:w="6948" w:type="dxa"/>
            <w:shd w:val="clear" w:color="auto" w:fill="auto"/>
            <w:vAlign w:val="center"/>
          </w:tcPr>
          <w:p w14:paraId="3BD98D97"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Fauteuil visiteurs -Piétement luge chromé - Accoudoirs - Dossier en résille Assise en Cuir</w:t>
            </w:r>
          </w:p>
        </w:tc>
        <w:tc>
          <w:tcPr>
            <w:tcW w:w="404" w:type="dxa"/>
            <w:shd w:val="clear" w:color="auto" w:fill="auto"/>
            <w:vAlign w:val="center"/>
          </w:tcPr>
          <w:p w14:paraId="2419A7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c>
          <w:tcPr>
            <w:tcW w:w="562" w:type="dxa"/>
            <w:shd w:val="clear" w:color="auto" w:fill="auto"/>
            <w:vAlign w:val="center"/>
          </w:tcPr>
          <w:p w14:paraId="074959C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2405B2E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c>
          <w:tcPr>
            <w:tcW w:w="562" w:type="dxa"/>
            <w:shd w:val="clear" w:color="auto" w:fill="auto"/>
            <w:vAlign w:val="center"/>
          </w:tcPr>
          <w:p w14:paraId="09AD4E0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5897B4B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auto"/>
            <w:vAlign w:val="center"/>
          </w:tcPr>
          <w:p w14:paraId="4EFCBD9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51019C3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54</w:t>
            </w:r>
          </w:p>
        </w:tc>
      </w:tr>
      <w:tr w:rsidR="009D59C2" w:rsidRPr="00CE34F1" w14:paraId="0BAD72A8" w14:textId="77777777" w:rsidTr="00EF027F">
        <w:tc>
          <w:tcPr>
            <w:tcW w:w="562" w:type="dxa"/>
            <w:shd w:val="clear" w:color="auto" w:fill="F2F2F2"/>
            <w:vAlign w:val="center"/>
          </w:tcPr>
          <w:p w14:paraId="4F5F2350"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14</w:t>
            </w:r>
          </w:p>
        </w:tc>
        <w:tc>
          <w:tcPr>
            <w:tcW w:w="2171" w:type="dxa"/>
            <w:shd w:val="clear" w:color="auto" w:fill="F2F2F2"/>
            <w:vAlign w:val="center"/>
          </w:tcPr>
          <w:p w14:paraId="0FDA8F7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Rayonnage d’archive</w:t>
            </w:r>
          </w:p>
        </w:tc>
        <w:tc>
          <w:tcPr>
            <w:tcW w:w="6948" w:type="dxa"/>
            <w:shd w:val="clear" w:color="auto" w:fill="F2F2F2"/>
            <w:vAlign w:val="center"/>
          </w:tcPr>
          <w:p w14:paraId="4EBF05E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Rayonnage métallique à parois tôlées évolutifs</w:t>
            </w:r>
          </w:p>
          <w:p w14:paraId="115131F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Permet des charges importantes.</w:t>
            </w:r>
          </w:p>
          <w:p w14:paraId="72F60D5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 xml:space="preserve">- Peinture antibactérienne </w:t>
            </w:r>
            <w:proofErr w:type="spellStart"/>
            <w:r w:rsidRPr="00CE34F1">
              <w:rPr>
                <w:rFonts w:asciiTheme="majorHAnsi" w:hAnsiTheme="majorHAnsi" w:cstheme="majorHAnsi"/>
                <w:color w:val="000000"/>
                <w:sz w:val="16"/>
                <w:szCs w:val="16"/>
                <w:lang w:eastAsia="fr-FR"/>
              </w:rPr>
              <w:t>Biosafe</w:t>
            </w:r>
            <w:proofErr w:type="spellEnd"/>
            <w:r w:rsidRPr="00CE34F1">
              <w:rPr>
                <w:rFonts w:asciiTheme="majorHAnsi" w:hAnsiTheme="majorHAnsi" w:cstheme="majorHAnsi"/>
                <w:color w:val="000000"/>
                <w:sz w:val="16"/>
                <w:szCs w:val="16"/>
                <w:lang w:eastAsia="fr-FR"/>
              </w:rPr>
              <w:t xml:space="preserve"> ou Galvanisé.</w:t>
            </w:r>
          </w:p>
          <w:p w14:paraId="646BC40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Montage très simple et rapide par emboîtement sans vis.</w:t>
            </w:r>
          </w:p>
          <w:p w14:paraId="154C74E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Multi étagé.</w:t>
            </w:r>
          </w:p>
          <w:p w14:paraId="312D570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Conditionnement compact.</w:t>
            </w:r>
          </w:p>
          <w:p w14:paraId="337149BE"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Utilisation des 2 faces du rayonnage.</w:t>
            </w:r>
          </w:p>
        </w:tc>
        <w:tc>
          <w:tcPr>
            <w:tcW w:w="404" w:type="dxa"/>
            <w:shd w:val="clear" w:color="auto" w:fill="F2F2F2"/>
            <w:vAlign w:val="center"/>
          </w:tcPr>
          <w:p w14:paraId="1C26C4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lastRenderedPageBreak/>
              <w:t>10</w:t>
            </w:r>
          </w:p>
        </w:tc>
        <w:tc>
          <w:tcPr>
            <w:tcW w:w="562" w:type="dxa"/>
            <w:shd w:val="clear" w:color="auto" w:fill="F2F2F2"/>
            <w:vAlign w:val="center"/>
          </w:tcPr>
          <w:p w14:paraId="164B8C7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6B5810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c>
          <w:tcPr>
            <w:tcW w:w="562" w:type="dxa"/>
            <w:shd w:val="clear" w:color="auto" w:fill="F2F2F2"/>
            <w:vAlign w:val="center"/>
          </w:tcPr>
          <w:p w14:paraId="2C85F66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2A4A90A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099B47B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251AAEB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30</w:t>
            </w:r>
          </w:p>
        </w:tc>
      </w:tr>
      <w:tr w:rsidR="009D59C2" w:rsidRPr="00CE34F1" w14:paraId="7C42CD8E" w14:textId="77777777" w:rsidTr="00EF027F">
        <w:tc>
          <w:tcPr>
            <w:tcW w:w="562" w:type="dxa"/>
            <w:shd w:val="clear" w:color="auto" w:fill="auto"/>
            <w:vAlign w:val="center"/>
          </w:tcPr>
          <w:p w14:paraId="18145826"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15</w:t>
            </w:r>
          </w:p>
        </w:tc>
        <w:tc>
          <w:tcPr>
            <w:tcW w:w="2171" w:type="dxa"/>
            <w:shd w:val="clear" w:color="auto" w:fill="auto"/>
            <w:vAlign w:val="center"/>
          </w:tcPr>
          <w:p w14:paraId="5F86575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Armoire en Acier</w:t>
            </w:r>
          </w:p>
        </w:tc>
        <w:tc>
          <w:tcPr>
            <w:tcW w:w="6948" w:type="dxa"/>
            <w:shd w:val="clear" w:color="auto" w:fill="auto"/>
            <w:vAlign w:val="center"/>
          </w:tcPr>
          <w:p w14:paraId="3FD24F0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Armoire haute à portes battantes avec serrure encastrable, 4 étagères 1980x1200x450mm</w:t>
            </w:r>
          </w:p>
        </w:tc>
        <w:tc>
          <w:tcPr>
            <w:tcW w:w="404" w:type="dxa"/>
            <w:shd w:val="clear" w:color="auto" w:fill="auto"/>
            <w:vAlign w:val="center"/>
          </w:tcPr>
          <w:p w14:paraId="022F450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w:t>
            </w:r>
          </w:p>
        </w:tc>
        <w:tc>
          <w:tcPr>
            <w:tcW w:w="562" w:type="dxa"/>
            <w:shd w:val="clear" w:color="auto" w:fill="auto"/>
            <w:vAlign w:val="center"/>
          </w:tcPr>
          <w:p w14:paraId="6A788DF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2DEBF85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auto"/>
            <w:vAlign w:val="center"/>
          </w:tcPr>
          <w:p w14:paraId="50A2A20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0A2FD06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6759ABD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762172E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18</w:t>
            </w:r>
          </w:p>
        </w:tc>
      </w:tr>
      <w:tr w:rsidR="009D59C2" w:rsidRPr="00CE34F1" w14:paraId="09859A66" w14:textId="77777777" w:rsidTr="00EF027F">
        <w:tc>
          <w:tcPr>
            <w:tcW w:w="562" w:type="dxa"/>
            <w:shd w:val="clear" w:color="auto" w:fill="F2F2F2"/>
            <w:vAlign w:val="center"/>
          </w:tcPr>
          <w:p w14:paraId="29D4AA50"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16</w:t>
            </w:r>
          </w:p>
        </w:tc>
        <w:tc>
          <w:tcPr>
            <w:tcW w:w="2171" w:type="dxa"/>
            <w:shd w:val="clear" w:color="auto" w:fill="F2F2F2"/>
            <w:vAlign w:val="center"/>
          </w:tcPr>
          <w:p w14:paraId="5E967DE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Disque Dur externe </w:t>
            </w:r>
          </w:p>
        </w:tc>
        <w:tc>
          <w:tcPr>
            <w:tcW w:w="6948" w:type="dxa"/>
            <w:shd w:val="clear" w:color="auto" w:fill="F2F2F2"/>
            <w:vAlign w:val="center"/>
          </w:tcPr>
          <w:p w14:paraId="4E69D62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 Téra</w:t>
            </w:r>
          </w:p>
        </w:tc>
        <w:tc>
          <w:tcPr>
            <w:tcW w:w="404" w:type="dxa"/>
            <w:shd w:val="clear" w:color="auto" w:fill="F2F2F2"/>
            <w:vAlign w:val="center"/>
          </w:tcPr>
          <w:p w14:paraId="4D493C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562" w:type="dxa"/>
            <w:shd w:val="clear" w:color="auto" w:fill="F2F2F2"/>
            <w:vAlign w:val="center"/>
          </w:tcPr>
          <w:p w14:paraId="0DA6E71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56FD37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F2F2F2"/>
            <w:vAlign w:val="center"/>
          </w:tcPr>
          <w:p w14:paraId="4B45108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33986F3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79EED50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5A6FAE7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16</w:t>
            </w:r>
          </w:p>
        </w:tc>
      </w:tr>
      <w:tr w:rsidR="009D59C2" w:rsidRPr="00CE34F1" w14:paraId="49520050" w14:textId="77777777" w:rsidTr="00EF027F">
        <w:tc>
          <w:tcPr>
            <w:tcW w:w="562" w:type="dxa"/>
            <w:shd w:val="clear" w:color="auto" w:fill="auto"/>
            <w:vAlign w:val="center"/>
          </w:tcPr>
          <w:p w14:paraId="6580FC3E"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17</w:t>
            </w:r>
          </w:p>
        </w:tc>
        <w:tc>
          <w:tcPr>
            <w:tcW w:w="2171" w:type="dxa"/>
            <w:shd w:val="clear" w:color="auto" w:fill="auto"/>
            <w:vAlign w:val="center"/>
          </w:tcPr>
          <w:p w14:paraId="2059B16A"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Clé U.S.B </w:t>
            </w:r>
          </w:p>
        </w:tc>
        <w:tc>
          <w:tcPr>
            <w:tcW w:w="6948" w:type="dxa"/>
            <w:shd w:val="clear" w:color="auto" w:fill="auto"/>
            <w:vAlign w:val="center"/>
          </w:tcPr>
          <w:p w14:paraId="2BF7EFA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128 go</w:t>
            </w:r>
          </w:p>
        </w:tc>
        <w:tc>
          <w:tcPr>
            <w:tcW w:w="404" w:type="dxa"/>
            <w:shd w:val="clear" w:color="auto" w:fill="auto"/>
            <w:vAlign w:val="center"/>
          </w:tcPr>
          <w:p w14:paraId="61B1795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24</w:t>
            </w:r>
          </w:p>
        </w:tc>
        <w:tc>
          <w:tcPr>
            <w:tcW w:w="562" w:type="dxa"/>
            <w:shd w:val="clear" w:color="auto" w:fill="auto"/>
            <w:vAlign w:val="center"/>
          </w:tcPr>
          <w:p w14:paraId="7089B84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6E6E7CC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c>
          <w:tcPr>
            <w:tcW w:w="562" w:type="dxa"/>
            <w:shd w:val="clear" w:color="auto" w:fill="auto"/>
            <w:vAlign w:val="center"/>
          </w:tcPr>
          <w:p w14:paraId="1FB62FDF"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2B57337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auto"/>
            <w:vAlign w:val="center"/>
          </w:tcPr>
          <w:p w14:paraId="4B5D16B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4D3D72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54</w:t>
            </w:r>
          </w:p>
        </w:tc>
      </w:tr>
      <w:tr w:rsidR="009D59C2" w:rsidRPr="00CE34F1" w14:paraId="221B633B" w14:textId="77777777" w:rsidTr="00EF027F">
        <w:tc>
          <w:tcPr>
            <w:tcW w:w="562" w:type="dxa"/>
            <w:shd w:val="clear" w:color="auto" w:fill="F2F2F2"/>
            <w:vAlign w:val="center"/>
          </w:tcPr>
          <w:p w14:paraId="69E2E057"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18</w:t>
            </w:r>
          </w:p>
        </w:tc>
        <w:tc>
          <w:tcPr>
            <w:tcW w:w="2171" w:type="dxa"/>
            <w:shd w:val="clear" w:color="auto" w:fill="F2F2F2"/>
            <w:vAlign w:val="center"/>
          </w:tcPr>
          <w:p w14:paraId="3FC55D4C"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Switch </w:t>
            </w:r>
          </w:p>
        </w:tc>
        <w:tc>
          <w:tcPr>
            <w:tcW w:w="6948" w:type="dxa"/>
            <w:shd w:val="clear" w:color="auto" w:fill="F2F2F2"/>
            <w:vAlign w:val="center"/>
          </w:tcPr>
          <w:p w14:paraId="1198F179"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8 ports 1500</w:t>
            </w:r>
          </w:p>
        </w:tc>
        <w:tc>
          <w:tcPr>
            <w:tcW w:w="404" w:type="dxa"/>
            <w:shd w:val="clear" w:color="auto" w:fill="F2F2F2"/>
            <w:vAlign w:val="center"/>
          </w:tcPr>
          <w:p w14:paraId="33745FA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1286B2C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54857B1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c>
          <w:tcPr>
            <w:tcW w:w="562" w:type="dxa"/>
            <w:shd w:val="clear" w:color="auto" w:fill="F2F2F2"/>
            <w:vAlign w:val="center"/>
          </w:tcPr>
          <w:p w14:paraId="1FCF484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6E1433A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180EEE3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0FD60F7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3</w:t>
            </w:r>
          </w:p>
        </w:tc>
      </w:tr>
      <w:tr w:rsidR="009D59C2" w:rsidRPr="00CE34F1" w14:paraId="3C6FC88A" w14:textId="77777777" w:rsidTr="00EF027F">
        <w:tc>
          <w:tcPr>
            <w:tcW w:w="562" w:type="dxa"/>
            <w:shd w:val="clear" w:color="auto" w:fill="auto"/>
            <w:vAlign w:val="center"/>
          </w:tcPr>
          <w:p w14:paraId="0FBA879B"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19</w:t>
            </w:r>
          </w:p>
        </w:tc>
        <w:tc>
          <w:tcPr>
            <w:tcW w:w="2171" w:type="dxa"/>
            <w:shd w:val="clear" w:color="auto" w:fill="auto"/>
            <w:vAlign w:val="center"/>
          </w:tcPr>
          <w:p w14:paraId="01F10F7E" w14:textId="77777777" w:rsidR="009D59C2" w:rsidRPr="00CE34F1" w:rsidRDefault="009D59C2" w:rsidP="00EF027F">
            <w:pPr>
              <w:rPr>
                <w:rFonts w:asciiTheme="majorHAnsi" w:hAnsiTheme="majorHAnsi" w:cstheme="majorHAnsi"/>
                <w:color w:val="000000"/>
                <w:sz w:val="16"/>
                <w:szCs w:val="16"/>
                <w:lang w:eastAsia="fr-FR"/>
              </w:rPr>
            </w:pPr>
            <w:proofErr w:type="spellStart"/>
            <w:r w:rsidRPr="00CE34F1">
              <w:rPr>
                <w:rFonts w:asciiTheme="majorHAnsi" w:hAnsiTheme="majorHAnsi" w:cstheme="majorHAnsi"/>
                <w:color w:val="000000"/>
                <w:sz w:val="16"/>
                <w:szCs w:val="16"/>
                <w:lang w:eastAsia="fr-FR"/>
              </w:rPr>
              <w:t>Usb</w:t>
            </w:r>
            <w:proofErr w:type="spellEnd"/>
            <w:r w:rsidRPr="00CE34F1">
              <w:rPr>
                <w:rFonts w:asciiTheme="majorHAnsi" w:hAnsiTheme="majorHAnsi" w:cstheme="majorHAnsi"/>
                <w:color w:val="000000"/>
                <w:sz w:val="16"/>
                <w:szCs w:val="16"/>
                <w:lang w:eastAsia="fr-FR"/>
              </w:rPr>
              <w:t xml:space="preserve"> </w:t>
            </w:r>
            <w:proofErr w:type="spellStart"/>
            <w:r w:rsidRPr="00CE34F1">
              <w:rPr>
                <w:rFonts w:asciiTheme="majorHAnsi" w:hAnsiTheme="majorHAnsi" w:cstheme="majorHAnsi"/>
                <w:color w:val="000000"/>
                <w:sz w:val="16"/>
                <w:szCs w:val="16"/>
                <w:lang w:eastAsia="fr-FR"/>
              </w:rPr>
              <w:t>dongle</w:t>
            </w:r>
            <w:proofErr w:type="spellEnd"/>
            <w:r w:rsidRPr="00CE34F1">
              <w:rPr>
                <w:rFonts w:asciiTheme="majorHAnsi" w:hAnsiTheme="majorHAnsi" w:cstheme="majorHAnsi"/>
                <w:color w:val="000000"/>
                <w:sz w:val="16"/>
                <w:szCs w:val="16"/>
                <w:lang w:eastAsia="fr-FR"/>
              </w:rPr>
              <w:t xml:space="preserve"> wifi pour pc de bureau</w:t>
            </w:r>
          </w:p>
        </w:tc>
        <w:tc>
          <w:tcPr>
            <w:tcW w:w="6948" w:type="dxa"/>
            <w:shd w:val="clear" w:color="auto" w:fill="auto"/>
            <w:vAlign w:val="center"/>
          </w:tcPr>
          <w:p w14:paraId="17EC0182" w14:textId="77777777" w:rsidR="009D59C2" w:rsidRPr="00CE34F1" w:rsidRDefault="009D59C2" w:rsidP="00EF027F">
            <w:pPr>
              <w:rPr>
                <w:rFonts w:asciiTheme="majorHAnsi" w:hAnsiTheme="majorHAnsi" w:cstheme="majorHAnsi"/>
                <w:color w:val="000000"/>
                <w:sz w:val="16"/>
                <w:szCs w:val="16"/>
                <w:lang w:eastAsia="fr-FR"/>
              </w:rPr>
            </w:pPr>
          </w:p>
        </w:tc>
        <w:tc>
          <w:tcPr>
            <w:tcW w:w="404" w:type="dxa"/>
            <w:shd w:val="clear" w:color="auto" w:fill="auto"/>
            <w:vAlign w:val="center"/>
          </w:tcPr>
          <w:p w14:paraId="54029C9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033D23F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5B99AAE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562" w:type="dxa"/>
            <w:shd w:val="clear" w:color="auto" w:fill="auto"/>
            <w:vAlign w:val="center"/>
          </w:tcPr>
          <w:p w14:paraId="313E10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34FF57E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auto"/>
            <w:vAlign w:val="center"/>
          </w:tcPr>
          <w:p w14:paraId="42DD072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3469084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r>
      <w:tr w:rsidR="009D59C2" w:rsidRPr="00CE34F1" w14:paraId="05252CD7" w14:textId="77777777" w:rsidTr="00EF027F">
        <w:tc>
          <w:tcPr>
            <w:tcW w:w="562" w:type="dxa"/>
            <w:shd w:val="clear" w:color="auto" w:fill="F2F2F2"/>
            <w:vAlign w:val="center"/>
          </w:tcPr>
          <w:p w14:paraId="276D1ED1"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20</w:t>
            </w:r>
          </w:p>
        </w:tc>
        <w:tc>
          <w:tcPr>
            <w:tcW w:w="2171" w:type="dxa"/>
            <w:shd w:val="clear" w:color="auto" w:fill="F2F2F2"/>
            <w:vAlign w:val="center"/>
          </w:tcPr>
          <w:p w14:paraId="2043F2BF"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Cable </w:t>
            </w:r>
            <w:proofErr w:type="spellStart"/>
            <w:r w:rsidRPr="00CE34F1">
              <w:rPr>
                <w:rFonts w:asciiTheme="majorHAnsi" w:hAnsiTheme="majorHAnsi" w:cstheme="majorHAnsi"/>
                <w:color w:val="000000"/>
                <w:sz w:val="16"/>
                <w:szCs w:val="16"/>
                <w:lang w:eastAsia="fr-FR"/>
              </w:rPr>
              <w:t>usb</w:t>
            </w:r>
            <w:proofErr w:type="spellEnd"/>
            <w:r w:rsidRPr="00CE34F1">
              <w:rPr>
                <w:rFonts w:asciiTheme="majorHAnsi" w:hAnsiTheme="majorHAnsi" w:cstheme="majorHAnsi"/>
                <w:color w:val="000000"/>
                <w:sz w:val="16"/>
                <w:szCs w:val="16"/>
                <w:lang w:eastAsia="fr-FR"/>
              </w:rPr>
              <w:t xml:space="preserve"> </w:t>
            </w:r>
          </w:p>
        </w:tc>
        <w:tc>
          <w:tcPr>
            <w:tcW w:w="6948" w:type="dxa"/>
            <w:shd w:val="clear" w:color="auto" w:fill="F2F2F2"/>
            <w:vAlign w:val="center"/>
          </w:tcPr>
          <w:p w14:paraId="69C4536A"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pour</w:t>
            </w:r>
            <w:proofErr w:type="gramEnd"/>
            <w:r w:rsidRPr="00CE34F1">
              <w:rPr>
                <w:rFonts w:asciiTheme="majorHAnsi" w:hAnsiTheme="majorHAnsi" w:cstheme="majorHAnsi"/>
                <w:color w:val="000000"/>
                <w:sz w:val="16"/>
                <w:szCs w:val="16"/>
                <w:lang w:eastAsia="fr-FR"/>
              </w:rPr>
              <w:t xml:space="preserve"> imprimante 5m</w:t>
            </w:r>
          </w:p>
        </w:tc>
        <w:tc>
          <w:tcPr>
            <w:tcW w:w="404" w:type="dxa"/>
            <w:shd w:val="clear" w:color="auto" w:fill="F2F2F2"/>
            <w:vAlign w:val="center"/>
          </w:tcPr>
          <w:p w14:paraId="2BC0F508"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2485007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1D7060F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c>
          <w:tcPr>
            <w:tcW w:w="562" w:type="dxa"/>
            <w:shd w:val="clear" w:color="auto" w:fill="F2F2F2"/>
            <w:vAlign w:val="center"/>
          </w:tcPr>
          <w:p w14:paraId="7B44243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002D447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562" w:type="dxa"/>
            <w:shd w:val="clear" w:color="auto" w:fill="F2F2F2"/>
            <w:vAlign w:val="center"/>
          </w:tcPr>
          <w:p w14:paraId="63A7786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2AC29043"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20</w:t>
            </w:r>
          </w:p>
        </w:tc>
      </w:tr>
      <w:tr w:rsidR="009D59C2" w:rsidRPr="00CE34F1" w14:paraId="200ED9B4" w14:textId="77777777" w:rsidTr="00EF027F">
        <w:tc>
          <w:tcPr>
            <w:tcW w:w="562" w:type="dxa"/>
            <w:shd w:val="clear" w:color="auto" w:fill="auto"/>
            <w:vAlign w:val="center"/>
          </w:tcPr>
          <w:p w14:paraId="7E35E70E"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21</w:t>
            </w:r>
          </w:p>
        </w:tc>
        <w:tc>
          <w:tcPr>
            <w:tcW w:w="2171" w:type="dxa"/>
            <w:shd w:val="clear" w:color="auto" w:fill="auto"/>
            <w:vAlign w:val="center"/>
          </w:tcPr>
          <w:p w14:paraId="74EDF1B4"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Antivirus</w:t>
            </w:r>
          </w:p>
        </w:tc>
        <w:tc>
          <w:tcPr>
            <w:tcW w:w="6948" w:type="dxa"/>
            <w:shd w:val="clear" w:color="auto" w:fill="auto"/>
            <w:vAlign w:val="center"/>
          </w:tcPr>
          <w:p w14:paraId="675E7CB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Total Security pour 3 ans</w:t>
            </w:r>
          </w:p>
        </w:tc>
        <w:tc>
          <w:tcPr>
            <w:tcW w:w="404" w:type="dxa"/>
            <w:shd w:val="clear" w:color="auto" w:fill="auto"/>
            <w:vAlign w:val="center"/>
          </w:tcPr>
          <w:p w14:paraId="2EE2D80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auto"/>
            <w:vAlign w:val="center"/>
          </w:tcPr>
          <w:p w14:paraId="4F86B885"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04" w:type="dxa"/>
            <w:shd w:val="clear" w:color="auto" w:fill="auto"/>
            <w:vAlign w:val="center"/>
          </w:tcPr>
          <w:p w14:paraId="7E61ABB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auto"/>
            <w:vAlign w:val="center"/>
          </w:tcPr>
          <w:p w14:paraId="04049C4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404" w:type="dxa"/>
            <w:shd w:val="clear" w:color="auto" w:fill="auto"/>
            <w:vAlign w:val="center"/>
          </w:tcPr>
          <w:p w14:paraId="3FEC877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auto"/>
            <w:vAlign w:val="center"/>
          </w:tcPr>
          <w:p w14:paraId="7014DB9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965" w:type="dxa"/>
            <w:shd w:val="clear" w:color="auto" w:fill="auto"/>
            <w:vAlign w:val="center"/>
          </w:tcPr>
          <w:p w14:paraId="6B39B6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62</w:t>
            </w:r>
          </w:p>
        </w:tc>
      </w:tr>
      <w:tr w:rsidR="009D59C2" w:rsidRPr="00CE34F1" w14:paraId="349021AE" w14:textId="77777777" w:rsidTr="00EF027F">
        <w:tc>
          <w:tcPr>
            <w:tcW w:w="562" w:type="dxa"/>
            <w:shd w:val="clear" w:color="auto" w:fill="F2F2F2"/>
            <w:vAlign w:val="center"/>
          </w:tcPr>
          <w:p w14:paraId="74C2A3E2"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22</w:t>
            </w:r>
          </w:p>
        </w:tc>
        <w:tc>
          <w:tcPr>
            <w:tcW w:w="2171" w:type="dxa"/>
            <w:shd w:val="clear" w:color="auto" w:fill="F2F2F2"/>
            <w:vAlign w:val="center"/>
          </w:tcPr>
          <w:p w14:paraId="6A15F89B"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Microsoft Office</w:t>
            </w:r>
          </w:p>
        </w:tc>
        <w:tc>
          <w:tcPr>
            <w:tcW w:w="6948" w:type="dxa"/>
            <w:shd w:val="clear" w:color="auto" w:fill="F2F2F2"/>
            <w:vAlign w:val="center"/>
          </w:tcPr>
          <w:p w14:paraId="67EF348A" w14:textId="77777777" w:rsidR="009D59C2" w:rsidRPr="00CE34F1" w:rsidRDefault="009D59C2" w:rsidP="00EF027F">
            <w:pPr>
              <w:rPr>
                <w:rFonts w:asciiTheme="majorHAnsi" w:hAnsiTheme="majorHAnsi" w:cstheme="majorHAnsi"/>
                <w:color w:val="000000"/>
                <w:sz w:val="16"/>
                <w:szCs w:val="16"/>
                <w:lang w:eastAsia="fr-FR"/>
              </w:rPr>
            </w:pPr>
            <w:proofErr w:type="gramStart"/>
            <w:r w:rsidRPr="00CE34F1">
              <w:rPr>
                <w:rFonts w:asciiTheme="majorHAnsi" w:hAnsiTheme="majorHAnsi" w:cstheme="majorHAnsi"/>
                <w:color w:val="000000"/>
                <w:sz w:val="16"/>
                <w:szCs w:val="16"/>
                <w:lang w:eastAsia="fr-FR"/>
              </w:rPr>
              <w:t>professionnel</w:t>
            </w:r>
            <w:proofErr w:type="gramEnd"/>
            <w:r w:rsidRPr="00CE34F1">
              <w:rPr>
                <w:rFonts w:asciiTheme="majorHAnsi" w:hAnsiTheme="majorHAnsi" w:cstheme="majorHAnsi"/>
                <w:color w:val="000000"/>
                <w:sz w:val="16"/>
                <w:szCs w:val="16"/>
                <w:lang w:eastAsia="fr-FR"/>
              </w:rPr>
              <w:t xml:space="preserve"> Plus, authentique dernière version Préinstallé</w:t>
            </w:r>
          </w:p>
        </w:tc>
        <w:tc>
          <w:tcPr>
            <w:tcW w:w="404" w:type="dxa"/>
            <w:shd w:val="clear" w:color="auto" w:fill="F2F2F2"/>
            <w:vAlign w:val="center"/>
          </w:tcPr>
          <w:p w14:paraId="5EBF70F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F2F2F2"/>
            <w:vAlign w:val="center"/>
          </w:tcPr>
          <w:p w14:paraId="715E987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4</w:t>
            </w:r>
          </w:p>
        </w:tc>
        <w:tc>
          <w:tcPr>
            <w:tcW w:w="404" w:type="dxa"/>
            <w:shd w:val="clear" w:color="auto" w:fill="F2F2F2"/>
            <w:vAlign w:val="center"/>
          </w:tcPr>
          <w:p w14:paraId="550BDF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F2F2F2"/>
            <w:vAlign w:val="center"/>
          </w:tcPr>
          <w:p w14:paraId="4378DD0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10</w:t>
            </w:r>
          </w:p>
        </w:tc>
        <w:tc>
          <w:tcPr>
            <w:tcW w:w="404" w:type="dxa"/>
            <w:shd w:val="clear" w:color="auto" w:fill="F2F2F2"/>
            <w:vAlign w:val="center"/>
          </w:tcPr>
          <w:p w14:paraId="0EC501B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14</w:t>
            </w:r>
          </w:p>
        </w:tc>
        <w:tc>
          <w:tcPr>
            <w:tcW w:w="562" w:type="dxa"/>
            <w:shd w:val="clear" w:color="auto" w:fill="F2F2F2"/>
            <w:vAlign w:val="center"/>
          </w:tcPr>
          <w:p w14:paraId="36DF494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w:t>
            </w:r>
          </w:p>
        </w:tc>
        <w:tc>
          <w:tcPr>
            <w:tcW w:w="965" w:type="dxa"/>
            <w:shd w:val="clear" w:color="auto" w:fill="F2F2F2"/>
            <w:vAlign w:val="center"/>
          </w:tcPr>
          <w:p w14:paraId="2F0A2DE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62</w:t>
            </w:r>
          </w:p>
        </w:tc>
      </w:tr>
      <w:tr w:rsidR="009D59C2" w:rsidRPr="00CE34F1" w14:paraId="0157540B" w14:textId="77777777" w:rsidTr="00EF027F">
        <w:tc>
          <w:tcPr>
            <w:tcW w:w="562" w:type="dxa"/>
            <w:shd w:val="clear" w:color="auto" w:fill="auto"/>
            <w:vAlign w:val="center"/>
          </w:tcPr>
          <w:p w14:paraId="1868E87B"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23</w:t>
            </w:r>
          </w:p>
        </w:tc>
        <w:tc>
          <w:tcPr>
            <w:tcW w:w="2171" w:type="dxa"/>
            <w:shd w:val="clear" w:color="auto" w:fill="auto"/>
            <w:vAlign w:val="center"/>
          </w:tcPr>
          <w:p w14:paraId="0BAB691D"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Math Type </w:t>
            </w:r>
          </w:p>
        </w:tc>
        <w:tc>
          <w:tcPr>
            <w:tcW w:w="6948" w:type="dxa"/>
            <w:shd w:val="clear" w:color="auto" w:fill="auto"/>
            <w:vAlign w:val="center"/>
          </w:tcPr>
          <w:p w14:paraId="49EC3A60"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Version 7.4.4 ou plus</w:t>
            </w:r>
          </w:p>
        </w:tc>
        <w:tc>
          <w:tcPr>
            <w:tcW w:w="404" w:type="dxa"/>
            <w:shd w:val="clear" w:color="auto" w:fill="auto"/>
            <w:vAlign w:val="center"/>
          </w:tcPr>
          <w:p w14:paraId="0688619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c>
          <w:tcPr>
            <w:tcW w:w="562" w:type="dxa"/>
            <w:shd w:val="clear" w:color="auto" w:fill="auto"/>
            <w:vAlign w:val="center"/>
          </w:tcPr>
          <w:p w14:paraId="3914F39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73D0B20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0</w:t>
            </w:r>
          </w:p>
        </w:tc>
        <w:tc>
          <w:tcPr>
            <w:tcW w:w="562" w:type="dxa"/>
            <w:shd w:val="clear" w:color="auto" w:fill="auto"/>
            <w:vAlign w:val="center"/>
          </w:tcPr>
          <w:p w14:paraId="2849B046"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0</w:t>
            </w:r>
          </w:p>
        </w:tc>
        <w:tc>
          <w:tcPr>
            <w:tcW w:w="404" w:type="dxa"/>
            <w:shd w:val="clear" w:color="auto" w:fill="auto"/>
            <w:vAlign w:val="center"/>
          </w:tcPr>
          <w:p w14:paraId="2DFC3417"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0</w:t>
            </w:r>
          </w:p>
        </w:tc>
        <w:tc>
          <w:tcPr>
            <w:tcW w:w="562" w:type="dxa"/>
            <w:shd w:val="clear" w:color="auto" w:fill="auto"/>
            <w:vAlign w:val="center"/>
          </w:tcPr>
          <w:p w14:paraId="3F6714D9"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0</w:t>
            </w:r>
          </w:p>
        </w:tc>
        <w:tc>
          <w:tcPr>
            <w:tcW w:w="965" w:type="dxa"/>
            <w:shd w:val="clear" w:color="auto" w:fill="auto"/>
            <w:vAlign w:val="center"/>
          </w:tcPr>
          <w:p w14:paraId="70978F0A"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2</w:t>
            </w:r>
          </w:p>
        </w:tc>
      </w:tr>
      <w:tr w:rsidR="009D59C2" w:rsidRPr="00CE34F1" w14:paraId="3DC64150" w14:textId="77777777" w:rsidTr="00EF027F">
        <w:tc>
          <w:tcPr>
            <w:tcW w:w="562" w:type="dxa"/>
            <w:shd w:val="clear" w:color="auto" w:fill="F2F2F2"/>
            <w:vAlign w:val="center"/>
          </w:tcPr>
          <w:p w14:paraId="0E3FE292"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24</w:t>
            </w:r>
          </w:p>
        </w:tc>
        <w:tc>
          <w:tcPr>
            <w:tcW w:w="2171" w:type="dxa"/>
            <w:shd w:val="clear" w:color="auto" w:fill="F2F2F2"/>
            <w:vAlign w:val="center"/>
          </w:tcPr>
          <w:p w14:paraId="43E3B3D6"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SPSS </w:t>
            </w:r>
          </w:p>
        </w:tc>
        <w:tc>
          <w:tcPr>
            <w:tcW w:w="6948" w:type="dxa"/>
            <w:shd w:val="clear" w:color="auto" w:fill="F2F2F2"/>
            <w:vAlign w:val="center"/>
          </w:tcPr>
          <w:p w14:paraId="1176F1F3"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Version 25 </w:t>
            </w:r>
            <w:proofErr w:type="gramStart"/>
            <w:r w:rsidRPr="00CE34F1">
              <w:rPr>
                <w:rFonts w:asciiTheme="majorHAnsi" w:hAnsiTheme="majorHAnsi" w:cstheme="majorHAnsi"/>
                <w:color w:val="000000"/>
                <w:sz w:val="16"/>
                <w:szCs w:val="16"/>
                <w:lang w:eastAsia="fr-FR"/>
              </w:rPr>
              <w:t>Licence  perpétuelle</w:t>
            </w:r>
            <w:proofErr w:type="gramEnd"/>
            <w:r w:rsidRPr="00CE34F1">
              <w:rPr>
                <w:rFonts w:asciiTheme="majorHAnsi" w:hAnsiTheme="majorHAnsi" w:cstheme="majorHAnsi"/>
                <w:color w:val="000000"/>
                <w:sz w:val="16"/>
                <w:szCs w:val="16"/>
                <w:lang w:eastAsia="fr-FR"/>
              </w:rPr>
              <w:t xml:space="preserve"> éducation</w:t>
            </w:r>
          </w:p>
        </w:tc>
        <w:tc>
          <w:tcPr>
            <w:tcW w:w="404" w:type="dxa"/>
            <w:shd w:val="clear" w:color="auto" w:fill="F2F2F2"/>
            <w:vAlign w:val="center"/>
          </w:tcPr>
          <w:p w14:paraId="1B2CA0F1"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F2F2F2"/>
            <w:vAlign w:val="center"/>
          </w:tcPr>
          <w:p w14:paraId="1A26F0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62EDEB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F2F2F2"/>
            <w:vAlign w:val="center"/>
          </w:tcPr>
          <w:p w14:paraId="5C794EC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F2F2F2"/>
            <w:vAlign w:val="center"/>
          </w:tcPr>
          <w:p w14:paraId="34D127E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F2F2F2"/>
            <w:vAlign w:val="center"/>
          </w:tcPr>
          <w:p w14:paraId="56F588F0"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F2F2F2"/>
            <w:vAlign w:val="center"/>
          </w:tcPr>
          <w:p w14:paraId="249330D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r>
      <w:tr w:rsidR="009D59C2" w:rsidRPr="00CE34F1" w14:paraId="4FFF323E" w14:textId="77777777" w:rsidTr="00EF027F">
        <w:tc>
          <w:tcPr>
            <w:tcW w:w="562" w:type="dxa"/>
            <w:shd w:val="clear" w:color="auto" w:fill="auto"/>
            <w:vAlign w:val="center"/>
          </w:tcPr>
          <w:p w14:paraId="79C46849" w14:textId="77777777" w:rsidR="009D59C2" w:rsidRPr="00CE34F1" w:rsidRDefault="009D59C2" w:rsidP="00EF027F">
            <w:pPr>
              <w:rPr>
                <w:rFonts w:asciiTheme="majorHAnsi" w:hAnsiTheme="majorHAnsi" w:cstheme="majorHAnsi"/>
                <w:b/>
                <w:bCs/>
                <w:sz w:val="14"/>
                <w:szCs w:val="14"/>
              </w:rPr>
            </w:pPr>
            <w:r w:rsidRPr="00CE34F1">
              <w:rPr>
                <w:rFonts w:asciiTheme="majorHAnsi" w:hAnsiTheme="majorHAnsi" w:cstheme="majorHAnsi"/>
                <w:b/>
                <w:bCs/>
                <w:sz w:val="16"/>
                <w:szCs w:val="16"/>
              </w:rPr>
              <w:t>2.</w:t>
            </w:r>
            <w:r w:rsidRPr="00CE34F1">
              <w:rPr>
                <w:rFonts w:asciiTheme="majorHAnsi" w:hAnsiTheme="majorHAnsi" w:cstheme="majorHAnsi"/>
                <w:b/>
                <w:bCs/>
                <w:sz w:val="14"/>
                <w:szCs w:val="14"/>
              </w:rPr>
              <w:t>25</w:t>
            </w:r>
          </w:p>
        </w:tc>
        <w:tc>
          <w:tcPr>
            <w:tcW w:w="2171" w:type="dxa"/>
            <w:shd w:val="clear" w:color="auto" w:fill="auto"/>
            <w:vAlign w:val="center"/>
          </w:tcPr>
          <w:p w14:paraId="7EE1AAA2"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STATA</w:t>
            </w:r>
          </w:p>
        </w:tc>
        <w:tc>
          <w:tcPr>
            <w:tcW w:w="6948" w:type="dxa"/>
            <w:shd w:val="clear" w:color="auto" w:fill="auto"/>
            <w:vAlign w:val="center"/>
          </w:tcPr>
          <w:p w14:paraId="325BFB45" w14:textId="77777777" w:rsidR="009D59C2" w:rsidRPr="00CE34F1" w:rsidRDefault="009D59C2" w:rsidP="00EF027F">
            <w:pP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 xml:space="preserve">Version 16 </w:t>
            </w:r>
            <w:proofErr w:type="gramStart"/>
            <w:r w:rsidRPr="00CE34F1">
              <w:rPr>
                <w:rFonts w:asciiTheme="majorHAnsi" w:hAnsiTheme="majorHAnsi" w:cstheme="majorHAnsi"/>
                <w:color w:val="000000"/>
                <w:sz w:val="16"/>
                <w:szCs w:val="16"/>
                <w:lang w:eastAsia="fr-FR"/>
              </w:rPr>
              <w:t>Licence  perpétuelle</w:t>
            </w:r>
            <w:proofErr w:type="gramEnd"/>
            <w:r w:rsidRPr="00CE34F1">
              <w:rPr>
                <w:rFonts w:asciiTheme="majorHAnsi" w:hAnsiTheme="majorHAnsi" w:cstheme="majorHAnsi"/>
                <w:color w:val="000000"/>
                <w:sz w:val="16"/>
                <w:szCs w:val="16"/>
                <w:lang w:eastAsia="fr-FR"/>
              </w:rPr>
              <w:t xml:space="preserve"> éducation </w:t>
            </w:r>
          </w:p>
        </w:tc>
        <w:tc>
          <w:tcPr>
            <w:tcW w:w="404" w:type="dxa"/>
            <w:shd w:val="clear" w:color="auto" w:fill="auto"/>
            <w:vAlign w:val="center"/>
          </w:tcPr>
          <w:p w14:paraId="0DC347A2"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auto"/>
            <w:vAlign w:val="center"/>
          </w:tcPr>
          <w:p w14:paraId="179FC2DC"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67031D74"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auto"/>
            <w:vAlign w:val="center"/>
          </w:tcPr>
          <w:p w14:paraId="7D8DD96E"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404" w:type="dxa"/>
            <w:shd w:val="clear" w:color="auto" w:fill="auto"/>
            <w:vAlign w:val="center"/>
          </w:tcPr>
          <w:p w14:paraId="45DB5F8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5</w:t>
            </w:r>
          </w:p>
        </w:tc>
        <w:tc>
          <w:tcPr>
            <w:tcW w:w="562" w:type="dxa"/>
            <w:shd w:val="clear" w:color="auto" w:fill="auto"/>
            <w:vAlign w:val="center"/>
          </w:tcPr>
          <w:p w14:paraId="0BED712D"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w:t>
            </w:r>
          </w:p>
        </w:tc>
        <w:tc>
          <w:tcPr>
            <w:tcW w:w="965" w:type="dxa"/>
            <w:shd w:val="clear" w:color="auto" w:fill="auto"/>
            <w:vAlign w:val="center"/>
          </w:tcPr>
          <w:p w14:paraId="2F1B93BB" w14:textId="77777777" w:rsidR="009D59C2" w:rsidRPr="00CE34F1" w:rsidRDefault="009D59C2" w:rsidP="00EF027F">
            <w:pPr>
              <w:jc w:val="center"/>
              <w:rPr>
                <w:rFonts w:asciiTheme="majorHAnsi" w:hAnsiTheme="majorHAnsi" w:cstheme="majorHAnsi"/>
                <w:color w:val="000000"/>
                <w:sz w:val="16"/>
                <w:szCs w:val="16"/>
                <w:lang w:eastAsia="fr-FR"/>
              </w:rPr>
            </w:pPr>
            <w:r w:rsidRPr="00CE34F1">
              <w:rPr>
                <w:rFonts w:asciiTheme="majorHAnsi" w:hAnsiTheme="majorHAnsi" w:cstheme="majorHAnsi"/>
                <w:color w:val="000000"/>
                <w:sz w:val="16"/>
                <w:szCs w:val="16"/>
                <w:lang w:eastAsia="fr-FR"/>
              </w:rPr>
              <w:t>15</w:t>
            </w:r>
          </w:p>
        </w:tc>
      </w:tr>
    </w:tbl>
    <w:p w14:paraId="0C374F0A" w14:textId="77777777" w:rsidR="009D59C2" w:rsidRPr="00CE34F1" w:rsidRDefault="009D59C2" w:rsidP="009D59C2">
      <w:pPr>
        <w:rPr>
          <w:rFonts w:asciiTheme="majorHAnsi" w:hAnsiTheme="majorHAnsi" w:cstheme="majorHAnsi"/>
        </w:rPr>
        <w:sectPr w:rsidR="009D59C2" w:rsidRPr="00CE34F1" w:rsidSect="004F7215">
          <w:footerReference w:type="default" r:id="rId17"/>
          <w:pgSz w:w="15840" w:h="12240" w:orient="landscape" w:code="1"/>
          <w:pgMar w:top="567"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CE34F1" w:rsidRPr="00CE34F1" w14:paraId="4BF79428" w14:textId="77777777" w:rsidTr="00EF027F">
        <w:tc>
          <w:tcPr>
            <w:tcW w:w="8748" w:type="dxa"/>
            <w:shd w:val="clear" w:color="auto" w:fill="CCCCCC"/>
          </w:tcPr>
          <w:p w14:paraId="5CBCA44A" w14:textId="77777777" w:rsidR="00CE34F1" w:rsidRPr="00CE34F1" w:rsidRDefault="00CE34F1" w:rsidP="00EF027F">
            <w:pPr>
              <w:pStyle w:val="SSHContactForms"/>
              <w:rPr>
                <w:rFonts w:asciiTheme="majorHAnsi" w:hAnsiTheme="majorHAnsi" w:cstheme="majorHAnsi"/>
                <w:noProof/>
                <w:sz w:val="32"/>
                <w:szCs w:val="32"/>
              </w:rPr>
            </w:pPr>
            <w:bookmarkStart w:id="206" w:name="_Toc29807104"/>
            <w:bookmarkStart w:id="207" w:name="_Toc38898289"/>
            <w:bookmarkStart w:id="208" w:name="_Toc44880249"/>
            <w:bookmarkStart w:id="209" w:name="_Toc44943558"/>
            <w:r w:rsidRPr="00CE34F1">
              <w:rPr>
                <w:rFonts w:asciiTheme="majorHAnsi" w:hAnsiTheme="majorHAnsi" w:cstheme="majorHAnsi"/>
                <w:noProof/>
                <w:sz w:val="32"/>
                <w:szCs w:val="32"/>
              </w:rPr>
              <w:lastRenderedPageBreak/>
              <w:t>Annexe B: Formulaire de certification du respect des sanctions</w:t>
            </w:r>
            <w:bookmarkEnd w:id="206"/>
            <w:bookmarkEnd w:id="207"/>
            <w:bookmarkEnd w:id="208"/>
            <w:bookmarkEnd w:id="209"/>
          </w:p>
        </w:tc>
      </w:tr>
    </w:tbl>
    <w:p w14:paraId="73FBA43C" w14:textId="77777777" w:rsidR="00CE34F1" w:rsidRPr="00CE34F1" w:rsidRDefault="00CE34F1" w:rsidP="00CE34F1">
      <w:pPr>
        <w:rPr>
          <w:rFonts w:asciiTheme="majorHAnsi" w:hAnsiTheme="majorHAnsi" w:cstheme="majorHAnsi"/>
          <w:b/>
          <w:noProof/>
        </w:rPr>
      </w:pPr>
    </w:p>
    <w:p w14:paraId="17D88C9B" w14:textId="77777777" w:rsidR="00CE34F1" w:rsidRPr="00CE34F1" w:rsidRDefault="00CE34F1" w:rsidP="00CE34F1">
      <w:pPr>
        <w:jc w:val="both"/>
        <w:rPr>
          <w:rFonts w:asciiTheme="majorHAnsi" w:hAnsiTheme="majorHAnsi" w:cstheme="majorHAnsi"/>
          <w:noProof/>
        </w:rPr>
      </w:pPr>
      <w:r w:rsidRPr="00CE34F1">
        <w:rPr>
          <w:rFonts w:asciiTheme="majorHAnsi" w:hAnsiTheme="majorHAnsi" w:cstheme="majorHAnsi"/>
          <w:noProof/>
        </w:rPr>
        <w:t>Conformément à la Clause G des Dispositions complémentaires qui figurent à l’Annexe A du Contrat, le présent formulaire doit être complété par le Somissionnaire lors de la soumssion de l’Offre et, si retenu, par le Fournisseur dans un délai de 28 jours à compter de la date de réception de la Lettre d’Acceptation et de l’Accord contractuel. Le Soumissionnaire le soumettra par la suite le dernier jour ouvrable avant le dernier jour de chaque trimestre (31 mars, 30 juin, 30 septembre et 31 décembre) après la signature du contrat financé par  la MCC</w:t>
      </w:r>
      <w:r w:rsidRPr="00CE34F1">
        <w:rPr>
          <w:rStyle w:val="FootnoteReference"/>
          <w:rFonts w:asciiTheme="majorHAnsi" w:hAnsiTheme="majorHAnsi" w:cstheme="majorHAnsi"/>
          <w:noProof/>
        </w:rPr>
        <w:footnoteReference w:id="1"/>
      </w:r>
      <w:r w:rsidRPr="00CE34F1">
        <w:rPr>
          <w:rFonts w:asciiTheme="majorHAnsi" w:hAnsiTheme="majorHAnsi" w:cstheme="majorHAnsi"/>
          <w:noProof/>
        </w:rPr>
        <w:t xml:space="preserve">, tout au long de la durée du Contrat. </w:t>
      </w:r>
    </w:p>
    <w:p w14:paraId="6996E50E" w14:textId="77777777" w:rsidR="00CE34F1" w:rsidRPr="00CE34F1" w:rsidRDefault="00CE34F1" w:rsidP="00CE34F1">
      <w:pPr>
        <w:jc w:val="both"/>
        <w:rPr>
          <w:rFonts w:asciiTheme="majorHAnsi" w:hAnsiTheme="majorHAnsi" w:cstheme="majorHAnsi"/>
          <w:noProof/>
        </w:rPr>
      </w:pPr>
    </w:p>
    <w:p w14:paraId="5CDE469E" w14:textId="77777777" w:rsidR="00CE34F1" w:rsidRPr="00CE34F1" w:rsidRDefault="00CE34F1" w:rsidP="00CE34F1">
      <w:pPr>
        <w:jc w:val="both"/>
        <w:rPr>
          <w:rFonts w:asciiTheme="majorHAnsi" w:hAnsiTheme="majorHAnsi" w:cstheme="majorHAnsi"/>
          <w:noProof/>
        </w:rPr>
      </w:pPr>
      <w:r w:rsidRPr="00CE34F1">
        <w:rPr>
          <w:rFonts w:asciiTheme="majorHAnsi" w:hAnsiTheme="majorHAnsi" w:cstheme="majorHAnsi"/>
          <w:noProof/>
        </w:rPr>
        <w:t xml:space="preserve">Le formulaire doit être soumis à l'Agent de Passation de Marchés de l'Entité MCA au moment de la soumission de l’Offre, et à l’Agent financier de l’Entité MCA par la suite [insérer le courrier électronique de  l'Agent de Passation de Marchés de l'Entité MCA et de l’Agent financier de l’Entité MCA] et un exemplaire envoyé à la MCC à l'adresse suivante: </w:t>
      </w:r>
      <w:hyperlink r:id="rId18" w:history="1">
        <w:r w:rsidRPr="00CE34F1">
          <w:rPr>
            <w:rStyle w:val="Hyperlink"/>
            <w:rFonts w:asciiTheme="majorHAnsi" w:hAnsiTheme="majorHAnsi" w:cstheme="majorHAnsi"/>
            <w:noProof/>
          </w:rPr>
          <w:t>sanctionscompliance@mcc.gov</w:t>
        </w:r>
      </w:hyperlink>
      <w:r w:rsidRPr="00CE34F1">
        <w:rPr>
          <w:rFonts w:asciiTheme="majorHAnsi" w:hAnsiTheme="majorHAnsi" w:cstheme="majorHAnsi"/>
          <w:noProof/>
        </w:rPr>
        <w:t xml:space="preserve">. </w:t>
      </w:r>
    </w:p>
    <w:p w14:paraId="5647F0E4" w14:textId="77777777" w:rsidR="00CE34F1" w:rsidRPr="00CE34F1" w:rsidRDefault="00CE34F1" w:rsidP="00CE34F1">
      <w:pPr>
        <w:jc w:val="both"/>
        <w:rPr>
          <w:rFonts w:asciiTheme="majorHAnsi" w:hAnsiTheme="majorHAnsi" w:cstheme="majorHAnsi"/>
          <w:noProof/>
        </w:rPr>
      </w:pPr>
    </w:p>
    <w:p w14:paraId="20F13E56" w14:textId="77777777" w:rsidR="00CE34F1" w:rsidRPr="00CE34F1" w:rsidRDefault="00CE34F1" w:rsidP="00CE34F1">
      <w:pPr>
        <w:jc w:val="both"/>
        <w:rPr>
          <w:rFonts w:asciiTheme="majorHAnsi" w:hAnsiTheme="majorHAnsi" w:cstheme="majorHAnsi"/>
          <w:noProof/>
        </w:rPr>
      </w:pPr>
      <w:r w:rsidRPr="00CE34F1">
        <w:rPr>
          <w:rFonts w:asciiTheme="majorHAnsi" w:hAnsiTheme="majorHAnsi" w:cstheme="majorHAnsi"/>
          <w:noProof/>
        </w:rPr>
        <w:t>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d'un Soumissionnaire ou l'annulation du Contrat. Cependant, ne pas signaler la fourniture de cette aide et de ces ressources substantielles, ou toute fausse déclaration similaire, intentionnelle ou due à une négligence, est un motif de disqualification du Soumissionnaire ou d'annulation du Contrat, et ce Soumissionnaire ou Fournisseur peut également faire l'objet de poursuites pénales, civiles ou d’un recours administratif selon le cas en vertu de la loi aux États-Unis.</w:t>
      </w:r>
    </w:p>
    <w:p w14:paraId="61F1251C" w14:textId="77777777" w:rsidR="00CE34F1" w:rsidRPr="00CE34F1" w:rsidRDefault="00CE34F1" w:rsidP="00CE34F1">
      <w:pPr>
        <w:jc w:val="both"/>
        <w:rPr>
          <w:rFonts w:asciiTheme="majorHAnsi" w:hAnsiTheme="majorHAnsi" w:cstheme="majorHAnsi"/>
          <w:noProof/>
        </w:rPr>
      </w:pPr>
    </w:p>
    <w:p w14:paraId="7B298207" w14:textId="77777777" w:rsidR="00CE34F1" w:rsidRPr="00CE34F1" w:rsidRDefault="00CE34F1" w:rsidP="00CE34F1">
      <w:pPr>
        <w:spacing w:after="160" w:line="259" w:lineRule="auto"/>
        <w:rPr>
          <w:rFonts w:asciiTheme="majorHAnsi" w:hAnsiTheme="majorHAnsi" w:cstheme="majorHAnsi"/>
          <w:noProof/>
        </w:rPr>
      </w:pPr>
      <w:r w:rsidRPr="00CE34F1">
        <w:rPr>
          <w:rFonts w:asciiTheme="majorHAnsi" w:hAnsiTheme="majorHAnsi" w:cstheme="majorHAnsi"/>
          <w:noProof/>
        </w:rPr>
        <w:br w:type="page"/>
      </w:r>
    </w:p>
    <w:p w14:paraId="026E451A" w14:textId="77777777" w:rsidR="00CE34F1" w:rsidRPr="00CE34F1" w:rsidRDefault="00CE34F1" w:rsidP="00CE34F1">
      <w:pPr>
        <w:jc w:val="both"/>
        <w:rPr>
          <w:rFonts w:asciiTheme="majorHAnsi" w:hAnsiTheme="majorHAnsi" w:cstheme="majorHAnsi"/>
          <w:noProof/>
        </w:rPr>
      </w:pPr>
      <w:r w:rsidRPr="00CE34F1">
        <w:rPr>
          <w:rFonts w:asciiTheme="majorHAnsi" w:hAnsiTheme="majorHAnsi" w:cstheme="majorHAnsi"/>
          <w:noProof/>
        </w:rPr>
        <w:lastRenderedPageBreak/>
        <w:t>Les instructions pour compléter ce formulaire figurent ci-dessous:</w:t>
      </w:r>
    </w:p>
    <w:p w14:paraId="5B5DA1FA" w14:textId="77777777" w:rsidR="00CE34F1" w:rsidRPr="00CE34F1" w:rsidRDefault="00CE34F1" w:rsidP="00CE34F1">
      <w:pPr>
        <w:jc w:val="both"/>
        <w:rPr>
          <w:rFonts w:asciiTheme="majorHAnsi" w:hAnsiTheme="majorHAnsi" w:cstheme="majorHAnsi"/>
          <w:noProof/>
        </w:rPr>
      </w:pPr>
    </w:p>
    <w:p w14:paraId="321BE21E" w14:textId="77777777" w:rsidR="00CE34F1" w:rsidRPr="00CE34F1" w:rsidRDefault="00CE34F1" w:rsidP="00CE34F1">
      <w:pPr>
        <w:spacing w:before="120"/>
        <w:rPr>
          <w:rFonts w:asciiTheme="majorHAnsi" w:hAnsiTheme="majorHAnsi" w:cstheme="majorHAnsi"/>
          <w:b/>
          <w:noProof/>
        </w:rPr>
      </w:pPr>
      <w:r w:rsidRPr="00CE34F1">
        <w:rPr>
          <w:rFonts w:asciiTheme="majorHAnsi" w:hAnsiTheme="majorHAnsi" w:cstheme="majorHAnsi"/>
          <w:b/>
          <w:noProof/>
        </w:rPr>
        <w:t>Dénomination sociale complète du Fournisseur: _________________________________________________</w:t>
      </w:r>
    </w:p>
    <w:p w14:paraId="72BE71C3" w14:textId="77777777" w:rsidR="00CE34F1" w:rsidRPr="00CE34F1" w:rsidRDefault="00CE34F1" w:rsidP="00CE34F1">
      <w:pPr>
        <w:spacing w:before="120"/>
        <w:rPr>
          <w:rFonts w:asciiTheme="majorHAnsi" w:hAnsiTheme="majorHAnsi" w:cstheme="majorHAnsi"/>
          <w:b/>
          <w:noProof/>
        </w:rPr>
      </w:pPr>
      <w:r w:rsidRPr="00CE34F1">
        <w:rPr>
          <w:rFonts w:asciiTheme="majorHAnsi" w:hAnsiTheme="majorHAnsi" w:cstheme="majorHAnsi"/>
          <w:b/>
          <w:noProof/>
        </w:rPr>
        <w:t>Nom complet et numéro du Contrat: _____________________________________________</w:t>
      </w:r>
    </w:p>
    <w:p w14:paraId="0F1F3004" w14:textId="77777777" w:rsidR="00CE34F1" w:rsidRPr="00CE34F1" w:rsidRDefault="00CE34F1" w:rsidP="00CE34F1">
      <w:pPr>
        <w:spacing w:before="120"/>
        <w:rPr>
          <w:rFonts w:asciiTheme="majorHAnsi" w:hAnsiTheme="majorHAnsi" w:cstheme="majorHAnsi"/>
          <w:b/>
          <w:noProof/>
        </w:rPr>
      </w:pPr>
      <w:r w:rsidRPr="00CE34F1">
        <w:rPr>
          <w:rFonts w:asciiTheme="majorHAnsi" w:hAnsiTheme="majorHAnsi" w:cstheme="majorHAnsi"/>
          <w:b/>
          <w:noProof/>
        </w:rPr>
        <w:t>L’Entité MCA avec laquelle le Contrat a été signé: __________________________________</w:t>
      </w:r>
    </w:p>
    <w:tbl>
      <w:tblPr>
        <w:tblW w:w="9360" w:type="dxa"/>
        <w:tblInd w:w="-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E34F1" w:rsidRPr="00CE34F1" w14:paraId="0175823F" w14:textId="77777777" w:rsidTr="00135B4E">
        <w:trPr>
          <w:cantSplit/>
        </w:trPr>
        <w:tc>
          <w:tcPr>
            <w:tcW w:w="9360" w:type="dxa"/>
            <w:tcBorders>
              <w:top w:val="single" w:sz="4" w:space="0" w:color="auto"/>
              <w:bottom w:val="single" w:sz="4" w:space="0" w:color="auto"/>
            </w:tcBorders>
          </w:tcPr>
          <w:p w14:paraId="3A81CBC4" w14:textId="77777777" w:rsidR="00CE34F1" w:rsidRPr="00CE34F1" w:rsidRDefault="00CE34F1" w:rsidP="00CE34F1">
            <w:pPr>
              <w:numPr>
                <w:ilvl w:val="0"/>
                <w:numId w:val="25"/>
              </w:numPr>
              <w:suppressAutoHyphens/>
              <w:jc w:val="both"/>
              <w:rPr>
                <w:rFonts w:asciiTheme="majorHAnsi" w:hAnsiTheme="majorHAnsi" w:cstheme="majorHAnsi"/>
                <w:noProof/>
                <w:spacing w:val="-6"/>
                <w:sz w:val="20"/>
                <w:szCs w:val="20"/>
              </w:rPr>
            </w:pPr>
            <w:r w:rsidRPr="00CE34F1">
              <w:rPr>
                <w:rFonts w:asciiTheme="majorHAnsi" w:hAnsiTheme="majorHAnsi" w:cstheme="majorHAnsi"/>
                <w:noProof/>
                <w:sz w:val="20"/>
                <w:szCs w:val="20"/>
              </w:rPr>
              <w:t>Toutes les vérifications d’éligibilité ont été effectuées conformément aux</w:t>
            </w:r>
            <w:r w:rsidRPr="00CE34F1">
              <w:rPr>
                <w:rFonts w:asciiTheme="majorHAnsi" w:hAnsiTheme="majorHAnsi" w:cstheme="majorHAnsi"/>
                <w:b/>
                <w:bCs/>
                <w:noProof/>
                <w:sz w:val="20"/>
                <w:szCs w:val="20"/>
              </w:rPr>
              <w:t xml:space="preserve"> «Dispositions complémentaires» visées à l’Annexe A du Contrat, et à la clause G «Respect des lois relatives à la lutte contre le financement du terrorisme et des autres restrictions</w:t>
            </w:r>
            <w:r w:rsidRPr="00CE34F1">
              <w:rPr>
                <w:rFonts w:asciiTheme="majorHAnsi" w:hAnsiTheme="majorHAnsi" w:cstheme="majorHAnsi"/>
                <w:noProof/>
                <w:sz w:val="20"/>
                <w:szCs w:val="20"/>
              </w:rPr>
              <w:t xml:space="preserve">». </w:t>
            </w:r>
          </w:p>
          <w:p w14:paraId="2072EE87" w14:textId="77777777" w:rsidR="00CE34F1" w:rsidRPr="00CE34F1" w:rsidRDefault="00CE34F1" w:rsidP="00CE34F1">
            <w:pPr>
              <w:numPr>
                <w:ilvl w:val="1"/>
                <w:numId w:val="25"/>
              </w:numPr>
              <w:tabs>
                <w:tab w:val="clear" w:pos="1440"/>
                <w:tab w:val="num" w:pos="1080"/>
              </w:tabs>
              <w:suppressAutoHyphens/>
              <w:ind w:left="780"/>
              <w:jc w:val="both"/>
              <w:rPr>
                <w:rFonts w:asciiTheme="majorHAnsi" w:hAnsiTheme="majorHAnsi" w:cstheme="majorHAnsi"/>
                <w:noProof/>
                <w:spacing w:val="-6"/>
                <w:sz w:val="20"/>
                <w:szCs w:val="20"/>
              </w:rPr>
            </w:pPr>
            <w:r w:rsidRPr="00CE34F1">
              <w:rPr>
                <w:rFonts w:asciiTheme="majorHAnsi" w:hAnsiTheme="majorHAnsi" w:cstheme="majorHAnsi"/>
                <w:noProof/>
                <w:sz w:val="20"/>
                <w:szCs w:val="20"/>
              </w:rPr>
              <w:t xml:space="preserve">Le Soumissionnaire ou Fournisseur n’a pas fourni au cours des dix dernières années et ne fournit pas actuellement, directement ou indirectement d’aide ou de ressources substantielles, ni permis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 ou le Fournisseur). </w:t>
            </w:r>
          </w:p>
          <w:p w14:paraId="74358017" w14:textId="77777777" w:rsidR="00CE34F1" w:rsidRPr="00CE34F1" w:rsidRDefault="00CE34F1" w:rsidP="00EF027F">
            <w:pPr>
              <w:suppressAutoHyphens/>
              <w:ind w:left="780"/>
              <w:jc w:val="both"/>
              <w:rPr>
                <w:rFonts w:asciiTheme="majorHAnsi" w:hAnsiTheme="majorHAnsi" w:cstheme="majorHAnsi"/>
                <w:noProof/>
                <w:spacing w:val="-6"/>
                <w:sz w:val="20"/>
                <w:szCs w:val="20"/>
              </w:rPr>
            </w:pPr>
          </w:p>
          <w:p w14:paraId="437FE465" w14:textId="77777777" w:rsidR="00CE34F1" w:rsidRPr="00CE34F1" w:rsidRDefault="00CE34F1" w:rsidP="00EF027F">
            <w:pPr>
              <w:suppressAutoHyphens/>
              <w:ind w:left="360"/>
              <w:jc w:val="both"/>
              <w:rPr>
                <w:rFonts w:asciiTheme="majorHAnsi" w:hAnsiTheme="majorHAnsi" w:cstheme="majorHAnsi"/>
                <w:b/>
                <w:noProof/>
                <w:spacing w:val="-6"/>
                <w:sz w:val="20"/>
                <w:szCs w:val="20"/>
              </w:rPr>
            </w:pPr>
            <w:r w:rsidRPr="00CE34F1">
              <w:rPr>
                <w:rFonts w:asciiTheme="majorHAnsi" w:hAnsiTheme="majorHAnsi" w:cstheme="majorHAnsi"/>
                <w:b/>
                <w:noProof/>
                <w:sz w:val="20"/>
                <w:szCs w:val="20"/>
              </w:rPr>
              <w:t>OU</w:t>
            </w:r>
          </w:p>
          <w:p w14:paraId="1C69E237" w14:textId="77777777" w:rsidR="00CE34F1" w:rsidRPr="00CE34F1" w:rsidRDefault="00CE34F1" w:rsidP="00EF027F">
            <w:pPr>
              <w:suppressAutoHyphens/>
              <w:ind w:left="360"/>
              <w:jc w:val="both"/>
              <w:rPr>
                <w:rFonts w:asciiTheme="majorHAnsi" w:hAnsiTheme="majorHAnsi" w:cstheme="majorHAnsi"/>
                <w:b/>
                <w:noProof/>
                <w:spacing w:val="-6"/>
                <w:sz w:val="20"/>
                <w:szCs w:val="20"/>
              </w:rPr>
            </w:pPr>
          </w:p>
          <w:p w14:paraId="2518248F" w14:textId="77777777" w:rsidR="00CE34F1" w:rsidRPr="00CE34F1" w:rsidRDefault="00CE34F1" w:rsidP="00CE34F1">
            <w:pPr>
              <w:numPr>
                <w:ilvl w:val="0"/>
                <w:numId w:val="25"/>
              </w:numPr>
              <w:suppressAutoHyphens/>
              <w:jc w:val="both"/>
              <w:rPr>
                <w:rFonts w:asciiTheme="majorHAnsi" w:hAnsiTheme="majorHAnsi" w:cstheme="majorHAnsi"/>
                <w:noProof/>
                <w:spacing w:val="-6"/>
                <w:sz w:val="20"/>
                <w:szCs w:val="20"/>
              </w:rPr>
            </w:pPr>
            <w:r w:rsidRPr="00CE34F1">
              <w:rPr>
                <w:rFonts w:asciiTheme="majorHAnsi" w:hAnsiTheme="majorHAnsi" w:cstheme="majorHAnsi"/>
                <w:noProof/>
                <w:sz w:val="20"/>
                <w:szCs w:val="20"/>
              </w:rPr>
              <w:t xml:space="preserve">Toutes les vérifications d’éligibilité ont été effectuées conformément aux </w:t>
            </w:r>
            <w:r w:rsidRPr="00CE34F1">
              <w:rPr>
                <w:rFonts w:asciiTheme="majorHAnsi" w:hAnsiTheme="majorHAnsi" w:cstheme="majorHAnsi"/>
                <w:b/>
                <w:bCs/>
                <w:noProof/>
                <w:sz w:val="20"/>
                <w:szCs w:val="20"/>
              </w:rPr>
              <w:t>«Dispositions complémentaires» visées à l’Annexe A du Contrat, et à la clause G «Respect des lois relatives à la lutte contre le financement du terrorisme et des autres restrictions</w:t>
            </w:r>
            <w:r w:rsidRPr="00CE34F1">
              <w:rPr>
                <w:rFonts w:asciiTheme="majorHAnsi" w:hAnsiTheme="majorHAnsi" w:cstheme="majorHAnsi"/>
                <w:noProof/>
                <w:sz w:val="20"/>
                <w:szCs w:val="20"/>
              </w:rPr>
              <w:t>» , et les résultats suivants ont été obtenus (informations à fournir pour chaque résultat):</w:t>
            </w:r>
          </w:p>
          <w:p w14:paraId="2A3F4DDA" w14:textId="77777777" w:rsidR="00CE34F1" w:rsidRPr="00CE34F1" w:rsidRDefault="00CE34F1" w:rsidP="00EF027F">
            <w:pPr>
              <w:suppressAutoHyphens/>
              <w:jc w:val="both"/>
              <w:rPr>
                <w:rFonts w:asciiTheme="majorHAnsi" w:hAnsiTheme="majorHAnsi" w:cstheme="majorHAnsi"/>
                <w:noProof/>
                <w:spacing w:val="-6"/>
                <w:sz w:val="20"/>
                <w:szCs w:val="20"/>
              </w:rPr>
            </w:pPr>
          </w:p>
          <w:p w14:paraId="599A7E1C" w14:textId="77777777" w:rsidR="00CE34F1" w:rsidRPr="00CE34F1" w:rsidRDefault="00CE34F1" w:rsidP="00CE34F1">
            <w:pPr>
              <w:pStyle w:val="ListParagraph"/>
              <w:numPr>
                <w:ilvl w:val="0"/>
                <w:numId w:val="27"/>
              </w:numPr>
              <w:suppressAutoHyphens/>
              <w:spacing w:before="20" w:after="20" w:line="240" w:lineRule="auto"/>
              <w:contextualSpacing/>
              <w:jc w:val="both"/>
              <w:outlineLvl w:val="4"/>
              <w:rPr>
                <w:rFonts w:asciiTheme="majorHAnsi" w:hAnsiTheme="majorHAnsi" w:cstheme="majorHAnsi"/>
                <w:noProof/>
                <w:spacing w:val="-4"/>
                <w:sz w:val="20"/>
                <w:szCs w:val="20"/>
              </w:rPr>
            </w:pPr>
            <w:r w:rsidRPr="00CE34F1">
              <w:rPr>
                <w:rFonts w:asciiTheme="majorHAnsi" w:hAnsiTheme="majorHAnsi" w:cstheme="majorHAnsi"/>
                <w:noProof/>
                <w:sz w:val="20"/>
                <w:szCs w:val="20"/>
              </w:rPr>
              <w:t>Nom de l’individu, de la société ou de l’entité:</w:t>
            </w:r>
          </w:p>
          <w:p w14:paraId="16E4D0D1" w14:textId="77777777" w:rsidR="00CE34F1" w:rsidRPr="00CE34F1" w:rsidRDefault="00CE34F1" w:rsidP="00CE34F1">
            <w:pPr>
              <w:pStyle w:val="ListParagraph"/>
              <w:numPr>
                <w:ilvl w:val="0"/>
                <w:numId w:val="27"/>
              </w:numPr>
              <w:suppressAutoHyphens/>
              <w:spacing w:before="20" w:after="20" w:line="240" w:lineRule="auto"/>
              <w:contextualSpacing/>
              <w:jc w:val="both"/>
              <w:outlineLvl w:val="4"/>
              <w:rPr>
                <w:rFonts w:asciiTheme="majorHAnsi" w:hAnsiTheme="majorHAnsi" w:cstheme="majorHAnsi"/>
                <w:noProof/>
                <w:spacing w:val="-4"/>
                <w:sz w:val="20"/>
                <w:szCs w:val="20"/>
              </w:rPr>
            </w:pPr>
            <w:r w:rsidRPr="00CE34F1">
              <w:rPr>
                <w:rFonts w:asciiTheme="majorHAnsi" w:hAnsiTheme="majorHAnsi" w:cstheme="majorHAnsi"/>
                <w:noProof/>
                <w:sz w:val="20"/>
                <w:szCs w:val="20"/>
              </w:rPr>
              <w:t>Source(s) auprès de laquelle l’éligibilité a été vérifiée, si l’individu, la société ou l’entité ont été déclarés inéligibles:</w:t>
            </w:r>
          </w:p>
          <w:p w14:paraId="632B90D4" w14:textId="77777777" w:rsidR="00CE34F1" w:rsidRPr="00CE34F1" w:rsidRDefault="00CE34F1" w:rsidP="00CE34F1">
            <w:pPr>
              <w:pStyle w:val="ListParagraph"/>
              <w:numPr>
                <w:ilvl w:val="0"/>
                <w:numId w:val="27"/>
              </w:numPr>
              <w:suppressAutoHyphens/>
              <w:spacing w:before="20" w:after="20" w:line="240" w:lineRule="auto"/>
              <w:contextualSpacing/>
              <w:jc w:val="both"/>
              <w:outlineLvl w:val="4"/>
              <w:rPr>
                <w:rFonts w:asciiTheme="majorHAnsi" w:hAnsiTheme="majorHAnsi" w:cstheme="majorHAnsi"/>
                <w:noProof/>
                <w:spacing w:val="-4"/>
                <w:sz w:val="20"/>
                <w:szCs w:val="20"/>
              </w:rPr>
            </w:pPr>
            <w:r w:rsidRPr="00CE34F1">
              <w:rPr>
                <w:rFonts w:asciiTheme="majorHAnsi" w:hAnsiTheme="majorHAnsi" w:cstheme="majorHAnsi"/>
                <w:noProof/>
                <w:sz w:val="20"/>
                <w:szCs w:val="20"/>
              </w:rPr>
              <w:t>Poste (s’il s’agit d’un individu), ou biens ou Services fournis (s’il s’agit d’une société ou autre entité):</w:t>
            </w:r>
          </w:p>
          <w:p w14:paraId="196009FB" w14:textId="77777777" w:rsidR="00CE34F1" w:rsidRPr="00CE34F1" w:rsidRDefault="00CE34F1" w:rsidP="00CE34F1">
            <w:pPr>
              <w:pStyle w:val="ListParagraph"/>
              <w:numPr>
                <w:ilvl w:val="0"/>
                <w:numId w:val="27"/>
              </w:numPr>
              <w:suppressAutoHyphens/>
              <w:spacing w:after="0" w:line="240" w:lineRule="auto"/>
              <w:contextualSpacing/>
              <w:jc w:val="both"/>
              <w:rPr>
                <w:rFonts w:asciiTheme="majorHAnsi" w:hAnsiTheme="majorHAnsi" w:cstheme="majorHAnsi"/>
                <w:noProof/>
                <w:spacing w:val="-6"/>
                <w:sz w:val="20"/>
                <w:szCs w:val="20"/>
              </w:rPr>
            </w:pPr>
            <w:r w:rsidRPr="00CE34F1">
              <w:rPr>
                <w:rFonts w:asciiTheme="majorHAnsi" w:hAnsiTheme="majorHAnsi" w:cstheme="majorHAnsi"/>
                <w:noProof/>
                <w:sz w:val="20"/>
                <w:szCs w:val="20"/>
              </w:rPr>
              <w:t>Estimation de la valeur des travaux exécutés depuis la date d’approbation:</w:t>
            </w:r>
          </w:p>
          <w:p w14:paraId="146BAA6B" w14:textId="77777777" w:rsidR="00CE34F1" w:rsidRPr="00CE34F1" w:rsidRDefault="00CE34F1" w:rsidP="00EF027F">
            <w:pPr>
              <w:suppressAutoHyphens/>
              <w:jc w:val="both"/>
              <w:rPr>
                <w:rFonts w:asciiTheme="majorHAnsi" w:hAnsiTheme="majorHAnsi" w:cstheme="majorHAnsi"/>
                <w:iCs/>
                <w:noProof/>
                <w:color w:val="000000"/>
                <w:spacing w:val="-2"/>
                <w:sz w:val="20"/>
                <w:szCs w:val="20"/>
              </w:rPr>
            </w:pPr>
          </w:p>
        </w:tc>
      </w:tr>
    </w:tbl>
    <w:p w14:paraId="14126748" w14:textId="77777777" w:rsidR="00CE34F1" w:rsidRPr="00CE34F1" w:rsidRDefault="00CE34F1" w:rsidP="00CE34F1">
      <w:pPr>
        <w:rPr>
          <w:rFonts w:asciiTheme="majorHAnsi" w:hAnsiTheme="majorHAnsi" w:cstheme="majorHAnsi"/>
          <w:noProof/>
        </w:rPr>
      </w:pPr>
    </w:p>
    <w:p w14:paraId="2110F812" w14:textId="77777777" w:rsidR="00CE34F1" w:rsidRPr="00CE34F1" w:rsidRDefault="00CE34F1" w:rsidP="00CE34F1">
      <w:pPr>
        <w:spacing w:before="120"/>
        <w:jc w:val="both"/>
        <w:rPr>
          <w:rFonts w:asciiTheme="majorHAnsi" w:hAnsiTheme="majorHAnsi" w:cstheme="majorHAnsi"/>
          <w:noProof/>
        </w:rPr>
      </w:pPr>
      <w:r w:rsidRPr="00CE34F1">
        <w:rPr>
          <w:rFonts w:asciiTheme="majorHAnsi" w:hAnsiTheme="majorHAnsi" w:cstheme="majorHAnsi"/>
          <w:noProof/>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de l’Appel d’offres ou du Contrat, des Directives relatives à la Passation des </w:t>
      </w:r>
      <w:r w:rsidRPr="00CE34F1">
        <w:rPr>
          <w:rFonts w:asciiTheme="majorHAnsi" w:hAnsiTheme="majorHAnsi" w:cstheme="majorHAnsi"/>
          <w:noProof/>
        </w:rPr>
        <w:lastRenderedPageBreak/>
        <w:t>marchés du Programme de la MCC et d’autres politiques ou directives applicables de la MCC, y compris de la politique de la MCC  en matière de prévention, de détection et de correction de la fraude et de la corruption dans les opérations de la MCC.</w:t>
      </w:r>
    </w:p>
    <w:p w14:paraId="23099163" w14:textId="77777777" w:rsidR="00CE34F1" w:rsidRPr="00CE34F1" w:rsidRDefault="00CE34F1" w:rsidP="00CE34F1">
      <w:pPr>
        <w:spacing w:before="120"/>
        <w:rPr>
          <w:rFonts w:asciiTheme="majorHAnsi" w:hAnsiTheme="majorHAnsi" w:cstheme="majorHAnsi"/>
          <w:b/>
          <w:noProof/>
        </w:rPr>
      </w:pPr>
      <w:r w:rsidRPr="00CE34F1">
        <w:rPr>
          <w:rFonts w:asciiTheme="majorHAnsi" w:hAnsiTheme="majorHAnsi" w:cstheme="majorHAnsi"/>
          <w:b/>
          <w:noProof/>
        </w:rPr>
        <w:t>Signataire autorisé : __________________________________ Date : _________________</w:t>
      </w:r>
    </w:p>
    <w:p w14:paraId="411B3FB2" w14:textId="77777777" w:rsidR="00CE34F1" w:rsidRPr="00CE34F1" w:rsidRDefault="00CE34F1" w:rsidP="00CE34F1">
      <w:pPr>
        <w:spacing w:before="120"/>
        <w:rPr>
          <w:rFonts w:asciiTheme="majorHAnsi" w:hAnsiTheme="majorHAnsi" w:cstheme="majorHAnsi"/>
          <w:b/>
          <w:noProof/>
        </w:rPr>
      </w:pPr>
      <w:r w:rsidRPr="00CE34F1">
        <w:rPr>
          <w:rFonts w:asciiTheme="majorHAnsi" w:hAnsiTheme="majorHAnsi" w:cstheme="majorHAnsi"/>
          <w:b/>
          <w:noProof/>
        </w:rPr>
        <w:t>Nom du signataire en caractères d’imprimerie: ____________________________________________________</w:t>
      </w:r>
    </w:p>
    <w:p w14:paraId="4D675EC0" w14:textId="77777777" w:rsidR="00CE34F1" w:rsidRPr="00CE34F1" w:rsidRDefault="00CE34F1" w:rsidP="00CE34F1">
      <w:pPr>
        <w:spacing w:after="160" w:line="259" w:lineRule="auto"/>
        <w:rPr>
          <w:rFonts w:asciiTheme="majorHAnsi" w:hAnsiTheme="majorHAnsi" w:cstheme="majorHAnsi"/>
          <w:b/>
          <w:noProof/>
        </w:rPr>
      </w:pPr>
      <w:r w:rsidRPr="00CE34F1">
        <w:rPr>
          <w:rFonts w:asciiTheme="majorHAnsi" w:hAnsiTheme="majorHAnsi" w:cstheme="majorHAnsi"/>
          <w:noProof/>
        </w:rPr>
        <w:br w:type="page"/>
      </w:r>
      <w:r w:rsidRPr="00CE34F1">
        <w:rPr>
          <w:rFonts w:asciiTheme="majorHAnsi" w:hAnsiTheme="majorHAnsi" w:cstheme="majorHAnsi"/>
          <w:b/>
          <w:noProof/>
        </w:rPr>
        <w:lastRenderedPageBreak/>
        <w:t>INSTRUCTIONS POUR COMPLETER LE FORMULAIRE DU CERTIFICAT D’OBSERVATION DES SANCTIONS:</w:t>
      </w:r>
    </w:p>
    <w:p w14:paraId="11AACE0F" w14:textId="77777777" w:rsidR="00CE34F1" w:rsidRPr="00CE34F1" w:rsidRDefault="00CE34F1" w:rsidP="00CE34F1">
      <w:pPr>
        <w:rPr>
          <w:rFonts w:asciiTheme="majorHAnsi" w:hAnsiTheme="majorHAnsi" w:cstheme="majorHAnsi"/>
          <w:noProof/>
        </w:rPr>
      </w:pPr>
    </w:p>
    <w:p w14:paraId="60AFD4E9" w14:textId="77777777" w:rsidR="00CE34F1" w:rsidRPr="00CE34F1" w:rsidRDefault="00CE34F1" w:rsidP="00CE34F1">
      <w:pPr>
        <w:jc w:val="both"/>
        <w:rPr>
          <w:rFonts w:asciiTheme="majorHAnsi" w:hAnsiTheme="majorHAnsi" w:cstheme="majorHAnsi"/>
          <w:noProof/>
        </w:rPr>
      </w:pPr>
      <w:r w:rsidRPr="00CE34F1">
        <w:rPr>
          <w:rFonts w:asciiTheme="majorHAnsi" w:hAnsiTheme="majorHAnsi" w:cstheme="majorHAnsi"/>
          <w:noProof/>
        </w:rPr>
        <w:t xml:space="preserve">Le Soumissionnaire/Fournisseur doit suivre les procédures suivantes pour vérifier l’éligibilité des entreprises, du personnel clé, des Sous-traitants, des vendeurs, des fournisseurs et des bénéficiaires du financement, conformément à </w:t>
      </w:r>
      <w:r w:rsidRPr="00CE34F1">
        <w:rPr>
          <w:rFonts w:asciiTheme="majorHAnsi" w:hAnsiTheme="majorHAnsi" w:cstheme="majorHAnsi"/>
          <w:b/>
          <w:bCs/>
          <w:noProof/>
        </w:rPr>
        <w:t>l’Annexe A du Contrat, intitulée «Dispositions complémentaires»</w:t>
      </w:r>
      <w:r w:rsidRPr="00CE34F1">
        <w:rPr>
          <w:rFonts w:asciiTheme="majorHAnsi" w:hAnsiTheme="majorHAnsi" w:cstheme="majorHAnsi"/>
          <w:noProof/>
        </w:rPr>
        <w:t xml:space="preserve">,  et à </w:t>
      </w:r>
      <w:r w:rsidRPr="00CE34F1">
        <w:rPr>
          <w:rFonts w:asciiTheme="majorHAnsi" w:hAnsiTheme="majorHAnsi" w:cstheme="majorHAnsi"/>
          <w:b/>
          <w:bCs/>
          <w:noProof/>
        </w:rPr>
        <w:t>la Clause G « Respect des lois relatives à la lutte contre le financement du terrorisme et des autres restrictions</w:t>
      </w:r>
      <w:r w:rsidRPr="00CE34F1">
        <w:rPr>
          <w:rFonts w:asciiTheme="majorHAnsi" w:hAnsiTheme="majorHAnsi" w:cstheme="majorHAnsi"/>
          <w:noProof/>
        </w:rPr>
        <w:t xml:space="preserve"> ».</w:t>
      </w:r>
    </w:p>
    <w:p w14:paraId="5487E914" w14:textId="77777777" w:rsidR="00CE34F1" w:rsidRPr="00CE34F1" w:rsidRDefault="00CE34F1" w:rsidP="00CE34F1">
      <w:pPr>
        <w:shd w:val="clear" w:color="auto" w:fill="FFFFFF"/>
        <w:jc w:val="both"/>
        <w:rPr>
          <w:rFonts w:asciiTheme="majorHAnsi" w:hAnsiTheme="majorHAnsi" w:cstheme="majorHAnsi"/>
          <w:noProof/>
        </w:rPr>
      </w:pPr>
    </w:p>
    <w:p w14:paraId="7D057675" w14:textId="77777777" w:rsidR="00CE34F1" w:rsidRPr="00CE34F1" w:rsidRDefault="00CE34F1" w:rsidP="00CE34F1">
      <w:pPr>
        <w:shd w:val="clear" w:color="auto" w:fill="FFFFFF"/>
        <w:jc w:val="both"/>
        <w:rPr>
          <w:rFonts w:asciiTheme="majorHAnsi" w:hAnsiTheme="majorHAnsi" w:cstheme="majorHAnsi"/>
          <w:noProof/>
        </w:rPr>
      </w:pPr>
      <w:r w:rsidRPr="00CE34F1">
        <w:rPr>
          <w:rFonts w:asciiTheme="majorHAnsi" w:hAnsiTheme="majorHAnsi" w:cstheme="majorHAnsi"/>
          <w:noProof/>
        </w:rPr>
        <w:t>Le Soumissionnaire/Fournisseur doit vérifier que l’individu, la société ou l’entité ayant accès (ou qui aurait accès ultérieurement) au financement de la MCC ou en bénéficiant, y compris le personnel du Fournisseur, les consultants, les Sous-traitants, les vendeurs, les fournisseurs, et les bénéficiaires ne figurent sur aucune des listes suivantes:</w:t>
      </w:r>
    </w:p>
    <w:p w14:paraId="559E70AC" w14:textId="77777777" w:rsidR="00CE34F1" w:rsidRPr="00CE34F1" w:rsidRDefault="00CE34F1" w:rsidP="00CE34F1">
      <w:pPr>
        <w:shd w:val="clear" w:color="auto" w:fill="FFFFFF"/>
        <w:rPr>
          <w:rFonts w:asciiTheme="majorHAnsi" w:hAnsiTheme="majorHAnsi" w:cstheme="majorHAnsi"/>
          <w:noProof/>
        </w:rPr>
      </w:pPr>
    </w:p>
    <w:p w14:paraId="3A554E3A" w14:textId="77777777" w:rsidR="00CE34F1" w:rsidRPr="00CE34F1" w:rsidRDefault="00CE34F1" w:rsidP="00CE34F1">
      <w:pPr>
        <w:numPr>
          <w:ilvl w:val="0"/>
          <w:numId w:val="26"/>
        </w:numPr>
        <w:shd w:val="clear" w:color="auto" w:fill="FFFFFF"/>
        <w:rPr>
          <w:rFonts w:asciiTheme="majorHAnsi" w:hAnsiTheme="majorHAnsi" w:cstheme="majorHAnsi"/>
          <w:noProof/>
          <w:color w:val="222222"/>
          <w:lang w:val="en-US"/>
        </w:rPr>
      </w:pPr>
      <w:r w:rsidRPr="00CE34F1">
        <w:rPr>
          <w:rFonts w:asciiTheme="majorHAnsi" w:hAnsiTheme="majorHAnsi" w:cstheme="majorHAnsi"/>
          <w:noProof/>
          <w:color w:val="222222"/>
          <w:lang w:val="en-US"/>
        </w:rPr>
        <w:t>System for Award Management (SAM) - </w:t>
      </w:r>
      <w:hyperlink r:id="rId19" w:anchor="1" w:history="1">
        <w:r w:rsidRPr="00CE34F1">
          <w:rPr>
            <w:rFonts w:asciiTheme="majorHAnsi" w:hAnsiTheme="majorHAnsi" w:cstheme="majorHAnsi"/>
            <w:noProof/>
            <w:color w:val="104AAB"/>
            <w:u w:val="single"/>
            <w:lang w:val="en-US"/>
          </w:rPr>
          <w:t>https://www.sam.gov/portal/SAM/#1</w:t>
        </w:r>
      </w:hyperlink>
    </w:p>
    <w:p w14:paraId="75A6D571" w14:textId="77777777" w:rsidR="00CE34F1" w:rsidRPr="00CE34F1" w:rsidRDefault="00CE34F1" w:rsidP="00CE34F1">
      <w:pPr>
        <w:numPr>
          <w:ilvl w:val="0"/>
          <w:numId w:val="26"/>
        </w:numPr>
        <w:shd w:val="clear" w:color="auto" w:fill="FFFFFF"/>
        <w:rPr>
          <w:rFonts w:asciiTheme="majorHAnsi" w:hAnsiTheme="majorHAnsi" w:cstheme="majorHAnsi"/>
          <w:noProof/>
          <w:color w:val="222222"/>
        </w:rPr>
      </w:pPr>
      <w:r w:rsidRPr="00CE34F1">
        <w:rPr>
          <w:rFonts w:asciiTheme="majorHAnsi" w:hAnsiTheme="majorHAnsi" w:cstheme="majorHAnsi"/>
          <w:noProof/>
          <w:color w:val="222222"/>
        </w:rPr>
        <w:t>Liste des entreprises radiées par la Banque Mondiale - </w:t>
      </w:r>
      <w:hyperlink r:id="rId20" w:history="1">
        <w:r w:rsidRPr="00CE34F1">
          <w:rPr>
            <w:rStyle w:val="Hyperlink"/>
            <w:rFonts w:asciiTheme="majorHAnsi" w:hAnsiTheme="majorHAnsi" w:cstheme="majorHAnsi"/>
            <w:noProof/>
          </w:rPr>
          <w:t>https://www.worldbank.org/en/projects-operations/procurement/debarred-firms</w:t>
        </w:r>
      </w:hyperlink>
    </w:p>
    <w:p w14:paraId="1C57501B" w14:textId="77777777" w:rsidR="00CE34F1" w:rsidRPr="00CE34F1" w:rsidRDefault="00CE34F1" w:rsidP="00CE34F1">
      <w:pPr>
        <w:numPr>
          <w:ilvl w:val="0"/>
          <w:numId w:val="26"/>
        </w:numPr>
        <w:shd w:val="clear" w:color="auto" w:fill="FFFFFF"/>
        <w:rPr>
          <w:rFonts w:asciiTheme="majorHAnsi" w:hAnsiTheme="majorHAnsi" w:cstheme="majorHAnsi"/>
          <w:noProof/>
          <w:color w:val="222222"/>
        </w:rPr>
      </w:pPr>
      <w:r w:rsidRPr="00CE34F1">
        <w:rPr>
          <w:rFonts w:asciiTheme="majorHAnsi" w:hAnsiTheme="majorHAnsi" w:cstheme="majorHAnsi"/>
          <w:noProof/>
          <w:color w:val="222222"/>
        </w:rPr>
        <w:t xml:space="preserve">US Government Consolidated Screening List -Liste de contrôle consolidée du gouvernement américain disponible sur: </w:t>
      </w:r>
      <w:hyperlink r:id="rId21" w:history="1">
        <w:r w:rsidRPr="00CE34F1">
          <w:rPr>
            <w:rStyle w:val="Hyperlink"/>
            <w:rFonts w:asciiTheme="majorHAnsi" w:hAnsiTheme="majorHAnsi" w:cstheme="majorHAnsi"/>
            <w:noProof/>
          </w:rPr>
          <w:t>https://2016.export.gov/ecr/eg_main_023148.asp</w:t>
        </w:r>
      </w:hyperlink>
      <w:r w:rsidRPr="00CE34F1">
        <w:rPr>
          <w:rFonts w:asciiTheme="majorHAnsi" w:hAnsiTheme="majorHAnsi" w:cstheme="majorHAnsi"/>
          <w:noProof/>
          <w:color w:val="222222"/>
        </w:rPr>
        <w:t xml:space="preserve"> </w:t>
      </w:r>
    </w:p>
    <w:p w14:paraId="5CA8DF9E" w14:textId="77777777" w:rsidR="00CE34F1" w:rsidRPr="00CE34F1" w:rsidRDefault="00CE34F1" w:rsidP="00CE34F1">
      <w:pPr>
        <w:numPr>
          <w:ilvl w:val="0"/>
          <w:numId w:val="26"/>
        </w:numPr>
        <w:shd w:val="clear" w:color="auto" w:fill="FFFFFF"/>
        <w:rPr>
          <w:rFonts w:asciiTheme="majorHAnsi" w:hAnsiTheme="majorHAnsi" w:cstheme="majorHAnsi"/>
          <w:noProof/>
          <w:color w:val="222222"/>
          <w:lang w:val="en-US"/>
        </w:rPr>
      </w:pPr>
      <w:r w:rsidRPr="00CE34F1">
        <w:rPr>
          <w:rStyle w:val="Hyperlink"/>
          <w:rFonts w:asciiTheme="majorHAnsi" w:hAnsiTheme="majorHAnsi" w:cstheme="majorHAnsi"/>
          <w:noProof/>
          <w:color w:val="auto"/>
          <w:u w:val="none"/>
          <w:lang w:val="en-US"/>
        </w:rPr>
        <w:t>US Ntate Sponsors of Terrorism List -</w:t>
      </w:r>
      <w:r w:rsidRPr="00CE34F1">
        <w:rPr>
          <w:rStyle w:val="Hyperlink"/>
          <w:rFonts w:asciiTheme="majorHAnsi" w:hAnsiTheme="majorHAnsi" w:cstheme="majorHAnsi"/>
          <w:noProof/>
          <w:color w:val="auto"/>
          <w:lang w:val="en-US"/>
        </w:rPr>
        <w:t xml:space="preserve"> </w:t>
      </w:r>
      <w:hyperlink r:id="rId22" w:history="1">
        <w:r w:rsidRPr="00CE34F1">
          <w:rPr>
            <w:rStyle w:val="Hyperlink"/>
            <w:rFonts w:asciiTheme="majorHAnsi" w:hAnsiTheme="majorHAnsi" w:cstheme="majorHAnsi"/>
            <w:noProof/>
            <w:lang w:val="en-US"/>
          </w:rPr>
          <w:t>https://www.state.gov/j/ct/list/c14151.htm</w:t>
        </w:r>
      </w:hyperlink>
    </w:p>
    <w:p w14:paraId="559798FF" w14:textId="77777777" w:rsidR="00CE34F1" w:rsidRPr="00CE34F1" w:rsidRDefault="00CE34F1" w:rsidP="00CE34F1">
      <w:pPr>
        <w:shd w:val="clear" w:color="auto" w:fill="FFFFFF"/>
        <w:rPr>
          <w:rFonts w:asciiTheme="majorHAnsi" w:hAnsiTheme="majorHAnsi" w:cstheme="majorHAnsi"/>
          <w:noProof/>
          <w:color w:val="222222"/>
          <w:lang w:val="en-US"/>
        </w:rPr>
      </w:pPr>
    </w:p>
    <w:p w14:paraId="33D55E5B"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color w:val="222222"/>
        </w:rPr>
        <w:t xml:space="preserve">En plus de ces listes, avant de fournir une aide ou des ressources substantielles à une personne ou une entité, le Soumissionnaire / Fournisseur doit examiner également toutes les informations sur cette personne ou entité dont il a connaissance et toutes les informations publiques raisonnablement disponibles ou dont il devrait être au courant.  </w:t>
      </w:r>
    </w:p>
    <w:p w14:paraId="1B919C3B" w14:textId="77777777" w:rsidR="00CE34F1" w:rsidRPr="00CE34F1" w:rsidRDefault="00CE34F1" w:rsidP="00CE34F1">
      <w:pPr>
        <w:shd w:val="clear" w:color="auto" w:fill="FFFFFF"/>
        <w:jc w:val="both"/>
        <w:rPr>
          <w:rFonts w:asciiTheme="majorHAnsi" w:hAnsiTheme="majorHAnsi" w:cstheme="majorHAnsi"/>
          <w:noProof/>
          <w:color w:val="222222"/>
        </w:rPr>
      </w:pPr>
    </w:p>
    <w:p w14:paraId="3C234EBD"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color w:val="222222"/>
        </w:rPr>
        <w:t xml:space="preserve">La documentation du processus prend deux formes. </w:t>
      </w:r>
      <w:r w:rsidRPr="00CE34F1">
        <w:rPr>
          <w:rFonts w:asciiTheme="majorHAnsi" w:hAnsiTheme="majorHAnsi" w:cstheme="majorHAnsi"/>
          <w:noProof/>
        </w:rPr>
        <w:t>Le Soumissionnaire/Fournisseur doit préparer un tableau répertoriant chaque membre du personnel, consultant, Sous-traitant, vendeur, fournisseur et bénéficiaire intervenant dans le Contrat, conformément au tableau qui figure ci-dessous.</w:t>
      </w:r>
    </w:p>
    <w:p w14:paraId="31907131" w14:textId="77777777" w:rsidR="00CE34F1" w:rsidRPr="00CE34F1" w:rsidRDefault="00CE34F1" w:rsidP="00CE34F1">
      <w:pPr>
        <w:shd w:val="clear" w:color="auto" w:fill="FFFFFF"/>
        <w:rPr>
          <w:rFonts w:asciiTheme="majorHAnsi" w:hAnsiTheme="majorHAnsi" w:cstheme="majorHAnsi"/>
          <w:noProof/>
          <w:color w:val="2222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61"/>
        <w:gridCol w:w="1582"/>
        <w:gridCol w:w="1984"/>
        <w:gridCol w:w="5216"/>
        <w:gridCol w:w="1163"/>
      </w:tblGrid>
      <w:tr w:rsidR="00CE34F1" w:rsidRPr="00CE34F1" w14:paraId="3EB4661E" w14:textId="77777777" w:rsidTr="00EF027F">
        <w:tc>
          <w:tcPr>
            <w:tcW w:w="673" w:type="pct"/>
            <w:vMerge w:val="restart"/>
            <w:shd w:val="clear" w:color="auto" w:fill="auto"/>
          </w:tcPr>
          <w:p w14:paraId="0D53380D" w14:textId="77777777" w:rsidR="00CE34F1" w:rsidRPr="00CE34F1" w:rsidRDefault="00CE34F1" w:rsidP="00EF027F">
            <w:pPr>
              <w:rPr>
                <w:rFonts w:asciiTheme="majorHAnsi" w:hAnsiTheme="majorHAnsi" w:cstheme="majorHAnsi"/>
                <w:noProof/>
                <w:color w:val="222222"/>
                <w:sz w:val="22"/>
                <w:szCs w:val="22"/>
              </w:rPr>
            </w:pPr>
            <w:r w:rsidRPr="00CE34F1">
              <w:rPr>
                <w:rFonts w:asciiTheme="majorHAnsi" w:hAnsiTheme="majorHAnsi" w:cstheme="majorHAnsi"/>
                <w:noProof/>
                <w:color w:val="222222"/>
                <w:sz w:val="22"/>
                <w:szCs w:val="22"/>
              </w:rPr>
              <w:t>Nom</w:t>
            </w:r>
          </w:p>
          <w:p w14:paraId="4C99F6A1" w14:textId="77777777" w:rsidR="00CE34F1" w:rsidRPr="00CE34F1" w:rsidRDefault="00CE34F1" w:rsidP="00EF027F">
            <w:pPr>
              <w:rPr>
                <w:rFonts w:asciiTheme="majorHAnsi" w:hAnsiTheme="majorHAnsi" w:cstheme="majorHAnsi"/>
                <w:noProof/>
                <w:color w:val="222222"/>
                <w:sz w:val="22"/>
                <w:szCs w:val="22"/>
              </w:rPr>
            </w:pPr>
          </w:p>
        </w:tc>
        <w:tc>
          <w:tcPr>
            <w:tcW w:w="3877" w:type="pct"/>
            <w:gridSpan w:val="4"/>
            <w:shd w:val="clear" w:color="auto" w:fill="auto"/>
          </w:tcPr>
          <w:p w14:paraId="49976943" w14:textId="77777777" w:rsidR="00CE34F1" w:rsidRPr="00CE34F1" w:rsidRDefault="00CE34F1" w:rsidP="00EF027F">
            <w:pPr>
              <w:jc w:val="center"/>
              <w:rPr>
                <w:rFonts w:asciiTheme="majorHAnsi" w:hAnsiTheme="majorHAnsi" w:cstheme="majorHAnsi"/>
                <w:noProof/>
                <w:color w:val="222222"/>
                <w:sz w:val="22"/>
                <w:szCs w:val="22"/>
              </w:rPr>
            </w:pPr>
            <w:r w:rsidRPr="00CE34F1">
              <w:rPr>
                <w:rFonts w:asciiTheme="majorHAnsi" w:hAnsiTheme="majorHAnsi" w:cstheme="majorHAnsi"/>
                <w:noProof/>
                <w:color w:val="222222"/>
                <w:sz w:val="22"/>
                <w:szCs w:val="22"/>
              </w:rPr>
              <w:t>Date à laquelle la vérification a été effectuée</w:t>
            </w:r>
          </w:p>
        </w:tc>
        <w:tc>
          <w:tcPr>
            <w:tcW w:w="450" w:type="pct"/>
            <w:vMerge w:val="restart"/>
            <w:shd w:val="clear" w:color="auto" w:fill="auto"/>
          </w:tcPr>
          <w:p w14:paraId="50AE02F6" w14:textId="77777777" w:rsidR="00CE34F1" w:rsidRPr="00CE34F1" w:rsidRDefault="00CE34F1" w:rsidP="00EF027F">
            <w:pPr>
              <w:rPr>
                <w:rFonts w:asciiTheme="majorHAnsi" w:hAnsiTheme="majorHAnsi" w:cstheme="majorHAnsi"/>
                <w:noProof/>
                <w:color w:val="222222"/>
                <w:sz w:val="22"/>
                <w:szCs w:val="22"/>
              </w:rPr>
            </w:pPr>
            <w:r w:rsidRPr="00CE34F1">
              <w:rPr>
                <w:rFonts w:asciiTheme="majorHAnsi" w:hAnsiTheme="majorHAnsi" w:cstheme="majorHAnsi"/>
                <w:noProof/>
                <w:color w:val="222222"/>
                <w:sz w:val="22"/>
                <w:szCs w:val="22"/>
              </w:rPr>
              <w:t>Éligible (O/N)</w:t>
            </w:r>
          </w:p>
        </w:tc>
      </w:tr>
      <w:tr w:rsidR="00CE34F1" w:rsidRPr="00CE34F1" w14:paraId="601CD935" w14:textId="77777777" w:rsidTr="00EF027F">
        <w:tc>
          <w:tcPr>
            <w:tcW w:w="673" w:type="pct"/>
            <w:vMerge/>
            <w:shd w:val="clear" w:color="auto" w:fill="auto"/>
          </w:tcPr>
          <w:p w14:paraId="29BE6311" w14:textId="77777777" w:rsidR="00CE34F1" w:rsidRPr="00CE34F1" w:rsidRDefault="00CE34F1" w:rsidP="00EF027F">
            <w:pPr>
              <w:rPr>
                <w:rFonts w:asciiTheme="majorHAnsi" w:hAnsiTheme="majorHAnsi" w:cstheme="majorHAnsi"/>
                <w:noProof/>
                <w:color w:val="222222"/>
              </w:rPr>
            </w:pPr>
          </w:p>
        </w:tc>
        <w:tc>
          <w:tcPr>
            <w:tcW w:w="487" w:type="pct"/>
            <w:shd w:val="clear" w:color="auto" w:fill="auto"/>
          </w:tcPr>
          <w:p w14:paraId="07EB58AC"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Liste du système SAM</w:t>
            </w:r>
          </w:p>
        </w:tc>
        <w:tc>
          <w:tcPr>
            <w:tcW w:w="611" w:type="pct"/>
            <w:shd w:val="clear" w:color="auto" w:fill="auto"/>
          </w:tcPr>
          <w:p w14:paraId="6AB57BA0"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 xml:space="preserve">Liste des entreprises radiées par la </w:t>
            </w:r>
            <w:r w:rsidRPr="00CE34F1">
              <w:rPr>
                <w:rFonts w:asciiTheme="majorHAnsi" w:hAnsiTheme="majorHAnsi" w:cstheme="majorHAnsi"/>
                <w:noProof/>
                <w:color w:val="222222"/>
              </w:rPr>
              <w:lastRenderedPageBreak/>
              <w:t>Banque Mondiale</w:t>
            </w:r>
          </w:p>
        </w:tc>
        <w:tc>
          <w:tcPr>
            <w:tcW w:w="766" w:type="pct"/>
            <w:shd w:val="clear" w:color="auto" w:fill="auto"/>
          </w:tcPr>
          <w:p w14:paraId="4F548B5B"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lastRenderedPageBreak/>
              <w:t xml:space="preserve">Liste de contrôle consolidée du gouvernement américain (US </w:t>
            </w:r>
            <w:r w:rsidRPr="00CE34F1">
              <w:rPr>
                <w:rFonts w:asciiTheme="majorHAnsi" w:hAnsiTheme="majorHAnsi" w:cstheme="majorHAnsi"/>
                <w:noProof/>
                <w:color w:val="222222"/>
              </w:rPr>
              <w:lastRenderedPageBreak/>
              <w:t>Government Consolidated Screening List)</w:t>
            </w:r>
          </w:p>
        </w:tc>
        <w:tc>
          <w:tcPr>
            <w:tcW w:w="2014" w:type="pct"/>
            <w:shd w:val="clear" w:color="auto" w:fill="auto"/>
          </w:tcPr>
          <w:p w14:paraId="797300EA"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rPr>
              <w:lastRenderedPageBreak/>
              <w:t xml:space="preserve">Liste des pays désignés par les États-Unis comme parrainant le terrorisme </w:t>
            </w:r>
            <w:r w:rsidRPr="00CE34F1">
              <w:rPr>
                <w:rFonts w:asciiTheme="majorHAnsi" w:hAnsiTheme="majorHAnsi" w:cstheme="majorHAnsi"/>
                <w:noProof/>
                <w:color w:val="222222"/>
              </w:rPr>
              <w:t>https://www.state.gov/j/ct/list/c14151.htm</w:t>
            </w:r>
          </w:p>
        </w:tc>
        <w:tc>
          <w:tcPr>
            <w:tcW w:w="450" w:type="pct"/>
            <w:vMerge/>
            <w:shd w:val="clear" w:color="auto" w:fill="auto"/>
          </w:tcPr>
          <w:p w14:paraId="4BF70F90" w14:textId="77777777" w:rsidR="00CE34F1" w:rsidRPr="00CE34F1" w:rsidRDefault="00CE34F1" w:rsidP="00EF027F">
            <w:pPr>
              <w:rPr>
                <w:rFonts w:asciiTheme="majorHAnsi" w:hAnsiTheme="majorHAnsi" w:cstheme="majorHAnsi"/>
                <w:noProof/>
                <w:color w:val="222222"/>
              </w:rPr>
            </w:pPr>
          </w:p>
        </w:tc>
      </w:tr>
      <w:tr w:rsidR="00CE34F1" w:rsidRPr="00CE34F1" w14:paraId="63CC14C2" w14:textId="77777777" w:rsidTr="00EF027F">
        <w:tc>
          <w:tcPr>
            <w:tcW w:w="673" w:type="pct"/>
            <w:shd w:val="clear" w:color="auto" w:fill="auto"/>
          </w:tcPr>
          <w:p w14:paraId="4DC5B48C"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Fournisseur (l’entreprise elle-même)</w:t>
            </w:r>
          </w:p>
        </w:tc>
        <w:tc>
          <w:tcPr>
            <w:tcW w:w="487" w:type="pct"/>
            <w:shd w:val="clear" w:color="auto" w:fill="auto"/>
          </w:tcPr>
          <w:p w14:paraId="34AC4716"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502FE3DE"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5845A36C"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029B5608"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1C4024AF" w14:textId="77777777" w:rsidR="00CE34F1" w:rsidRPr="00CE34F1" w:rsidRDefault="00CE34F1" w:rsidP="00EF027F">
            <w:pPr>
              <w:rPr>
                <w:rFonts w:asciiTheme="majorHAnsi" w:hAnsiTheme="majorHAnsi" w:cstheme="majorHAnsi"/>
                <w:noProof/>
                <w:color w:val="222222"/>
              </w:rPr>
            </w:pPr>
          </w:p>
        </w:tc>
      </w:tr>
      <w:tr w:rsidR="00CE34F1" w:rsidRPr="00CE34F1" w14:paraId="507C5CAB" w14:textId="77777777" w:rsidTr="00EF027F">
        <w:tc>
          <w:tcPr>
            <w:tcW w:w="673" w:type="pct"/>
            <w:shd w:val="clear" w:color="auto" w:fill="auto"/>
          </w:tcPr>
          <w:p w14:paraId="27453663"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Membre du personnel #1</w:t>
            </w:r>
          </w:p>
        </w:tc>
        <w:tc>
          <w:tcPr>
            <w:tcW w:w="487" w:type="pct"/>
            <w:shd w:val="clear" w:color="auto" w:fill="auto"/>
          </w:tcPr>
          <w:p w14:paraId="25443AA0"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4589CA9D"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522ED59B"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69C57CB7"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584E576A" w14:textId="77777777" w:rsidR="00CE34F1" w:rsidRPr="00CE34F1" w:rsidRDefault="00CE34F1" w:rsidP="00EF027F">
            <w:pPr>
              <w:rPr>
                <w:rFonts w:asciiTheme="majorHAnsi" w:hAnsiTheme="majorHAnsi" w:cstheme="majorHAnsi"/>
                <w:noProof/>
                <w:color w:val="222222"/>
              </w:rPr>
            </w:pPr>
          </w:p>
        </w:tc>
      </w:tr>
      <w:tr w:rsidR="00CE34F1" w:rsidRPr="00CE34F1" w14:paraId="11F0C440" w14:textId="77777777" w:rsidTr="00EF027F">
        <w:tc>
          <w:tcPr>
            <w:tcW w:w="673" w:type="pct"/>
            <w:shd w:val="clear" w:color="auto" w:fill="auto"/>
          </w:tcPr>
          <w:p w14:paraId="4DFBD9D2"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Membre du personnel #2</w:t>
            </w:r>
          </w:p>
        </w:tc>
        <w:tc>
          <w:tcPr>
            <w:tcW w:w="487" w:type="pct"/>
            <w:shd w:val="clear" w:color="auto" w:fill="auto"/>
          </w:tcPr>
          <w:p w14:paraId="51E034FD"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215DB6BD"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2338288F"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3C78BCC2"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7EEE2AE6" w14:textId="77777777" w:rsidR="00CE34F1" w:rsidRPr="00CE34F1" w:rsidRDefault="00CE34F1" w:rsidP="00EF027F">
            <w:pPr>
              <w:rPr>
                <w:rFonts w:asciiTheme="majorHAnsi" w:hAnsiTheme="majorHAnsi" w:cstheme="majorHAnsi"/>
                <w:noProof/>
                <w:color w:val="222222"/>
              </w:rPr>
            </w:pPr>
          </w:p>
        </w:tc>
      </w:tr>
      <w:tr w:rsidR="00CE34F1" w:rsidRPr="00CE34F1" w14:paraId="16A999B6" w14:textId="77777777" w:rsidTr="00EF027F">
        <w:tc>
          <w:tcPr>
            <w:tcW w:w="673" w:type="pct"/>
            <w:shd w:val="clear" w:color="auto" w:fill="auto"/>
          </w:tcPr>
          <w:p w14:paraId="5CA5871E"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Consultant #1</w:t>
            </w:r>
          </w:p>
        </w:tc>
        <w:tc>
          <w:tcPr>
            <w:tcW w:w="487" w:type="pct"/>
            <w:shd w:val="clear" w:color="auto" w:fill="auto"/>
          </w:tcPr>
          <w:p w14:paraId="553D68C2"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2FE8B2AB"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0D1B1BF2"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640BD3E0"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34CC24B9" w14:textId="77777777" w:rsidR="00CE34F1" w:rsidRPr="00CE34F1" w:rsidRDefault="00CE34F1" w:rsidP="00EF027F">
            <w:pPr>
              <w:rPr>
                <w:rFonts w:asciiTheme="majorHAnsi" w:hAnsiTheme="majorHAnsi" w:cstheme="majorHAnsi"/>
                <w:noProof/>
                <w:color w:val="222222"/>
              </w:rPr>
            </w:pPr>
          </w:p>
        </w:tc>
      </w:tr>
      <w:tr w:rsidR="00CE34F1" w:rsidRPr="00CE34F1" w14:paraId="51815914" w14:textId="77777777" w:rsidTr="00EF027F">
        <w:tc>
          <w:tcPr>
            <w:tcW w:w="673" w:type="pct"/>
            <w:shd w:val="clear" w:color="auto" w:fill="auto"/>
          </w:tcPr>
          <w:p w14:paraId="037AA00E"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Consultant #2</w:t>
            </w:r>
          </w:p>
        </w:tc>
        <w:tc>
          <w:tcPr>
            <w:tcW w:w="487" w:type="pct"/>
            <w:shd w:val="clear" w:color="auto" w:fill="auto"/>
          </w:tcPr>
          <w:p w14:paraId="125AF0C3"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45D31ABE"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4EB5C3D0"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2E25E5C5"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7EEC7CEC" w14:textId="77777777" w:rsidR="00CE34F1" w:rsidRPr="00CE34F1" w:rsidRDefault="00CE34F1" w:rsidP="00EF027F">
            <w:pPr>
              <w:rPr>
                <w:rFonts w:asciiTheme="majorHAnsi" w:hAnsiTheme="majorHAnsi" w:cstheme="majorHAnsi"/>
                <w:noProof/>
                <w:color w:val="222222"/>
              </w:rPr>
            </w:pPr>
          </w:p>
        </w:tc>
      </w:tr>
      <w:tr w:rsidR="00CE34F1" w:rsidRPr="00CE34F1" w14:paraId="5EA172B4" w14:textId="77777777" w:rsidTr="00EF027F">
        <w:tc>
          <w:tcPr>
            <w:tcW w:w="673" w:type="pct"/>
            <w:shd w:val="clear" w:color="auto" w:fill="auto"/>
          </w:tcPr>
          <w:p w14:paraId="6A432B1B"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Sous-traitant #1</w:t>
            </w:r>
          </w:p>
        </w:tc>
        <w:tc>
          <w:tcPr>
            <w:tcW w:w="487" w:type="pct"/>
            <w:shd w:val="clear" w:color="auto" w:fill="auto"/>
          </w:tcPr>
          <w:p w14:paraId="2DD998A8"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0FC22373"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25D6B205"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387828FB"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74C903BD" w14:textId="77777777" w:rsidR="00CE34F1" w:rsidRPr="00CE34F1" w:rsidRDefault="00CE34F1" w:rsidP="00EF027F">
            <w:pPr>
              <w:rPr>
                <w:rFonts w:asciiTheme="majorHAnsi" w:hAnsiTheme="majorHAnsi" w:cstheme="majorHAnsi"/>
                <w:noProof/>
                <w:color w:val="222222"/>
              </w:rPr>
            </w:pPr>
          </w:p>
        </w:tc>
      </w:tr>
      <w:tr w:rsidR="00CE34F1" w:rsidRPr="00CE34F1" w14:paraId="57F3D4E4" w14:textId="77777777" w:rsidTr="00EF027F">
        <w:tc>
          <w:tcPr>
            <w:tcW w:w="673" w:type="pct"/>
            <w:shd w:val="clear" w:color="auto" w:fill="auto"/>
          </w:tcPr>
          <w:p w14:paraId="72BA45C5"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Sous-traitant #2</w:t>
            </w:r>
          </w:p>
        </w:tc>
        <w:tc>
          <w:tcPr>
            <w:tcW w:w="487" w:type="pct"/>
            <w:shd w:val="clear" w:color="auto" w:fill="auto"/>
          </w:tcPr>
          <w:p w14:paraId="6F13835C"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5AA356BB"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47433CF1"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7985D0CC"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1DA82DDA" w14:textId="77777777" w:rsidR="00CE34F1" w:rsidRPr="00CE34F1" w:rsidRDefault="00CE34F1" w:rsidP="00EF027F">
            <w:pPr>
              <w:rPr>
                <w:rFonts w:asciiTheme="majorHAnsi" w:hAnsiTheme="majorHAnsi" w:cstheme="majorHAnsi"/>
                <w:noProof/>
                <w:color w:val="222222"/>
              </w:rPr>
            </w:pPr>
          </w:p>
        </w:tc>
      </w:tr>
      <w:tr w:rsidR="00CE34F1" w:rsidRPr="00CE34F1" w14:paraId="70C4436B" w14:textId="77777777" w:rsidTr="00EF027F">
        <w:tc>
          <w:tcPr>
            <w:tcW w:w="673" w:type="pct"/>
            <w:shd w:val="clear" w:color="auto" w:fill="auto"/>
          </w:tcPr>
          <w:p w14:paraId="403B20B8"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Vendeur #1</w:t>
            </w:r>
          </w:p>
        </w:tc>
        <w:tc>
          <w:tcPr>
            <w:tcW w:w="487" w:type="pct"/>
            <w:shd w:val="clear" w:color="auto" w:fill="auto"/>
          </w:tcPr>
          <w:p w14:paraId="37631048"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6E746109"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01BB9008"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13913CD4"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45D75427" w14:textId="77777777" w:rsidR="00CE34F1" w:rsidRPr="00CE34F1" w:rsidRDefault="00CE34F1" w:rsidP="00EF027F">
            <w:pPr>
              <w:rPr>
                <w:rFonts w:asciiTheme="majorHAnsi" w:hAnsiTheme="majorHAnsi" w:cstheme="majorHAnsi"/>
                <w:noProof/>
                <w:color w:val="222222"/>
              </w:rPr>
            </w:pPr>
          </w:p>
        </w:tc>
      </w:tr>
      <w:tr w:rsidR="00CE34F1" w:rsidRPr="00CE34F1" w14:paraId="3E0F65B6" w14:textId="77777777" w:rsidTr="00EF027F">
        <w:tc>
          <w:tcPr>
            <w:tcW w:w="673" w:type="pct"/>
            <w:shd w:val="clear" w:color="auto" w:fill="auto"/>
          </w:tcPr>
          <w:p w14:paraId="345B4540"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Sous-traitant #1</w:t>
            </w:r>
          </w:p>
        </w:tc>
        <w:tc>
          <w:tcPr>
            <w:tcW w:w="487" w:type="pct"/>
            <w:shd w:val="clear" w:color="auto" w:fill="auto"/>
          </w:tcPr>
          <w:p w14:paraId="2C7C78F3"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3E38CDCE"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243C3546"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34D48550"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580B2175" w14:textId="77777777" w:rsidR="00CE34F1" w:rsidRPr="00CE34F1" w:rsidRDefault="00CE34F1" w:rsidP="00EF027F">
            <w:pPr>
              <w:rPr>
                <w:rFonts w:asciiTheme="majorHAnsi" w:hAnsiTheme="majorHAnsi" w:cstheme="majorHAnsi"/>
                <w:noProof/>
                <w:color w:val="222222"/>
              </w:rPr>
            </w:pPr>
          </w:p>
        </w:tc>
      </w:tr>
      <w:tr w:rsidR="00CE34F1" w:rsidRPr="00CE34F1" w14:paraId="6D1540D3" w14:textId="77777777" w:rsidTr="00EF027F">
        <w:tc>
          <w:tcPr>
            <w:tcW w:w="673" w:type="pct"/>
            <w:shd w:val="clear" w:color="auto" w:fill="auto"/>
          </w:tcPr>
          <w:p w14:paraId="6FBDD9A5" w14:textId="77777777" w:rsidR="00CE34F1" w:rsidRPr="00CE34F1" w:rsidRDefault="00CE34F1" w:rsidP="00EF027F">
            <w:pPr>
              <w:rPr>
                <w:rFonts w:asciiTheme="majorHAnsi" w:hAnsiTheme="majorHAnsi" w:cstheme="majorHAnsi"/>
                <w:noProof/>
                <w:color w:val="222222"/>
              </w:rPr>
            </w:pPr>
            <w:r w:rsidRPr="00CE34F1">
              <w:rPr>
                <w:rFonts w:asciiTheme="majorHAnsi" w:hAnsiTheme="majorHAnsi" w:cstheme="majorHAnsi"/>
                <w:noProof/>
                <w:color w:val="222222"/>
              </w:rPr>
              <w:t>Bénéficiaire #1</w:t>
            </w:r>
          </w:p>
        </w:tc>
        <w:tc>
          <w:tcPr>
            <w:tcW w:w="487" w:type="pct"/>
            <w:shd w:val="clear" w:color="auto" w:fill="auto"/>
          </w:tcPr>
          <w:p w14:paraId="615389AC" w14:textId="77777777" w:rsidR="00CE34F1" w:rsidRPr="00CE34F1" w:rsidRDefault="00CE34F1" w:rsidP="00EF027F">
            <w:pPr>
              <w:rPr>
                <w:rFonts w:asciiTheme="majorHAnsi" w:hAnsiTheme="majorHAnsi" w:cstheme="majorHAnsi"/>
                <w:noProof/>
                <w:color w:val="222222"/>
              </w:rPr>
            </w:pPr>
          </w:p>
        </w:tc>
        <w:tc>
          <w:tcPr>
            <w:tcW w:w="611" w:type="pct"/>
            <w:shd w:val="clear" w:color="auto" w:fill="auto"/>
          </w:tcPr>
          <w:p w14:paraId="5CD579B4" w14:textId="77777777" w:rsidR="00CE34F1" w:rsidRPr="00CE34F1" w:rsidRDefault="00CE34F1" w:rsidP="00EF027F">
            <w:pPr>
              <w:rPr>
                <w:rFonts w:asciiTheme="majorHAnsi" w:hAnsiTheme="majorHAnsi" w:cstheme="majorHAnsi"/>
                <w:noProof/>
                <w:color w:val="222222"/>
              </w:rPr>
            </w:pPr>
          </w:p>
        </w:tc>
        <w:tc>
          <w:tcPr>
            <w:tcW w:w="766" w:type="pct"/>
            <w:shd w:val="clear" w:color="auto" w:fill="auto"/>
          </w:tcPr>
          <w:p w14:paraId="04AACFA7" w14:textId="77777777" w:rsidR="00CE34F1" w:rsidRPr="00CE34F1" w:rsidRDefault="00CE34F1" w:rsidP="00EF027F">
            <w:pPr>
              <w:rPr>
                <w:rFonts w:asciiTheme="majorHAnsi" w:hAnsiTheme="majorHAnsi" w:cstheme="majorHAnsi"/>
                <w:noProof/>
                <w:color w:val="222222"/>
              </w:rPr>
            </w:pPr>
          </w:p>
        </w:tc>
        <w:tc>
          <w:tcPr>
            <w:tcW w:w="2014" w:type="pct"/>
            <w:shd w:val="clear" w:color="auto" w:fill="auto"/>
          </w:tcPr>
          <w:p w14:paraId="27ECE44E" w14:textId="77777777" w:rsidR="00CE34F1" w:rsidRPr="00CE34F1" w:rsidRDefault="00CE34F1" w:rsidP="00EF027F">
            <w:pPr>
              <w:rPr>
                <w:rFonts w:asciiTheme="majorHAnsi" w:hAnsiTheme="majorHAnsi" w:cstheme="majorHAnsi"/>
                <w:noProof/>
                <w:color w:val="222222"/>
              </w:rPr>
            </w:pPr>
          </w:p>
        </w:tc>
        <w:tc>
          <w:tcPr>
            <w:tcW w:w="450" w:type="pct"/>
            <w:shd w:val="clear" w:color="auto" w:fill="auto"/>
          </w:tcPr>
          <w:p w14:paraId="45FF4560" w14:textId="77777777" w:rsidR="00CE34F1" w:rsidRPr="00CE34F1" w:rsidRDefault="00CE34F1" w:rsidP="00EF027F">
            <w:pPr>
              <w:rPr>
                <w:rFonts w:asciiTheme="majorHAnsi" w:hAnsiTheme="majorHAnsi" w:cstheme="majorHAnsi"/>
                <w:noProof/>
                <w:color w:val="222222"/>
              </w:rPr>
            </w:pPr>
          </w:p>
        </w:tc>
      </w:tr>
    </w:tbl>
    <w:p w14:paraId="6364CD65" w14:textId="77777777" w:rsidR="00CE34F1" w:rsidRPr="00CE34F1" w:rsidRDefault="00CE34F1" w:rsidP="00CE34F1">
      <w:pPr>
        <w:shd w:val="clear" w:color="auto" w:fill="FFFFFF"/>
        <w:rPr>
          <w:rFonts w:asciiTheme="majorHAnsi" w:hAnsiTheme="majorHAnsi" w:cstheme="majorHAnsi"/>
          <w:noProof/>
          <w:color w:val="222222"/>
        </w:rPr>
      </w:pPr>
    </w:p>
    <w:p w14:paraId="2D288784"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rPr>
        <w:t>Le Soumissionnaire/Fournisseur doit indiquer la date à laquelle la recherche a été effectuée auprès de chaque source de vérification de l’éligibilité, et déterminer si le membre du personnel, le consultant, le Sous-traitant, le vendeur, le fournisseur ou le bénéficiaire est éligible – c’est-à-dire qu’il n’est inscrit sur la liste d’aucune des sources de vérification de l’éligibilité.</w:t>
      </w:r>
    </w:p>
    <w:p w14:paraId="06E3950B" w14:textId="77777777" w:rsidR="00CE34F1" w:rsidRPr="00CE34F1" w:rsidRDefault="00CE34F1" w:rsidP="00CE34F1">
      <w:pPr>
        <w:shd w:val="clear" w:color="auto" w:fill="FFFFFF"/>
        <w:jc w:val="both"/>
        <w:rPr>
          <w:rFonts w:asciiTheme="majorHAnsi" w:hAnsiTheme="majorHAnsi" w:cstheme="majorHAnsi"/>
          <w:noProof/>
          <w:color w:val="222222"/>
        </w:rPr>
      </w:pPr>
    </w:p>
    <w:p w14:paraId="63D9826A"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rPr>
        <w:t>En outre, les trois listes étant des bases de données consultables, affichant les résultats de recherche sur une page, après avoir saisi le nom à rechercher, le Soumissionnaire/Fournisseur doit imprimer et conserver pour chaque membre du personnel, consultant, Sous-traitant, vendeur, fournisseur ou bénéficiaire la page de résultats de la recherche générée par chaque source de vérification de l’éligibilité, qui se présente comme suit: «</w:t>
      </w:r>
      <w:r w:rsidRPr="00CE34F1">
        <w:rPr>
          <w:rFonts w:asciiTheme="majorHAnsi" w:hAnsiTheme="majorHAnsi" w:cstheme="majorHAnsi"/>
          <w:i/>
          <w:iCs/>
          <w:noProof/>
        </w:rPr>
        <w:t>Exclusion activ</w:t>
      </w:r>
      <w:r w:rsidRPr="00CE34F1">
        <w:rPr>
          <w:rFonts w:asciiTheme="majorHAnsi" w:hAnsiTheme="majorHAnsi" w:cstheme="majorHAnsi"/>
          <w:noProof/>
        </w:rPr>
        <w:t>e?</w:t>
      </w:r>
      <w:r w:rsidRPr="00CE34F1">
        <w:rPr>
          <w:rFonts w:asciiTheme="majorHAnsi" w:hAnsiTheme="majorHAnsi" w:cstheme="majorHAnsi"/>
          <w:i/>
          <w:noProof/>
          <w:color w:val="222222"/>
        </w:rPr>
        <w:t xml:space="preserve"> </w:t>
      </w:r>
      <w:r w:rsidRPr="00CE34F1">
        <w:rPr>
          <w:rFonts w:asciiTheme="majorHAnsi" w:hAnsiTheme="majorHAnsi" w:cstheme="majorHAnsi"/>
          <w:noProof/>
          <w:color w:val="222222"/>
        </w:rPr>
        <w:t xml:space="preserve">Non »(dans le cas du système SAM),« </w:t>
      </w:r>
      <w:r w:rsidRPr="00CE34F1">
        <w:rPr>
          <w:rFonts w:asciiTheme="majorHAnsi" w:hAnsiTheme="majorHAnsi" w:cstheme="majorHAnsi"/>
          <w:i/>
          <w:iCs/>
          <w:noProof/>
          <w:color w:val="222222"/>
        </w:rPr>
        <w:t>Aucun dossier n’a été trouvé</w:t>
      </w:r>
      <w:r w:rsidRPr="00CE34F1">
        <w:rPr>
          <w:rFonts w:asciiTheme="majorHAnsi" w:hAnsiTheme="majorHAnsi" w:cstheme="majorHAnsi"/>
          <w:noProof/>
          <w:color w:val="222222"/>
        </w:rPr>
        <w:t xml:space="preserve">! » (dans le cas de la liste des entreprises radiées par la Banque Mondiale) ou « </w:t>
      </w:r>
      <w:r w:rsidRPr="00CE34F1">
        <w:rPr>
          <w:rFonts w:asciiTheme="majorHAnsi" w:hAnsiTheme="majorHAnsi" w:cstheme="majorHAnsi"/>
          <w:i/>
          <w:iCs/>
          <w:noProof/>
          <w:color w:val="222222"/>
        </w:rPr>
        <w:t>Aucun résultat</w:t>
      </w:r>
      <w:r w:rsidRPr="00CE34F1">
        <w:rPr>
          <w:rFonts w:asciiTheme="majorHAnsi" w:hAnsiTheme="majorHAnsi" w:cstheme="majorHAnsi"/>
          <w:noProof/>
          <w:color w:val="222222"/>
        </w:rPr>
        <w:t>»(dans le cas de la liste de contrôle consolidée du gouvernement américain).</w:t>
      </w:r>
    </w:p>
    <w:p w14:paraId="2A6CF7EC" w14:textId="77777777" w:rsidR="00CE34F1" w:rsidRPr="00CE34F1" w:rsidRDefault="00CE34F1" w:rsidP="00CE34F1">
      <w:pPr>
        <w:shd w:val="clear" w:color="auto" w:fill="FFFFFF"/>
        <w:jc w:val="both"/>
        <w:rPr>
          <w:rFonts w:asciiTheme="majorHAnsi" w:hAnsiTheme="majorHAnsi" w:cstheme="majorHAnsi"/>
          <w:noProof/>
          <w:color w:val="222222"/>
        </w:rPr>
      </w:pPr>
    </w:p>
    <w:p w14:paraId="316FE34A" w14:textId="77777777" w:rsidR="00CE34F1" w:rsidRPr="00CE34F1" w:rsidRDefault="00CE34F1" w:rsidP="00CE34F1">
      <w:pPr>
        <w:jc w:val="both"/>
        <w:rPr>
          <w:rFonts w:asciiTheme="majorHAnsi" w:hAnsiTheme="majorHAnsi" w:cstheme="majorHAnsi"/>
          <w:noProof/>
          <w:color w:val="222222"/>
        </w:rPr>
      </w:pPr>
      <w:r w:rsidRPr="00CE34F1">
        <w:rPr>
          <w:rFonts w:asciiTheme="majorHAnsi" w:hAnsiTheme="majorHAnsi" w:cstheme="majorHAnsi"/>
          <w:noProof/>
        </w:rPr>
        <w:t>Si un dossier négatif a été trouvé pour un ou plusieurs individus ou une ou plusieurs entités, y compris pour le Soumissionnaire/Fournisseur lui-même, ce dernier doit effectuer une recherche supplémentaire pour établir si le résultat de la recherche est « un faux positif ».</w:t>
      </w:r>
      <w:r w:rsidRPr="00CE34F1">
        <w:rPr>
          <w:rFonts w:asciiTheme="majorHAnsi" w:hAnsiTheme="majorHAnsi" w:cstheme="majorHAnsi"/>
          <w:noProof/>
          <w:color w:val="222222"/>
        </w:rPr>
        <w:t xml:space="preserve"> </w:t>
      </w:r>
      <w:r w:rsidRPr="00CE34F1">
        <w:rPr>
          <w:rFonts w:asciiTheme="majorHAnsi" w:hAnsiTheme="majorHAnsi" w:cstheme="majorHAnsi"/>
          <w:noProof/>
        </w:rPr>
        <w:t>S’il s’agit d’un faux positif, le Soumissionnaire/Fournisseur  marquera le membre du personnel, le Sous-traitant, le vendeur, le fournisseur ou le bénéficiaire comme éligible, et conservera le résultat de la recherche qui confirme son éligibilité.</w:t>
      </w:r>
      <w:r w:rsidRPr="00CE34F1">
        <w:rPr>
          <w:rFonts w:asciiTheme="majorHAnsi" w:hAnsiTheme="majorHAnsi" w:cstheme="majorHAnsi"/>
          <w:noProof/>
          <w:color w:val="222222"/>
        </w:rPr>
        <w:t xml:space="preserve"> </w:t>
      </w:r>
    </w:p>
    <w:p w14:paraId="2C6F5D75" w14:textId="77777777" w:rsidR="00CE34F1" w:rsidRPr="00CE34F1" w:rsidRDefault="00CE34F1" w:rsidP="00CE34F1">
      <w:pPr>
        <w:rPr>
          <w:rFonts w:asciiTheme="majorHAnsi" w:hAnsiTheme="majorHAnsi" w:cstheme="majorHAnsi"/>
          <w:noProof/>
          <w:color w:val="222222"/>
        </w:rPr>
      </w:pPr>
    </w:p>
    <w:p w14:paraId="47612799" w14:textId="77777777" w:rsidR="00CE34F1" w:rsidRPr="00CE34F1" w:rsidRDefault="00CE34F1" w:rsidP="00CE34F1">
      <w:pPr>
        <w:jc w:val="both"/>
        <w:rPr>
          <w:rFonts w:asciiTheme="majorHAnsi" w:hAnsiTheme="majorHAnsi" w:cstheme="majorHAnsi"/>
          <w:noProof/>
          <w:color w:val="222222"/>
        </w:rPr>
      </w:pPr>
      <w:r w:rsidRPr="00CE34F1">
        <w:rPr>
          <w:rFonts w:asciiTheme="majorHAnsi" w:hAnsiTheme="majorHAnsi" w:cstheme="majorHAnsi"/>
          <w:noProof/>
        </w:rPr>
        <w:t>Si, par contre, le résultat de la recherche montre que le personnel du Soumissionnaire/Fournisseur, les consultants, les Sous-traitants, les vendeurs, les fournisseurs ou les bénéficiaires sont inéligibles à ce stade, l'Entité MCA déterminera s'il est possible dans les circonstances d'autoriser le Soumissionnaire/Fournisseur,  à procéder à un remplacement.</w:t>
      </w:r>
      <w:r w:rsidRPr="00CE34F1">
        <w:rPr>
          <w:rFonts w:asciiTheme="majorHAnsi" w:hAnsiTheme="majorHAnsi" w:cstheme="majorHAnsi"/>
          <w:noProof/>
          <w:color w:val="222222"/>
        </w:rPr>
        <w:t xml:space="preserve"> Cette décision sera prise au cas par cas, et nécessitera l'approbation de la MCC, quelle que soit la valeur estimée du contrat proposé.</w:t>
      </w:r>
    </w:p>
    <w:p w14:paraId="7538E71B" w14:textId="77777777" w:rsidR="00CE34F1" w:rsidRPr="00CE34F1" w:rsidRDefault="00CE34F1" w:rsidP="00CE34F1">
      <w:pPr>
        <w:shd w:val="clear" w:color="auto" w:fill="FFFFFF"/>
        <w:jc w:val="both"/>
        <w:rPr>
          <w:rFonts w:asciiTheme="majorHAnsi" w:hAnsiTheme="majorHAnsi" w:cstheme="majorHAnsi"/>
          <w:noProof/>
          <w:color w:val="222222"/>
        </w:rPr>
      </w:pPr>
    </w:p>
    <w:p w14:paraId="2306DE70"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rPr>
        <w:t>En outre, conformément à l’alinéa P1.A.1.9 (d) des Directives relatives à la passation des marchés du Programme de la MCC, le Soumissionnaire/Fournisseur, doit s’assurer que le financement de la MCC n’est pas utilisé pour des biens ou des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(https://www.state.gov/j/ct/list/c14151.htm).</w:t>
      </w:r>
      <w:r w:rsidRPr="00CE34F1">
        <w:rPr>
          <w:rFonts w:asciiTheme="majorHAnsi" w:hAnsiTheme="majorHAnsi" w:cstheme="majorHAnsi"/>
          <w:noProof/>
          <w:color w:val="222222"/>
        </w:rPr>
        <w:t xml:space="preserve"> </w:t>
      </w:r>
    </w:p>
    <w:p w14:paraId="59902A41" w14:textId="77777777" w:rsidR="00CE34F1" w:rsidRPr="00CE34F1" w:rsidRDefault="00CE34F1" w:rsidP="00CE34F1">
      <w:pPr>
        <w:shd w:val="clear" w:color="auto" w:fill="FFFFFF"/>
        <w:jc w:val="both"/>
        <w:rPr>
          <w:rFonts w:asciiTheme="majorHAnsi" w:hAnsiTheme="majorHAnsi" w:cstheme="majorHAnsi"/>
          <w:noProof/>
          <w:color w:val="222222"/>
        </w:rPr>
      </w:pPr>
    </w:p>
    <w:p w14:paraId="0AB1E8F7" w14:textId="77777777" w:rsidR="00CE34F1" w:rsidRPr="00CE34F1" w:rsidRDefault="00CE34F1" w:rsidP="00CE34F1">
      <w:pPr>
        <w:shd w:val="clear" w:color="auto" w:fill="FFFFFF"/>
        <w:jc w:val="both"/>
        <w:rPr>
          <w:rFonts w:asciiTheme="majorHAnsi" w:hAnsiTheme="majorHAnsi" w:cstheme="majorHAnsi"/>
          <w:noProof/>
          <w:color w:val="222222"/>
        </w:rPr>
      </w:pPr>
      <w:r w:rsidRPr="00CE34F1">
        <w:rPr>
          <w:rFonts w:asciiTheme="majorHAnsi" w:hAnsiTheme="majorHAnsi" w:cstheme="majorHAnsi"/>
          <w:noProof/>
        </w:rPr>
        <w:t>Le Soumissionnaire/Fournisseur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w:t>
      </w:r>
      <w:r w:rsidRPr="00CE34F1">
        <w:rPr>
          <w:rFonts w:asciiTheme="majorHAnsi" w:hAnsiTheme="majorHAnsi" w:cstheme="majorHAnsi"/>
          <w:noProof/>
          <w:color w:val="222222"/>
        </w:rPr>
        <w:t xml:space="preserve"> L'Entité MCA, la MCC ou leurs représentants doivent avoir accès à ces documents conformément aux dispositions pertinentes du contrat.</w:t>
      </w:r>
    </w:p>
    <w:p w14:paraId="66430E0A" w14:textId="77777777" w:rsidR="00CE34F1" w:rsidRPr="00CE34F1" w:rsidRDefault="00CE34F1" w:rsidP="00CE34F1">
      <w:pPr>
        <w:shd w:val="clear" w:color="auto" w:fill="FFFFFF"/>
        <w:rPr>
          <w:rFonts w:asciiTheme="majorHAnsi" w:hAnsiTheme="majorHAnsi" w:cstheme="majorHAnsi"/>
          <w:noProof/>
          <w:color w:val="222222"/>
        </w:rPr>
      </w:pPr>
    </w:p>
    <w:p w14:paraId="357E8C52" w14:textId="77777777" w:rsidR="00CE34F1" w:rsidRPr="00CE34F1" w:rsidRDefault="00CE34F1" w:rsidP="00CE34F1">
      <w:pPr>
        <w:keepNext/>
        <w:keepLines/>
        <w:spacing w:after="240"/>
        <w:ind w:left="720" w:hanging="720"/>
        <w:jc w:val="both"/>
        <w:outlineLvl w:val="0"/>
        <w:rPr>
          <w:rFonts w:asciiTheme="majorHAnsi" w:hAnsiTheme="majorHAnsi" w:cstheme="majorHAnsi"/>
          <w:b/>
          <w:bCs/>
          <w:noProof/>
        </w:rPr>
      </w:pPr>
      <w:r w:rsidRPr="00CE34F1">
        <w:rPr>
          <w:rFonts w:asciiTheme="majorHAnsi" w:hAnsiTheme="majorHAnsi" w:cstheme="majorHAnsi"/>
          <w:b/>
          <w:noProof/>
        </w:rPr>
        <w:t xml:space="preserve"> </w:t>
      </w:r>
      <w:bookmarkStart w:id="210" w:name="_Toc29807105"/>
      <w:bookmarkStart w:id="211" w:name="_Toc29807452"/>
      <w:bookmarkStart w:id="212" w:name="_Toc38898290"/>
      <w:bookmarkStart w:id="213" w:name="_Toc44880064"/>
      <w:bookmarkStart w:id="214" w:name="_Toc44880250"/>
      <w:bookmarkStart w:id="215" w:name="_Toc44943559"/>
      <w:r w:rsidRPr="00CE34F1">
        <w:rPr>
          <w:rFonts w:asciiTheme="majorHAnsi" w:hAnsiTheme="majorHAnsi" w:cstheme="majorHAnsi"/>
          <w:b/>
          <w:noProof/>
        </w:rPr>
        <w:t>Annexe A “Dispositions complémentaires,” Paragraphe G “Respect des lois relatives à la lutte contre le financement du terrorisme, et des autres restrictions ”</w:t>
      </w:r>
      <w:bookmarkEnd w:id="210"/>
      <w:bookmarkEnd w:id="211"/>
      <w:bookmarkEnd w:id="212"/>
      <w:bookmarkEnd w:id="213"/>
      <w:bookmarkEnd w:id="214"/>
      <w:bookmarkEnd w:id="215"/>
    </w:p>
    <w:p w14:paraId="52D9F4D6" w14:textId="77777777" w:rsidR="00CE34F1" w:rsidRPr="00CE34F1" w:rsidRDefault="00CE34F1" w:rsidP="00CE34F1">
      <w:pPr>
        <w:pStyle w:val="ListParagraph"/>
        <w:numPr>
          <w:ilvl w:val="0"/>
          <w:numId w:val="28"/>
        </w:numPr>
        <w:spacing w:after="240" w:line="240" w:lineRule="auto"/>
        <w:ind w:left="360"/>
        <w:contextualSpacing/>
        <w:jc w:val="both"/>
        <w:outlineLvl w:val="1"/>
        <w:rPr>
          <w:rFonts w:asciiTheme="majorHAnsi" w:hAnsiTheme="majorHAnsi" w:cstheme="majorHAnsi"/>
          <w:noProof/>
          <w:sz w:val="24"/>
        </w:rPr>
      </w:pPr>
      <w:bookmarkStart w:id="216" w:name="_Toc29807106"/>
      <w:bookmarkStart w:id="217" w:name="_Toc29807453"/>
      <w:bookmarkStart w:id="218" w:name="_Toc44880251"/>
      <w:bookmarkStart w:id="219" w:name="_Toc44943560"/>
      <w:r w:rsidRPr="00CE34F1">
        <w:rPr>
          <w:rFonts w:asciiTheme="majorHAnsi" w:hAnsiTheme="majorHAnsi" w:cstheme="majorHAnsi"/>
          <w:noProof/>
          <w:sz w:val="24"/>
        </w:rPr>
        <w:t xml:space="preserve">La Partie au Contrat s’engage à ne fournir directement ou indirectement d’aide ou de ressources substantielles,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3" w:history="1">
        <w:r w:rsidRPr="00CE34F1">
          <w:rPr>
            <w:rFonts w:asciiTheme="majorHAnsi" w:hAnsiTheme="majorHAnsi" w:cstheme="majorHAnsi"/>
            <w:noProof/>
            <w:color w:val="0000FF"/>
            <w:sz w:val="24"/>
            <w:u w:val="single"/>
          </w:rPr>
          <w:t>www.treas.gov/offices/enforcement/ofac</w:t>
        </w:r>
      </w:hyperlink>
      <w:r w:rsidRPr="00CE34F1">
        <w:rPr>
          <w:rFonts w:asciiTheme="majorHAnsi" w:hAnsiTheme="majorHAnsi" w:cstheme="majorHAnsi"/>
          <w:noProof/>
          <w:sz w:val="24"/>
        </w:rPr>
        <w:t xml:space="preserve">; (ii) sur la liste consolidée des personnes et des entités gérées par le « Comité 1267 » du Conseil de Sécurité des Nations Unies ; (iii) sur la liste tenue à jour sur le site </w:t>
      </w:r>
      <w:hyperlink r:id="rId24" w:history="1">
        <w:r w:rsidRPr="00CE34F1">
          <w:rPr>
            <w:rFonts w:asciiTheme="majorHAnsi" w:hAnsiTheme="majorHAnsi" w:cstheme="majorHAnsi"/>
            <w:noProof/>
            <w:color w:val="0000FF"/>
            <w:sz w:val="24"/>
            <w:u w:val="single"/>
          </w:rPr>
          <w:t>www.sam.gov</w:t>
        </w:r>
      </w:hyperlink>
      <w:r w:rsidRPr="00CE34F1">
        <w:rPr>
          <w:rFonts w:asciiTheme="majorHAnsi" w:hAnsiTheme="majorHAnsi" w:cstheme="majorHAnsi"/>
          <w:noProof/>
          <w:sz w:val="24"/>
        </w:rPr>
        <w:t>; ou (iv) sur toute autre liste que l’Entité MCA pourra, en toute circonstance, demander.</w:t>
      </w:r>
      <w:bookmarkEnd w:id="216"/>
      <w:bookmarkEnd w:id="217"/>
      <w:bookmarkEnd w:id="218"/>
      <w:bookmarkEnd w:id="219"/>
      <w:r w:rsidRPr="00CE34F1">
        <w:rPr>
          <w:rFonts w:asciiTheme="majorHAnsi" w:hAnsiTheme="majorHAnsi" w:cstheme="majorHAnsi"/>
          <w:noProof/>
          <w:sz w:val="24"/>
        </w:rPr>
        <w:t xml:space="preserve">  </w:t>
      </w:r>
    </w:p>
    <w:p w14:paraId="0E92A7C9" w14:textId="77777777" w:rsidR="00CE34F1" w:rsidRPr="00CE34F1" w:rsidRDefault="00CE34F1" w:rsidP="00CE34F1">
      <w:pPr>
        <w:pStyle w:val="ListParagraph"/>
        <w:spacing w:after="240"/>
        <w:ind w:left="360"/>
        <w:outlineLvl w:val="1"/>
        <w:rPr>
          <w:rFonts w:asciiTheme="majorHAnsi" w:hAnsiTheme="majorHAnsi" w:cstheme="majorHAnsi"/>
          <w:noProof/>
          <w:sz w:val="24"/>
        </w:rPr>
      </w:pPr>
    </w:p>
    <w:p w14:paraId="2B3B8F08" w14:textId="77777777" w:rsidR="00CE34F1" w:rsidRPr="00CE34F1" w:rsidRDefault="00CE34F1" w:rsidP="00CE34F1">
      <w:pPr>
        <w:pStyle w:val="ListParagraph"/>
        <w:spacing w:after="240"/>
        <w:ind w:left="360"/>
        <w:outlineLvl w:val="1"/>
        <w:rPr>
          <w:rFonts w:asciiTheme="majorHAnsi" w:hAnsiTheme="majorHAnsi" w:cstheme="majorHAnsi"/>
          <w:noProof/>
          <w:sz w:val="24"/>
        </w:rPr>
      </w:pPr>
      <w:bookmarkStart w:id="220" w:name="_Toc29807107"/>
      <w:bookmarkStart w:id="221" w:name="_Toc29807454"/>
      <w:bookmarkStart w:id="222" w:name="_Toc44880252"/>
      <w:bookmarkStart w:id="223" w:name="_Toc44943561"/>
      <w:r w:rsidRPr="00CE34F1">
        <w:rPr>
          <w:rFonts w:asciiTheme="majorHAnsi" w:hAnsiTheme="majorHAnsi" w:cstheme="majorHAnsi"/>
          <w:noProof/>
          <w:sz w:val="24"/>
        </w:rPr>
        <w:t>Aux fins des présentes,</w:t>
      </w:r>
      <w:bookmarkEnd w:id="220"/>
      <w:bookmarkEnd w:id="221"/>
      <w:bookmarkEnd w:id="222"/>
      <w:bookmarkEnd w:id="223"/>
    </w:p>
    <w:p w14:paraId="26EAE48C" w14:textId="77777777" w:rsidR="00CE34F1" w:rsidRPr="00CE34F1" w:rsidRDefault="00CE34F1" w:rsidP="00CE34F1">
      <w:pPr>
        <w:pStyle w:val="ListParagraph"/>
        <w:numPr>
          <w:ilvl w:val="0"/>
          <w:numId w:val="29"/>
        </w:numPr>
        <w:spacing w:after="240" w:line="240" w:lineRule="auto"/>
        <w:contextualSpacing/>
        <w:jc w:val="both"/>
        <w:outlineLvl w:val="1"/>
        <w:rPr>
          <w:rFonts w:asciiTheme="majorHAnsi" w:hAnsiTheme="majorHAnsi" w:cstheme="majorHAnsi"/>
          <w:noProof/>
          <w:sz w:val="24"/>
        </w:rPr>
      </w:pPr>
      <w:bookmarkStart w:id="224" w:name="_Toc29807108"/>
      <w:bookmarkStart w:id="225" w:name="_Toc29807455"/>
      <w:bookmarkStart w:id="226" w:name="_Toc44880253"/>
      <w:bookmarkStart w:id="227" w:name="_Toc44943562"/>
      <w:r w:rsidRPr="00CE34F1">
        <w:rPr>
          <w:rFonts w:asciiTheme="majorHAnsi" w:hAnsiTheme="majorHAnsi" w:cstheme="majorHAnsi"/>
          <w:noProof/>
          <w:sz w:val="24"/>
        </w:rPr>
        <w:t>l’expression « aide et ressources substantielles»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24"/>
      <w:bookmarkEnd w:id="225"/>
      <w:bookmarkEnd w:id="226"/>
      <w:bookmarkEnd w:id="227"/>
      <w:r w:rsidRPr="00CE34F1">
        <w:rPr>
          <w:rFonts w:asciiTheme="majorHAnsi" w:hAnsiTheme="majorHAnsi" w:cstheme="majorHAnsi"/>
          <w:noProof/>
          <w:sz w:val="24"/>
        </w:rPr>
        <w:t xml:space="preserve"> </w:t>
      </w:r>
    </w:p>
    <w:p w14:paraId="1C4EA302" w14:textId="77777777" w:rsidR="00CE34F1" w:rsidRPr="00CE34F1" w:rsidRDefault="00CE34F1" w:rsidP="00CE34F1">
      <w:pPr>
        <w:pStyle w:val="ListParagraph"/>
        <w:numPr>
          <w:ilvl w:val="0"/>
          <w:numId w:val="29"/>
        </w:numPr>
        <w:spacing w:after="240" w:line="240" w:lineRule="auto"/>
        <w:contextualSpacing/>
        <w:jc w:val="both"/>
        <w:outlineLvl w:val="1"/>
        <w:rPr>
          <w:rFonts w:asciiTheme="majorHAnsi" w:hAnsiTheme="majorHAnsi" w:cstheme="majorHAnsi"/>
          <w:noProof/>
          <w:sz w:val="24"/>
        </w:rPr>
      </w:pPr>
      <w:bookmarkStart w:id="228" w:name="_Toc29807109"/>
      <w:bookmarkStart w:id="229" w:name="_Toc29807456"/>
      <w:bookmarkStart w:id="230" w:name="_Toc44880254"/>
      <w:bookmarkStart w:id="231" w:name="_Toc44943563"/>
      <w:r w:rsidRPr="00CE34F1">
        <w:rPr>
          <w:rFonts w:asciiTheme="majorHAnsi" w:hAnsiTheme="majorHAnsi" w:cstheme="majorHAnsi"/>
          <w:noProof/>
          <w:sz w:val="24"/>
        </w:rPr>
        <w:t>Le terme « formation » signifie la formation ou l'enseignement destiné à faire acquérir un savoir-faire par opposition à un savoir.</w:t>
      </w:r>
      <w:bookmarkEnd w:id="228"/>
      <w:bookmarkEnd w:id="229"/>
      <w:bookmarkEnd w:id="230"/>
      <w:bookmarkEnd w:id="231"/>
    </w:p>
    <w:p w14:paraId="0FD03688" w14:textId="77777777" w:rsidR="00CE34F1" w:rsidRPr="00CE34F1" w:rsidRDefault="00CE34F1" w:rsidP="00CE34F1">
      <w:pPr>
        <w:pStyle w:val="ListParagraph"/>
        <w:widowControl w:val="0"/>
        <w:numPr>
          <w:ilvl w:val="0"/>
          <w:numId w:val="29"/>
        </w:numPr>
        <w:suppressAutoHyphens/>
        <w:autoSpaceDE w:val="0"/>
        <w:spacing w:after="0" w:line="240" w:lineRule="auto"/>
        <w:contextualSpacing/>
        <w:jc w:val="both"/>
        <w:rPr>
          <w:rFonts w:asciiTheme="majorHAnsi" w:hAnsiTheme="majorHAnsi" w:cstheme="majorHAnsi"/>
          <w:noProof/>
          <w:sz w:val="24"/>
        </w:rPr>
      </w:pPr>
      <w:r w:rsidRPr="00CE34F1">
        <w:rPr>
          <w:rFonts w:asciiTheme="majorHAnsi" w:hAnsiTheme="majorHAnsi" w:cstheme="majorHAnsi"/>
          <w:noProof/>
          <w:sz w:val="24"/>
        </w:rPr>
        <w:t>L’expression « conseil ou assistance d’expert » signifie les conseils ou l’aide issus de connaissances scientifiques, techniques ou autres connaissances spécialisées.</w:t>
      </w:r>
    </w:p>
    <w:p w14:paraId="41C8B8BA" w14:textId="77777777" w:rsidR="00CE34F1" w:rsidRPr="00CE34F1" w:rsidRDefault="00CE34F1" w:rsidP="00CE34F1">
      <w:pPr>
        <w:pStyle w:val="ListParagraph"/>
        <w:spacing w:after="240"/>
        <w:ind w:left="360"/>
        <w:outlineLvl w:val="1"/>
        <w:rPr>
          <w:rFonts w:asciiTheme="majorHAnsi" w:hAnsiTheme="majorHAnsi" w:cstheme="majorHAnsi"/>
          <w:noProof/>
          <w:sz w:val="24"/>
        </w:rPr>
      </w:pPr>
    </w:p>
    <w:p w14:paraId="469B670C" w14:textId="77777777" w:rsidR="00135B4E" w:rsidRDefault="00CE34F1" w:rsidP="00135B4E">
      <w:pPr>
        <w:pStyle w:val="ListParagraph"/>
        <w:widowControl w:val="0"/>
        <w:numPr>
          <w:ilvl w:val="0"/>
          <w:numId w:val="28"/>
        </w:numPr>
        <w:suppressAutoHyphens/>
        <w:autoSpaceDE w:val="0"/>
        <w:spacing w:after="240" w:line="240" w:lineRule="auto"/>
        <w:ind w:left="360"/>
        <w:contextualSpacing/>
        <w:jc w:val="both"/>
        <w:outlineLvl w:val="1"/>
        <w:rPr>
          <w:rFonts w:asciiTheme="majorHAnsi" w:hAnsiTheme="majorHAnsi" w:cstheme="majorHAnsi"/>
          <w:noProof/>
          <w:sz w:val="24"/>
        </w:rPr>
      </w:pPr>
      <w:bookmarkStart w:id="232" w:name="_Toc29807110"/>
      <w:bookmarkStart w:id="233" w:name="_Toc29807457"/>
      <w:bookmarkStart w:id="234" w:name="_Toc44880255"/>
      <w:bookmarkStart w:id="235" w:name="_Toc44943564"/>
      <w:r w:rsidRPr="00CE34F1">
        <w:rPr>
          <w:rFonts w:asciiTheme="majorHAnsi" w:hAnsiTheme="majorHAnsi" w:cstheme="majorHAnsi"/>
          <w:noProof/>
          <w:sz w:val="24"/>
        </w:rPr>
        <w:t>La Partie au Contrat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La Partie au Contrat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5" w:history="1">
        <w:r w:rsidRPr="00CE34F1">
          <w:rPr>
            <w:rFonts w:asciiTheme="majorHAnsi" w:hAnsiTheme="majorHAnsi" w:cstheme="majorHAnsi"/>
            <w:noProof/>
            <w:sz w:val="24"/>
          </w:rPr>
          <w:t>www.mcc.gov/ppg</w:t>
        </w:r>
      </w:hyperlink>
      <w:r w:rsidRPr="00CE34F1">
        <w:rPr>
          <w:rFonts w:asciiTheme="majorHAnsi" w:hAnsiTheme="majorHAnsi" w:cstheme="majorHAnsi"/>
          <w:noProof/>
          <w:sz w:val="24"/>
        </w:rPr>
        <w:t xml:space="preserve">. Le Fournisseur (A) effectue la vérification mentionnée dans ce paragraphe au moins tous les trimestres, ou selon toute autre périodicité raisonnable demandée par l’Entité MCA ou la MCC, le </w:t>
      </w:r>
      <w:r w:rsidRPr="00CE34F1">
        <w:rPr>
          <w:rFonts w:asciiTheme="majorHAnsi" w:hAnsiTheme="majorHAnsi" w:cstheme="majorHAnsi"/>
          <w:noProof/>
          <w:sz w:val="24"/>
        </w:rPr>
        <w:lastRenderedPageBreak/>
        <w:t>cas échéant, et (B) remet un rapport sur cette vérification périodique à l’Entité MCA et un exemplaire dudit rapport à la MCC.</w:t>
      </w:r>
      <w:bookmarkEnd w:id="232"/>
      <w:bookmarkEnd w:id="233"/>
      <w:bookmarkEnd w:id="234"/>
      <w:bookmarkEnd w:id="235"/>
    </w:p>
    <w:p w14:paraId="30F67A6B" w14:textId="627F3EDC" w:rsidR="00205961" w:rsidRPr="00135B4E" w:rsidRDefault="00CE34F1" w:rsidP="00135B4E">
      <w:pPr>
        <w:pStyle w:val="ListParagraph"/>
        <w:widowControl w:val="0"/>
        <w:numPr>
          <w:ilvl w:val="0"/>
          <w:numId w:val="28"/>
        </w:numPr>
        <w:suppressAutoHyphens/>
        <w:autoSpaceDE w:val="0"/>
        <w:spacing w:after="240" w:line="240" w:lineRule="auto"/>
        <w:ind w:left="360"/>
        <w:contextualSpacing/>
        <w:jc w:val="both"/>
        <w:outlineLvl w:val="1"/>
        <w:rPr>
          <w:rFonts w:asciiTheme="majorHAnsi" w:hAnsiTheme="majorHAnsi" w:cstheme="majorHAnsi"/>
          <w:noProof/>
          <w:sz w:val="24"/>
        </w:rPr>
        <w:sectPr w:rsidR="00205961" w:rsidRPr="00135B4E" w:rsidSect="00135B4E">
          <w:headerReference w:type="default" r:id="rId26"/>
          <w:pgSz w:w="15840" w:h="12240" w:orient="landscape" w:code="1"/>
          <w:pgMar w:top="284" w:right="1440" w:bottom="1800" w:left="1440" w:header="720" w:footer="720" w:gutter="0"/>
          <w:cols w:space="720"/>
          <w:docGrid w:linePitch="360"/>
        </w:sectPr>
      </w:pPr>
      <w:bookmarkStart w:id="236" w:name="_GoBack"/>
      <w:bookmarkEnd w:id="236"/>
      <w:r w:rsidRPr="00135B4E">
        <w:rPr>
          <w:rFonts w:asciiTheme="majorHAnsi" w:hAnsiTheme="majorHAnsi" w:cstheme="majorHAnsi"/>
          <w:noProof/>
        </w:rPr>
        <w:t>La Partie au Contrat est soumise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39FE7396" w14:textId="34DE2E61" w:rsidR="00F9728F" w:rsidRPr="00CE34F1" w:rsidRDefault="00F9728F" w:rsidP="00CE34F1">
      <w:pPr>
        <w:rPr>
          <w:rFonts w:asciiTheme="majorHAnsi" w:hAnsiTheme="majorHAnsi" w:cstheme="majorHAnsi"/>
        </w:rPr>
      </w:pPr>
    </w:p>
    <w:sectPr w:rsidR="00F9728F" w:rsidRPr="00CE34F1" w:rsidSect="002D632A">
      <w:pgSz w:w="12240" w:h="15840" w:code="1"/>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93BB" w16cex:dateUtc="2020-10-05T19:44:00Z"/>
  <w16cex:commentExtensible w16cex:durableId="23259340" w16cex:dateUtc="2020-10-05T19:42:00Z"/>
  <w16cex:commentExtensible w16cex:durableId="231DCDE9" w16cex:dateUtc="2020-09-29T19:14:00Z"/>
  <w16cex:commentExtensible w16cex:durableId="23259390" w16cex:dateUtc="2020-10-05T19:44:00Z"/>
  <w16cex:commentExtensible w16cex:durableId="231DCDFB" w16cex:dateUtc="2020-09-29T19:15:00Z"/>
  <w16cex:commentExtensible w16cex:durableId="2325944C" w16cex:dateUtc="2020-10-05T19:47:00Z"/>
  <w16cex:commentExtensible w16cex:durableId="232594E9" w16cex:dateUtc="2020-10-05T19:49:00Z"/>
  <w16cex:commentExtensible w16cex:durableId="23259528" w16cex:dateUtc="2020-10-05T19:50:00Z"/>
  <w16cex:commentExtensible w16cex:durableId="232599C8" w16cex:dateUtc="2020-10-05T20:10:00Z"/>
  <w16cex:commentExtensible w16cex:durableId="23259EF3" w16cex:dateUtc="2020-10-05T20:32:00Z"/>
  <w16cex:commentExtensible w16cex:durableId="23259FBC" w16cex:dateUtc="2020-10-05T20:35:00Z"/>
  <w16cex:commentExtensible w16cex:durableId="23259FF5" w16cex:dateUtc="2020-10-05T20:36:00Z"/>
  <w16cex:commentExtensible w16cex:durableId="2325A01F" w16cex:dateUtc="2020-10-05T20:37:00Z"/>
  <w16cex:commentExtensible w16cex:durableId="2325A028" w16cex:dateUtc="2020-10-05T20:37:00Z"/>
  <w16cex:commentExtensible w16cex:durableId="233AE8D2" w16cex:dateUtc="2020-10-21T21:05:00Z"/>
  <w16cex:commentExtensible w16cex:durableId="2325A211" w16cex:dateUtc="2020-10-05T20:45:00Z"/>
  <w16cex:commentExtensible w16cex:durableId="2325A271" w16cex:dateUtc="2020-10-05T20:47:00Z"/>
  <w16cex:commentExtensible w16cex:durableId="2325A2BE" w16cex:dateUtc="2020-10-05T20:48:00Z"/>
  <w16cex:commentExtensible w16cex:durableId="23259E99" w16cex:dateUtc="2020-10-05T20:31:00Z"/>
  <w16cex:commentExtensible w16cex:durableId="2338272F" w16cex:dateUtc="2020-10-19T13:54:00Z"/>
  <w16cex:commentExtensible w16cex:durableId="2325A388" w16cex:dateUtc="2020-10-05T20:52:00Z"/>
  <w16cex:commentExtensible w16cex:durableId="2325A3C6" w16cex:dateUtc="2020-10-05T20:53:00Z"/>
  <w16cex:commentExtensible w16cex:durableId="2325B34A" w16cex:dateUtc="2020-10-05T21:59:00Z"/>
  <w16cex:commentExtensible w16cex:durableId="233AEA5E" w16cex:dateUtc="2020-10-21T21: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8D3A" w14:textId="77777777" w:rsidR="005D5477" w:rsidRDefault="005D5477" w:rsidP="00A5436E">
      <w:r>
        <w:separator/>
      </w:r>
    </w:p>
  </w:endnote>
  <w:endnote w:type="continuationSeparator" w:id="0">
    <w:p w14:paraId="2BBCD04E" w14:textId="77777777" w:rsidR="005D5477" w:rsidRDefault="005D5477"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4244" w14:textId="77777777" w:rsidR="009D59C2" w:rsidRDefault="009D59C2">
    <w:pPr>
      <w:pStyle w:val="Footer"/>
      <w:jc w:val="right"/>
    </w:pPr>
    <w:r>
      <w:fldChar w:fldCharType="begin"/>
    </w:r>
    <w:r>
      <w:instrText xml:space="preserve"> PAGE   \* MERGEFORMAT </w:instrText>
    </w:r>
    <w:r>
      <w:fldChar w:fldCharType="separate"/>
    </w:r>
    <w:r>
      <w:rPr>
        <w:noProof/>
      </w:rPr>
      <w:t>89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F64B" w14:textId="77777777" w:rsidR="009D59C2" w:rsidRPr="0075054E" w:rsidRDefault="009D59C2">
    <w:pPr>
      <w:pStyle w:val="Footer"/>
      <w:jc w:val="center"/>
      <w:rPr>
        <w:rFonts w:ascii="Calibri Light" w:hAnsi="Calibri Light"/>
        <w:sz w:val="20"/>
        <w:szCs w:val="20"/>
      </w:rPr>
    </w:pPr>
    <w:r w:rsidRPr="0075054E">
      <w:rPr>
        <w:rFonts w:ascii="Calibri Light" w:hAnsi="Calibri Light"/>
        <w:sz w:val="20"/>
        <w:szCs w:val="20"/>
      </w:rPr>
      <w:fldChar w:fldCharType="begin"/>
    </w:r>
    <w:r w:rsidRPr="0075054E">
      <w:rPr>
        <w:rFonts w:ascii="Calibri Light" w:hAnsi="Calibri Light"/>
        <w:sz w:val="20"/>
        <w:szCs w:val="20"/>
      </w:rPr>
      <w:instrText xml:space="preserve"> PAGE   \* MERGEFORMAT </w:instrText>
    </w:r>
    <w:r w:rsidRPr="0075054E">
      <w:rPr>
        <w:rFonts w:ascii="Calibri Light" w:hAnsi="Calibri Light"/>
        <w:sz w:val="20"/>
        <w:szCs w:val="20"/>
      </w:rPr>
      <w:fldChar w:fldCharType="separate"/>
    </w:r>
    <w:r>
      <w:rPr>
        <w:rFonts w:ascii="Calibri Light" w:hAnsi="Calibri Light"/>
        <w:noProof/>
        <w:sz w:val="20"/>
        <w:szCs w:val="20"/>
      </w:rPr>
      <w:t>151</w:t>
    </w:r>
    <w:r w:rsidRPr="0075054E">
      <w:rPr>
        <w:rFonts w:ascii="Calibri Light" w:hAnsi="Calibri Light"/>
        <w:noProof/>
        <w:sz w:val="20"/>
        <w:szCs w:val="20"/>
      </w:rPr>
      <w:fldChar w:fldCharType="end"/>
    </w:r>
  </w:p>
  <w:p w14:paraId="6AF875E8" w14:textId="77777777" w:rsidR="009D59C2" w:rsidRDefault="009D59C2">
    <w:pPr>
      <w:pStyle w:val="Footer"/>
    </w:pPr>
  </w:p>
  <w:p w14:paraId="58D03D3E" w14:textId="77777777" w:rsidR="009D59C2" w:rsidRDefault="009D59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4574A" w14:textId="77777777" w:rsidR="005D5477" w:rsidRDefault="005D5477" w:rsidP="00A5436E">
      <w:r>
        <w:separator/>
      </w:r>
    </w:p>
  </w:footnote>
  <w:footnote w:type="continuationSeparator" w:id="0">
    <w:p w14:paraId="05687A0D" w14:textId="77777777" w:rsidR="005D5477" w:rsidRDefault="005D5477" w:rsidP="00A5436E">
      <w:r>
        <w:continuationSeparator/>
      </w:r>
    </w:p>
  </w:footnote>
  <w:footnote w:id="1">
    <w:p w14:paraId="1768E5FD" w14:textId="77777777" w:rsidR="00CE34F1" w:rsidRPr="003B185E" w:rsidRDefault="00CE34F1" w:rsidP="00CE34F1">
      <w:pPr>
        <w:pStyle w:val="FootnoteText"/>
      </w:pPr>
      <w:r>
        <w:rPr>
          <w:rStyle w:val="FootnoteReference"/>
        </w:rPr>
        <w:footnoteRef/>
      </w:r>
      <w:r>
        <w:t>« Contrat financé par la MCC” désigne un contrat signé par une Entité ou Equipe de base MCA contrairement à un contrat signé par la MCC, conformément aux spécifications des Directives relatives à la Passation de marché du Programme de MCC, utilisant des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7011" w14:textId="5E22E90A" w:rsidR="005D5477" w:rsidRPr="00061929" w:rsidRDefault="005D5477" w:rsidP="006E4AFD">
    <w:pPr>
      <w:pStyle w:val="Header"/>
      <w:pBdr>
        <w:bottom w:val="single" w:sz="4" w:space="1" w:color="auto"/>
      </w:pBdr>
      <w:rPr>
        <w:rFonts w:asciiTheme="majorHAnsi" w:hAnsiTheme="majorHAnsi" w:cstheme="majorHAnsi"/>
        <w:sz w:val="20"/>
        <w:szCs w:val="20"/>
      </w:rPr>
    </w:pPr>
    <w:r w:rsidRPr="00061929">
      <w:rPr>
        <w:rFonts w:asciiTheme="majorHAnsi" w:hAnsiTheme="majorHAnsi" w:cstheme="majorHAnsi"/>
        <w:sz w:val="20"/>
        <w:szCs w:val="20"/>
      </w:rPr>
      <w:fldChar w:fldCharType="begin"/>
    </w:r>
    <w:r w:rsidRPr="00061929">
      <w:rPr>
        <w:rFonts w:asciiTheme="majorHAnsi" w:hAnsiTheme="majorHAnsi" w:cstheme="majorHAnsi"/>
        <w:sz w:val="20"/>
        <w:szCs w:val="20"/>
      </w:rPr>
      <w:instrText xml:space="preserve"> REF _Ref201570081 \w \h  \* MERGEFORMAT </w:instrText>
    </w:r>
    <w:r w:rsidRPr="00061929">
      <w:rPr>
        <w:rFonts w:asciiTheme="majorHAnsi" w:hAnsiTheme="majorHAnsi" w:cstheme="majorHAnsi"/>
        <w:sz w:val="20"/>
        <w:szCs w:val="20"/>
      </w:rPr>
    </w:r>
    <w:r w:rsidRPr="00061929">
      <w:rPr>
        <w:rFonts w:asciiTheme="majorHAnsi" w:hAnsiTheme="majorHAnsi" w:cstheme="majorHAnsi"/>
        <w:sz w:val="20"/>
        <w:szCs w:val="20"/>
      </w:rPr>
      <w:fldChar w:fldCharType="separate"/>
    </w:r>
    <w:r w:rsidR="00F06236">
      <w:rPr>
        <w:rFonts w:asciiTheme="majorHAnsi" w:hAnsiTheme="majorHAnsi" w:cstheme="majorHAnsi"/>
        <w:sz w:val="20"/>
        <w:szCs w:val="20"/>
      </w:rPr>
      <w:t>Section IV</w:t>
    </w:r>
    <w:r w:rsidRPr="00061929">
      <w:rPr>
        <w:rFonts w:asciiTheme="majorHAnsi" w:hAnsiTheme="majorHAnsi" w:cstheme="majorHAnsi"/>
        <w:sz w:val="20"/>
        <w:szCs w:val="20"/>
      </w:rPr>
      <w:fldChar w:fldCharType="end"/>
    </w:r>
    <w:r w:rsidRPr="00061929">
      <w:rPr>
        <w:rFonts w:asciiTheme="majorHAnsi" w:hAnsiTheme="majorHAnsi" w:cstheme="majorHAnsi"/>
        <w:sz w:val="20"/>
        <w:szCs w:val="20"/>
      </w:rPr>
      <w:t xml:space="preserve"> Formulaires de soumission de l’Offre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562A" w14:textId="77777777" w:rsidR="009D59C2" w:rsidRPr="00C963DE" w:rsidRDefault="009D59C2" w:rsidP="006E4AFD">
    <w:pPr>
      <w:pStyle w:val="Header"/>
      <w:pBdr>
        <w:bottom w:val="single" w:sz="4" w:space="1" w:color="auto"/>
      </w:pBdr>
      <w:rPr>
        <w:rFonts w:ascii="Calibri" w:hAnsi="Calibri"/>
        <w:sz w:val="20"/>
        <w:szCs w:val="20"/>
      </w:rPr>
    </w:pPr>
    <w:r w:rsidRPr="00C963DE">
      <w:rPr>
        <w:rFonts w:ascii="Calibri" w:hAnsi="Calibri"/>
        <w:sz w:val="20"/>
        <w:szCs w:val="20"/>
      </w:rPr>
      <w:t>Section 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B4BF" w14:textId="62A9B372" w:rsidR="005D5477" w:rsidRPr="00CC2A92" w:rsidRDefault="005D5477" w:rsidP="004A1FF8">
    <w:pPr>
      <w:pStyle w:val="Header"/>
      <w:pBdr>
        <w:bottom w:val="single" w:sz="4" w:space="1" w:color="auto"/>
      </w:pBdr>
      <w:rPr>
        <w:rFonts w:asciiTheme="majorHAnsi" w:hAnsiTheme="majorHAnsi" w:cstheme="majorHAnsi"/>
        <w:sz w:val="20"/>
        <w:szCs w:val="20"/>
      </w:rPr>
    </w:pPr>
    <w:r w:rsidRPr="00CC2A92">
      <w:rPr>
        <w:rFonts w:asciiTheme="majorHAnsi" w:hAnsiTheme="majorHAnsi" w:cstheme="majorHAnsi"/>
        <w:sz w:val="20"/>
        <w:szCs w:val="20"/>
      </w:rPr>
      <w:t>Section V. Spécifications des Biens et Services Connexes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679B" w14:textId="77777777" w:rsidR="005D5477" w:rsidRPr="00A60115" w:rsidRDefault="005D5477" w:rsidP="00A6011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42A722D"/>
    <w:multiLevelType w:val="multilevel"/>
    <w:tmpl w:val="5F5017F6"/>
    <w:lvl w:ilvl="0">
      <w:start w:val="1"/>
      <w:numFmt w:val="lowerLetter"/>
      <w:pStyle w:val="BSFBulleted"/>
      <w:lvlText w:val="(%1)"/>
      <w:lvlJc w:val="left"/>
      <w:pPr>
        <w:ind w:left="1080" w:hanging="360"/>
      </w:pPr>
      <w:rPr>
        <w:rFonts w:asciiTheme="majorHAnsi" w:hAnsiTheme="majorHAnsi" w:cstheme="majorHAnsi"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 w15:restartNumberingAfterBreak="0">
    <w:nsid w:val="0E3F2F3B"/>
    <w:multiLevelType w:val="multilevel"/>
    <w:tmpl w:val="38F68C40"/>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0A19ED"/>
    <w:multiLevelType w:val="multilevel"/>
    <w:tmpl w:val="1BEA3E1E"/>
    <w:numStyleLink w:val="BSFCheckboxBullets"/>
  </w:abstractNum>
  <w:abstractNum w:abstractNumId="10"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BA41FB"/>
    <w:multiLevelType w:val="hybridMultilevel"/>
    <w:tmpl w:val="CF9C2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8D154F"/>
    <w:multiLevelType w:val="hybridMultilevel"/>
    <w:tmpl w:val="A96068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FA37565"/>
    <w:multiLevelType w:val="multilevel"/>
    <w:tmpl w:val="99724CB8"/>
    <w:numStyleLink w:val="Style1"/>
  </w:abstractNum>
  <w:abstractNum w:abstractNumId="22"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5" w15:restartNumberingAfterBreak="0">
    <w:nsid w:val="5567259E"/>
    <w:multiLevelType w:val="hybridMultilevel"/>
    <w:tmpl w:val="A8E6278A"/>
    <w:lvl w:ilvl="0" w:tplc="0B92382E">
      <w:start w:val="1"/>
      <w:numFmt w:val="decimal"/>
      <w:pStyle w:val="SRHeadings"/>
      <w:lvlText w:val="SR%1"/>
      <w:lvlJc w:val="left"/>
      <w:pPr>
        <w:tabs>
          <w:tab w:val="num" w:pos="5192"/>
        </w:tabs>
        <w:ind w:left="4472"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2CE3D0F"/>
    <w:multiLevelType w:val="hybridMultilevel"/>
    <w:tmpl w:val="4DB0D49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36B40BD"/>
    <w:multiLevelType w:val="hybridMultilevel"/>
    <w:tmpl w:val="CCBE4DC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C870DD6"/>
    <w:multiLevelType w:val="hybridMultilevel"/>
    <w:tmpl w:val="9DC624E0"/>
    <w:lvl w:ilvl="0" w:tplc="0DFE35A0">
      <w:start w:val="1"/>
      <w:numFmt w:val="decimal"/>
      <w:pStyle w:val="SimpleList"/>
      <w:lvlText w:val="%1."/>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1"/>
  </w:num>
  <w:num w:numId="4">
    <w:abstractNumId w:val="15"/>
  </w:num>
  <w:num w:numId="5">
    <w:abstractNumId w:val="9"/>
  </w:num>
  <w:num w:numId="6">
    <w:abstractNumId w:val="25"/>
  </w:num>
  <w:num w:numId="7">
    <w:abstractNumId w:val="17"/>
  </w:num>
  <w:num w:numId="8">
    <w:abstractNumId w:val="39"/>
  </w:num>
  <w:num w:numId="9">
    <w:abstractNumId w:val="5"/>
  </w:num>
  <w:num w:numId="10">
    <w:abstractNumId w:val="13"/>
  </w:num>
  <w:num w:numId="11">
    <w:abstractNumId w:val="37"/>
  </w:num>
  <w:num w:numId="12">
    <w:abstractNumId w:val="29"/>
  </w:num>
  <w:num w:numId="13">
    <w:abstractNumId w:val="41"/>
  </w:num>
  <w:num w:numId="14">
    <w:abstractNumId w:val="36"/>
  </w:num>
  <w:num w:numId="15">
    <w:abstractNumId w:val="21"/>
  </w:num>
  <w:num w:numId="16">
    <w:abstractNumId w:val="33"/>
  </w:num>
  <w:num w:numId="17">
    <w:abstractNumId w:val="1"/>
  </w:num>
  <w:num w:numId="18">
    <w:abstractNumId w:val="0"/>
  </w:num>
  <w:num w:numId="19">
    <w:abstractNumId w:val="24"/>
  </w:num>
  <w:num w:numId="20">
    <w:abstractNumId w:val="12"/>
  </w:num>
  <w:num w:numId="21">
    <w:abstractNumId w:val="28"/>
  </w:num>
  <w:num w:numId="22">
    <w:abstractNumId w:val="4"/>
  </w:num>
  <w:num w:numId="23">
    <w:abstractNumId w:val="34"/>
  </w:num>
  <w:num w:numId="24">
    <w:abstractNumId w:val="10"/>
  </w:num>
  <w:num w:numId="25">
    <w:abstractNumId w:val="38"/>
  </w:num>
  <w:num w:numId="26">
    <w:abstractNumId w:val="35"/>
  </w:num>
  <w:num w:numId="27">
    <w:abstractNumId w:val="32"/>
  </w:num>
  <w:num w:numId="28">
    <w:abstractNumId w:val="14"/>
  </w:num>
  <w:num w:numId="29">
    <w:abstractNumId w:val="3"/>
  </w:num>
  <w:num w:numId="30">
    <w:abstractNumId w:val="40"/>
  </w:num>
  <w:num w:numId="31">
    <w:abstractNumId w:val="2"/>
  </w:num>
  <w:num w:numId="32">
    <w:abstractNumId w:val="18"/>
  </w:num>
  <w:num w:numId="33">
    <w:abstractNumId w:val="31"/>
  </w:num>
  <w:num w:numId="34">
    <w:abstractNumId w:val="20"/>
  </w:num>
  <w:num w:numId="35">
    <w:abstractNumId w:val="6"/>
  </w:num>
  <w:num w:numId="36">
    <w:abstractNumId w:val="7"/>
  </w:num>
  <w:num w:numId="37">
    <w:abstractNumId w:val="8"/>
  </w:num>
  <w:num w:numId="38">
    <w:abstractNumId w:val="26"/>
  </w:num>
  <w:num w:numId="39">
    <w:abstractNumId w:val="16"/>
  </w:num>
  <w:num w:numId="40">
    <w:abstractNumId w:val="27"/>
  </w:num>
  <w:num w:numId="41">
    <w:abstractNumId w:val="30"/>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1223B"/>
    <w:rsid w:val="0001285D"/>
    <w:rsid w:val="00012F06"/>
    <w:rsid w:val="00014169"/>
    <w:rsid w:val="000141B8"/>
    <w:rsid w:val="000146D6"/>
    <w:rsid w:val="000156DB"/>
    <w:rsid w:val="00015E20"/>
    <w:rsid w:val="00016929"/>
    <w:rsid w:val="000175A7"/>
    <w:rsid w:val="0002007B"/>
    <w:rsid w:val="000213CC"/>
    <w:rsid w:val="000230EA"/>
    <w:rsid w:val="00024CD7"/>
    <w:rsid w:val="00025CCE"/>
    <w:rsid w:val="0002659D"/>
    <w:rsid w:val="0003106A"/>
    <w:rsid w:val="00031495"/>
    <w:rsid w:val="0003279E"/>
    <w:rsid w:val="000329C6"/>
    <w:rsid w:val="00032B07"/>
    <w:rsid w:val="0003385D"/>
    <w:rsid w:val="00033CB3"/>
    <w:rsid w:val="00033DFD"/>
    <w:rsid w:val="0003440E"/>
    <w:rsid w:val="00034922"/>
    <w:rsid w:val="0003503E"/>
    <w:rsid w:val="00035480"/>
    <w:rsid w:val="0003570E"/>
    <w:rsid w:val="00037658"/>
    <w:rsid w:val="00037FB9"/>
    <w:rsid w:val="00040730"/>
    <w:rsid w:val="00040A74"/>
    <w:rsid w:val="00041733"/>
    <w:rsid w:val="00042ACB"/>
    <w:rsid w:val="00043AC5"/>
    <w:rsid w:val="00045297"/>
    <w:rsid w:val="00050920"/>
    <w:rsid w:val="00050BD3"/>
    <w:rsid w:val="00050C17"/>
    <w:rsid w:val="00050F42"/>
    <w:rsid w:val="00052231"/>
    <w:rsid w:val="00052752"/>
    <w:rsid w:val="0005669C"/>
    <w:rsid w:val="00056C3A"/>
    <w:rsid w:val="000607D0"/>
    <w:rsid w:val="00060CA9"/>
    <w:rsid w:val="000610A4"/>
    <w:rsid w:val="00061929"/>
    <w:rsid w:val="000632D7"/>
    <w:rsid w:val="00066B60"/>
    <w:rsid w:val="000672A1"/>
    <w:rsid w:val="000679CE"/>
    <w:rsid w:val="000679F7"/>
    <w:rsid w:val="00067AE5"/>
    <w:rsid w:val="00067EF5"/>
    <w:rsid w:val="000709E1"/>
    <w:rsid w:val="000719CE"/>
    <w:rsid w:val="00072DF1"/>
    <w:rsid w:val="00074B98"/>
    <w:rsid w:val="000759E3"/>
    <w:rsid w:val="00075D97"/>
    <w:rsid w:val="000762A2"/>
    <w:rsid w:val="00077EFC"/>
    <w:rsid w:val="00080014"/>
    <w:rsid w:val="0008058C"/>
    <w:rsid w:val="00081E62"/>
    <w:rsid w:val="000820D4"/>
    <w:rsid w:val="00084640"/>
    <w:rsid w:val="000854E4"/>
    <w:rsid w:val="000855C3"/>
    <w:rsid w:val="00086FAC"/>
    <w:rsid w:val="000908E9"/>
    <w:rsid w:val="00091037"/>
    <w:rsid w:val="0009260B"/>
    <w:rsid w:val="000943BB"/>
    <w:rsid w:val="000960CC"/>
    <w:rsid w:val="0009664D"/>
    <w:rsid w:val="00096922"/>
    <w:rsid w:val="00096C38"/>
    <w:rsid w:val="00097D3C"/>
    <w:rsid w:val="00097E54"/>
    <w:rsid w:val="000A07E2"/>
    <w:rsid w:val="000A098B"/>
    <w:rsid w:val="000A1104"/>
    <w:rsid w:val="000A2D61"/>
    <w:rsid w:val="000A41B3"/>
    <w:rsid w:val="000A4B62"/>
    <w:rsid w:val="000A54FA"/>
    <w:rsid w:val="000A5699"/>
    <w:rsid w:val="000A60FE"/>
    <w:rsid w:val="000A7630"/>
    <w:rsid w:val="000B04F0"/>
    <w:rsid w:val="000B09F2"/>
    <w:rsid w:val="000B0E43"/>
    <w:rsid w:val="000B110C"/>
    <w:rsid w:val="000B322D"/>
    <w:rsid w:val="000B3D87"/>
    <w:rsid w:val="000B5FD5"/>
    <w:rsid w:val="000B77B4"/>
    <w:rsid w:val="000B7E08"/>
    <w:rsid w:val="000C0FDA"/>
    <w:rsid w:val="000C2A99"/>
    <w:rsid w:val="000C2C79"/>
    <w:rsid w:val="000C311F"/>
    <w:rsid w:val="000C5D38"/>
    <w:rsid w:val="000C5E2E"/>
    <w:rsid w:val="000C69C5"/>
    <w:rsid w:val="000D03C1"/>
    <w:rsid w:val="000D052E"/>
    <w:rsid w:val="000D072F"/>
    <w:rsid w:val="000D0D64"/>
    <w:rsid w:val="000D1340"/>
    <w:rsid w:val="000D1F7C"/>
    <w:rsid w:val="000D2EFC"/>
    <w:rsid w:val="000D35A8"/>
    <w:rsid w:val="000D570B"/>
    <w:rsid w:val="000E018C"/>
    <w:rsid w:val="000E051D"/>
    <w:rsid w:val="000E1C4F"/>
    <w:rsid w:val="000E3ADA"/>
    <w:rsid w:val="000E3E18"/>
    <w:rsid w:val="000E4EB7"/>
    <w:rsid w:val="000E749D"/>
    <w:rsid w:val="000E7931"/>
    <w:rsid w:val="000E7E05"/>
    <w:rsid w:val="000F10AC"/>
    <w:rsid w:val="000F1715"/>
    <w:rsid w:val="000F2578"/>
    <w:rsid w:val="000F58E4"/>
    <w:rsid w:val="000F5CBE"/>
    <w:rsid w:val="000F6D92"/>
    <w:rsid w:val="000F6E23"/>
    <w:rsid w:val="00103E7D"/>
    <w:rsid w:val="00104962"/>
    <w:rsid w:val="001058DC"/>
    <w:rsid w:val="00105E09"/>
    <w:rsid w:val="001071EA"/>
    <w:rsid w:val="001079B9"/>
    <w:rsid w:val="001107CD"/>
    <w:rsid w:val="00110FBF"/>
    <w:rsid w:val="00111161"/>
    <w:rsid w:val="001122C1"/>
    <w:rsid w:val="00113FF5"/>
    <w:rsid w:val="0011438A"/>
    <w:rsid w:val="001143E5"/>
    <w:rsid w:val="00114489"/>
    <w:rsid w:val="00114A90"/>
    <w:rsid w:val="00114C52"/>
    <w:rsid w:val="0011512F"/>
    <w:rsid w:val="00117107"/>
    <w:rsid w:val="001206E1"/>
    <w:rsid w:val="001221BF"/>
    <w:rsid w:val="00122CE0"/>
    <w:rsid w:val="00122F07"/>
    <w:rsid w:val="00123FF3"/>
    <w:rsid w:val="00125BFF"/>
    <w:rsid w:val="00127A38"/>
    <w:rsid w:val="00130ECD"/>
    <w:rsid w:val="0013209A"/>
    <w:rsid w:val="001331FC"/>
    <w:rsid w:val="00135B4E"/>
    <w:rsid w:val="0013767F"/>
    <w:rsid w:val="001379CA"/>
    <w:rsid w:val="001401E0"/>
    <w:rsid w:val="00140531"/>
    <w:rsid w:val="001439EE"/>
    <w:rsid w:val="00143DC6"/>
    <w:rsid w:val="00145EC5"/>
    <w:rsid w:val="00147A9C"/>
    <w:rsid w:val="001503D7"/>
    <w:rsid w:val="001512B8"/>
    <w:rsid w:val="00152FB7"/>
    <w:rsid w:val="001536F5"/>
    <w:rsid w:val="00157AFE"/>
    <w:rsid w:val="00161A67"/>
    <w:rsid w:val="00162F70"/>
    <w:rsid w:val="00164437"/>
    <w:rsid w:val="00164FFC"/>
    <w:rsid w:val="0016602F"/>
    <w:rsid w:val="00166076"/>
    <w:rsid w:val="00170531"/>
    <w:rsid w:val="001734EB"/>
    <w:rsid w:val="00173EEE"/>
    <w:rsid w:val="00173FCA"/>
    <w:rsid w:val="00174693"/>
    <w:rsid w:val="00174DE3"/>
    <w:rsid w:val="00175FC7"/>
    <w:rsid w:val="00176C9D"/>
    <w:rsid w:val="00182003"/>
    <w:rsid w:val="00182702"/>
    <w:rsid w:val="00183051"/>
    <w:rsid w:val="00183E47"/>
    <w:rsid w:val="00186006"/>
    <w:rsid w:val="0018693E"/>
    <w:rsid w:val="0019040C"/>
    <w:rsid w:val="0019067D"/>
    <w:rsid w:val="00190A5E"/>
    <w:rsid w:val="00192748"/>
    <w:rsid w:val="001936A1"/>
    <w:rsid w:val="001961CA"/>
    <w:rsid w:val="00196AC4"/>
    <w:rsid w:val="001A06DE"/>
    <w:rsid w:val="001A0876"/>
    <w:rsid w:val="001A0ABB"/>
    <w:rsid w:val="001A11BD"/>
    <w:rsid w:val="001A277B"/>
    <w:rsid w:val="001A4264"/>
    <w:rsid w:val="001A4B62"/>
    <w:rsid w:val="001A6E0D"/>
    <w:rsid w:val="001A762E"/>
    <w:rsid w:val="001B0707"/>
    <w:rsid w:val="001B0DCE"/>
    <w:rsid w:val="001B4124"/>
    <w:rsid w:val="001B433B"/>
    <w:rsid w:val="001B522D"/>
    <w:rsid w:val="001B706D"/>
    <w:rsid w:val="001B788A"/>
    <w:rsid w:val="001B7C0D"/>
    <w:rsid w:val="001C13D1"/>
    <w:rsid w:val="001C1742"/>
    <w:rsid w:val="001C3EAC"/>
    <w:rsid w:val="001C440B"/>
    <w:rsid w:val="001C4452"/>
    <w:rsid w:val="001C47AF"/>
    <w:rsid w:val="001C5016"/>
    <w:rsid w:val="001C5B32"/>
    <w:rsid w:val="001C66CE"/>
    <w:rsid w:val="001C7D0C"/>
    <w:rsid w:val="001D03A1"/>
    <w:rsid w:val="001D0D1E"/>
    <w:rsid w:val="001D1995"/>
    <w:rsid w:val="001D1B8E"/>
    <w:rsid w:val="001D238A"/>
    <w:rsid w:val="001D3061"/>
    <w:rsid w:val="001D35EB"/>
    <w:rsid w:val="001D395C"/>
    <w:rsid w:val="001D3D4E"/>
    <w:rsid w:val="001D4930"/>
    <w:rsid w:val="001D6948"/>
    <w:rsid w:val="001E087D"/>
    <w:rsid w:val="001E0DE9"/>
    <w:rsid w:val="001E1604"/>
    <w:rsid w:val="001E1785"/>
    <w:rsid w:val="001E35E1"/>
    <w:rsid w:val="001E479D"/>
    <w:rsid w:val="001E5069"/>
    <w:rsid w:val="001E6739"/>
    <w:rsid w:val="001F0F87"/>
    <w:rsid w:val="001F1FA8"/>
    <w:rsid w:val="001F4798"/>
    <w:rsid w:val="001F5075"/>
    <w:rsid w:val="001F53A3"/>
    <w:rsid w:val="001F59F9"/>
    <w:rsid w:val="001F613A"/>
    <w:rsid w:val="001F63AD"/>
    <w:rsid w:val="001F6EC3"/>
    <w:rsid w:val="001F76A8"/>
    <w:rsid w:val="00200E92"/>
    <w:rsid w:val="00201F4F"/>
    <w:rsid w:val="00204108"/>
    <w:rsid w:val="00204DF0"/>
    <w:rsid w:val="00205961"/>
    <w:rsid w:val="0020789A"/>
    <w:rsid w:val="00211D67"/>
    <w:rsid w:val="00212CEB"/>
    <w:rsid w:val="0021321A"/>
    <w:rsid w:val="00213D18"/>
    <w:rsid w:val="00214501"/>
    <w:rsid w:val="00214A0C"/>
    <w:rsid w:val="00215ECC"/>
    <w:rsid w:val="00220A90"/>
    <w:rsid w:val="00222820"/>
    <w:rsid w:val="00224025"/>
    <w:rsid w:val="00226300"/>
    <w:rsid w:val="00227595"/>
    <w:rsid w:val="002316F7"/>
    <w:rsid w:val="00231F03"/>
    <w:rsid w:val="00232614"/>
    <w:rsid w:val="00233A0B"/>
    <w:rsid w:val="00234737"/>
    <w:rsid w:val="00234C31"/>
    <w:rsid w:val="00235E09"/>
    <w:rsid w:val="00235F97"/>
    <w:rsid w:val="00236838"/>
    <w:rsid w:val="00237A2C"/>
    <w:rsid w:val="00240729"/>
    <w:rsid w:val="002462D1"/>
    <w:rsid w:val="00246F1C"/>
    <w:rsid w:val="002501A9"/>
    <w:rsid w:val="0025040F"/>
    <w:rsid w:val="00252BAD"/>
    <w:rsid w:val="002533C3"/>
    <w:rsid w:val="0025423D"/>
    <w:rsid w:val="00255684"/>
    <w:rsid w:val="00255D1E"/>
    <w:rsid w:val="002569FF"/>
    <w:rsid w:val="00264FC9"/>
    <w:rsid w:val="0026519C"/>
    <w:rsid w:val="00266A29"/>
    <w:rsid w:val="00266A91"/>
    <w:rsid w:val="0027031E"/>
    <w:rsid w:val="00271ED8"/>
    <w:rsid w:val="00272E59"/>
    <w:rsid w:val="00273765"/>
    <w:rsid w:val="00273C62"/>
    <w:rsid w:val="00275FA7"/>
    <w:rsid w:val="0027706A"/>
    <w:rsid w:val="0027736C"/>
    <w:rsid w:val="00277B9B"/>
    <w:rsid w:val="00280562"/>
    <w:rsid w:val="0028216A"/>
    <w:rsid w:val="002825F1"/>
    <w:rsid w:val="00283145"/>
    <w:rsid w:val="002837D6"/>
    <w:rsid w:val="00285638"/>
    <w:rsid w:val="002866AD"/>
    <w:rsid w:val="00287594"/>
    <w:rsid w:val="0028792C"/>
    <w:rsid w:val="00287F17"/>
    <w:rsid w:val="00290093"/>
    <w:rsid w:val="002908C4"/>
    <w:rsid w:val="00290F1C"/>
    <w:rsid w:val="00291BE2"/>
    <w:rsid w:val="00291FFB"/>
    <w:rsid w:val="00293672"/>
    <w:rsid w:val="00294129"/>
    <w:rsid w:val="00294614"/>
    <w:rsid w:val="00295DD9"/>
    <w:rsid w:val="00296D8B"/>
    <w:rsid w:val="00297BF4"/>
    <w:rsid w:val="002A0C52"/>
    <w:rsid w:val="002A1C49"/>
    <w:rsid w:val="002A464E"/>
    <w:rsid w:val="002A5C1C"/>
    <w:rsid w:val="002B2024"/>
    <w:rsid w:val="002B3E10"/>
    <w:rsid w:val="002B6114"/>
    <w:rsid w:val="002C00A8"/>
    <w:rsid w:val="002C35E2"/>
    <w:rsid w:val="002C3D63"/>
    <w:rsid w:val="002C4421"/>
    <w:rsid w:val="002C4571"/>
    <w:rsid w:val="002C5794"/>
    <w:rsid w:val="002C6117"/>
    <w:rsid w:val="002C6419"/>
    <w:rsid w:val="002C65BB"/>
    <w:rsid w:val="002C6BBF"/>
    <w:rsid w:val="002D1FD9"/>
    <w:rsid w:val="002D2908"/>
    <w:rsid w:val="002D4B21"/>
    <w:rsid w:val="002D50FE"/>
    <w:rsid w:val="002D5124"/>
    <w:rsid w:val="002D632A"/>
    <w:rsid w:val="002D69E8"/>
    <w:rsid w:val="002E0DC4"/>
    <w:rsid w:val="002E1D72"/>
    <w:rsid w:val="002E3203"/>
    <w:rsid w:val="002E483A"/>
    <w:rsid w:val="002F0258"/>
    <w:rsid w:val="002F127D"/>
    <w:rsid w:val="002F1B3B"/>
    <w:rsid w:val="002F36F7"/>
    <w:rsid w:val="002F49C7"/>
    <w:rsid w:val="00300142"/>
    <w:rsid w:val="00300887"/>
    <w:rsid w:val="00301FC7"/>
    <w:rsid w:val="00301FEA"/>
    <w:rsid w:val="003025CA"/>
    <w:rsid w:val="00303542"/>
    <w:rsid w:val="00304C3A"/>
    <w:rsid w:val="003060F2"/>
    <w:rsid w:val="00306574"/>
    <w:rsid w:val="00306667"/>
    <w:rsid w:val="00306857"/>
    <w:rsid w:val="0030694C"/>
    <w:rsid w:val="0030695F"/>
    <w:rsid w:val="0031074B"/>
    <w:rsid w:val="00310E9C"/>
    <w:rsid w:val="0031458F"/>
    <w:rsid w:val="0031626E"/>
    <w:rsid w:val="0031689B"/>
    <w:rsid w:val="00317FEB"/>
    <w:rsid w:val="0032020E"/>
    <w:rsid w:val="003213C1"/>
    <w:rsid w:val="003219D4"/>
    <w:rsid w:val="003230AC"/>
    <w:rsid w:val="003234BB"/>
    <w:rsid w:val="003234C6"/>
    <w:rsid w:val="00325D04"/>
    <w:rsid w:val="003260E3"/>
    <w:rsid w:val="00327208"/>
    <w:rsid w:val="00330D44"/>
    <w:rsid w:val="00330EF4"/>
    <w:rsid w:val="0033277F"/>
    <w:rsid w:val="00332BEA"/>
    <w:rsid w:val="00333583"/>
    <w:rsid w:val="0033502D"/>
    <w:rsid w:val="00335AD7"/>
    <w:rsid w:val="00335B16"/>
    <w:rsid w:val="003360BD"/>
    <w:rsid w:val="003362F6"/>
    <w:rsid w:val="00336516"/>
    <w:rsid w:val="0033657F"/>
    <w:rsid w:val="0033690E"/>
    <w:rsid w:val="00336B23"/>
    <w:rsid w:val="003403ED"/>
    <w:rsid w:val="0034143E"/>
    <w:rsid w:val="0034161A"/>
    <w:rsid w:val="0034251A"/>
    <w:rsid w:val="00343830"/>
    <w:rsid w:val="00345417"/>
    <w:rsid w:val="0034572A"/>
    <w:rsid w:val="003466D5"/>
    <w:rsid w:val="00347862"/>
    <w:rsid w:val="00347AE3"/>
    <w:rsid w:val="00347C48"/>
    <w:rsid w:val="00350645"/>
    <w:rsid w:val="00351BAD"/>
    <w:rsid w:val="00352100"/>
    <w:rsid w:val="003521ED"/>
    <w:rsid w:val="003529D6"/>
    <w:rsid w:val="00352B99"/>
    <w:rsid w:val="003543B5"/>
    <w:rsid w:val="0035671D"/>
    <w:rsid w:val="00360521"/>
    <w:rsid w:val="00360528"/>
    <w:rsid w:val="00363DAC"/>
    <w:rsid w:val="0036662B"/>
    <w:rsid w:val="00366A93"/>
    <w:rsid w:val="0036781D"/>
    <w:rsid w:val="00367F96"/>
    <w:rsid w:val="00370985"/>
    <w:rsid w:val="00371199"/>
    <w:rsid w:val="003725AA"/>
    <w:rsid w:val="00372B7E"/>
    <w:rsid w:val="00373558"/>
    <w:rsid w:val="003735F6"/>
    <w:rsid w:val="0037392D"/>
    <w:rsid w:val="00374380"/>
    <w:rsid w:val="0037576D"/>
    <w:rsid w:val="003758A5"/>
    <w:rsid w:val="0037624B"/>
    <w:rsid w:val="00376A7C"/>
    <w:rsid w:val="00376A8A"/>
    <w:rsid w:val="00376AC2"/>
    <w:rsid w:val="003803BF"/>
    <w:rsid w:val="0038265D"/>
    <w:rsid w:val="0038282C"/>
    <w:rsid w:val="003853EB"/>
    <w:rsid w:val="00390F0A"/>
    <w:rsid w:val="0039338C"/>
    <w:rsid w:val="00394579"/>
    <w:rsid w:val="00394F48"/>
    <w:rsid w:val="003956CC"/>
    <w:rsid w:val="00397494"/>
    <w:rsid w:val="003A0F8F"/>
    <w:rsid w:val="003A14FB"/>
    <w:rsid w:val="003A1E6B"/>
    <w:rsid w:val="003A2339"/>
    <w:rsid w:val="003A2A24"/>
    <w:rsid w:val="003A47B8"/>
    <w:rsid w:val="003A583E"/>
    <w:rsid w:val="003A71F5"/>
    <w:rsid w:val="003A7687"/>
    <w:rsid w:val="003B0870"/>
    <w:rsid w:val="003B1466"/>
    <w:rsid w:val="003B2880"/>
    <w:rsid w:val="003B35CC"/>
    <w:rsid w:val="003B4717"/>
    <w:rsid w:val="003B47D2"/>
    <w:rsid w:val="003B4816"/>
    <w:rsid w:val="003B708A"/>
    <w:rsid w:val="003B725D"/>
    <w:rsid w:val="003B733F"/>
    <w:rsid w:val="003B7B83"/>
    <w:rsid w:val="003B7B9A"/>
    <w:rsid w:val="003C0DFC"/>
    <w:rsid w:val="003C141B"/>
    <w:rsid w:val="003C1F4B"/>
    <w:rsid w:val="003C23BD"/>
    <w:rsid w:val="003C2758"/>
    <w:rsid w:val="003C32E5"/>
    <w:rsid w:val="003C3593"/>
    <w:rsid w:val="003C4197"/>
    <w:rsid w:val="003C4669"/>
    <w:rsid w:val="003D0235"/>
    <w:rsid w:val="003D1CDC"/>
    <w:rsid w:val="003D4A57"/>
    <w:rsid w:val="003D4B39"/>
    <w:rsid w:val="003D541B"/>
    <w:rsid w:val="003D5E94"/>
    <w:rsid w:val="003D7E01"/>
    <w:rsid w:val="003E062C"/>
    <w:rsid w:val="003E37D8"/>
    <w:rsid w:val="003E3B46"/>
    <w:rsid w:val="003E4064"/>
    <w:rsid w:val="003F0198"/>
    <w:rsid w:val="003F11D0"/>
    <w:rsid w:val="003F1CF3"/>
    <w:rsid w:val="003F403F"/>
    <w:rsid w:val="003F4FE3"/>
    <w:rsid w:val="003F55E5"/>
    <w:rsid w:val="003F58A1"/>
    <w:rsid w:val="003F74F8"/>
    <w:rsid w:val="004015C8"/>
    <w:rsid w:val="004017E9"/>
    <w:rsid w:val="00401D20"/>
    <w:rsid w:val="00401DE6"/>
    <w:rsid w:val="00403316"/>
    <w:rsid w:val="004036B7"/>
    <w:rsid w:val="00404089"/>
    <w:rsid w:val="00406452"/>
    <w:rsid w:val="00406739"/>
    <w:rsid w:val="004076B0"/>
    <w:rsid w:val="00410F23"/>
    <w:rsid w:val="004131BD"/>
    <w:rsid w:val="0041323B"/>
    <w:rsid w:val="004147F3"/>
    <w:rsid w:val="00415E58"/>
    <w:rsid w:val="004169DC"/>
    <w:rsid w:val="00417763"/>
    <w:rsid w:val="004202F9"/>
    <w:rsid w:val="0042107E"/>
    <w:rsid w:val="00421650"/>
    <w:rsid w:val="004216FF"/>
    <w:rsid w:val="00425560"/>
    <w:rsid w:val="00426397"/>
    <w:rsid w:val="00426A68"/>
    <w:rsid w:val="00426F12"/>
    <w:rsid w:val="0043217E"/>
    <w:rsid w:val="00433D45"/>
    <w:rsid w:val="004354F4"/>
    <w:rsid w:val="00436B8B"/>
    <w:rsid w:val="00441D46"/>
    <w:rsid w:val="004421C7"/>
    <w:rsid w:val="0044288C"/>
    <w:rsid w:val="00447E20"/>
    <w:rsid w:val="00450660"/>
    <w:rsid w:val="00450996"/>
    <w:rsid w:val="004517F5"/>
    <w:rsid w:val="00451F26"/>
    <w:rsid w:val="0045273C"/>
    <w:rsid w:val="0045670B"/>
    <w:rsid w:val="00457289"/>
    <w:rsid w:val="004575D4"/>
    <w:rsid w:val="00457BA5"/>
    <w:rsid w:val="00461425"/>
    <w:rsid w:val="004618E8"/>
    <w:rsid w:val="00461F4B"/>
    <w:rsid w:val="00464AA5"/>
    <w:rsid w:val="00464CA5"/>
    <w:rsid w:val="00465735"/>
    <w:rsid w:val="0046694C"/>
    <w:rsid w:val="00467935"/>
    <w:rsid w:val="00470A63"/>
    <w:rsid w:val="00470BD7"/>
    <w:rsid w:val="00471EE7"/>
    <w:rsid w:val="00472030"/>
    <w:rsid w:val="00474EC1"/>
    <w:rsid w:val="00474F2E"/>
    <w:rsid w:val="004800FC"/>
    <w:rsid w:val="004803EB"/>
    <w:rsid w:val="00480435"/>
    <w:rsid w:val="004823F1"/>
    <w:rsid w:val="00482FEB"/>
    <w:rsid w:val="00483261"/>
    <w:rsid w:val="00483330"/>
    <w:rsid w:val="004837DA"/>
    <w:rsid w:val="00485B76"/>
    <w:rsid w:val="004860BF"/>
    <w:rsid w:val="004914F3"/>
    <w:rsid w:val="00494E5A"/>
    <w:rsid w:val="0049509A"/>
    <w:rsid w:val="0049621F"/>
    <w:rsid w:val="00497BD9"/>
    <w:rsid w:val="004A05B2"/>
    <w:rsid w:val="004A1B9F"/>
    <w:rsid w:val="004A1FF8"/>
    <w:rsid w:val="004A2AF8"/>
    <w:rsid w:val="004A4776"/>
    <w:rsid w:val="004A486E"/>
    <w:rsid w:val="004A4F9A"/>
    <w:rsid w:val="004B004F"/>
    <w:rsid w:val="004B042D"/>
    <w:rsid w:val="004B07D6"/>
    <w:rsid w:val="004B20ED"/>
    <w:rsid w:val="004B2F44"/>
    <w:rsid w:val="004B4132"/>
    <w:rsid w:val="004B4648"/>
    <w:rsid w:val="004B4FB6"/>
    <w:rsid w:val="004B5CFE"/>
    <w:rsid w:val="004B6674"/>
    <w:rsid w:val="004B68ED"/>
    <w:rsid w:val="004C14D3"/>
    <w:rsid w:val="004C3AE5"/>
    <w:rsid w:val="004C6FB0"/>
    <w:rsid w:val="004D0416"/>
    <w:rsid w:val="004D24BD"/>
    <w:rsid w:val="004D2CFC"/>
    <w:rsid w:val="004D2F0C"/>
    <w:rsid w:val="004D3398"/>
    <w:rsid w:val="004D3399"/>
    <w:rsid w:val="004D37B6"/>
    <w:rsid w:val="004D5404"/>
    <w:rsid w:val="004D6C7B"/>
    <w:rsid w:val="004D6C99"/>
    <w:rsid w:val="004D742F"/>
    <w:rsid w:val="004D7ECA"/>
    <w:rsid w:val="004E4442"/>
    <w:rsid w:val="004E4EF5"/>
    <w:rsid w:val="004E6ED9"/>
    <w:rsid w:val="004E7B48"/>
    <w:rsid w:val="004F080B"/>
    <w:rsid w:val="004F136B"/>
    <w:rsid w:val="004F1B79"/>
    <w:rsid w:val="004F1CAE"/>
    <w:rsid w:val="004F20C3"/>
    <w:rsid w:val="004F2566"/>
    <w:rsid w:val="004F372F"/>
    <w:rsid w:val="004F4CF4"/>
    <w:rsid w:val="0050066F"/>
    <w:rsid w:val="00500CAE"/>
    <w:rsid w:val="00503709"/>
    <w:rsid w:val="00503983"/>
    <w:rsid w:val="00504A38"/>
    <w:rsid w:val="005052E1"/>
    <w:rsid w:val="00505B09"/>
    <w:rsid w:val="00506617"/>
    <w:rsid w:val="00511A96"/>
    <w:rsid w:val="00511AF3"/>
    <w:rsid w:val="0051219D"/>
    <w:rsid w:val="00515857"/>
    <w:rsid w:val="00520DA2"/>
    <w:rsid w:val="0052119F"/>
    <w:rsid w:val="0052123F"/>
    <w:rsid w:val="00521CC8"/>
    <w:rsid w:val="00522DE8"/>
    <w:rsid w:val="00522E09"/>
    <w:rsid w:val="00523A62"/>
    <w:rsid w:val="00523F5C"/>
    <w:rsid w:val="005245C0"/>
    <w:rsid w:val="00525B8E"/>
    <w:rsid w:val="005313A2"/>
    <w:rsid w:val="00533800"/>
    <w:rsid w:val="005346DA"/>
    <w:rsid w:val="005359CE"/>
    <w:rsid w:val="00535C97"/>
    <w:rsid w:val="00537468"/>
    <w:rsid w:val="005414E0"/>
    <w:rsid w:val="0054212D"/>
    <w:rsid w:val="005437A1"/>
    <w:rsid w:val="005437C8"/>
    <w:rsid w:val="00545015"/>
    <w:rsid w:val="00547A55"/>
    <w:rsid w:val="00547BD7"/>
    <w:rsid w:val="00547F40"/>
    <w:rsid w:val="00550190"/>
    <w:rsid w:val="00553A39"/>
    <w:rsid w:val="005552D1"/>
    <w:rsid w:val="00555C61"/>
    <w:rsid w:val="00564845"/>
    <w:rsid w:val="00565D97"/>
    <w:rsid w:val="005676D0"/>
    <w:rsid w:val="00567A19"/>
    <w:rsid w:val="00572DEE"/>
    <w:rsid w:val="005738A5"/>
    <w:rsid w:val="00573BF8"/>
    <w:rsid w:val="00573FF6"/>
    <w:rsid w:val="0057497F"/>
    <w:rsid w:val="00575308"/>
    <w:rsid w:val="0057725C"/>
    <w:rsid w:val="0058047F"/>
    <w:rsid w:val="00580D6C"/>
    <w:rsid w:val="005810A1"/>
    <w:rsid w:val="00581440"/>
    <w:rsid w:val="00584CB1"/>
    <w:rsid w:val="00586357"/>
    <w:rsid w:val="0059159C"/>
    <w:rsid w:val="005939F9"/>
    <w:rsid w:val="00593FC6"/>
    <w:rsid w:val="005940AD"/>
    <w:rsid w:val="00594B1C"/>
    <w:rsid w:val="0059681E"/>
    <w:rsid w:val="005970F2"/>
    <w:rsid w:val="00597D08"/>
    <w:rsid w:val="005A3B86"/>
    <w:rsid w:val="005A4665"/>
    <w:rsid w:val="005B03BA"/>
    <w:rsid w:val="005B03F2"/>
    <w:rsid w:val="005B27BA"/>
    <w:rsid w:val="005B2A08"/>
    <w:rsid w:val="005B3C4E"/>
    <w:rsid w:val="005B465D"/>
    <w:rsid w:val="005B4F53"/>
    <w:rsid w:val="005B52FD"/>
    <w:rsid w:val="005B5458"/>
    <w:rsid w:val="005B5523"/>
    <w:rsid w:val="005B5D14"/>
    <w:rsid w:val="005B732D"/>
    <w:rsid w:val="005B7817"/>
    <w:rsid w:val="005B7C18"/>
    <w:rsid w:val="005C0E71"/>
    <w:rsid w:val="005C1886"/>
    <w:rsid w:val="005C1E69"/>
    <w:rsid w:val="005C3649"/>
    <w:rsid w:val="005C6506"/>
    <w:rsid w:val="005C65D7"/>
    <w:rsid w:val="005C693B"/>
    <w:rsid w:val="005C6BDD"/>
    <w:rsid w:val="005D0BB6"/>
    <w:rsid w:val="005D0C6C"/>
    <w:rsid w:val="005D26B4"/>
    <w:rsid w:val="005D312B"/>
    <w:rsid w:val="005D4133"/>
    <w:rsid w:val="005D4C3B"/>
    <w:rsid w:val="005D4DDB"/>
    <w:rsid w:val="005D526D"/>
    <w:rsid w:val="005D52D2"/>
    <w:rsid w:val="005D5477"/>
    <w:rsid w:val="005D55EC"/>
    <w:rsid w:val="005D6D1E"/>
    <w:rsid w:val="005D7615"/>
    <w:rsid w:val="005D7F59"/>
    <w:rsid w:val="005E00A1"/>
    <w:rsid w:val="005E0686"/>
    <w:rsid w:val="005E0E55"/>
    <w:rsid w:val="005E1109"/>
    <w:rsid w:val="005E41CC"/>
    <w:rsid w:val="005E68C1"/>
    <w:rsid w:val="005E6DDA"/>
    <w:rsid w:val="005F0AF2"/>
    <w:rsid w:val="005F0FC0"/>
    <w:rsid w:val="005F52FE"/>
    <w:rsid w:val="005F55FF"/>
    <w:rsid w:val="005F57E5"/>
    <w:rsid w:val="005F5972"/>
    <w:rsid w:val="005F5C07"/>
    <w:rsid w:val="005F5F77"/>
    <w:rsid w:val="00601F1E"/>
    <w:rsid w:val="0061331C"/>
    <w:rsid w:val="006152D6"/>
    <w:rsid w:val="0061559E"/>
    <w:rsid w:val="00615DE3"/>
    <w:rsid w:val="00616F91"/>
    <w:rsid w:val="0061704C"/>
    <w:rsid w:val="00617478"/>
    <w:rsid w:val="00617B05"/>
    <w:rsid w:val="00620A83"/>
    <w:rsid w:val="0062182E"/>
    <w:rsid w:val="00621AC1"/>
    <w:rsid w:val="00622788"/>
    <w:rsid w:val="00622F0D"/>
    <w:rsid w:val="006240CE"/>
    <w:rsid w:val="0062534D"/>
    <w:rsid w:val="0063107E"/>
    <w:rsid w:val="00631134"/>
    <w:rsid w:val="00633313"/>
    <w:rsid w:val="0063336C"/>
    <w:rsid w:val="00633A50"/>
    <w:rsid w:val="00634953"/>
    <w:rsid w:val="00634F6E"/>
    <w:rsid w:val="00635618"/>
    <w:rsid w:val="0063643E"/>
    <w:rsid w:val="00641B7C"/>
    <w:rsid w:val="00643892"/>
    <w:rsid w:val="00644B66"/>
    <w:rsid w:val="0064633D"/>
    <w:rsid w:val="00646E2A"/>
    <w:rsid w:val="006505E0"/>
    <w:rsid w:val="0065066F"/>
    <w:rsid w:val="00650CDE"/>
    <w:rsid w:val="006511EE"/>
    <w:rsid w:val="00651224"/>
    <w:rsid w:val="00651E19"/>
    <w:rsid w:val="00652252"/>
    <w:rsid w:val="0065286D"/>
    <w:rsid w:val="0065762E"/>
    <w:rsid w:val="00661BC0"/>
    <w:rsid w:val="00663C40"/>
    <w:rsid w:val="00664DB7"/>
    <w:rsid w:val="00664F3B"/>
    <w:rsid w:val="006674EC"/>
    <w:rsid w:val="006712B5"/>
    <w:rsid w:val="00671732"/>
    <w:rsid w:val="0067225E"/>
    <w:rsid w:val="0067263A"/>
    <w:rsid w:val="006738CA"/>
    <w:rsid w:val="006738F4"/>
    <w:rsid w:val="00673CC0"/>
    <w:rsid w:val="006745D8"/>
    <w:rsid w:val="00674F0F"/>
    <w:rsid w:val="006754AE"/>
    <w:rsid w:val="006769B0"/>
    <w:rsid w:val="00680CA6"/>
    <w:rsid w:val="00680FD1"/>
    <w:rsid w:val="00681321"/>
    <w:rsid w:val="00682F0F"/>
    <w:rsid w:val="00684B23"/>
    <w:rsid w:val="0068515D"/>
    <w:rsid w:val="00687AB2"/>
    <w:rsid w:val="00687D4B"/>
    <w:rsid w:val="006904FE"/>
    <w:rsid w:val="0069098B"/>
    <w:rsid w:val="006909CD"/>
    <w:rsid w:val="0069273C"/>
    <w:rsid w:val="00692AE7"/>
    <w:rsid w:val="006939B7"/>
    <w:rsid w:val="006951C2"/>
    <w:rsid w:val="00696517"/>
    <w:rsid w:val="006A038B"/>
    <w:rsid w:val="006A1400"/>
    <w:rsid w:val="006A17D3"/>
    <w:rsid w:val="006A186D"/>
    <w:rsid w:val="006A194B"/>
    <w:rsid w:val="006A1C04"/>
    <w:rsid w:val="006A2A56"/>
    <w:rsid w:val="006A52C2"/>
    <w:rsid w:val="006A5403"/>
    <w:rsid w:val="006A54E2"/>
    <w:rsid w:val="006A6700"/>
    <w:rsid w:val="006A6BEC"/>
    <w:rsid w:val="006A7D38"/>
    <w:rsid w:val="006B231F"/>
    <w:rsid w:val="006B2657"/>
    <w:rsid w:val="006B28B3"/>
    <w:rsid w:val="006B35B5"/>
    <w:rsid w:val="006B4A0E"/>
    <w:rsid w:val="006B6072"/>
    <w:rsid w:val="006B6230"/>
    <w:rsid w:val="006C1B9D"/>
    <w:rsid w:val="006C375F"/>
    <w:rsid w:val="006C436C"/>
    <w:rsid w:val="006C4DC3"/>
    <w:rsid w:val="006C6586"/>
    <w:rsid w:val="006C6673"/>
    <w:rsid w:val="006C6750"/>
    <w:rsid w:val="006C7047"/>
    <w:rsid w:val="006C78F5"/>
    <w:rsid w:val="006D1265"/>
    <w:rsid w:val="006D23A6"/>
    <w:rsid w:val="006D38A8"/>
    <w:rsid w:val="006D4304"/>
    <w:rsid w:val="006D4B34"/>
    <w:rsid w:val="006D52BC"/>
    <w:rsid w:val="006D5CE2"/>
    <w:rsid w:val="006D5EE9"/>
    <w:rsid w:val="006E0292"/>
    <w:rsid w:val="006E2872"/>
    <w:rsid w:val="006E2D2E"/>
    <w:rsid w:val="006E3F7A"/>
    <w:rsid w:val="006E4AFD"/>
    <w:rsid w:val="006E5341"/>
    <w:rsid w:val="006E5E38"/>
    <w:rsid w:val="006E66BC"/>
    <w:rsid w:val="006E7309"/>
    <w:rsid w:val="006F2C58"/>
    <w:rsid w:val="006F2D08"/>
    <w:rsid w:val="006F34C9"/>
    <w:rsid w:val="006F613D"/>
    <w:rsid w:val="006F6237"/>
    <w:rsid w:val="00700B81"/>
    <w:rsid w:val="00701DB2"/>
    <w:rsid w:val="00702960"/>
    <w:rsid w:val="00704D62"/>
    <w:rsid w:val="007057E0"/>
    <w:rsid w:val="007064F6"/>
    <w:rsid w:val="00706FBB"/>
    <w:rsid w:val="007074F7"/>
    <w:rsid w:val="0070769F"/>
    <w:rsid w:val="00710354"/>
    <w:rsid w:val="007109B5"/>
    <w:rsid w:val="0071115E"/>
    <w:rsid w:val="00711E47"/>
    <w:rsid w:val="00713F3E"/>
    <w:rsid w:val="0071592D"/>
    <w:rsid w:val="00715A7F"/>
    <w:rsid w:val="00716AA4"/>
    <w:rsid w:val="00720EB1"/>
    <w:rsid w:val="00721A13"/>
    <w:rsid w:val="00721EFB"/>
    <w:rsid w:val="0072211D"/>
    <w:rsid w:val="00722FFB"/>
    <w:rsid w:val="00724A4C"/>
    <w:rsid w:val="00725E1D"/>
    <w:rsid w:val="0072786B"/>
    <w:rsid w:val="007303C5"/>
    <w:rsid w:val="007325D3"/>
    <w:rsid w:val="0073487B"/>
    <w:rsid w:val="007348F7"/>
    <w:rsid w:val="007348FB"/>
    <w:rsid w:val="00735FA6"/>
    <w:rsid w:val="007372CC"/>
    <w:rsid w:val="007376CC"/>
    <w:rsid w:val="00740163"/>
    <w:rsid w:val="007415EF"/>
    <w:rsid w:val="00743D46"/>
    <w:rsid w:val="00746A66"/>
    <w:rsid w:val="00750E97"/>
    <w:rsid w:val="007514C7"/>
    <w:rsid w:val="00752B93"/>
    <w:rsid w:val="00753DDD"/>
    <w:rsid w:val="00754137"/>
    <w:rsid w:val="00754D74"/>
    <w:rsid w:val="00757EA2"/>
    <w:rsid w:val="007616B4"/>
    <w:rsid w:val="007621DA"/>
    <w:rsid w:val="00762AAF"/>
    <w:rsid w:val="00762F5A"/>
    <w:rsid w:val="00763708"/>
    <w:rsid w:val="00763823"/>
    <w:rsid w:val="00763B7D"/>
    <w:rsid w:val="00763FB0"/>
    <w:rsid w:val="007650DC"/>
    <w:rsid w:val="0076656B"/>
    <w:rsid w:val="00766BC1"/>
    <w:rsid w:val="0076754D"/>
    <w:rsid w:val="0076798E"/>
    <w:rsid w:val="00767F2E"/>
    <w:rsid w:val="007700C9"/>
    <w:rsid w:val="0077081F"/>
    <w:rsid w:val="0077119B"/>
    <w:rsid w:val="00771298"/>
    <w:rsid w:val="007717DA"/>
    <w:rsid w:val="00771B28"/>
    <w:rsid w:val="007764C8"/>
    <w:rsid w:val="00781436"/>
    <w:rsid w:val="00782FF5"/>
    <w:rsid w:val="0078365D"/>
    <w:rsid w:val="007843CB"/>
    <w:rsid w:val="0078476C"/>
    <w:rsid w:val="00784E06"/>
    <w:rsid w:val="00785303"/>
    <w:rsid w:val="00785559"/>
    <w:rsid w:val="00790238"/>
    <w:rsid w:val="00790A45"/>
    <w:rsid w:val="0079139F"/>
    <w:rsid w:val="007913C8"/>
    <w:rsid w:val="00791CD5"/>
    <w:rsid w:val="0079207B"/>
    <w:rsid w:val="00793E63"/>
    <w:rsid w:val="00796125"/>
    <w:rsid w:val="007A0D01"/>
    <w:rsid w:val="007A1424"/>
    <w:rsid w:val="007A2DCB"/>
    <w:rsid w:val="007A3E71"/>
    <w:rsid w:val="007A3EFB"/>
    <w:rsid w:val="007A4AE1"/>
    <w:rsid w:val="007A561C"/>
    <w:rsid w:val="007A5F6E"/>
    <w:rsid w:val="007A77BF"/>
    <w:rsid w:val="007B17A0"/>
    <w:rsid w:val="007B1977"/>
    <w:rsid w:val="007B1FD8"/>
    <w:rsid w:val="007B2FF8"/>
    <w:rsid w:val="007B379F"/>
    <w:rsid w:val="007B6195"/>
    <w:rsid w:val="007B61CB"/>
    <w:rsid w:val="007B6475"/>
    <w:rsid w:val="007B6EAD"/>
    <w:rsid w:val="007B740B"/>
    <w:rsid w:val="007B7C6E"/>
    <w:rsid w:val="007B7D81"/>
    <w:rsid w:val="007C16E5"/>
    <w:rsid w:val="007C2D36"/>
    <w:rsid w:val="007C3054"/>
    <w:rsid w:val="007C376B"/>
    <w:rsid w:val="007C3CEF"/>
    <w:rsid w:val="007C4A08"/>
    <w:rsid w:val="007C5E90"/>
    <w:rsid w:val="007C72E8"/>
    <w:rsid w:val="007D1517"/>
    <w:rsid w:val="007D27E8"/>
    <w:rsid w:val="007D2FB6"/>
    <w:rsid w:val="007D3DD6"/>
    <w:rsid w:val="007D3F0F"/>
    <w:rsid w:val="007D56F1"/>
    <w:rsid w:val="007D7845"/>
    <w:rsid w:val="007E0BD1"/>
    <w:rsid w:val="007E1307"/>
    <w:rsid w:val="007E1A09"/>
    <w:rsid w:val="007E1E59"/>
    <w:rsid w:val="007E30BC"/>
    <w:rsid w:val="007E3594"/>
    <w:rsid w:val="007E54CF"/>
    <w:rsid w:val="007E568F"/>
    <w:rsid w:val="007E691D"/>
    <w:rsid w:val="007E70EC"/>
    <w:rsid w:val="007E7214"/>
    <w:rsid w:val="007F11CA"/>
    <w:rsid w:val="007F2019"/>
    <w:rsid w:val="007F2EEC"/>
    <w:rsid w:val="007F323F"/>
    <w:rsid w:val="007F358E"/>
    <w:rsid w:val="007F59EF"/>
    <w:rsid w:val="007F76AE"/>
    <w:rsid w:val="008013B2"/>
    <w:rsid w:val="008022D7"/>
    <w:rsid w:val="00803A75"/>
    <w:rsid w:val="00804761"/>
    <w:rsid w:val="008049B2"/>
    <w:rsid w:val="00807436"/>
    <w:rsid w:val="008118B8"/>
    <w:rsid w:val="00811F9F"/>
    <w:rsid w:val="0081320A"/>
    <w:rsid w:val="0081387D"/>
    <w:rsid w:val="00813956"/>
    <w:rsid w:val="00813F9E"/>
    <w:rsid w:val="00815F1D"/>
    <w:rsid w:val="008161A2"/>
    <w:rsid w:val="00816675"/>
    <w:rsid w:val="008166CD"/>
    <w:rsid w:val="00820C44"/>
    <w:rsid w:val="00820FDC"/>
    <w:rsid w:val="00824A82"/>
    <w:rsid w:val="00824B03"/>
    <w:rsid w:val="00824D8C"/>
    <w:rsid w:val="00825189"/>
    <w:rsid w:val="00825298"/>
    <w:rsid w:val="00826349"/>
    <w:rsid w:val="008267BF"/>
    <w:rsid w:val="008276D6"/>
    <w:rsid w:val="0083074E"/>
    <w:rsid w:val="008312FF"/>
    <w:rsid w:val="008317F1"/>
    <w:rsid w:val="00833A09"/>
    <w:rsid w:val="00834732"/>
    <w:rsid w:val="008361A5"/>
    <w:rsid w:val="008375C0"/>
    <w:rsid w:val="0084076B"/>
    <w:rsid w:val="0084173B"/>
    <w:rsid w:val="00841A6A"/>
    <w:rsid w:val="008420B1"/>
    <w:rsid w:val="0084246A"/>
    <w:rsid w:val="0084259C"/>
    <w:rsid w:val="00842B88"/>
    <w:rsid w:val="008433C2"/>
    <w:rsid w:val="008452A1"/>
    <w:rsid w:val="008460BF"/>
    <w:rsid w:val="00847548"/>
    <w:rsid w:val="00851E05"/>
    <w:rsid w:val="008526D3"/>
    <w:rsid w:val="00853A7A"/>
    <w:rsid w:val="00854D55"/>
    <w:rsid w:val="00856F2E"/>
    <w:rsid w:val="00857010"/>
    <w:rsid w:val="00860D91"/>
    <w:rsid w:val="00861A2F"/>
    <w:rsid w:val="00862E5F"/>
    <w:rsid w:val="0086352A"/>
    <w:rsid w:val="008645FA"/>
    <w:rsid w:val="00865F75"/>
    <w:rsid w:val="00866BE2"/>
    <w:rsid w:val="00867381"/>
    <w:rsid w:val="008675AB"/>
    <w:rsid w:val="008677B4"/>
    <w:rsid w:val="00867D88"/>
    <w:rsid w:val="008700CE"/>
    <w:rsid w:val="00870639"/>
    <w:rsid w:val="0087086A"/>
    <w:rsid w:val="00871634"/>
    <w:rsid w:val="008726EA"/>
    <w:rsid w:val="00872C20"/>
    <w:rsid w:val="00873C47"/>
    <w:rsid w:val="00873C48"/>
    <w:rsid w:val="00873E19"/>
    <w:rsid w:val="0087404A"/>
    <w:rsid w:val="008744B1"/>
    <w:rsid w:val="00875606"/>
    <w:rsid w:val="008760F1"/>
    <w:rsid w:val="00876D5D"/>
    <w:rsid w:val="00876EF6"/>
    <w:rsid w:val="00881801"/>
    <w:rsid w:val="00884CCF"/>
    <w:rsid w:val="00885882"/>
    <w:rsid w:val="008879BC"/>
    <w:rsid w:val="00890EA4"/>
    <w:rsid w:val="00891012"/>
    <w:rsid w:val="008910EF"/>
    <w:rsid w:val="00892F7D"/>
    <w:rsid w:val="00893DB6"/>
    <w:rsid w:val="00894105"/>
    <w:rsid w:val="0089424B"/>
    <w:rsid w:val="0089431F"/>
    <w:rsid w:val="00896C2E"/>
    <w:rsid w:val="008A1773"/>
    <w:rsid w:val="008A4DA5"/>
    <w:rsid w:val="008A5F61"/>
    <w:rsid w:val="008B0241"/>
    <w:rsid w:val="008B20CF"/>
    <w:rsid w:val="008B3449"/>
    <w:rsid w:val="008B3613"/>
    <w:rsid w:val="008C0083"/>
    <w:rsid w:val="008C1164"/>
    <w:rsid w:val="008C127E"/>
    <w:rsid w:val="008C1494"/>
    <w:rsid w:val="008C2CBD"/>
    <w:rsid w:val="008C3079"/>
    <w:rsid w:val="008C6A17"/>
    <w:rsid w:val="008C6F8F"/>
    <w:rsid w:val="008C7EE3"/>
    <w:rsid w:val="008D24B4"/>
    <w:rsid w:val="008D53DC"/>
    <w:rsid w:val="008D5D99"/>
    <w:rsid w:val="008D6DD7"/>
    <w:rsid w:val="008E01DE"/>
    <w:rsid w:val="008E02B4"/>
    <w:rsid w:val="008E2918"/>
    <w:rsid w:val="008E37E2"/>
    <w:rsid w:val="008E3A7B"/>
    <w:rsid w:val="008E3F4C"/>
    <w:rsid w:val="008E5001"/>
    <w:rsid w:val="008E545D"/>
    <w:rsid w:val="008E5BC9"/>
    <w:rsid w:val="008E67D8"/>
    <w:rsid w:val="008E6940"/>
    <w:rsid w:val="008E6E04"/>
    <w:rsid w:val="008E7E24"/>
    <w:rsid w:val="008F07D2"/>
    <w:rsid w:val="008F2311"/>
    <w:rsid w:val="008F2E9D"/>
    <w:rsid w:val="008F3448"/>
    <w:rsid w:val="008F4D22"/>
    <w:rsid w:val="008F5436"/>
    <w:rsid w:val="008F632C"/>
    <w:rsid w:val="008F6890"/>
    <w:rsid w:val="008F6C44"/>
    <w:rsid w:val="008F6FEB"/>
    <w:rsid w:val="009011E2"/>
    <w:rsid w:val="00901C93"/>
    <w:rsid w:val="009046D9"/>
    <w:rsid w:val="00904D3A"/>
    <w:rsid w:val="009059FA"/>
    <w:rsid w:val="00905C17"/>
    <w:rsid w:val="009066AD"/>
    <w:rsid w:val="00907954"/>
    <w:rsid w:val="00910C82"/>
    <w:rsid w:val="0091187C"/>
    <w:rsid w:val="00911F4F"/>
    <w:rsid w:val="009127A1"/>
    <w:rsid w:val="00912885"/>
    <w:rsid w:val="00913909"/>
    <w:rsid w:val="0091456E"/>
    <w:rsid w:val="009166F0"/>
    <w:rsid w:val="0091750F"/>
    <w:rsid w:val="00917A65"/>
    <w:rsid w:val="009249BC"/>
    <w:rsid w:val="00925924"/>
    <w:rsid w:val="00925C84"/>
    <w:rsid w:val="00926BA1"/>
    <w:rsid w:val="00931228"/>
    <w:rsid w:val="00931B37"/>
    <w:rsid w:val="009320B8"/>
    <w:rsid w:val="00932530"/>
    <w:rsid w:val="0093350C"/>
    <w:rsid w:val="00933FE2"/>
    <w:rsid w:val="00934608"/>
    <w:rsid w:val="009349C2"/>
    <w:rsid w:val="00935F5A"/>
    <w:rsid w:val="009374A9"/>
    <w:rsid w:val="00937970"/>
    <w:rsid w:val="0094163B"/>
    <w:rsid w:val="009435F8"/>
    <w:rsid w:val="00946A32"/>
    <w:rsid w:val="00947B48"/>
    <w:rsid w:val="00950811"/>
    <w:rsid w:val="00950819"/>
    <w:rsid w:val="00952FEB"/>
    <w:rsid w:val="00953543"/>
    <w:rsid w:val="00956C1E"/>
    <w:rsid w:val="00956C43"/>
    <w:rsid w:val="00956E8D"/>
    <w:rsid w:val="009575BE"/>
    <w:rsid w:val="009600E0"/>
    <w:rsid w:val="009606BB"/>
    <w:rsid w:val="00961AE8"/>
    <w:rsid w:val="00962411"/>
    <w:rsid w:val="0096250F"/>
    <w:rsid w:val="009628E9"/>
    <w:rsid w:val="009639EA"/>
    <w:rsid w:val="009654BF"/>
    <w:rsid w:val="00966255"/>
    <w:rsid w:val="00967476"/>
    <w:rsid w:val="00967B0E"/>
    <w:rsid w:val="00973B5C"/>
    <w:rsid w:val="00973DF1"/>
    <w:rsid w:val="00974D2C"/>
    <w:rsid w:val="009776AB"/>
    <w:rsid w:val="00977882"/>
    <w:rsid w:val="0098004A"/>
    <w:rsid w:val="00980736"/>
    <w:rsid w:val="00980FCE"/>
    <w:rsid w:val="009820BA"/>
    <w:rsid w:val="0098232A"/>
    <w:rsid w:val="00983C1B"/>
    <w:rsid w:val="0098454B"/>
    <w:rsid w:val="009852A4"/>
    <w:rsid w:val="00986BD1"/>
    <w:rsid w:val="00986EE7"/>
    <w:rsid w:val="0099085A"/>
    <w:rsid w:val="00991F9A"/>
    <w:rsid w:val="00992711"/>
    <w:rsid w:val="009929DF"/>
    <w:rsid w:val="009929E6"/>
    <w:rsid w:val="009939EE"/>
    <w:rsid w:val="009947C5"/>
    <w:rsid w:val="00995614"/>
    <w:rsid w:val="00996E34"/>
    <w:rsid w:val="00997F7A"/>
    <w:rsid w:val="009A00DD"/>
    <w:rsid w:val="009A356C"/>
    <w:rsid w:val="009A3CC0"/>
    <w:rsid w:val="009A3E34"/>
    <w:rsid w:val="009A47AD"/>
    <w:rsid w:val="009A4D9A"/>
    <w:rsid w:val="009A7544"/>
    <w:rsid w:val="009B0D57"/>
    <w:rsid w:val="009B209E"/>
    <w:rsid w:val="009B20EE"/>
    <w:rsid w:val="009B347C"/>
    <w:rsid w:val="009B4020"/>
    <w:rsid w:val="009B4AAE"/>
    <w:rsid w:val="009B7C45"/>
    <w:rsid w:val="009C0DD2"/>
    <w:rsid w:val="009C2168"/>
    <w:rsid w:val="009C344B"/>
    <w:rsid w:val="009C3870"/>
    <w:rsid w:val="009C71E1"/>
    <w:rsid w:val="009C7767"/>
    <w:rsid w:val="009C799D"/>
    <w:rsid w:val="009D08E1"/>
    <w:rsid w:val="009D09E8"/>
    <w:rsid w:val="009D0C80"/>
    <w:rsid w:val="009D0E12"/>
    <w:rsid w:val="009D2BE5"/>
    <w:rsid w:val="009D3631"/>
    <w:rsid w:val="009D402A"/>
    <w:rsid w:val="009D59C2"/>
    <w:rsid w:val="009D5BDB"/>
    <w:rsid w:val="009D60DC"/>
    <w:rsid w:val="009D6D7A"/>
    <w:rsid w:val="009D6E52"/>
    <w:rsid w:val="009D733A"/>
    <w:rsid w:val="009E0807"/>
    <w:rsid w:val="009E0932"/>
    <w:rsid w:val="009E102D"/>
    <w:rsid w:val="009E2669"/>
    <w:rsid w:val="009E4579"/>
    <w:rsid w:val="009F0D48"/>
    <w:rsid w:val="009F246E"/>
    <w:rsid w:val="009F2601"/>
    <w:rsid w:val="009F2919"/>
    <w:rsid w:val="009F43F8"/>
    <w:rsid w:val="009F590D"/>
    <w:rsid w:val="009F5E5A"/>
    <w:rsid w:val="009F5ECA"/>
    <w:rsid w:val="009F7E37"/>
    <w:rsid w:val="00A00801"/>
    <w:rsid w:val="00A015F3"/>
    <w:rsid w:val="00A029F0"/>
    <w:rsid w:val="00A04294"/>
    <w:rsid w:val="00A0481F"/>
    <w:rsid w:val="00A04F18"/>
    <w:rsid w:val="00A059AB"/>
    <w:rsid w:val="00A05D08"/>
    <w:rsid w:val="00A11C95"/>
    <w:rsid w:val="00A13E5F"/>
    <w:rsid w:val="00A146B0"/>
    <w:rsid w:val="00A203DF"/>
    <w:rsid w:val="00A2066E"/>
    <w:rsid w:val="00A21554"/>
    <w:rsid w:val="00A21BB2"/>
    <w:rsid w:val="00A22116"/>
    <w:rsid w:val="00A22591"/>
    <w:rsid w:val="00A22BF7"/>
    <w:rsid w:val="00A22D9C"/>
    <w:rsid w:val="00A24531"/>
    <w:rsid w:val="00A24618"/>
    <w:rsid w:val="00A2587B"/>
    <w:rsid w:val="00A2653A"/>
    <w:rsid w:val="00A27591"/>
    <w:rsid w:val="00A316B8"/>
    <w:rsid w:val="00A326B0"/>
    <w:rsid w:val="00A3291B"/>
    <w:rsid w:val="00A33DAC"/>
    <w:rsid w:val="00A34606"/>
    <w:rsid w:val="00A350C1"/>
    <w:rsid w:val="00A3564D"/>
    <w:rsid w:val="00A36148"/>
    <w:rsid w:val="00A37593"/>
    <w:rsid w:val="00A378AB"/>
    <w:rsid w:val="00A40C3C"/>
    <w:rsid w:val="00A412AC"/>
    <w:rsid w:val="00A41B5F"/>
    <w:rsid w:val="00A45BFF"/>
    <w:rsid w:val="00A4733D"/>
    <w:rsid w:val="00A47351"/>
    <w:rsid w:val="00A47F24"/>
    <w:rsid w:val="00A50F97"/>
    <w:rsid w:val="00A511B7"/>
    <w:rsid w:val="00A51C5F"/>
    <w:rsid w:val="00A52561"/>
    <w:rsid w:val="00A53DE1"/>
    <w:rsid w:val="00A53F87"/>
    <w:rsid w:val="00A53FB3"/>
    <w:rsid w:val="00A5436E"/>
    <w:rsid w:val="00A55C17"/>
    <w:rsid w:val="00A56637"/>
    <w:rsid w:val="00A57328"/>
    <w:rsid w:val="00A60115"/>
    <w:rsid w:val="00A60C05"/>
    <w:rsid w:val="00A61E1E"/>
    <w:rsid w:val="00A63D28"/>
    <w:rsid w:val="00A63F17"/>
    <w:rsid w:val="00A64D37"/>
    <w:rsid w:val="00A65924"/>
    <w:rsid w:val="00A67135"/>
    <w:rsid w:val="00A67325"/>
    <w:rsid w:val="00A67372"/>
    <w:rsid w:val="00A67CA1"/>
    <w:rsid w:val="00A72292"/>
    <w:rsid w:val="00A72861"/>
    <w:rsid w:val="00A734DD"/>
    <w:rsid w:val="00A75214"/>
    <w:rsid w:val="00A75FA3"/>
    <w:rsid w:val="00A76268"/>
    <w:rsid w:val="00A82980"/>
    <w:rsid w:val="00A82B95"/>
    <w:rsid w:val="00A84698"/>
    <w:rsid w:val="00A854AA"/>
    <w:rsid w:val="00A85512"/>
    <w:rsid w:val="00A859C2"/>
    <w:rsid w:val="00A87625"/>
    <w:rsid w:val="00A91DC3"/>
    <w:rsid w:val="00A95AD8"/>
    <w:rsid w:val="00A95E83"/>
    <w:rsid w:val="00A971A7"/>
    <w:rsid w:val="00AA11A1"/>
    <w:rsid w:val="00AA15B1"/>
    <w:rsid w:val="00AA2A78"/>
    <w:rsid w:val="00AA3D00"/>
    <w:rsid w:val="00AA4122"/>
    <w:rsid w:val="00AB096F"/>
    <w:rsid w:val="00AB13C5"/>
    <w:rsid w:val="00AB1738"/>
    <w:rsid w:val="00AB2788"/>
    <w:rsid w:val="00AB2918"/>
    <w:rsid w:val="00AB2B67"/>
    <w:rsid w:val="00AB2F06"/>
    <w:rsid w:val="00AB370B"/>
    <w:rsid w:val="00AB49CB"/>
    <w:rsid w:val="00AB5369"/>
    <w:rsid w:val="00AB66B5"/>
    <w:rsid w:val="00AB6ABE"/>
    <w:rsid w:val="00AB71E5"/>
    <w:rsid w:val="00AC17A6"/>
    <w:rsid w:val="00AC1A51"/>
    <w:rsid w:val="00AC383F"/>
    <w:rsid w:val="00AC3CD1"/>
    <w:rsid w:val="00AC4AC0"/>
    <w:rsid w:val="00AC5227"/>
    <w:rsid w:val="00AC5594"/>
    <w:rsid w:val="00AD031A"/>
    <w:rsid w:val="00AD06A2"/>
    <w:rsid w:val="00AD0EDC"/>
    <w:rsid w:val="00AD1B7C"/>
    <w:rsid w:val="00AD1DFC"/>
    <w:rsid w:val="00AD5529"/>
    <w:rsid w:val="00AD56D0"/>
    <w:rsid w:val="00AD61E4"/>
    <w:rsid w:val="00AD6F04"/>
    <w:rsid w:val="00AD7ED8"/>
    <w:rsid w:val="00AE0D36"/>
    <w:rsid w:val="00AE120B"/>
    <w:rsid w:val="00AE1AD6"/>
    <w:rsid w:val="00AE3094"/>
    <w:rsid w:val="00AE3BA7"/>
    <w:rsid w:val="00AE5EF5"/>
    <w:rsid w:val="00AE6B45"/>
    <w:rsid w:val="00AE7275"/>
    <w:rsid w:val="00AF00EA"/>
    <w:rsid w:val="00AF08E1"/>
    <w:rsid w:val="00AF130C"/>
    <w:rsid w:val="00AF1B96"/>
    <w:rsid w:val="00AF1E39"/>
    <w:rsid w:val="00AF2339"/>
    <w:rsid w:val="00AF2FDD"/>
    <w:rsid w:val="00AF509B"/>
    <w:rsid w:val="00AF6022"/>
    <w:rsid w:val="00AF60AA"/>
    <w:rsid w:val="00AF64D6"/>
    <w:rsid w:val="00AF6A72"/>
    <w:rsid w:val="00B00541"/>
    <w:rsid w:val="00B00F9E"/>
    <w:rsid w:val="00B01C8F"/>
    <w:rsid w:val="00B0283F"/>
    <w:rsid w:val="00B03CEE"/>
    <w:rsid w:val="00B0426D"/>
    <w:rsid w:val="00B050A3"/>
    <w:rsid w:val="00B061D3"/>
    <w:rsid w:val="00B06862"/>
    <w:rsid w:val="00B07F6C"/>
    <w:rsid w:val="00B10BA9"/>
    <w:rsid w:val="00B131E9"/>
    <w:rsid w:val="00B13B03"/>
    <w:rsid w:val="00B13F60"/>
    <w:rsid w:val="00B14CFB"/>
    <w:rsid w:val="00B15989"/>
    <w:rsid w:val="00B175EC"/>
    <w:rsid w:val="00B22CF9"/>
    <w:rsid w:val="00B22F04"/>
    <w:rsid w:val="00B23077"/>
    <w:rsid w:val="00B2327E"/>
    <w:rsid w:val="00B238FF"/>
    <w:rsid w:val="00B2644D"/>
    <w:rsid w:val="00B26A82"/>
    <w:rsid w:val="00B2712D"/>
    <w:rsid w:val="00B2749A"/>
    <w:rsid w:val="00B31D82"/>
    <w:rsid w:val="00B33B00"/>
    <w:rsid w:val="00B368F4"/>
    <w:rsid w:val="00B377E3"/>
    <w:rsid w:val="00B37AF0"/>
    <w:rsid w:val="00B37B5B"/>
    <w:rsid w:val="00B40E30"/>
    <w:rsid w:val="00B43483"/>
    <w:rsid w:val="00B43733"/>
    <w:rsid w:val="00B44639"/>
    <w:rsid w:val="00B451B1"/>
    <w:rsid w:val="00B45B99"/>
    <w:rsid w:val="00B45D66"/>
    <w:rsid w:val="00B4609A"/>
    <w:rsid w:val="00B46192"/>
    <w:rsid w:val="00B47E51"/>
    <w:rsid w:val="00B47F59"/>
    <w:rsid w:val="00B503AD"/>
    <w:rsid w:val="00B504FA"/>
    <w:rsid w:val="00B5171E"/>
    <w:rsid w:val="00B51A80"/>
    <w:rsid w:val="00B529C3"/>
    <w:rsid w:val="00B5331E"/>
    <w:rsid w:val="00B56285"/>
    <w:rsid w:val="00B562F3"/>
    <w:rsid w:val="00B56921"/>
    <w:rsid w:val="00B5748F"/>
    <w:rsid w:val="00B602FD"/>
    <w:rsid w:val="00B606A2"/>
    <w:rsid w:val="00B632B9"/>
    <w:rsid w:val="00B63FA7"/>
    <w:rsid w:val="00B644F7"/>
    <w:rsid w:val="00B64BC2"/>
    <w:rsid w:val="00B65A89"/>
    <w:rsid w:val="00B66772"/>
    <w:rsid w:val="00B66AD9"/>
    <w:rsid w:val="00B7095A"/>
    <w:rsid w:val="00B70C7D"/>
    <w:rsid w:val="00B71ECD"/>
    <w:rsid w:val="00B734E4"/>
    <w:rsid w:val="00B73940"/>
    <w:rsid w:val="00B73DFD"/>
    <w:rsid w:val="00B740DF"/>
    <w:rsid w:val="00B75963"/>
    <w:rsid w:val="00B75DAB"/>
    <w:rsid w:val="00B75E56"/>
    <w:rsid w:val="00B80720"/>
    <w:rsid w:val="00B80C23"/>
    <w:rsid w:val="00B80E19"/>
    <w:rsid w:val="00B82B26"/>
    <w:rsid w:val="00B86774"/>
    <w:rsid w:val="00B86CA2"/>
    <w:rsid w:val="00B87AE0"/>
    <w:rsid w:val="00B908E9"/>
    <w:rsid w:val="00B91C96"/>
    <w:rsid w:val="00B9454F"/>
    <w:rsid w:val="00B95121"/>
    <w:rsid w:val="00B9522B"/>
    <w:rsid w:val="00B964A4"/>
    <w:rsid w:val="00B97D72"/>
    <w:rsid w:val="00BA0ADE"/>
    <w:rsid w:val="00BA0DA4"/>
    <w:rsid w:val="00BA2090"/>
    <w:rsid w:val="00BA3BE9"/>
    <w:rsid w:val="00BA4FA0"/>
    <w:rsid w:val="00BA4FD5"/>
    <w:rsid w:val="00BA6262"/>
    <w:rsid w:val="00BA6D2D"/>
    <w:rsid w:val="00BA704A"/>
    <w:rsid w:val="00BA74FD"/>
    <w:rsid w:val="00BA7840"/>
    <w:rsid w:val="00BA7F28"/>
    <w:rsid w:val="00BB0D9F"/>
    <w:rsid w:val="00BB1390"/>
    <w:rsid w:val="00BB21B4"/>
    <w:rsid w:val="00BB3E25"/>
    <w:rsid w:val="00BB5381"/>
    <w:rsid w:val="00BB76CF"/>
    <w:rsid w:val="00BC0314"/>
    <w:rsid w:val="00BC0C11"/>
    <w:rsid w:val="00BC2483"/>
    <w:rsid w:val="00BC3B85"/>
    <w:rsid w:val="00BC5499"/>
    <w:rsid w:val="00BC6266"/>
    <w:rsid w:val="00BC62DC"/>
    <w:rsid w:val="00BC6A77"/>
    <w:rsid w:val="00BD0793"/>
    <w:rsid w:val="00BD1730"/>
    <w:rsid w:val="00BD3FE5"/>
    <w:rsid w:val="00BD5228"/>
    <w:rsid w:val="00BD53E9"/>
    <w:rsid w:val="00BD74B9"/>
    <w:rsid w:val="00BD7762"/>
    <w:rsid w:val="00BE07A9"/>
    <w:rsid w:val="00BE0CF3"/>
    <w:rsid w:val="00BE0DF5"/>
    <w:rsid w:val="00BE1F97"/>
    <w:rsid w:val="00BE211B"/>
    <w:rsid w:val="00BE53DE"/>
    <w:rsid w:val="00BE5C0D"/>
    <w:rsid w:val="00BF0629"/>
    <w:rsid w:val="00BF3158"/>
    <w:rsid w:val="00BF3B11"/>
    <w:rsid w:val="00BF40C1"/>
    <w:rsid w:val="00BF4E2D"/>
    <w:rsid w:val="00BF5259"/>
    <w:rsid w:val="00BF67EE"/>
    <w:rsid w:val="00BF78A6"/>
    <w:rsid w:val="00C0111E"/>
    <w:rsid w:val="00C02894"/>
    <w:rsid w:val="00C051CC"/>
    <w:rsid w:val="00C053F0"/>
    <w:rsid w:val="00C0604A"/>
    <w:rsid w:val="00C068E7"/>
    <w:rsid w:val="00C07C58"/>
    <w:rsid w:val="00C10ACB"/>
    <w:rsid w:val="00C1227A"/>
    <w:rsid w:val="00C1433A"/>
    <w:rsid w:val="00C15434"/>
    <w:rsid w:val="00C16045"/>
    <w:rsid w:val="00C16547"/>
    <w:rsid w:val="00C209B8"/>
    <w:rsid w:val="00C20A40"/>
    <w:rsid w:val="00C21201"/>
    <w:rsid w:val="00C21B58"/>
    <w:rsid w:val="00C21C87"/>
    <w:rsid w:val="00C2233C"/>
    <w:rsid w:val="00C22ACE"/>
    <w:rsid w:val="00C23C19"/>
    <w:rsid w:val="00C263F4"/>
    <w:rsid w:val="00C32F6A"/>
    <w:rsid w:val="00C33ED3"/>
    <w:rsid w:val="00C34961"/>
    <w:rsid w:val="00C34DB7"/>
    <w:rsid w:val="00C35E22"/>
    <w:rsid w:val="00C362A6"/>
    <w:rsid w:val="00C367EC"/>
    <w:rsid w:val="00C37E5B"/>
    <w:rsid w:val="00C40A30"/>
    <w:rsid w:val="00C412EC"/>
    <w:rsid w:val="00C43230"/>
    <w:rsid w:val="00C46211"/>
    <w:rsid w:val="00C4669F"/>
    <w:rsid w:val="00C46F78"/>
    <w:rsid w:val="00C47684"/>
    <w:rsid w:val="00C50520"/>
    <w:rsid w:val="00C50542"/>
    <w:rsid w:val="00C51B2C"/>
    <w:rsid w:val="00C51E8E"/>
    <w:rsid w:val="00C5293D"/>
    <w:rsid w:val="00C5377F"/>
    <w:rsid w:val="00C553EF"/>
    <w:rsid w:val="00C56D5B"/>
    <w:rsid w:val="00C5718A"/>
    <w:rsid w:val="00C65BCD"/>
    <w:rsid w:val="00C671A8"/>
    <w:rsid w:val="00C708D1"/>
    <w:rsid w:val="00C71381"/>
    <w:rsid w:val="00C71AB0"/>
    <w:rsid w:val="00C72715"/>
    <w:rsid w:val="00C751C5"/>
    <w:rsid w:val="00C7684A"/>
    <w:rsid w:val="00C76867"/>
    <w:rsid w:val="00C80B9A"/>
    <w:rsid w:val="00C81D49"/>
    <w:rsid w:val="00C8241E"/>
    <w:rsid w:val="00C82715"/>
    <w:rsid w:val="00C86ABD"/>
    <w:rsid w:val="00C901E7"/>
    <w:rsid w:val="00C91BF0"/>
    <w:rsid w:val="00C92EE2"/>
    <w:rsid w:val="00C9358D"/>
    <w:rsid w:val="00C93F81"/>
    <w:rsid w:val="00C94E72"/>
    <w:rsid w:val="00C96602"/>
    <w:rsid w:val="00C966AF"/>
    <w:rsid w:val="00C97A68"/>
    <w:rsid w:val="00CA183A"/>
    <w:rsid w:val="00CA2188"/>
    <w:rsid w:val="00CA2612"/>
    <w:rsid w:val="00CA30D4"/>
    <w:rsid w:val="00CA36FC"/>
    <w:rsid w:val="00CA614F"/>
    <w:rsid w:val="00CA682C"/>
    <w:rsid w:val="00CA7A27"/>
    <w:rsid w:val="00CA7F80"/>
    <w:rsid w:val="00CB04A9"/>
    <w:rsid w:val="00CB0C04"/>
    <w:rsid w:val="00CB0F74"/>
    <w:rsid w:val="00CB2AEF"/>
    <w:rsid w:val="00CB3BF0"/>
    <w:rsid w:val="00CB4445"/>
    <w:rsid w:val="00CB6628"/>
    <w:rsid w:val="00CB6AE9"/>
    <w:rsid w:val="00CB6BD5"/>
    <w:rsid w:val="00CB7237"/>
    <w:rsid w:val="00CC2A92"/>
    <w:rsid w:val="00CC2C01"/>
    <w:rsid w:val="00CC38F5"/>
    <w:rsid w:val="00CC3F7B"/>
    <w:rsid w:val="00CC53D9"/>
    <w:rsid w:val="00CC6A22"/>
    <w:rsid w:val="00CC6BB2"/>
    <w:rsid w:val="00CC71FF"/>
    <w:rsid w:val="00CC742C"/>
    <w:rsid w:val="00CC76D7"/>
    <w:rsid w:val="00CD022B"/>
    <w:rsid w:val="00CD0C21"/>
    <w:rsid w:val="00CD1054"/>
    <w:rsid w:val="00CD20C2"/>
    <w:rsid w:val="00CD2B95"/>
    <w:rsid w:val="00CD50DA"/>
    <w:rsid w:val="00CD62D7"/>
    <w:rsid w:val="00CD78C4"/>
    <w:rsid w:val="00CE0450"/>
    <w:rsid w:val="00CE1D46"/>
    <w:rsid w:val="00CE34F1"/>
    <w:rsid w:val="00CE3BDE"/>
    <w:rsid w:val="00CE411C"/>
    <w:rsid w:val="00CE4F4D"/>
    <w:rsid w:val="00CE58F5"/>
    <w:rsid w:val="00CE5E9D"/>
    <w:rsid w:val="00CE62FE"/>
    <w:rsid w:val="00CE6E5E"/>
    <w:rsid w:val="00CE6FBD"/>
    <w:rsid w:val="00CF107B"/>
    <w:rsid w:val="00CF3296"/>
    <w:rsid w:val="00CF3341"/>
    <w:rsid w:val="00CF33C5"/>
    <w:rsid w:val="00CF3A5A"/>
    <w:rsid w:val="00CF46ED"/>
    <w:rsid w:val="00CF4E15"/>
    <w:rsid w:val="00CF6945"/>
    <w:rsid w:val="00CF7519"/>
    <w:rsid w:val="00D00D2A"/>
    <w:rsid w:val="00D0203F"/>
    <w:rsid w:val="00D02078"/>
    <w:rsid w:val="00D0363C"/>
    <w:rsid w:val="00D0488C"/>
    <w:rsid w:val="00D05D97"/>
    <w:rsid w:val="00D070B1"/>
    <w:rsid w:val="00D071D9"/>
    <w:rsid w:val="00D1078B"/>
    <w:rsid w:val="00D11380"/>
    <w:rsid w:val="00D12389"/>
    <w:rsid w:val="00D1322D"/>
    <w:rsid w:val="00D13360"/>
    <w:rsid w:val="00D1442C"/>
    <w:rsid w:val="00D14A8C"/>
    <w:rsid w:val="00D14B3B"/>
    <w:rsid w:val="00D15499"/>
    <w:rsid w:val="00D15A3C"/>
    <w:rsid w:val="00D16C1A"/>
    <w:rsid w:val="00D17EB7"/>
    <w:rsid w:val="00D214B9"/>
    <w:rsid w:val="00D21B79"/>
    <w:rsid w:val="00D224C3"/>
    <w:rsid w:val="00D26A9E"/>
    <w:rsid w:val="00D276CF"/>
    <w:rsid w:val="00D31C4F"/>
    <w:rsid w:val="00D31D08"/>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52F7"/>
    <w:rsid w:val="00D55EB5"/>
    <w:rsid w:val="00D60FB6"/>
    <w:rsid w:val="00D62541"/>
    <w:rsid w:val="00D62D41"/>
    <w:rsid w:val="00D62D7C"/>
    <w:rsid w:val="00D63841"/>
    <w:rsid w:val="00D64801"/>
    <w:rsid w:val="00D651FD"/>
    <w:rsid w:val="00D65252"/>
    <w:rsid w:val="00D6596B"/>
    <w:rsid w:val="00D660F4"/>
    <w:rsid w:val="00D665E2"/>
    <w:rsid w:val="00D66AFD"/>
    <w:rsid w:val="00D67151"/>
    <w:rsid w:val="00D67F4C"/>
    <w:rsid w:val="00D70555"/>
    <w:rsid w:val="00D70A9C"/>
    <w:rsid w:val="00D70BE3"/>
    <w:rsid w:val="00D70E2A"/>
    <w:rsid w:val="00D71115"/>
    <w:rsid w:val="00D72555"/>
    <w:rsid w:val="00D7272B"/>
    <w:rsid w:val="00D7361E"/>
    <w:rsid w:val="00D73650"/>
    <w:rsid w:val="00D74836"/>
    <w:rsid w:val="00D74EB6"/>
    <w:rsid w:val="00D769EF"/>
    <w:rsid w:val="00D80179"/>
    <w:rsid w:val="00D81C50"/>
    <w:rsid w:val="00D82ADF"/>
    <w:rsid w:val="00D8394C"/>
    <w:rsid w:val="00D845E7"/>
    <w:rsid w:val="00D847AD"/>
    <w:rsid w:val="00D84E0E"/>
    <w:rsid w:val="00D85153"/>
    <w:rsid w:val="00D856DB"/>
    <w:rsid w:val="00D86188"/>
    <w:rsid w:val="00D90688"/>
    <w:rsid w:val="00D90A14"/>
    <w:rsid w:val="00D90D1D"/>
    <w:rsid w:val="00D93A78"/>
    <w:rsid w:val="00D94DC4"/>
    <w:rsid w:val="00D967DD"/>
    <w:rsid w:val="00DA0264"/>
    <w:rsid w:val="00DA1276"/>
    <w:rsid w:val="00DA18C3"/>
    <w:rsid w:val="00DA1E47"/>
    <w:rsid w:val="00DA201D"/>
    <w:rsid w:val="00DA26B3"/>
    <w:rsid w:val="00DA2E2D"/>
    <w:rsid w:val="00DA3452"/>
    <w:rsid w:val="00DA3FFF"/>
    <w:rsid w:val="00DA460E"/>
    <w:rsid w:val="00DB23F0"/>
    <w:rsid w:val="00DB3331"/>
    <w:rsid w:val="00DB4027"/>
    <w:rsid w:val="00DB47AD"/>
    <w:rsid w:val="00DB61D2"/>
    <w:rsid w:val="00DB6381"/>
    <w:rsid w:val="00DB6B4E"/>
    <w:rsid w:val="00DB72AD"/>
    <w:rsid w:val="00DB7449"/>
    <w:rsid w:val="00DB7B68"/>
    <w:rsid w:val="00DC1A49"/>
    <w:rsid w:val="00DC2414"/>
    <w:rsid w:val="00DC59C5"/>
    <w:rsid w:val="00DC6021"/>
    <w:rsid w:val="00DC6EE8"/>
    <w:rsid w:val="00DC785B"/>
    <w:rsid w:val="00DD10C7"/>
    <w:rsid w:val="00DD22DB"/>
    <w:rsid w:val="00DD2450"/>
    <w:rsid w:val="00DD2E57"/>
    <w:rsid w:val="00DD3CC9"/>
    <w:rsid w:val="00DD534D"/>
    <w:rsid w:val="00DD6233"/>
    <w:rsid w:val="00DD6521"/>
    <w:rsid w:val="00DD686E"/>
    <w:rsid w:val="00DE3456"/>
    <w:rsid w:val="00DE3528"/>
    <w:rsid w:val="00DE4B27"/>
    <w:rsid w:val="00DE7DF3"/>
    <w:rsid w:val="00DF0600"/>
    <w:rsid w:val="00DF0DD3"/>
    <w:rsid w:val="00DF0EF5"/>
    <w:rsid w:val="00DF1939"/>
    <w:rsid w:val="00DF2A0F"/>
    <w:rsid w:val="00DF394A"/>
    <w:rsid w:val="00DF49AC"/>
    <w:rsid w:val="00DF5025"/>
    <w:rsid w:val="00DF633B"/>
    <w:rsid w:val="00DF7268"/>
    <w:rsid w:val="00E007F6"/>
    <w:rsid w:val="00E00C9D"/>
    <w:rsid w:val="00E011E0"/>
    <w:rsid w:val="00E01D43"/>
    <w:rsid w:val="00E049B4"/>
    <w:rsid w:val="00E05073"/>
    <w:rsid w:val="00E051BD"/>
    <w:rsid w:val="00E05798"/>
    <w:rsid w:val="00E05B58"/>
    <w:rsid w:val="00E061C4"/>
    <w:rsid w:val="00E06654"/>
    <w:rsid w:val="00E06CFF"/>
    <w:rsid w:val="00E07AD0"/>
    <w:rsid w:val="00E10123"/>
    <w:rsid w:val="00E10192"/>
    <w:rsid w:val="00E12B70"/>
    <w:rsid w:val="00E13183"/>
    <w:rsid w:val="00E14AED"/>
    <w:rsid w:val="00E14CC9"/>
    <w:rsid w:val="00E20746"/>
    <w:rsid w:val="00E20DDC"/>
    <w:rsid w:val="00E22E4D"/>
    <w:rsid w:val="00E26076"/>
    <w:rsid w:val="00E27E65"/>
    <w:rsid w:val="00E349FC"/>
    <w:rsid w:val="00E3612D"/>
    <w:rsid w:val="00E371F7"/>
    <w:rsid w:val="00E402BD"/>
    <w:rsid w:val="00E409DF"/>
    <w:rsid w:val="00E409E0"/>
    <w:rsid w:val="00E40EFA"/>
    <w:rsid w:val="00E417E8"/>
    <w:rsid w:val="00E41AAD"/>
    <w:rsid w:val="00E42463"/>
    <w:rsid w:val="00E43A86"/>
    <w:rsid w:val="00E44D00"/>
    <w:rsid w:val="00E5154E"/>
    <w:rsid w:val="00E521FB"/>
    <w:rsid w:val="00E522EB"/>
    <w:rsid w:val="00E54703"/>
    <w:rsid w:val="00E56225"/>
    <w:rsid w:val="00E56508"/>
    <w:rsid w:val="00E574CB"/>
    <w:rsid w:val="00E6146E"/>
    <w:rsid w:val="00E61F41"/>
    <w:rsid w:val="00E62A80"/>
    <w:rsid w:val="00E62A8A"/>
    <w:rsid w:val="00E643E2"/>
    <w:rsid w:val="00E659D7"/>
    <w:rsid w:val="00E70A14"/>
    <w:rsid w:val="00E70B71"/>
    <w:rsid w:val="00E715C3"/>
    <w:rsid w:val="00E737F1"/>
    <w:rsid w:val="00E73B80"/>
    <w:rsid w:val="00E7671C"/>
    <w:rsid w:val="00E76807"/>
    <w:rsid w:val="00E8040E"/>
    <w:rsid w:val="00E81206"/>
    <w:rsid w:val="00E81F62"/>
    <w:rsid w:val="00E83D5D"/>
    <w:rsid w:val="00E863CB"/>
    <w:rsid w:val="00E86935"/>
    <w:rsid w:val="00E90586"/>
    <w:rsid w:val="00E909B1"/>
    <w:rsid w:val="00E9181D"/>
    <w:rsid w:val="00E91CE2"/>
    <w:rsid w:val="00E9347C"/>
    <w:rsid w:val="00E93DD0"/>
    <w:rsid w:val="00E93EA6"/>
    <w:rsid w:val="00E9799B"/>
    <w:rsid w:val="00EA2908"/>
    <w:rsid w:val="00EA2AD5"/>
    <w:rsid w:val="00EA37E9"/>
    <w:rsid w:val="00EA3B4D"/>
    <w:rsid w:val="00EA453C"/>
    <w:rsid w:val="00EA4902"/>
    <w:rsid w:val="00EA507B"/>
    <w:rsid w:val="00EA5203"/>
    <w:rsid w:val="00EA5527"/>
    <w:rsid w:val="00EA5862"/>
    <w:rsid w:val="00EA65A1"/>
    <w:rsid w:val="00EA6FB8"/>
    <w:rsid w:val="00EA751F"/>
    <w:rsid w:val="00EB1272"/>
    <w:rsid w:val="00EB134F"/>
    <w:rsid w:val="00EB1855"/>
    <w:rsid w:val="00EB1D90"/>
    <w:rsid w:val="00EB1DF8"/>
    <w:rsid w:val="00EB224F"/>
    <w:rsid w:val="00EB59A1"/>
    <w:rsid w:val="00EC0331"/>
    <w:rsid w:val="00EC04C4"/>
    <w:rsid w:val="00EC051A"/>
    <w:rsid w:val="00EC2285"/>
    <w:rsid w:val="00EC26DF"/>
    <w:rsid w:val="00EC26ED"/>
    <w:rsid w:val="00EC2773"/>
    <w:rsid w:val="00EC2B0C"/>
    <w:rsid w:val="00EC3260"/>
    <w:rsid w:val="00EC34F6"/>
    <w:rsid w:val="00EC3C0C"/>
    <w:rsid w:val="00EC57C3"/>
    <w:rsid w:val="00ED018D"/>
    <w:rsid w:val="00ED2805"/>
    <w:rsid w:val="00ED3396"/>
    <w:rsid w:val="00ED3647"/>
    <w:rsid w:val="00ED6014"/>
    <w:rsid w:val="00ED65F3"/>
    <w:rsid w:val="00ED7106"/>
    <w:rsid w:val="00EE01C3"/>
    <w:rsid w:val="00EE07AC"/>
    <w:rsid w:val="00EE08B5"/>
    <w:rsid w:val="00EE1043"/>
    <w:rsid w:val="00EE1FA4"/>
    <w:rsid w:val="00EE2079"/>
    <w:rsid w:val="00EE482B"/>
    <w:rsid w:val="00EE6320"/>
    <w:rsid w:val="00EE6376"/>
    <w:rsid w:val="00EE6EF1"/>
    <w:rsid w:val="00EE723B"/>
    <w:rsid w:val="00EF1722"/>
    <w:rsid w:val="00EF1931"/>
    <w:rsid w:val="00EF28C9"/>
    <w:rsid w:val="00EF64C7"/>
    <w:rsid w:val="00EF66A1"/>
    <w:rsid w:val="00F0030F"/>
    <w:rsid w:val="00F00801"/>
    <w:rsid w:val="00F015FE"/>
    <w:rsid w:val="00F01CA4"/>
    <w:rsid w:val="00F01F02"/>
    <w:rsid w:val="00F02507"/>
    <w:rsid w:val="00F0342C"/>
    <w:rsid w:val="00F04DD6"/>
    <w:rsid w:val="00F06236"/>
    <w:rsid w:val="00F066D8"/>
    <w:rsid w:val="00F0694F"/>
    <w:rsid w:val="00F07AFA"/>
    <w:rsid w:val="00F11093"/>
    <w:rsid w:val="00F13512"/>
    <w:rsid w:val="00F1359A"/>
    <w:rsid w:val="00F136F0"/>
    <w:rsid w:val="00F1430D"/>
    <w:rsid w:val="00F14740"/>
    <w:rsid w:val="00F15804"/>
    <w:rsid w:val="00F17288"/>
    <w:rsid w:val="00F17AA9"/>
    <w:rsid w:val="00F21F52"/>
    <w:rsid w:val="00F23D30"/>
    <w:rsid w:val="00F24D45"/>
    <w:rsid w:val="00F2558F"/>
    <w:rsid w:val="00F30997"/>
    <w:rsid w:val="00F30B68"/>
    <w:rsid w:val="00F31FD4"/>
    <w:rsid w:val="00F33D9E"/>
    <w:rsid w:val="00F348FF"/>
    <w:rsid w:val="00F35094"/>
    <w:rsid w:val="00F364F6"/>
    <w:rsid w:val="00F36721"/>
    <w:rsid w:val="00F41277"/>
    <w:rsid w:val="00F413C5"/>
    <w:rsid w:val="00F44862"/>
    <w:rsid w:val="00F45906"/>
    <w:rsid w:val="00F4767B"/>
    <w:rsid w:val="00F504F7"/>
    <w:rsid w:val="00F52291"/>
    <w:rsid w:val="00F52341"/>
    <w:rsid w:val="00F52921"/>
    <w:rsid w:val="00F54092"/>
    <w:rsid w:val="00F54C40"/>
    <w:rsid w:val="00F559CD"/>
    <w:rsid w:val="00F55EF9"/>
    <w:rsid w:val="00F55F2D"/>
    <w:rsid w:val="00F5639D"/>
    <w:rsid w:val="00F56B02"/>
    <w:rsid w:val="00F56D9E"/>
    <w:rsid w:val="00F56E09"/>
    <w:rsid w:val="00F57994"/>
    <w:rsid w:val="00F60364"/>
    <w:rsid w:val="00F62FA4"/>
    <w:rsid w:val="00F645F9"/>
    <w:rsid w:val="00F6490D"/>
    <w:rsid w:val="00F650A4"/>
    <w:rsid w:val="00F65C70"/>
    <w:rsid w:val="00F66129"/>
    <w:rsid w:val="00F66277"/>
    <w:rsid w:val="00F663E9"/>
    <w:rsid w:val="00F665C2"/>
    <w:rsid w:val="00F67355"/>
    <w:rsid w:val="00F674BD"/>
    <w:rsid w:val="00F70511"/>
    <w:rsid w:val="00F711C6"/>
    <w:rsid w:val="00F72609"/>
    <w:rsid w:val="00F7337A"/>
    <w:rsid w:val="00F733A5"/>
    <w:rsid w:val="00F73413"/>
    <w:rsid w:val="00F73F94"/>
    <w:rsid w:val="00F7653B"/>
    <w:rsid w:val="00F766B0"/>
    <w:rsid w:val="00F77056"/>
    <w:rsid w:val="00F77EC5"/>
    <w:rsid w:val="00F80F70"/>
    <w:rsid w:val="00F81DC8"/>
    <w:rsid w:val="00F8339C"/>
    <w:rsid w:val="00F83D72"/>
    <w:rsid w:val="00F851D3"/>
    <w:rsid w:val="00F949F4"/>
    <w:rsid w:val="00F94D11"/>
    <w:rsid w:val="00F94DBF"/>
    <w:rsid w:val="00F95388"/>
    <w:rsid w:val="00F956B7"/>
    <w:rsid w:val="00F95A63"/>
    <w:rsid w:val="00F95BCD"/>
    <w:rsid w:val="00F965A9"/>
    <w:rsid w:val="00F971A9"/>
    <w:rsid w:val="00F9728F"/>
    <w:rsid w:val="00F97B94"/>
    <w:rsid w:val="00FA06B3"/>
    <w:rsid w:val="00FA0FC5"/>
    <w:rsid w:val="00FA10BF"/>
    <w:rsid w:val="00FA3818"/>
    <w:rsid w:val="00FA3B2F"/>
    <w:rsid w:val="00FA3B95"/>
    <w:rsid w:val="00FA3DAC"/>
    <w:rsid w:val="00FA4638"/>
    <w:rsid w:val="00FA4758"/>
    <w:rsid w:val="00FA5DCE"/>
    <w:rsid w:val="00FA68F8"/>
    <w:rsid w:val="00FA7BCE"/>
    <w:rsid w:val="00FB15B6"/>
    <w:rsid w:val="00FB1AB7"/>
    <w:rsid w:val="00FB1E5F"/>
    <w:rsid w:val="00FB2324"/>
    <w:rsid w:val="00FB2C3B"/>
    <w:rsid w:val="00FB3215"/>
    <w:rsid w:val="00FB70E8"/>
    <w:rsid w:val="00FC04D1"/>
    <w:rsid w:val="00FC0853"/>
    <w:rsid w:val="00FC15F6"/>
    <w:rsid w:val="00FC1644"/>
    <w:rsid w:val="00FC185A"/>
    <w:rsid w:val="00FC1925"/>
    <w:rsid w:val="00FC30D3"/>
    <w:rsid w:val="00FC38F0"/>
    <w:rsid w:val="00FC3C50"/>
    <w:rsid w:val="00FC435E"/>
    <w:rsid w:val="00FC4D89"/>
    <w:rsid w:val="00FC53D9"/>
    <w:rsid w:val="00FC6C8B"/>
    <w:rsid w:val="00FD1980"/>
    <w:rsid w:val="00FD2A7F"/>
    <w:rsid w:val="00FD369D"/>
    <w:rsid w:val="00FD4F95"/>
    <w:rsid w:val="00FD5905"/>
    <w:rsid w:val="00FD5FF6"/>
    <w:rsid w:val="00FD6414"/>
    <w:rsid w:val="00FD6B6A"/>
    <w:rsid w:val="00FD735A"/>
    <w:rsid w:val="00FE00D9"/>
    <w:rsid w:val="00FE20D6"/>
    <w:rsid w:val="00FE522B"/>
    <w:rsid w:val="00FE652D"/>
    <w:rsid w:val="00FE66F3"/>
    <w:rsid w:val="00FE719C"/>
    <w:rsid w:val="00FE79B3"/>
    <w:rsid w:val="00FE7BC6"/>
    <w:rsid w:val="00FF0492"/>
    <w:rsid w:val="00FF2D25"/>
    <w:rsid w:val="00FF2D8A"/>
    <w:rsid w:val="00FF2DFE"/>
    <w:rsid w:val="00FF415E"/>
    <w:rsid w:val="00FF4BF2"/>
    <w:rsid w:val="00FF556D"/>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2453201"/>
  <w15:docId w15:val="{DCADA854-96E5-40B3-8BC9-CA82E7DB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Grid Table Light" w:uiPriority="40"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019"/>
    <w:rPr>
      <w:sz w:val="24"/>
      <w:szCs w:val="24"/>
    </w:rPr>
  </w:style>
  <w:style w:type="paragraph" w:styleId="Heading1">
    <w:name w:val="heading 1"/>
    <w:aliases w:val="Document Header1,ERM Heading 1"/>
    <w:basedOn w:val="Normal"/>
    <w:next w:val="Normal"/>
    <w:link w:val="Heading1Char"/>
    <w:uiPriority w:val="9"/>
    <w:qFormat/>
    <w:rsid w:val="00BD74B9"/>
    <w:pPr>
      <w:spacing w:before="120" w:after="12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numPr>
        <w:ilvl w:val="6"/>
        <w:numId w:val="31"/>
      </w:numPr>
      <w:spacing w:before="240" w:after="60"/>
      <w:outlineLvl w:val="6"/>
    </w:pPr>
  </w:style>
  <w:style w:type="paragraph" w:styleId="Heading8">
    <w:name w:val="heading 8"/>
    <w:basedOn w:val="Normal"/>
    <w:next w:val="Normal"/>
    <w:link w:val="Heading8Char"/>
    <w:uiPriority w:val="9"/>
    <w:qFormat/>
    <w:rsid w:val="00164437"/>
    <w:pPr>
      <w:numPr>
        <w:ilvl w:val="7"/>
        <w:numId w:val="31"/>
      </w:numPr>
      <w:spacing w:before="240" w:after="60"/>
      <w:outlineLvl w:val="7"/>
    </w:pPr>
    <w:rPr>
      <w:i/>
      <w:iCs/>
    </w:rPr>
  </w:style>
  <w:style w:type="paragraph" w:styleId="Heading9">
    <w:name w:val="heading 9"/>
    <w:basedOn w:val="Normal"/>
    <w:next w:val="Normal"/>
    <w:link w:val="Heading9Char"/>
    <w:uiPriority w:val="9"/>
    <w:qFormat/>
    <w:rsid w:val="00164437"/>
    <w:pPr>
      <w:numPr>
        <w:ilvl w:val="8"/>
        <w:numId w:val="3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8E5001"/>
    <w:rPr>
      <w:b/>
      <w:kern w:val="28"/>
      <w:sz w:val="38"/>
      <w:lang w:val="fr-FR" w:eastAsia="en-US" w:bidi="ar-SA"/>
    </w:rPr>
  </w:style>
  <w:style w:type="character" w:customStyle="1" w:styleId="Heading3Char">
    <w:name w:val="Heading 3 Char"/>
    <w:aliases w:val="Sub-Clause Paragraph Char,Section Header3 Char,ERM Heading 3 Char"/>
    <w:link w:val="Heading3"/>
    <w:uiPriority w:val="9"/>
    <w:rsid w:val="000709E1"/>
    <w:rPr>
      <w:rFonts w:ascii="Arial" w:hAnsi="Arial" w:cs="Arial"/>
      <w:b/>
      <w:bCs/>
      <w:sz w:val="26"/>
      <w:szCs w:val="26"/>
      <w:lang w:val="fr-FR" w:eastAsia="en-US" w:bidi="ar-SA"/>
    </w:rPr>
  </w:style>
  <w:style w:type="paragraph" w:styleId="BalloonText">
    <w:name w:val="Balloon Text"/>
    <w:basedOn w:val="Normal"/>
    <w:link w:val="BalloonTextChar"/>
    <w:uiPriority w:val="99"/>
    <w:semiHidden/>
    <w:rsid w:val="009E2669"/>
    <w:pPr>
      <w:numPr>
        <w:numId w:val="30"/>
      </w:numPr>
    </w:pPr>
    <w:rPr>
      <w:rFonts w:ascii="Tahoma" w:hAnsi="Tahoma" w:cs="Tahoma"/>
      <w:sz w:val="16"/>
      <w:szCs w:val="16"/>
    </w:rPr>
  </w:style>
  <w:style w:type="paragraph" w:styleId="TOC1">
    <w:name w:val="toc 1"/>
    <w:basedOn w:val="Normal"/>
    <w:next w:val="Normal"/>
    <w:autoRedefine/>
    <w:uiPriority w:val="39"/>
    <w:rsid w:val="00A64D37"/>
    <w:pPr>
      <w:tabs>
        <w:tab w:val="left" w:pos="720"/>
        <w:tab w:val="right" w:leader="dot" w:pos="9360"/>
      </w:tabs>
      <w:spacing w:before="120" w:after="120"/>
    </w:pPr>
    <w:rPr>
      <w:rFonts w:asciiTheme="minorHAnsi" w:hAnsiTheme="minorHAnsi"/>
      <w:b/>
      <w:bCs/>
      <w:caps/>
      <w:noProof/>
      <w:sz w:val="22"/>
      <w:szCs w:val="22"/>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rPr>
  </w:style>
  <w:style w:type="character" w:customStyle="1" w:styleId="CommentTextChar">
    <w:name w:val="Comment Text Char"/>
    <w:link w:val="CommentText"/>
    <w:uiPriority w:val="99"/>
    <w:rsid w:val="009E2669"/>
    <w:rPr>
      <w:lang w:val="fr-FR"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qFormat/>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fr-FR"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fr-FR"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9"/>
      </w:numPr>
      <w:spacing w:before="120" w:after="120"/>
    </w:pPr>
    <w:rPr>
      <w:rFonts w:ascii="Times New Roman" w:hAnsi="Times New Roman"/>
      <w:b w:val="0"/>
      <w:sz w:val="24"/>
    </w:rPr>
  </w:style>
  <w:style w:type="paragraph" w:styleId="BodyText">
    <w:name w:val="Body Text"/>
    <w:basedOn w:val="Normal"/>
    <w:link w:val="BodyTextChar"/>
    <w:uiPriority w:val="99"/>
    <w:qFormat/>
    <w:rsid w:val="00164437"/>
    <w:pPr>
      <w:spacing w:after="120"/>
    </w:pPr>
  </w:style>
  <w:style w:type="character" w:customStyle="1" w:styleId="BodyTextChar">
    <w:name w:val="Body Text Char"/>
    <w:link w:val="BodyText"/>
    <w:uiPriority w:val="99"/>
    <w:rsid w:val="00164437"/>
    <w:rPr>
      <w:sz w:val="24"/>
      <w:szCs w:val="24"/>
      <w:lang w:val="fr-FR" w:eastAsia="en-US" w:bidi="ar-SA"/>
    </w:rPr>
  </w:style>
  <w:style w:type="paragraph" w:customStyle="1" w:styleId="ITBColumnRight">
    <w:name w:val="ITB Column Right"/>
    <w:basedOn w:val="BodyText"/>
    <w:link w:val="ITBColumnRightCharChar"/>
    <w:uiPriority w:val="99"/>
    <w:rsid w:val="00BD74B9"/>
    <w:pPr>
      <w:numPr>
        <w:ilvl w:val="3"/>
        <w:numId w:val="9"/>
      </w:numPr>
      <w:spacing w:before="120"/>
    </w:pPr>
  </w:style>
  <w:style w:type="character" w:customStyle="1" w:styleId="ITBColumnRightCharChar">
    <w:name w:val="ITB Column Right Char Char"/>
    <w:basedOn w:val="BodyTextChar"/>
    <w:link w:val="ITBColumnRight"/>
    <w:uiPriority w:val="99"/>
    <w:rsid w:val="00BD74B9"/>
    <w:rPr>
      <w:sz w:val="24"/>
      <w:szCs w:val="24"/>
      <w:lang w:val="fr-FR" w:eastAsia="en-US" w:bidi="ar-SA"/>
    </w:rPr>
  </w:style>
  <w:style w:type="paragraph" w:customStyle="1" w:styleId="ColumnRightSub1">
    <w:name w:val="Column Right Sub 1"/>
    <w:basedOn w:val="Sub-ClauseText"/>
    <w:rsid w:val="00164437"/>
    <w:pPr>
      <w:keepNext/>
      <w:numPr>
        <w:ilvl w:val="4"/>
        <w:numId w:val="31"/>
      </w:numPr>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rPr>
  </w:style>
  <w:style w:type="paragraph" w:styleId="Subtitle">
    <w:name w:val="Subtitle"/>
    <w:basedOn w:val="Normal"/>
    <w:link w:val="SubtitleChar"/>
    <w:uiPriority w:val="99"/>
    <w:qFormat/>
    <w:rsid w:val="00231F03"/>
    <w:pPr>
      <w:jc w:val="center"/>
    </w:pPr>
    <w:rPr>
      <w:b/>
      <w:sz w:val="44"/>
      <w:szCs w:val="20"/>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basedOn w:val="ITBColumnRightCharChar"/>
    <w:link w:val="ITBColumnRightNoBullet"/>
    <w:rsid w:val="00AB66B5"/>
    <w:rPr>
      <w:sz w:val="24"/>
      <w:szCs w:val="24"/>
      <w:lang w:val="fr-FR"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553A39"/>
    <w:rPr>
      <w:rFonts w:asciiTheme="minorHAnsi" w:hAnsiTheme="minorHAnsi"/>
      <w:b/>
      <w:bCs/>
      <w:smallCaps/>
      <w:sz w:val="22"/>
      <w:szCs w:val="22"/>
    </w:rPr>
  </w:style>
  <w:style w:type="paragraph" w:styleId="TOC5">
    <w:name w:val="toc 5"/>
    <w:basedOn w:val="Normal"/>
    <w:next w:val="Normal"/>
    <w:autoRedefine/>
    <w:uiPriority w:val="39"/>
    <w:rsid w:val="00FF625E"/>
    <w:rPr>
      <w:rFonts w:asciiTheme="minorHAnsi" w:hAnsiTheme="minorHAnsi"/>
      <w:sz w:val="22"/>
      <w:szCs w:val="22"/>
    </w:rPr>
  </w:style>
  <w:style w:type="paragraph" w:customStyle="1" w:styleId="ColumnRightSub2">
    <w:name w:val="Column Right Sub 2"/>
    <w:basedOn w:val="ColumnRightSub1"/>
    <w:rsid w:val="00BD74B9"/>
    <w:pPr>
      <w:numPr>
        <w:ilvl w:val="5"/>
        <w:numId w:val="9"/>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3B2880"/>
    <w:pPr>
      <w:tabs>
        <w:tab w:val="left" w:pos="502"/>
        <w:tab w:val="right" w:leader="dot" w:pos="8630"/>
      </w:tabs>
    </w:pPr>
    <w:rPr>
      <w:rFonts w:asciiTheme="minorHAnsi" w:hAnsiTheme="minorHAnsi"/>
      <w:smallCaps/>
      <w:sz w:val="22"/>
      <w:szCs w:val="22"/>
    </w:rPr>
  </w:style>
  <w:style w:type="paragraph" w:styleId="TOC4">
    <w:name w:val="toc 4"/>
    <w:basedOn w:val="Normal"/>
    <w:next w:val="Normal"/>
    <w:autoRedefine/>
    <w:uiPriority w:val="39"/>
    <w:rsid w:val="00977882"/>
    <w:rPr>
      <w:rFonts w:asciiTheme="minorHAnsi" w:hAnsiTheme="minorHAnsi"/>
      <w:sz w:val="22"/>
      <w:szCs w:val="22"/>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uiPriority w:val="99"/>
    <w:rsid w:val="007621DA"/>
    <w:pPr>
      <w:ind w:left="0"/>
      <w:jc w:val="both"/>
    </w:pPr>
  </w:style>
  <w:style w:type="character" w:customStyle="1" w:styleId="BDSDefaultChar">
    <w:name w:val="BDS Default Char"/>
    <w:basedOn w:val="ITBColumnRightNoBulletCharChar"/>
    <w:link w:val="BDSDefault"/>
    <w:uiPriority w:val="99"/>
    <w:rsid w:val="00AB66B5"/>
    <w:rPr>
      <w:sz w:val="24"/>
      <w:szCs w:val="24"/>
      <w:lang w:val="fr-FR" w:eastAsia="en-US" w:bidi="ar-SA"/>
    </w:rPr>
  </w:style>
  <w:style w:type="paragraph" w:customStyle="1" w:styleId="i">
    <w:name w:val="(i)"/>
    <w:basedOn w:val="Normal"/>
    <w:rsid w:val="00724A4C"/>
    <w:pPr>
      <w:suppressAutoHyphens/>
      <w:jc w:val="both"/>
    </w:pPr>
    <w:rPr>
      <w:rFonts w:ascii="Tms Rmn" w:hAnsi="Tms Rmn"/>
      <w:szCs w:val="20"/>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rPr>
  </w:style>
  <w:style w:type="paragraph" w:customStyle="1" w:styleId="Head2">
    <w:name w:val="Head 2"/>
    <w:basedOn w:val="Heading9"/>
    <w:rsid w:val="009127A1"/>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rPr>
      <w:rFonts w:asciiTheme="minorHAnsi" w:hAnsiTheme="minorHAnsi"/>
      <w:sz w:val="22"/>
      <w:szCs w:val="22"/>
    </w:rPr>
  </w:style>
  <w:style w:type="numbering" w:customStyle="1" w:styleId="BSFCheckboxBullets">
    <w:name w:val="BSF Checkbox Bullets"/>
    <w:basedOn w:val="NoList"/>
    <w:rsid w:val="00B5331E"/>
    <w:pPr>
      <w:numPr>
        <w:numId w:val="4"/>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fr-FR" w:eastAsia="en-US" w:bidi="ar-SA"/>
    </w:rPr>
  </w:style>
  <w:style w:type="character" w:customStyle="1" w:styleId="LIBBulletedTextCharChar">
    <w:name w:val="LIB Bulleted Text Char Char"/>
    <w:basedOn w:val="ListChar"/>
    <w:link w:val="LIBBulletedText"/>
    <w:rsid w:val="00B5331E"/>
    <w:rPr>
      <w:sz w:val="24"/>
      <w:lang w:val="fr-FR" w:eastAsia="en-US" w:bidi="ar-SA"/>
    </w:rPr>
  </w:style>
  <w:style w:type="character" w:customStyle="1" w:styleId="LIBBulletedTextBoldChar">
    <w:name w:val="LIB Bulleted Text Bold Char"/>
    <w:link w:val="LIBBulletedTextBold"/>
    <w:rsid w:val="00B5331E"/>
    <w:rPr>
      <w:b/>
      <w:bCs/>
      <w:sz w:val="24"/>
    </w:rPr>
  </w:style>
  <w:style w:type="paragraph" w:customStyle="1" w:styleId="BSFBulleted">
    <w:name w:val="BSF Bulleted"/>
    <w:basedOn w:val="ColumnRightSub1"/>
    <w:rsid w:val="00F30B68"/>
    <w:pPr>
      <w:keepNext w:val="0"/>
      <w:numPr>
        <w:ilvl w:val="0"/>
      </w:numPr>
      <w:jc w:val="left"/>
    </w:pPr>
  </w:style>
  <w:style w:type="paragraph" w:styleId="TOC6">
    <w:name w:val="toc 6"/>
    <w:basedOn w:val="Normal"/>
    <w:next w:val="Normal"/>
    <w:autoRedefine/>
    <w:uiPriority w:val="39"/>
    <w:rsid w:val="00FF625E"/>
    <w:rPr>
      <w:rFonts w:asciiTheme="minorHAnsi" w:hAnsiTheme="minorHAnsi"/>
      <w:sz w:val="22"/>
      <w:szCs w:val="22"/>
    </w:rPr>
  </w:style>
  <w:style w:type="paragraph" w:styleId="TOC7">
    <w:name w:val="toc 7"/>
    <w:basedOn w:val="Normal"/>
    <w:next w:val="Normal"/>
    <w:autoRedefine/>
    <w:uiPriority w:val="39"/>
    <w:rsid w:val="00FF625E"/>
    <w:rPr>
      <w:rFonts w:asciiTheme="minorHAnsi" w:hAnsiTheme="minorHAnsi"/>
      <w:sz w:val="22"/>
      <w:szCs w:val="22"/>
    </w:rPr>
  </w:style>
  <w:style w:type="paragraph" w:styleId="TOC9">
    <w:name w:val="toc 9"/>
    <w:basedOn w:val="Normal"/>
    <w:next w:val="Normal"/>
    <w:autoRedefine/>
    <w:uiPriority w:val="39"/>
    <w:rsid w:val="00FF625E"/>
    <w:rPr>
      <w:rFonts w:asciiTheme="minorHAnsi" w:hAnsiTheme="minorHAnsi"/>
      <w:sz w:val="22"/>
      <w:szCs w:val="22"/>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8"/>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0C2C79"/>
    <w:pPr>
      <w:numPr>
        <w:ilvl w:val="1"/>
        <w:numId w:val="7"/>
      </w:numPr>
      <w:tabs>
        <w:tab w:val="clear" w:pos="504"/>
        <w:tab w:val="num" w:pos="864"/>
      </w:tabs>
      <w:spacing w:after="200"/>
      <w:ind w:left="1238" w:hanging="619"/>
      <w:jc w:val="both"/>
    </w:pPr>
    <w:rPr>
      <w:szCs w:val="20"/>
    </w:rPr>
  </w:style>
  <w:style w:type="paragraph" w:customStyle="1" w:styleId="Head52">
    <w:name w:val="Head 5.2"/>
    <w:basedOn w:val="Normal"/>
    <w:rsid w:val="00EC2773"/>
    <w:pPr>
      <w:tabs>
        <w:tab w:val="left" w:pos="533"/>
      </w:tabs>
      <w:suppressAutoHyphens/>
      <w:ind w:left="533" w:hanging="533"/>
      <w:jc w:val="both"/>
    </w:pPr>
    <w:rPr>
      <w:b/>
      <w:szCs w:val="20"/>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6"/>
      </w:numPr>
      <w:tabs>
        <w:tab w:val="clear" w:pos="5192"/>
        <w:tab w:val="num" w:pos="1080"/>
      </w:tabs>
      <w:ind w:left="360"/>
    </w:pPr>
  </w:style>
  <w:style w:type="paragraph" w:customStyle="1" w:styleId="Outline">
    <w:name w:val="Outline"/>
    <w:basedOn w:val="Normal"/>
    <w:rsid w:val="00B73940"/>
    <w:pPr>
      <w:spacing w:before="240"/>
    </w:pPr>
    <w:rPr>
      <w:kern w:val="28"/>
      <w:szCs w:val="20"/>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rPr>
  </w:style>
  <w:style w:type="paragraph" w:styleId="BodyText3">
    <w:name w:val="Body Text 3"/>
    <w:basedOn w:val="Normal"/>
    <w:link w:val="BodyText3Char"/>
    <w:rsid w:val="00547BD7"/>
    <w:pPr>
      <w:spacing w:after="120"/>
    </w:pPr>
    <w:rPr>
      <w:sz w:val="16"/>
      <w:szCs w:val="16"/>
    </w:rPr>
  </w:style>
  <w:style w:type="paragraph" w:customStyle="1" w:styleId="Outline2">
    <w:name w:val="Outline2"/>
    <w:basedOn w:val="Normal"/>
    <w:rsid w:val="00122F07"/>
    <w:pPr>
      <w:tabs>
        <w:tab w:val="num" w:pos="864"/>
      </w:tabs>
      <w:spacing w:before="240"/>
      <w:ind w:left="864" w:hanging="504"/>
    </w:pPr>
    <w:rPr>
      <w:kern w:val="28"/>
      <w:szCs w:val="20"/>
    </w:rPr>
  </w:style>
  <w:style w:type="paragraph" w:customStyle="1" w:styleId="SSHContactForms">
    <w:name w:val="SSH Contact Forms"/>
    <w:basedOn w:val="HEADERSTWO"/>
    <w:rsid w:val="00BD74B9"/>
    <w:pPr>
      <w:numPr>
        <w:ilvl w:val="1"/>
        <w:numId w:val="9"/>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link w:val="ColumnsLeftChar"/>
    <w:rsid w:val="00A203DF"/>
    <w:pPr>
      <w:numPr>
        <w:numId w:val="10"/>
      </w:numPr>
      <w:jc w:val="left"/>
    </w:pPr>
  </w:style>
  <w:style w:type="paragraph" w:customStyle="1" w:styleId="ColumnsRightSub">
    <w:name w:val="Columns Right (Sub)"/>
    <w:basedOn w:val="ColumnsRight"/>
    <w:rsid w:val="00A203DF"/>
    <w:pPr>
      <w:numPr>
        <w:ilvl w:val="2"/>
        <w:numId w:val="10"/>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3"/>
      </w:numPr>
      <w:spacing w:before="0" w:after="0"/>
    </w:pPr>
  </w:style>
  <w:style w:type="character" w:customStyle="1" w:styleId="ColumnsRightChar">
    <w:name w:val="Columns Right Char"/>
    <w:link w:val="ColumnsRight"/>
    <w:rsid w:val="00376A7C"/>
    <w:rPr>
      <w:rFonts w:eastAsia="SimSun"/>
      <w:sz w:val="24"/>
      <w:szCs w:val="28"/>
      <w:lang w:val="fr-FR" w:eastAsia="zh-CN"/>
    </w:rPr>
  </w:style>
  <w:style w:type="paragraph" w:customStyle="1" w:styleId="MediumList2-Accent41">
    <w:name w:val="Medium List 2 - Accent 41"/>
    <w:basedOn w:val="Normal"/>
    <w:link w:val="MediumList2-Accent4Char"/>
    <w:uiPriority w:val="34"/>
    <w:qFormat/>
    <w:rsid w:val="003C23BD"/>
    <w:pPr>
      <w:spacing w:after="200" w:line="276" w:lineRule="auto"/>
      <w:ind w:left="720"/>
      <w:contextualSpacing/>
    </w:pPr>
    <w:rPr>
      <w:rFonts w:ascii="Calibri" w:eastAsia="Calibri" w:hAnsi="Calibri"/>
      <w:sz w:val="22"/>
      <w:szCs w:val="22"/>
    </w:rPr>
  </w:style>
  <w:style w:type="character" w:customStyle="1" w:styleId="MediumList2-Accent4Char">
    <w:name w:val="Medium List 2 - Accent 4 Char"/>
    <w:link w:val="MediumList2-Accent4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14"/>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uiPriority w:val="99"/>
    <w:rsid w:val="008317F1"/>
    <w:pPr>
      <w:spacing w:before="60" w:after="60"/>
    </w:pPr>
    <w:rPr>
      <w:rFonts w:eastAsia="SimSun"/>
      <w:sz w:val="24"/>
      <w:szCs w:val="28"/>
      <w:lang w:eastAsia="zh-CN"/>
    </w:rPr>
  </w:style>
  <w:style w:type="character" w:customStyle="1" w:styleId="SimpleListaChar">
    <w:name w:val="Simple List (a) Char"/>
    <w:link w:val="SimpleLista"/>
    <w:uiPriority w:val="99"/>
    <w:rsid w:val="008317F1"/>
    <w:rPr>
      <w:rFonts w:eastAsia="SimSun"/>
      <w:sz w:val="24"/>
      <w:szCs w:val="28"/>
      <w:lang w:val="fr-FR"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908E9"/>
    <w:pPr>
      <w:tabs>
        <w:tab w:val="num" w:pos="504"/>
      </w:tabs>
      <w:spacing w:after="200"/>
      <w:ind w:left="504" w:hanging="504"/>
      <w:jc w:val="both"/>
    </w:pPr>
    <w:rPr>
      <w:rFonts w:cs="Arial"/>
    </w:rPr>
  </w:style>
  <w:style w:type="paragraph" w:customStyle="1" w:styleId="DarkList-Accent31">
    <w:name w:val="Dark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LightGrid-Accent31">
    <w:name w:val="Light Grid - Accent 31"/>
    <w:aliases w:val="Citation List,본문(내용),List Paragraph (numbered (a)),Colorful Shading - Accent 31"/>
    <w:basedOn w:val="Normal"/>
    <w:link w:val="LightGrid-Accent3Char"/>
    <w:uiPriority w:val="34"/>
    <w:qFormat/>
    <w:rsid w:val="007F59EF"/>
    <w:pPr>
      <w:ind w:left="720"/>
      <w:contextualSpacing/>
    </w:pPr>
  </w:style>
  <w:style w:type="character" w:customStyle="1" w:styleId="LightGrid-Accent3Char">
    <w:name w:val="Light Grid - Accent 3 Char"/>
    <w:aliases w:val="Citation List Char,본문(내용) Char,List Paragraph (numbered (a)) Char,Colorful Shading - Accent 3 Char"/>
    <w:link w:val="LightGrid-Accent31"/>
    <w:uiPriority w:val="34"/>
    <w:qFormat/>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basedOn w:val="BodyTextChar"/>
    <w:link w:val="BodyTextFirstIndent"/>
    <w:uiPriority w:val="2"/>
    <w:rsid w:val="00AE5EF5"/>
    <w:rPr>
      <w:sz w:val="24"/>
      <w:szCs w:val="24"/>
      <w:lang w:val="fr-FR"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20"/>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fr-FR"/>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Shading2-Accent31">
    <w:name w:val="Medium Shading 2 - Accent 31"/>
    <w:basedOn w:val="Normal"/>
    <w:next w:val="Normal"/>
    <w:link w:val="MediumShading2-Accent3Char"/>
    <w:uiPriority w:val="99"/>
    <w:rsid w:val="00AE5EF5"/>
    <w:pPr>
      <w:ind w:left="720" w:right="720"/>
      <w:jc w:val="both"/>
    </w:pPr>
    <w:rPr>
      <w:b/>
      <w:i/>
      <w:szCs w:val="22"/>
    </w:rPr>
  </w:style>
  <w:style w:type="character" w:customStyle="1" w:styleId="MediumShading2-Accent3Char">
    <w:name w:val="Medium Shading 2 - Accent 3 Char"/>
    <w:link w:val="MediumShading2-Accent3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Grid2-Accent11">
    <w:name w:val="Medium Grid 2 - Accent 11"/>
    <w:basedOn w:val="Normal"/>
    <w:uiPriority w:val="69"/>
    <w:qFormat/>
    <w:rsid w:val="00AE5EF5"/>
    <w:pPr>
      <w:jc w:val="both"/>
    </w:pPr>
    <w:rPr>
      <w:szCs w:val="32"/>
    </w:rPr>
  </w:style>
  <w:style w:type="paragraph" w:customStyle="1" w:styleId="MediumShading1-Accent31">
    <w:name w:val="Medium Shading 1 - Accent 31"/>
    <w:basedOn w:val="Normal"/>
    <w:link w:val="MediumShading1-Accent3Char"/>
    <w:uiPriority w:val="6"/>
    <w:qFormat/>
    <w:rsid w:val="00AE5EF5"/>
    <w:pPr>
      <w:spacing w:after="240"/>
      <w:ind w:left="1440" w:right="1440"/>
      <w:jc w:val="both"/>
    </w:pPr>
    <w:rPr>
      <w:lang w:bidi="en-US"/>
    </w:rPr>
  </w:style>
  <w:style w:type="character" w:customStyle="1" w:styleId="MediumShading1-Accent3Char">
    <w:name w:val="Medium Shading 1 - Accent 3 Char"/>
    <w:link w:val="MediumShading1-Accent31"/>
    <w:uiPriority w:val="6"/>
    <w:rsid w:val="00AE5EF5"/>
    <w:rPr>
      <w:sz w:val="24"/>
      <w:szCs w:val="24"/>
      <w:lang w:bidi="en-US"/>
    </w:rPr>
  </w:style>
  <w:style w:type="character" w:styleId="Strong">
    <w:name w:val="Strong"/>
    <w:uiPriority w:val="22"/>
    <w:qFormat/>
    <w:rsid w:val="00AE5EF5"/>
    <w:rPr>
      <w:b/>
      <w:bCs/>
    </w:rPr>
  </w:style>
  <w:style w:type="character" w:customStyle="1" w:styleId="SubtitleChar">
    <w:name w:val="Subtitle Char"/>
    <w:link w:val="Subtitle"/>
    <w:uiPriority w:val="99"/>
    <w:rsid w:val="00AE5EF5"/>
    <w:rPr>
      <w:b/>
      <w:sz w:val="44"/>
      <w:lang w:val="fr-FR"/>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fr-FR"/>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19"/>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19"/>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19"/>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19"/>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19"/>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19"/>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19"/>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19"/>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19"/>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20"/>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20"/>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20"/>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20"/>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20"/>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20"/>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20"/>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20"/>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20"/>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21"/>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21"/>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21"/>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21"/>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21"/>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21"/>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21"/>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21"/>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21"/>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22"/>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22"/>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22"/>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22"/>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22"/>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22"/>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22"/>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22"/>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22"/>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17"/>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23"/>
      </w:numPr>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23"/>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23"/>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23"/>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23"/>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23"/>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23"/>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23"/>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23"/>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18"/>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paragraph" w:customStyle="1" w:styleId="TableParagraph">
    <w:name w:val="Table Paragraph"/>
    <w:basedOn w:val="Normal"/>
    <w:uiPriority w:val="1"/>
    <w:qFormat/>
    <w:rsid w:val="00A24531"/>
    <w:pPr>
      <w:widowControl w:val="0"/>
    </w:pPr>
    <w:rPr>
      <w:rFonts w:ascii="Cambria" w:eastAsia="Cambria" w:hAnsi="Cambria"/>
      <w:sz w:val="22"/>
      <w:szCs w:val="22"/>
    </w:rPr>
  </w:style>
  <w:style w:type="paragraph" w:customStyle="1" w:styleId="BankNormal">
    <w:name w:val="BankNormal"/>
    <w:basedOn w:val="Normal"/>
    <w:rsid w:val="00273765"/>
    <w:pPr>
      <w:spacing w:before="120" w:after="240"/>
      <w:ind w:left="1440" w:hanging="720"/>
    </w:pPr>
    <w:rPr>
      <w:szCs w:val="20"/>
    </w:rPr>
  </w:style>
  <w:style w:type="paragraph" w:customStyle="1" w:styleId="Section3list">
    <w:name w:val="Section 3 list"/>
    <w:basedOn w:val="SimpleList"/>
    <w:rsid w:val="00273765"/>
    <w:pPr>
      <w:numPr>
        <w:numId w:val="24"/>
      </w:numPr>
      <w:spacing w:before="60" w:after="60"/>
    </w:pPr>
  </w:style>
  <w:style w:type="paragraph" w:customStyle="1" w:styleId="Style11">
    <w:name w:val="Style 11"/>
    <w:basedOn w:val="Normal"/>
    <w:rsid w:val="009F2601"/>
    <w:pPr>
      <w:widowControl w:val="0"/>
      <w:suppressAutoHyphens/>
      <w:autoSpaceDE w:val="0"/>
      <w:spacing w:line="384" w:lineRule="atLeast"/>
      <w:jc w:val="both"/>
    </w:pPr>
    <w:rPr>
      <w:lang w:eastAsia="ar-SA"/>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qFormat/>
    <w:rsid w:val="009F2601"/>
    <w:pPr>
      <w:spacing w:after="200" w:line="276" w:lineRule="auto"/>
      <w:ind w:left="720"/>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9F2601"/>
    <w:rPr>
      <w:rFonts w:ascii="Calibri" w:eastAsia="Calibri" w:hAnsi="Calibri"/>
      <w:sz w:val="22"/>
      <w:szCs w:val="22"/>
    </w:rPr>
  </w:style>
  <w:style w:type="paragraph" w:customStyle="1" w:styleId="HeadingTwo">
    <w:name w:val="Heading Two"/>
    <w:rsid w:val="00C02894"/>
    <w:pPr>
      <w:spacing w:before="120" w:after="120"/>
      <w:jc w:val="center"/>
    </w:pPr>
    <w:rPr>
      <w:rFonts w:eastAsia="SimSun"/>
      <w:b/>
      <w:sz w:val="28"/>
      <w:szCs w:val="24"/>
      <w:lang w:eastAsia="zh-CN"/>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0">
    <w:name w:val="text"/>
    <w:basedOn w:val="Normal"/>
    <w:rsid w:val="00771298"/>
    <w:pPr>
      <w:spacing w:before="100" w:beforeAutospacing="1" w:after="100" w:afterAutospacing="1"/>
    </w:pPr>
    <w:rPr>
      <w:rFonts w:eastAsiaTheme="minorHAnsi"/>
    </w:rPr>
  </w:style>
  <w:style w:type="paragraph" w:customStyle="1" w:styleId="m3619188500401382993gmail-msolistparagraph">
    <w:name w:val="m_3619188500401382993gmail-msolistparagraph"/>
    <w:basedOn w:val="Normal"/>
    <w:rsid w:val="005D7F59"/>
    <w:pPr>
      <w:spacing w:before="100" w:beforeAutospacing="1" w:after="100" w:afterAutospacing="1"/>
    </w:pPr>
    <w:rPr>
      <w:lang w:eastAsia="en-GB"/>
    </w:rPr>
  </w:style>
  <w:style w:type="character" w:customStyle="1" w:styleId="apple-converted-space">
    <w:name w:val="apple-converted-space"/>
    <w:basedOn w:val="DefaultParagraphFont"/>
    <w:rsid w:val="00790A45"/>
  </w:style>
  <w:style w:type="paragraph" w:styleId="NormalWeb">
    <w:name w:val="Normal (Web)"/>
    <w:basedOn w:val="Normal"/>
    <w:link w:val="NormalWebChar"/>
    <w:uiPriority w:val="99"/>
    <w:rsid w:val="003B47D2"/>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3B47D2"/>
    <w:rPr>
      <w:rFonts w:ascii="Arial Unicode MS" w:eastAsia="Arial Unicode MS" w:hAnsi="Arial Unicode MS" w:cs="Arial Unicode MS"/>
      <w:sz w:val="24"/>
      <w:szCs w:val="24"/>
    </w:rPr>
  </w:style>
  <w:style w:type="table" w:styleId="PlainTable1">
    <w:name w:val="Plain Table 1"/>
    <w:basedOn w:val="TableNormal"/>
    <w:uiPriority w:val="41"/>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paragraph" w:styleId="TOCHeading">
    <w:name w:val="TOC Heading"/>
    <w:basedOn w:val="Heading1"/>
    <w:next w:val="Normal"/>
    <w:uiPriority w:val="39"/>
    <w:unhideWhenUsed/>
    <w:qFormat/>
    <w:rsid w:val="003A14FB"/>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character" w:customStyle="1" w:styleId="UnresolvedMention3">
    <w:name w:val="Unresolved Mention3"/>
    <w:basedOn w:val="DefaultParagraphFont"/>
    <w:uiPriority w:val="99"/>
    <w:semiHidden/>
    <w:unhideWhenUsed/>
    <w:rsid w:val="000E749D"/>
    <w:rPr>
      <w:color w:val="605E5C"/>
      <w:shd w:val="clear" w:color="auto" w:fill="E1DFDD"/>
    </w:rPr>
  </w:style>
  <w:style w:type="paragraph" w:customStyle="1" w:styleId="AStyle1">
    <w:name w:val="AStyle1"/>
    <w:basedOn w:val="Normal"/>
    <w:link w:val="AStyle1Char"/>
    <w:qFormat/>
    <w:rsid w:val="00B5748F"/>
    <w:pPr>
      <w:spacing w:before="120"/>
      <w:jc w:val="both"/>
    </w:pPr>
    <w:rPr>
      <w:rFonts w:ascii="Calibri" w:eastAsia="Calibri" w:hAnsi="Calibri" w:cs="Calibri"/>
      <w:lang w:val="fr-CA"/>
    </w:rPr>
  </w:style>
  <w:style w:type="character" w:customStyle="1" w:styleId="AStyle1Char">
    <w:name w:val="AStyle1 Char"/>
    <w:link w:val="AStyle1"/>
    <w:rsid w:val="00B5748F"/>
    <w:rPr>
      <w:rFonts w:ascii="Calibri" w:eastAsia="Calibri" w:hAnsi="Calibri" w:cs="Calibri"/>
      <w:sz w:val="24"/>
      <w:szCs w:val="24"/>
      <w:lang w:val="fr-CA"/>
    </w:rPr>
  </w:style>
  <w:style w:type="table" w:styleId="GridTable5Dark-Accent5">
    <w:name w:val="Grid Table 5 Dark Accent 5"/>
    <w:basedOn w:val="TableNormal"/>
    <w:uiPriority w:val="50"/>
    <w:rsid w:val="008A5F61"/>
    <w:rPr>
      <w:rFonts w:asciiTheme="minorHAnsi" w:eastAsiaTheme="minorHAnsi" w:hAnsiTheme="minorHAnsi" w:cstheme="minorBidi"/>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4-Accent3">
    <w:name w:val="List Table 4 Accent 3"/>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tyleNB">
    <w:name w:val="Style NB"/>
    <w:basedOn w:val="BodyText"/>
    <w:qFormat/>
    <w:rsid w:val="008A5F61"/>
    <w:pPr>
      <w:spacing w:after="0"/>
      <w:jc w:val="both"/>
    </w:pPr>
    <w:rPr>
      <w:rFonts w:ascii="Eras Medium ITC" w:hAnsi="Eras Medium ITC"/>
      <w:b/>
      <w:bCs/>
      <w:u w:val="single"/>
      <w:lang w:eastAsia="fr-FR"/>
    </w:rPr>
  </w:style>
  <w:style w:type="character" w:customStyle="1" w:styleId="DocumentMapChar">
    <w:name w:val="Document Map Char"/>
    <w:basedOn w:val="DefaultParagraphFont"/>
    <w:link w:val="DocumentMap"/>
    <w:uiPriority w:val="99"/>
    <w:semiHidden/>
    <w:rsid w:val="008A5F61"/>
    <w:rPr>
      <w:rFonts w:ascii="Tahoma" w:hAnsi="Tahoma" w:cs="Tahoma"/>
      <w:shd w:val="clear" w:color="auto" w:fill="000080"/>
    </w:rPr>
  </w:style>
  <w:style w:type="table" w:styleId="GridTable4-Accent1">
    <w:name w:val="Grid Table 4 Accent 1"/>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8A5F61"/>
    <w:rPr>
      <w:rFonts w:asciiTheme="minorHAnsi" w:eastAsiaTheme="minorHAnsi" w:hAnsiTheme="minorHAnsi" w:cstheme="minorBidi"/>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Emphasis">
    <w:name w:val="Intense Emphasis"/>
    <w:basedOn w:val="DefaultParagraphFont"/>
    <w:uiPriority w:val="21"/>
    <w:qFormat/>
    <w:rsid w:val="008A5F61"/>
    <w:rPr>
      <w:i/>
      <w:iCs/>
      <w:color w:val="4F81BD" w:themeColor="accent1"/>
    </w:rPr>
  </w:style>
  <w:style w:type="character" w:customStyle="1" w:styleId="a-size-large">
    <w:name w:val="a-size-large"/>
    <w:basedOn w:val="DefaultParagraphFont"/>
    <w:rsid w:val="008A5F61"/>
  </w:style>
  <w:style w:type="character" w:customStyle="1" w:styleId="a-list-item">
    <w:name w:val="a-list-item"/>
    <w:basedOn w:val="DefaultParagraphFont"/>
    <w:rsid w:val="008A5F61"/>
  </w:style>
  <w:style w:type="paragraph" w:styleId="HTMLPreformatted">
    <w:name w:val="HTML Preformatted"/>
    <w:basedOn w:val="Normal"/>
    <w:link w:val="HTMLPreformattedChar"/>
    <w:uiPriority w:val="99"/>
    <w:unhideWhenUsed/>
    <w:rsid w:val="008A5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8A5F61"/>
    <w:rPr>
      <w:rFonts w:ascii="Courier New" w:hAnsi="Courier New" w:cs="Courier New"/>
      <w:lang w:eastAsia="fr-FR"/>
    </w:rPr>
  </w:style>
  <w:style w:type="character" w:customStyle="1" w:styleId="BodyText3Char">
    <w:name w:val="Body Text 3 Char"/>
    <w:basedOn w:val="DefaultParagraphFont"/>
    <w:link w:val="BodyText3"/>
    <w:rsid w:val="00A63F17"/>
    <w:rPr>
      <w:sz w:val="16"/>
      <w:szCs w:val="16"/>
    </w:rPr>
  </w:style>
  <w:style w:type="character" w:styleId="UnresolvedMention">
    <w:name w:val="Unresolved Mention"/>
    <w:basedOn w:val="DefaultParagraphFont"/>
    <w:uiPriority w:val="99"/>
    <w:semiHidden/>
    <w:unhideWhenUsed/>
    <w:rsid w:val="00586357"/>
    <w:rPr>
      <w:color w:val="605E5C"/>
      <w:shd w:val="clear" w:color="auto" w:fill="E1DFDD"/>
    </w:rPr>
  </w:style>
  <w:style w:type="paragraph" w:customStyle="1" w:styleId="LightShading-Accent51">
    <w:name w:val="Light Shading - Accent 51"/>
    <w:hidden/>
    <w:uiPriority w:val="99"/>
    <w:semiHidden/>
    <w:rsid w:val="009D59C2"/>
    <w:rPr>
      <w:sz w:val="24"/>
      <w:szCs w:val="24"/>
    </w:rPr>
  </w:style>
  <w:style w:type="paragraph" w:customStyle="1" w:styleId="LightList-Accent51">
    <w:name w:val="Light List - Accent 51"/>
    <w:basedOn w:val="Normal"/>
    <w:link w:val="LightList-Accent5Char"/>
    <w:uiPriority w:val="34"/>
    <w:qFormat/>
    <w:rsid w:val="009D59C2"/>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9D59C2"/>
    <w:rPr>
      <w:rFonts w:ascii="Calibri" w:eastAsia="Calibri" w:hAnsi="Calibri"/>
      <w:sz w:val="22"/>
      <w:szCs w:val="22"/>
    </w:rPr>
  </w:style>
  <w:style w:type="paragraph" w:customStyle="1" w:styleId="ColorfulGrid-Accent31">
    <w:name w:val="Colorful Grid - Accent 31"/>
    <w:basedOn w:val="Normal"/>
    <w:next w:val="Normal"/>
    <w:link w:val="ColorfulGrid-Accent3Char"/>
    <w:uiPriority w:val="99"/>
    <w:rsid w:val="009D59C2"/>
    <w:pPr>
      <w:ind w:left="720" w:right="720"/>
      <w:jc w:val="both"/>
    </w:pPr>
    <w:rPr>
      <w:b/>
      <w:i/>
      <w:szCs w:val="22"/>
    </w:rPr>
  </w:style>
  <w:style w:type="character" w:customStyle="1" w:styleId="ColorfulGrid-Accent3Char">
    <w:name w:val="Colorful Grid - Accent 3 Char"/>
    <w:link w:val="ColorfulGrid-Accent31"/>
    <w:uiPriority w:val="99"/>
    <w:rsid w:val="009D59C2"/>
    <w:rPr>
      <w:b/>
      <w:i/>
      <w:sz w:val="24"/>
      <w:szCs w:val="22"/>
    </w:rPr>
  </w:style>
  <w:style w:type="paragraph" w:customStyle="1" w:styleId="MediumShading1-Accent21">
    <w:name w:val="Medium Shading 1 - Accent 21"/>
    <w:basedOn w:val="Normal"/>
    <w:uiPriority w:val="69"/>
    <w:qFormat/>
    <w:rsid w:val="009D59C2"/>
    <w:pPr>
      <w:jc w:val="both"/>
    </w:pPr>
    <w:rPr>
      <w:szCs w:val="32"/>
    </w:rPr>
  </w:style>
  <w:style w:type="paragraph" w:customStyle="1" w:styleId="ColorfulList-Accent31">
    <w:name w:val="Colorful List - Accent 31"/>
    <w:basedOn w:val="Normal"/>
    <w:link w:val="ColorfulList-Accent3Char"/>
    <w:uiPriority w:val="6"/>
    <w:qFormat/>
    <w:rsid w:val="009D59C2"/>
    <w:pPr>
      <w:spacing w:after="240"/>
      <w:ind w:left="1440" w:right="1440"/>
      <w:jc w:val="both"/>
    </w:pPr>
    <w:rPr>
      <w:lang w:bidi="en-US"/>
    </w:rPr>
  </w:style>
  <w:style w:type="character" w:customStyle="1" w:styleId="ColorfulList-Accent3Char">
    <w:name w:val="Colorful List - Accent 3 Char"/>
    <w:link w:val="ColorfulList-Accent31"/>
    <w:uiPriority w:val="6"/>
    <w:rsid w:val="009D59C2"/>
    <w:rPr>
      <w:sz w:val="24"/>
      <w:szCs w:val="24"/>
      <w:lang w:bidi="en-US"/>
    </w:rPr>
  </w:style>
  <w:style w:type="paragraph" w:customStyle="1" w:styleId="ColorfulShading-Accent12">
    <w:name w:val="Colorful Shading - Accent 12"/>
    <w:hidden/>
    <w:uiPriority w:val="99"/>
    <w:semiHidden/>
    <w:rsid w:val="009D59C2"/>
    <w:rPr>
      <w:sz w:val="24"/>
      <w:szCs w:val="24"/>
    </w:rPr>
  </w:style>
  <w:style w:type="character" w:customStyle="1" w:styleId="ColumnsLeftChar">
    <w:name w:val="Columns Left Char"/>
    <w:link w:val="ColumnsLeft"/>
    <w:rsid w:val="009D59C2"/>
    <w:rPr>
      <w:rFonts w:eastAsia="SimSun"/>
      <w:sz w:val="24"/>
      <w:szCs w:val="28"/>
      <w:lang w:eastAsia="zh-CN"/>
    </w:rPr>
  </w:style>
  <w:style w:type="paragraph" w:customStyle="1" w:styleId="ColorfulList-Accent12">
    <w:name w:val="Colorful List - Accent 12"/>
    <w:basedOn w:val="Normal"/>
    <w:uiPriority w:val="34"/>
    <w:qFormat/>
    <w:rsid w:val="009D59C2"/>
    <w:pPr>
      <w:widowControl w:val="0"/>
      <w:suppressAutoHyphens/>
      <w:autoSpaceDE w:val="0"/>
      <w:ind w:left="720"/>
      <w:contextualSpacing/>
      <w:jc w:val="both"/>
    </w:pPr>
    <w:rPr>
      <w:rFonts w:ascii="Arial" w:hAnsi="Arial"/>
      <w:sz w:val="22"/>
      <w:lang w:eastAsia="ar-SA"/>
    </w:rPr>
  </w:style>
  <w:style w:type="paragraph" w:customStyle="1" w:styleId="SectionHeaders">
    <w:name w:val="Section Headers"/>
    <w:basedOn w:val="Heading1"/>
    <w:rsid w:val="009D59C2"/>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9D59C2"/>
    <w:pPr>
      <w:numPr>
        <w:numId w:val="37"/>
      </w:numPr>
      <w:tabs>
        <w:tab w:val="clear" w:pos="1800"/>
      </w:tabs>
      <w:spacing w:before="240" w:after="240" w:line="240" w:lineRule="exact"/>
      <w:ind w:left="1440" w:hanging="720"/>
    </w:pPr>
    <w:rPr>
      <w:rFonts w:ascii="Arial" w:hAnsi="Arial" w:cs="Arial"/>
      <w:color w:val="0000CC"/>
      <w:spacing w:val="-5"/>
      <w:sz w:val="28"/>
      <w:szCs w:val="28"/>
    </w:rPr>
  </w:style>
  <w:style w:type="table" w:customStyle="1" w:styleId="TableGridLight2">
    <w:name w:val="Table Grid Light2"/>
    <w:basedOn w:val="TableNormal"/>
    <w:next w:val="TableGridLight"/>
    <w:uiPriority w:val="40"/>
    <w:rsid w:val="009D59C2"/>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9D59C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9D59C2"/>
    <w:rPr>
      <w:rFonts w:cs="Arial"/>
      <w:sz w:val="24"/>
      <w:szCs w:val="24"/>
    </w:rPr>
  </w:style>
  <w:style w:type="paragraph" w:customStyle="1" w:styleId="sub-clausetext0">
    <w:name w:val="sub-clausetext"/>
    <w:basedOn w:val="Normal"/>
    <w:rsid w:val="009D59C2"/>
    <w:pPr>
      <w:spacing w:before="100" w:beforeAutospacing="1" w:after="100" w:afterAutospacing="1"/>
    </w:pPr>
    <w:rPr>
      <w:lang w:eastAsia="en-GB"/>
    </w:rPr>
  </w:style>
  <w:style w:type="paragraph" w:customStyle="1" w:styleId="StyleHeader1-ClausesLeft0Hanging03After0pt">
    <w:name w:val="Style Header 1 - Clauses + Left:  0&quot; Hanging:  0.3&quot; After:  0 pt"/>
    <w:basedOn w:val="Normal"/>
    <w:rsid w:val="009D59C2"/>
    <w:pPr>
      <w:numPr>
        <w:numId w:val="38"/>
      </w:numPr>
      <w:tabs>
        <w:tab w:val="left" w:pos="342"/>
      </w:tabs>
    </w:pPr>
    <w:rPr>
      <w:b/>
      <w:bCs/>
      <w:szCs w:val="20"/>
    </w:rPr>
  </w:style>
  <w:style w:type="paragraph" w:customStyle="1" w:styleId="MediumGrid3-Accent51">
    <w:name w:val="Medium Grid 3 - Accent 51"/>
    <w:hidden/>
    <w:uiPriority w:val="99"/>
    <w:semiHidden/>
    <w:rsid w:val="009D59C2"/>
    <w:rPr>
      <w:sz w:val="24"/>
      <w:szCs w:val="24"/>
    </w:rPr>
  </w:style>
  <w:style w:type="paragraph" w:customStyle="1" w:styleId="DarkList-Accent51">
    <w:name w:val="Dark List - Accent 51"/>
    <w:basedOn w:val="Normal"/>
    <w:link w:val="DarkList-Accent5Char"/>
    <w:uiPriority w:val="34"/>
    <w:qFormat/>
    <w:rsid w:val="009D59C2"/>
    <w:pPr>
      <w:spacing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9D59C2"/>
    <w:rPr>
      <w:rFonts w:ascii="Calibri" w:eastAsia="Calibri" w:hAnsi="Calibri"/>
      <w:sz w:val="22"/>
      <w:szCs w:val="22"/>
      <w:lang w:val="x-none" w:eastAsia="x-none"/>
    </w:rPr>
  </w:style>
  <w:style w:type="paragraph" w:customStyle="1" w:styleId="MediumGrid2-Accent41">
    <w:name w:val="Medium Grid 2 - Accent 41"/>
    <w:basedOn w:val="Normal"/>
    <w:next w:val="Normal"/>
    <w:link w:val="MediumGrid2-Accent4Char"/>
    <w:uiPriority w:val="99"/>
    <w:rsid w:val="009D59C2"/>
    <w:pPr>
      <w:ind w:left="720" w:right="720"/>
      <w:jc w:val="both"/>
    </w:pPr>
    <w:rPr>
      <w:b/>
      <w:i/>
      <w:szCs w:val="22"/>
      <w:lang w:val="x-none" w:eastAsia="x-none"/>
    </w:rPr>
  </w:style>
  <w:style w:type="character" w:customStyle="1" w:styleId="MediumGrid2-Accent4Char">
    <w:name w:val="Medium Grid 2 - Accent 4 Char"/>
    <w:link w:val="MediumGrid2-Accent41"/>
    <w:uiPriority w:val="99"/>
    <w:rsid w:val="009D59C2"/>
    <w:rPr>
      <w:b/>
      <w:i/>
      <w:sz w:val="24"/>
      <w:szCs w:val="22"/>
      <w:lang w:val="x-none" w:eastAsia="x-none"/>
    </w:rPr>
  </w:style>
  <w:style w:type="paragraph" w:customStyle="1" w:styleId="ColorfulList-Accent21">
    <w:name w:val="Colorful List - Accent 21"/>
    <w:basedOn w:val="Normal"/>
    <w:uiPriority w:val="69"/>
    <w:qFormat/>
    <w:rsid w:val="009D59C2"/>
    <w:pPr>
      <w:jc w:val="both"/>
    </w:pPr>
    <w:rPr>
      <w:szCs w:val="32"/>
    </w:rPr>
  </w:style>
  <w:style w:type="paragraph" w:customStyle="1" w:styleId="MediumGrid1-Accent41">
    <w:name w:val="Medium Grid 1 - Accent 41"/>
    <w:basedOn w:val="Normal"/>
    <w:link w:val="MediumGrid1-Accent4Char"/>
    <w:uiPriority w:val="6"/>
    <w:qFormat/>
    <w:rsid w:val="009D59C2"/>
    <w:pPr>
      <w:spacing w:after="240"/>
      <w:ind w:left="1440" w:right="1440"/>
      <w:jc w:val="both"/>
    </w:pPr>
    <w:rPr>
      <w:lang w:val="x-none" w:eastAsia="x-none" w:bidi="en-US"/>
    </w:rPr>
  </w:style>
  <w:style w:type="character" w:customStyle="1" w:styleId="MediumGrid1-Accent4Char">
    <w:name w:val="Medium Grid 1 - Accent 4 Char"/>
    <w:link w:val="MediumGrid1-Accent41"/>
    <w:uiPriority w:val="6"/>
    <w:rsid w:val="009D59C2"/>
    <w:rPr>
      <w:sz w:val="24"/>
      <w:szCs w:val="24"/>
      <w:lang w:val="x-none" w:eastAsia="x-none" w:bidi="en-US"/>
    </w:rPr>
  </w:style>
  <w:style w:type="paragraph" w:customStyle="1" w:styleId="MediumList2-Accent21">
    <w:name w:val="Medium List 2 - Accent 21"/>
    <w:hidden/>
    <w:uiPriority w:val="99"/>
    <w:semiHidden/>
    <w:rsid w:val="009D59C2"/>
    <w:rPr>
      <w:sz w:val="24"/>
      <w:szCs w:val="24"/>
    </w:rPr>
  </w:style>
  <w:style w:type="paragraph" w:customStyle="1" w:styleId="MediumGrid1-Accent21">
    <w:name w:val="Medium Grid 1 - Accent 21"/>
    <w:basedOn w:val="Normal"/>
    <w:link w:val="MediumGrid1-Accent2Char"/>
    <w:uiPriority w:val="34"/>
    <w:qFormat/>
    <w:rsid w:val="009D59C2"/>
    <w:pPr>
      <w:widowControl w:val="0"/>
      <w:suppressAutoHyphens/>
      <w:autoSpaceDE w:val="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9D59C2"/>
    <w:rPr>
      <w:rFonts w:ascii="Arial" w:hAnsi="Arial"/>
      <w:sz w:val="22"/>
      <w:szCs w:val="24"/>
      <w:lang w:val="en-GB" w:eastAsia="ar-SA"/>
    </w:rPr>
  </w:style>
  <w:style w:type="character" w:customStyle="1" w:styleId="Listeclaire-Accent5Car">
    <w:name w:val="Liste claire - Accent 5 Car"/>
    <w:link w:val="Listeclaire-Accent51"/>
    <w:uiPriority w:val="34"/>
    <w:locked/>
    <w:rsid w:val="009D59C2"/>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9D59C2"/>
    <w:rPr>
      <w:sz w:val="24"/>
      <w:szCs w:val="24"/>
    </w:rPr>
  </w:style>
  <w:style w:type="character" w:customStyle="1" w:styleId="Grillecouleur-Accent3Car">
    <w:name w:val="Grille couleur - Accent 3 Car"/>
    <w:link w:val="Grillecouleur-Accent31"/>
    <w:uiPriority w:val="99"/>
    <w:rsid w:val="009D59C2"/>
    <w:rPr>
      <w:b/>
      <w:i/>
      <w:sz w:val="24"/>
      <w:szCs w:val="22"/>
    </w:rPr>
  </w:style>
  <w:style w:type="character" w:customStyle="1" w:styleId="Listecouleur-Accent3Car">
    <w:name w:val="Liste couleur - Accent 3 Car"/>
    <w:link w:val="Listecouleur-Accent31"/>
    <w:uiPriority w:val="6"/>
    <w:rsid w:val="009D59C2"/>
    <w:rPr>
      <w:sz w:val="24"/>
      <w:szCs w:val="24"/>
      <w:lang w:bidi="en-US"/>
    </w:rPr>
  </w:style>
  <w:style w:type="character" w:customStyle="1" w:styleId="Listecouleur-Accent1Car">
    <w:name w:val="Liste couleur - Accent 1 Car"/>
    <w:link w:val="Listecouleur-Accent11"/>
    <w:uiPriority w:val="34"/>
    <w:locked/>
    <w:rsid w:val="009D59C2"/>
    <w:rPr>
      <w:rFonts w:ascii="Arial" w:hAnsi="Arial"/>
      <w:sz w:val="22"/>
      <w:szCs w:val="24"/>
      <w:lang w:val="fr-FR" w:eastAsia="ar-SA"/>
    </w:rPr>
  </w:style>
  <w:style w:type="paragraph" w:customStyle="1" w:styleId="Paragraphedeliste1">
    <w:name w:val="Paragraphe de liste1"/>
    <w:basedOn w:val="Normal"/>
    <w:uiPriority w:val="34"/>
    <w:qFormat/>
    <w:rsid w:val="009D59C2"/>
    <w:pPr>
      <w:spacing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9D59C2"/>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9D59C2"/>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9D59C2"/>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9D59C2"/>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9D59C2"/>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s">
    <w:name w:val="Bullets"/>
    <w:basedOn w:val="Normal"/>
    <w:uiPriority w:val="99"/>
    <w:rsid w:val="009D59C2"/>
    <w:pPr>
      <w:numPr>
        <w:numId w:val="39"/>
      </w:numPr>
      <w:spacing w:after="160" w:line="276" w:lineRule="auto"/>
      <w:jc w:val="both"/>
    </w:pPr>
    <w:rPr>
      <w:rFonts w:ascii="Calibri" w:hAnsi="Calibri"/>
      <w:sz w:val="22"/>
      <w:lang w:val="en-GB"/>
    </w:rPr>
  </w:style>
  <w:style w:type="paragraph" w:customStyle="1" w:styleId="Disclaimer">
    <w:name w:val="Disclaimer"/>
    <w:basedOn w:val="Normal"/>
    <w:uiPriority w:val="99"/>
    <w:rsid w:val="009D59C2"/>
    <w:pPr>
      <w:tabs>
        <w:tab w:val="left" w:pos="-720"/>
      </w:tabs>
      <w:suppressAutoHyphens/>
      <w:ind w:left="993" w:right="-144"/>
      <w:jc w:val="both"/>
    </w:pPr>
    <w:rPr>
      <w:rFonts w:ascii="Helvetica" w:hAnsi="Helvetica" w:cs="Helvetica"/>
      <w:spacing w:val="-1"/>
      <w:sz w:val="12"/>
      <w:szCs w:val="12"/>
    </w:rPr>
  </w:style>
  <w:style w:type="paragraph" w:customStyle="1" w:styleId="msonormal0">
    <w:name w:val="msonormal"/>
    <w:basedOn w:val="Normal"/>
    <w:rsid w:val="009D59C2"/>
    <w:pPr>
      <w:spacing w:before="100" w:beforeAutospacing="1" w:after="100" w:afterAutospacing="1"/>
    </w:pPr>
    <w:rPr>
      <w:lang w:eastAsia="fr-FR"/>
    </w:rPr>
  </w:style>
  <w:style w:type="paragraph" w:customStyle="1" w:styleId="font5">
    <w:name w:val="font5"/>
    <w:basedOn w:val="Normal"/>
    <w:rsid w:val="009D59C2"/>
    <w:pPr>
      <w:spacing w:before="100" w:beforeAutospacing="1" w:after="100" w:afterAutospacing="1"/>
    </w:pPr>
    <w:rPr>
      <w:rFonts w:ascii="Calibri" w:hAnsi="Calibri"/>
      <w:b/>
      <w:bCs/>
      <w:color w:val="000000"/>
      <w:sz w:val="18"/>
      <w:szCs w:val="18"/>
      <w:lang w:eastAsia="fr-FR"/>
    </w:rPr>
  </w:style>
  <w:style w:type="paragraph" w:customStyle="1" w:styleId="font6">
    <w:name w:val="font6"/>
    <w:basedOn w:val="Normal"/>
    <w:rsid w:val="009D59C2"/>
    <w:pPr>
      <w:spacing w:before="100" w:beforeAutospacing="1" w:after="100" w:afterAutospacing="1"/>
    </w:pPr>
    <w:rPr>
      <w:b/>
      <w:bCs/>
      <w:color w:val="000000"/>
      <w:sz w:val="14"/>
      <w:szCs w:val="14"/>
      <w:lang w:eastAsia="fr-FR"/>
    </w:rPr>
  </w:style>
  <w:style w:type="paragraph" w:customStyle="1" w:styleId="xl65">
    <w:name w:val="xl65"/>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paragraph" w:customStyle="1" w:styleId="xl66">
    <w:name w:val="xl66"/>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67">
    <w:name w:val="xl67"/>
    <w:basedOn w:val="Normal"/>
    <w:rsid w:val="009D59C2"/>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sz w:val="18"/>
      <w:szCs w:val="18"/>
      <w:lang w:eastAsia="fr-FR"/>
    </w:rPr>
  </w:style>
  <w:style w:type="paragraph" w:customStyle="1" w:styleId="xl68">
    <w:name w:val="xl68"/>
    <w:basedOn w:val="Normal"/>
    <w:rsid w:val="009D59C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lang w:eastAsia="fr-FR"/>
    </w:rPr>
  </w:style>
  <w:style w:type="paragraph" w:customStyle="1" w:styleId="xl69">
    <w:name w:val="xl69"/>
    <w:basedOn w:val="Normal"/>
    <w:rsid w:val="009D59C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FFFFFF"/>
      <w:sz w:val="18"/>
      <w:szCs w:val="18"/>
      <w:lang w:eastAsia="fr-FR"/>
    </w:rPr>
  </w:style>
  <w:style w:type="paragraph" w:customStyle="1" w:styleId="xl70">
    <w:name w:val="xl70"/>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color w:val="000000"/>
      <w:sz w:val="18"/>
      <w:szCs w:val="18"/>
      <w:lang w:eastAsia="fr-FR"/>
    </w:rPr>
  </w:style>
  <w:style w:type="paragraph" w:customStyle="1" w:styleId="xl71">
    <w:name w:val="xl71"/>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72">
    <w:name w:val="xl72"/>
    <w:basedOn w:val="Normal"/>
    <w:rsid w:val="009D59C2"/>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b/>
      <w:bCs/>
      <w:sz w:val="18"/>
      <w:szCs w:val="18"/>
      <w:lang w:eastAsia="fr-FR"/>
    </w:rPr>
  </w:style>
  <w:style w:type="paragraph" w:customStyle="1" w:styleId="xl73">
    <w:name w:val="xl73"/>
    <w:basedOn w:val="Normal"/>
    <w:rsid w:val="009D59C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b/>
      <w:bCs/>
      <w:color w:val="FFFFFF"/>
      <w:sz w:val="18"/>
      <w:szCs w:val="18"/>
      <w:lang w:eastAsia="fr-FR"/>
    </w:rPr>
  </w:style>
  <w:style w:type="paragraph" w:customStyle="1" w:styleId="xl74">
    <w:name w:val="xl74"/>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75">
    <w:name w:val="xl75"/>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76">
    <w:name w:val="xl76"/>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lang w:eastAsia="fr-FR"/>
    </w:rPr>
  </w:style>
  <w:style w:type="paragraph" w:customStyle="1" w:styleId="xl77">
    <w:name w:val="xl77"/>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color w:val="000000"/>
      <w:sz w:val="18"/>
      <w:szCs w:val="18"/>
      <w:lang w:eastAsia="fr-FR"/>
    </w:rPr>
  </w:style>
  <w:style w:type="paragraph" w:customStyle="1" w:styleId="xl78">
    <w:name w:val="xl78"/>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79">
    <w:name w:val="xl79"/>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8"/>
      <w:szCs w:val="18"/>
      <w:lang w:eastAsia="fr-FR"/>
    </w:rPr>
  </w:style>
  <w:style w:type="paragraph" w:customStyle="1" w:styleId="xl80">
    <w:name w:val="xl80"/>
    <w:basedOn w:val="Normal"/>
    <w:rsid w:val="009D59C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1">
    <w:name w:val="xl81"/>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82">
    <w:name w:val="xl82"/>
    <w:basedOn w:val="Normal"/>
    <w:rsid w:val="009D59C2"/>
    <w:pPr>
      <w:pBdr>
        <w:top w:val="single" w:sz="4" w:space="0" w:color="auto"/>
        <w:left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83">
    <w:name w:val="xl83"/>
    <w:basedOn w:val="Normal"/>
    <w:rsid w:val="009D59C2"/>
    <w:pPr>
      <w:pBdr>
        <w:top w:val="single" w:sz="4" w:space="0" w:color="auto"/>
        <w:left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4">
    <w:name w:val="xl84"/>
    <w:basedOn w:val="Normal"/>
    <w:rsid w:val="009D59C2"/>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85">
    <w:name w:val="xl85"/>
    <w:basedOn w:val="Normal"/>
    <w:rsid w:val="009D59C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itbright">
    <w:name w:val="itb right"/>
    <w:basedOn w:val="Text"/>
    <w:link w:val="itbrightChar"/>
    <w:rsid w:val="009D59C2"/>
    <w:pPr>
      <w:widowControl/>
      <w:numPr>
        <w:ilvl w:val="1"/>
        <w:numId w:val="40"/>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9D59C2"/>
    <w:rPr>
      <w:sz w:val="24"/>
      <w:szCs w:val="24"/>
    </w:rPr>
  </w:style>
  <w:style w:type="paragraph" w:customStyle="1" w:styleId="font7">
    <w:name w:val="font7"/>
    <w:basedOn w:val="Normal"/>
    <w:rsid w:val="009D59C2"/>
    <w:pPr>
      <w:spacing w:before="100" w:beforeAutospacing="1" w:after="100" w:afterAutospacing="1"/>
    </w:pPr>
    <w:rPr>
      <w:b/>
      <w:bCs/>
      <w:color w:val="000000"/>
      <w:sz w:val="18"/>
      <w:szCs w:val="18"/>
      <w:lang w:eastAsia="fr-FR"/>
    </w:rPr>
  </w:style>
  <w:style w:type="paragraph" w:customStyle="1" w:styleId="font8">
    <w:name w:val="font8"/>
    <w:basedOn w:val="Normal"/>
    <w:rsid w:val="009D59C2"/>
    <w:pPr>
      <w:spacing w:before="100" w:beforeAutospacing="1" w:after="100" w:afterAutospacing="1"/>
    </w:pPr>
    <w:rPr>
      <w:b/>
      <w:bCs/>
      <w:color w:val="000000"/>
      <w:sz w:val="14"/>
      <w:szCs w:val="14"/>
      <w:lang w:eastAsia="fr-FR"/>
    </w:rPr>
  </w:style>
  <w:style w:type="paragraph" w:customStyle="1" w:styleId="font9">
    <w:name w:val="font9"/>
    <w:basedOn w:val="Normal"/>
    <w:rsid w:val="009D59C2"/>
    <w:pPr>
      <w:spacing w:before="100" w:beforeAutospacing="1" w:after="100" w:afterAutospacing="1"/>
    </w:pPr>
    <w:rPr>
      <w:b/>
      <w:bCs/>
      <w:color w:val="FFFFFF"/>
      <w:sz w:val="18"/>
      <w:szCs w:val="18"/>
      <w:lang w:eastAsia="fr-FR"/>
    </w:rPr>
  </w:style>
  <w:style w:type="paragraph" w:customStyle="1" w:styleId="xl90">
    <w:name w:val="xl90"/>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fr-FR"/>
    </w:rPr>
  </w:style>
  <w:style w:type="paragraph" w:customStyle="1" w:styleId="xl91">
    <w:name w:val="xl91"/>
    <w:basedOn w:val="Normal"/>
    <w:rsid w:val="009D5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fr-FR"/>
    </w:rPr>
  </w:style>
  <w:style w:type="paragraph" w:customStyle="1" w:styleId="xl92">
    <w:name w:val="xl92"/>
    <w:basedOn w:val="Normal"/>
    <w:rsid w:val="009D59C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6"/>
      <w:szCs w:val="16"/>
      <w:lang w:eastAsia="fr-FR"/>
    </w:rPr>
  </w:style>
  <w:style w:type="paragraph" w:customStyle="1" w:styleId="xl93">
    <w:name w:val="xl93"/>
    <w:basedOn w:val="Normal"/>
    <w:rsid w:val="009D59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fr-FR"/>
    </w:rPr>
  </w:style>
  <w:style w:type="paragraph" w:customStyle="1" w:styleId="xl94">
    <w:name w:val="xl94"/>
    <w:basedOn w:val="Normal"/>
    <w:rsid w:val="009D59C2"/>
    <w:pPr>
      <w:pBdr>
        <w:top w:val="single" w:sz="8" w:space="0" w:color="auto"/>
        <w:left w:val="double" w:sz="6" w:space="0" w:color="auto"/>
        <w:bottom w:val="double" w:sz="6" w:space="0" w:color="auto"/>
      </w:pBdr>
      <w:spacing w:before="100" w:beforeAutospacing="1" w:after="100" w:afterAutospacing="1"/>
      <w:textAlignment w:val="center"/>
    </w:pPr>
    <w:rPr>
      <w:b/>
      <w:bCs/>
      <w:color w:val="000000"/>
      <w:lang w:eastAsia="fr-FR"/>
    </w:rPr>
  </w:style>
  <w:style w:type="paragraph" w:customStyle="1" w:styleId="xl95">
    <w:name w:val="xl95"/>
    <w:basedOn w:val="Normal"/>
    <w:rsid w:val="009D59C2"/>
    <w:pPr>
      <w:pBdr>
        <w:top w:val="single" w:sz="8" w:space="0" w:color="auto"/>
        <w:bottom w:val="double" w:sz="6" w:space="0" w:color="auto"/>
      </w:pBdr>
      <w:spacing w:before="100" w:beforeAutospacing="1" w:after="100" w:afterAutospacing="1"/>
      <w:textAlignment w:val="center"/>
    </w:pPr>
    <w:rPr>
      <w:b/>
      <w:bCs/>
      <w:color w:val="000000"/>
      <w:lang w:eastAsia="fr-FR"/>
    </w:rPr>
  </w:style>
  <w:style w:type="paragraph" w:customStyle="1" w:styleId="xl96">
    <w:name w:val="xl96"/>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fr-FR"/>
    </w:rPr>
  </w:style>
  <w:style w:type="paragraph" w:customStyle="1" w:styleId="xl97">
    <w:name w:val="xl97"/>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fr-FR"/>
    </w:rPr>
  </w:style>
  <w:style w:type="paragraph" w:customStyle="1" w:styleId="xl98">
    <w:name w:val="xl98"/>
    <w:basedOn w:val="Normal"/>
    <w:rsid w:val="009D59C2"/>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ind w:firstLineChars="700" w:firstLine="700"/>
      <w:textAlignment w:val="center"/>
    </w:pPr>
    <w:rPr>
      <w:b/>
      <w:bCs/>
      <w:color w:val="000000"/>
      <w:sz w:val="18"/>
      <w:szCs w:val="18"/>
      <w:lang w:eastAsia="fr-FR"/>
    </w:rPr>
  </w:style>
  <w:style w:type="paragraph" w:customStyle="1" w:styleId="xl99">
    <w:name w:val="xl99"/>
    <w:basedOn w:val="Normal"/>
    <w:rsid w:val="009D59C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textAlignment w:val="center"/>
    </w:pPr>
    <w:rPr>
      <w:color w:val="000000"/>
      <w:lang w:eastAsia="fr-FR"/>
    </w:rPr>
  </w:style>
  <w:style w:type="paragraph" w:customStyle="1" w:styleId="xl100">
    <w:name w:val="xl100"/>
    <w:basedOn w:val="Normal"/>
    <w:rsid w:val="009D59C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lang w:eastAsia="fr-FR"/>
    </w:rPr>
  </w:style>
  <w:style w:type="paragraph" w:customStyle="1" w:styleId="xl101">
    <w:name w:val="xl101"/>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fr-FR"/>
    </w:rPr>
  </w:style>
  <w:style w:type="paragraph" w:customStyle="1" w:styleId="xl102">
    <w:name w:val="xl102"/>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03">
    <w:name w:val="xl103"/>
    <w:basedOn w:val="Normal"/>
    <w:rsid w:val="009D59C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sz w:val="18"/>
      <w:szCs w:val="18"/>
      <w:lang w:eastAsia="fr-FR"/>
    </w:rPr>
  </w:style>
  <w:style w:type="paragraph" w:customStyle="1" w:styleId="xl104">
    <w:name w:val="xl104"/>
    <w:basedOn w:val="Normal"/>
    <w:rsid w:val="009D59C2"/>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ind w:firstLineChars="700" w:firstLine="700"/>
      <w:textAlignment w:val="center"/>
    </w:pPr>
    <w:rPr>
      <w:b/>
      <w:bCs/>
      <w:color w:val="000000"/>
      <w:sz w:val="18"/>
      <w:szCs w:val="18"/>
      <w:lang w:eastAsia="fr-FR"/>
    </w:rPr>
  </w:style>
  <w:style w:type="paragraph" w:customStyle="1" w:styleId="xl105">
    <w:name w:val="xl105"/>
    <w:basedOn w:val="Normal"/>
    <w:rsid w:val="009D59C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lang w:eastAsia="fr-FR"/>
    </w:rPr>
  </w:style>
  <w:style w:type="paragraph" w:customStyle="1" w:styleId="xl106">
    <w:name w:val="xl106"/>
    <w:basedOn w:val="Normal"/>
    <w:rsid w:val="009D59C2"/>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paragraph" w:customStyle="1" w:styleId="gmail-msolistparagraph">
    <w:name w:val="gmail-msolistparagraph"/>
    <w:basedOn w:val="Normal"/>
    <w:rsid w:val="009D59C2"/>
    <w:pPr>
      <w:spacing w:before="100" w:beforeAutospacing="1" w:after="100" w:afterAutospacing="1"/>
    </w:pPr>
    <w:rPr>
      <w:rFonts w:ascii="Calibri" w:hAnsi="Calibri" w:cs="Calibri"/>
      <w:sz w:val="22"/>
      <w:szCs w:val="22"/>
      <w:lang w:val="en-US"/>
    </w:rPr>
  </w:style>
  <w:style w:type="character" w:styleId="EndnoteReference">
    <w:name w:val="endnote reference"/>
    <w:rsid w:val="009D59C2"/>
    <w:rPr>
      <w:vertAlign w:val="superscript"/>
    </w:rPr>
  </w:style>
  <w:style w:type="table" w:customStyle="1" w:styleId="Tramecouleur-Accent311">
    <w:name w:val="Trame couleur - Accent 311"/>
    <w:basedOn w:val="TableNormal"/>
    <w:uiPriority w:val="34"/>
    <w:semiHidden/>
    <w:unhideWhenUsed/>
    <w:rsid w:val="009D59C2"/>
    <w:rPr>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9D59C2"/>
    <w:rPr>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9D59C2"/>
    <w:rPr>
      <w:rFonts w:ascii="Arial" w:hAnsi="Arial"/>
      <w:sz w:val="22"/>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9D59C2"/>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31">
    <w:name w:val="List Table 4 - Accent 31"/>
    <w:basedOn w:val="TableNormal"/>
    <w:next w:val="ListTable4-Accent3"/>
    <w:uiPriority w:val="49"/>
    <w:rsid w:val="009D59C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1">
    <w:name w:val="Grid Table 4 - Accent 11"/>
    <w:basedOn w:val="TableNormal"/>
    <w:next w:val="GridTable4-Accent1"/>
    <w:uiPriority w:val="49"/>
    <w:rsid w:val="009D59C2"/>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
    <w:name w:val="Grid Table 4 - Accent 31"/>
    <w:basedOn w:val="TableNormal"/>
    <w:next w:val="GridTable4-Accent3"/>
    <w:uiPriority w:val="49"/>
    <w:rsid w:val="009D59C2"/>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71">
      <w:bodyDiv w:val="1"/>
      <w:marLeft w:val="0"/>
      <w:marRight w:val="0"/>
      <w:marTop w:val="0"/>
      <w:marBottom w:val="0"/>
      <w:divBdr>
        <w:top w:val="none" w:sz="0" w:space="0" w:color="auto"/>
        <w:left w:val="none" w:sz="0" w:space="0" w:color="auto"/>
        <w:bottom w:val="none" w:sz="0" w:space="0" w:color="auto"/>
        <w:right w:val="none" w:sz="0" w:space="0" w:color="auto"/>
      </w:divBdr>
    </w:div>
    <w:div w:id="34546230">
      <w:bodyDiv w:val="1"/>
      <w:marLeft w:val="0"/>
      <w:marRight w:val="0"/>
      <w:marTop w:val="0"/>
      <w:marBottom w:val="0"/>
      <w:divBdr>
        <w:top w:val="none" w:sz="0" w:space="0" w:color="auto"/>
        <w:left w:val="none" w:sz="0" w:space="0" w:color="auto"/>
        <w:bottom w:val="none" w:sz="0" w:space="0" w:color="auto"/>
        <w:right w:val="none" w:sz="0" w:space="0" w:color="auto"/>
      </w:divBdr>
    </w:div>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280694172">
      <w:bodyDiv w:val="1"/>
      <w:marLeft w:val="0"/>
      <w:marRight w:val="0"/>
      <w:marTop w:val="0"/>
      <w:marBottom w:val="0"/>
      <w:divBdr>
        <w:top w:val="none" w:sz="0" w:space="0" w:color="auto"/>
        <w:left w:val="none" w:sz="0" w:space="0" w:color="auto"/>
        <w:bottom w:val="none" w:sz="0" w:space="0" w:color="auto"/>
        <w:right w:val="none" w:sz="0" w:space="0" w:color="auto"/>
      </w:divBdr>
    </w:div>
    <w:div w:id="286281027">
      <w:bodyDiv w:val="1"/>
      <w:marLeft w:val="0"/>
      <w:marRight w:val="0"/>
      <w:marTop w:val="0"/>
      <w:marBottom w:val="0"/>
      <w:divBdr>
        <w:top w:val="none" w:sz="0" w:space="0" w:color="auto"/>
        <w:left w:val="none" w:sz="0" w:space="0" w:color="auto"/>
        <w:bottom w:val="none" w:sz="0" w:space="0" w:color="auto"/>
        <w:right w:val="none" w:sz="0" w:space="0" w:color="auto"/>
      </w:divBdr>
    </w:div>
    <w:div w:id="326203266">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50964490">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696584858">
      <w:bodyDiv w:val="1"/>
      <w:marLeft w:val="0"/>
      <w:marRight w:val="0"/>
      <w:marTop w:val="0"/>
      <w:marBottom w:val="0"/>
      <w:divBdr>
        <w:top w:val="none" w:sz="0" w:space="0" w:color="auto"/>
        <w:left w:val="none" w:sz="0" w:space="0" w:color="auto"/>
        <w:bottom w:val="none" w:sz="0" w:space="0" w:color="auto"/>
        <w:right w:val="none" w:sz="0" w:space="0" w:color="auto"/>
      </w:divBdr>
      <w:divsChild>
        <w:div w:id="530072305">
          <w:marLeft w:val="0"/>
          <w:marRight w:val="0"/>
          <w:marTop w:val="0"/>
          <w:marBottom w:val="0"/>
          <w:divBdr>
            <w:top w:val="none" w:sz="0" w:space="0" w:color="auto"/>
            <w:left w:val="none" w:sz="0" w:space="0" w:color="auto"/>
            <w:bottom w:val="none" w:sz="0" w:space="0" w:color="auto"/>
            <w:right w:val="none" w:sz="0" w:space="0" w:color="auto"/>
          </w:divBdr>
        </w:div>
      </w:divsChild>
    </w:div>
    <w:div w:id="937297897">
      <w:bodyDiv w:val="1"/>
      <w:marLeft w:val="0"/>
      <w:marRight w:val="0"/>
      <w:marTop w:val="0"/>
      <w:marBottom w:val="0"/>
      <w:divBdr>
        <w:top w:val="none" w:sz="0" w:space="0" w:color="auto"/>
        <w:left w:val="none" w:sz="0" w:space="0" w:color="auto"/>
        <w:bottom w:val="none" w:sz="0" w:space="0" w:color="auto"/>
        <w:right w:val="none" w:sz="0" w:space="0" w:color="auto"/>
      </w:divBdr>
    </w:div>
    <w:div w:id="1030451825">
      <w:bodyDiv w:val="1"/>
      <w:marLeft w:val="0"/>
      <w:marRight w:val="0"/>
      <w:marTop w:val="0"/>
      <w:marBottom w:val="0"/>
      <w:divBdr>
        <w:top w:val="none" w:sz="0" w:space="0" w:color="auto"/>
        <w:left w:val="none" w:sz="0" w:space="0" w:color="auto"/>
        <w:bottom w:val="none" w:sz="0" w:space="0" w:color="auto"/>
        <w:right w:val="none" w:sz="0" w:space="0" w:color="auto"/>
      </w:divBdr>
    </w:div>
    <w:div w:id="1139374772">
      <w:bodyDiv w:val="1"/>
      <w:marLeft w:val="0"/>
      <w:marRight w:val="0"/>
      <w:marTop w:val="0"/>
      <w:marBottom w:val="0"/>
      <w:divBdr>
        <w:top w:val="none" w:sz="0" w:space="0" w:color="auto"/>
        <w:left w:val="none" w:sz="0" w:space="0" w:color="auto"/>
        <w:bottom w:val="none" w:sz="0" w:space="0" w:color="auto"/>
        <w:right w:val="none" w:sz="0" w:space="0" w:color="auto"/>
      </w:divBdr>
    </w:div>
    <w:div w:id="125805254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729451571">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06139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anctionscompliance@mcc.gov" TargetMode="External"/><Relationship Id="rId26" Type="http://schemas.openxmlformats.org/officeDocument/2006/relationships/header" Target="header4.xml"/><Relationship Id="rId8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2016.export.gov/ecr/eg_main_023148.as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mcc.gov/pp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worldbank.org/en/projects-operations/procurement/debarred-fi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m.gov"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reas.gov/offices/enforcement/ofac"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am.gov/portal/S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state.gov/j/ct/list/c1415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class="ExternalClass6E1BCF0BBD8446AABC282B0C7D326152"&gt;&lt;div&gt;&lt;p&gt;&lt;strong&gt;&lt;font color="green"&gt;Clear&lt;/font&gt;&lt;/strong&gt; by &lt;strong&gt;&lt;font color="green"&gt; Adjaka, Kossi A (DCO/IEPS-TVS)&lt;/font&gt;&lt;/strong&gt; on 10/23/2020 12:46:20 PM
&lt;br /&gt;
&lt;/p&gt;
&lt;p&gt;&lt;div class="ExternalClass855A5CB9A8044CC2AF7800AC2457FAFE"&gt;&lt;div&gt;&lt;p&gt;&lt;strong&gt;&lt;font color="green"&gt;Clear&lt;/font&gt;&lt;/strong&gt; by &lt;strong&gt;&lt;font color="green"&gt; Sienrukos, Hilary T (DCO/SEC-PROC)&lt;/font&gt;&lt;/strong&gt; on 10/21/2020 5:14:26 PM
&lt;br /&gt;Clear with one clarification on criteria 3.10 about the End-of Life Cycle costs.
&lt;/p&gt;
&lt;p&gt;&lt;div class="ExternalClass3B696F521EB9406E828427F0AF9B0D7F"&gt;&lt;div&gt;&lt;p&gt;&lt;strong&gt;&lt;font color="green"&gt;Clear&lt;/font&gt;&lt;/strong&gt; by &lt;strong&gt;&lt;font color="green"&gt; Zara, Peter (DCO/IEPS-ESP)&lt;/font&gt;&lt;/strong&gt; on 10/5/2020 11:51:48 AM
&lt;br /&gt;
&lt;/p&gt;
&lt;p&gt;&lt;/p&gt;
&lt;/div&gt;&lt;/div&gt;&lt;/p&gt;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CCP4ZQWADU6F-7-5493</_dlc_DocId>
    <_dlc_DocIdUrl xmlns="c2732628-b79b-4d52-acb7-9b6db92154ea">
      <Url>http://intranet.mcc.gov/countries/MoroccoII/mII/_layouts/DocIdRedir.aspx?ID=CCP4ZQWADU6F-7-5493</Url>
      <Description>CCP4ZQWADU6F-7-5493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2.xml><?xml version="1.0" encoding="utf-8"?>
<ds:datastoreItem xmlns:ds="http://schemas.openxmlformats.org/officeDocument/2006/customXml" ds:itemID="{12187371-FEDC-402E-B4DC-A326E3430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4123E-04BB-4E9D-B957-31AA222C5D49}">
  <ds:schemaRefs>
    <ds:schemaRef ds:uri="office.server.policy"/>
  </ds:schemaRefs>
</ds:datastoreItem>
</file>

<file path=customXml/itemProps4.xml><?xml version="1.0" encoding="utf-8"?>
<ds:datastoreItem xmlns:ds="http://schemas.openxmlformats.org/officeDocument/2006/customXml" ds:itemID="{2F222DB4-A08C-478E-B585-929F7D69A8C2}">
  <ds:schemaRefs>
    <ds:schemaRef ds:uri="http://purl.org/dc/dcmitype/"/>
    <ds:schemaRef ds:uri="http://schemas.microsoft.com/sharepoint/v4"/>
    <ds:schemaRef ds:uri="5ea4a677-5941-481c-989d-997db34215a6"/>
    <ds:schemaRef ds:uri="http://schemas.microsoft.com/office/2006/documentManagement/types"/>
    <ds:schemaRef ds:uri="http://schemas.microsoft.com/office/2006/metadata/properties"/>
    <ds:schemaRef ds:uri="c2732628-b79b-4d52-acb7-9b6db92154ea"/>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34F98938-1BE2-42D3-8D0D-CAC891081011}">
  <ds:schemaRefs>
    <ds:schemaRef ds:uri="http://schemas.microsoft.com/sharepoint/events"/>
  </ds:schemaRefs>
</ds:datastoreItem>
</file>

<file path=customXml/itemProps6.xml><?xml version="1.0" encoding="utf-8"?>
<ds:datastoreItem xmlns:ds="http://schemas.openxmlformats.org/officeDocument/2006/customXml" ds:itemID="{434F6093-A054-4FAF-9967-5C50E6EA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12178</Words>
  <Characters>66982</Characters>
  <Application>Microsoft Office Word</Application>
  <DocSecurity>0</DocSecurity>
  <Lines>558</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79002</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NazhaTalmi</cp:lastModifiedBy>
  <cp:revision>2</cp:revision>
  <cp:lastPrinted>2020-11-06T02:58:00Z</cp:lastPrinted>
  <dcterms:created xsi:type="dcterms:W3CDTF">2020-11-23T11:15:00Z</dcterms:created>
  <dcterms:modified xsi:type="dcterms:W3CDTF">2020-11-23T11:15:00Z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0x0101000E511FED76FCCD41A4E13F7D2967E44400DECE82DB32E4F54CA3A3AA2F826CD72C</vt:lpwstr>
  </property>
  <property fmtid="{D5CDD505-2E9C-101B-9397-08002B2CF9AE}" pid="3" name="_dlc_DocIdItemGuid">
    <vt:lpwstr>e998cee0-cf9c-415a-b15c-656c0e1b28cd</vt:lpwstr>
  </property>
  <property fmtid="{D5CDD505-2E9C-101B-9397-08002B2CF9AE}" pid="4" name="_dlc_policyId">
    <vt:lpwstr>0x0101000E511FED76FCCD41A4E13F7D2967E44400DECE82DB32E4F54CA3A3AA2F826CD72C|-1856170990</vt:lpwstr>
  </property>
  <property fmtid="{D5CDD505-2E9C-101B-9397-08002B2CF9AE}" pid="5" name="DocumentSetDescription">
    <vt:lpwstr/>
  </property>
  <property fmtid="{D5CDD505-2E9C-101B-9397-08002B2CF9AE}" pid="6" name="ItemRetentionFormula">
    <vt:lpwstr/>
  </property>
  <property fmtid="{D5CDD505-2E9C-101B-9397-08002B2CF9AE}" pid="7" name="_docset_NoMedatataSyncRequired">
    <vt:lpwstr>False</vt:lpwstr>
  </property>
</Properties>
</file>